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sz w:val="29"/>
          <w:szCs w:val="29"/>
        </w:rPr>
      </w:pP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sz w:val="29"/>
          <w:szCs w:val="29"/>
        </w:rPr>
      </w:pP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sz w:val="29"/>
          <w:szCs w:val="29"/>
        </w:rPr>
      </w:pP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sz w:val="29"/>
          <w:szCs w:val="29"/>
        </w:rPr>
      </w:pP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sz w:val="29"/>
          <w:szCs w:val="29"/>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sz w:val="29"/>
          <w:szCs w:val="29"/>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sz w:val="29"/>
          <w:szCs w:val="29"/>
        </w:rPr>
      </w:pP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sz w:val="29"/>
          <w:szCs w:val="29"/>
        </w:rPr>
      </w:pP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center"/>
        <w:rPr>
          <w:b w:val="1"/>
          <w:color w:val="0b5394"/>
          <w:sz w:val="57"/>
          <w:szCs w:val="57"/>
          <w:u w:val="single"/>
        </w:rPr>
      </w:pPr>
      <w:r w:rsidDel="00000000" w:rsidR="00000000" w:rsidRPr="00000000">
        <w:rPr>
          <w:b w:val="1"/>
          <w:color w:val="0b5394"/>
          <w:sz w:val="57"/>
          <w:szCs w:val="57"/>
          <w:u w:val="single"/>
          <w:rtl w:val="0"/>
        </w:rPr>
        <w:t xml:space="preserve">Financial Markets Project</w:t>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center"/>
        <w:rPr>
          <w:i w:val="1"/>
          <w:color w:val="0b5394"/>
          <w:sz w:val="29"/>
          <w:szCs w:val="29"/>
        </w:rPr>
      </w:pP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center"/>
        <w:rPr>
          <w:i w:val="1"/>
          <w:color w:val="0b5394"/>
          <w:sz w:val="29"/>
          <w:szCs w:val="29"/>
        </w:rPr>
      </w:pP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center"/>
        <w:rPr>
          <w:i w:val="1"/>
          <w:color w:val="0b5394"/>
          <w:sz w:val="29"/>
          <w:szCs w:val="29"/>
        </w:rPr>
      </w:pPr>
      <w:r w:rsidDel="00000000" w:rsidR="00000000" w:rsidRPr="00000000">
        <w:rPr>
          <w:i w:val="1"/>
          <w:color w:val="0b5394"/>
          <w:sz w:val="29"/>
          <w:szCs w:val="29"/>
          <w:rtl w:val="0"/>
        </w:rPr>
        <w:t xml:space="preserve">2023-2024</w:t>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center"/>
        <w:rPr>
          <w:rFonts w:ascii="Times New Roman" w:cs="Times New Roman" w:eastAsia="Times New Roman" w:hAnsi="Times New Roman"/>
          <w:b w:val="1"/>
          <w:sz w:val="29"/>
          <w:szCs w:val="29"/>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center"/>
        <w:rPr>
          <w:rFonts w:ascii="Times New Roman" w:cs="Times New Roman" w:eastAsia="Times New Roman" w:hAnsi="Times New Roman"/>
          <w:b w:val="1"/>
          <w:sz w:val="29"/>
          <w:szCs w:val="29"/>
        </w:rPr>
      </w:pP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center"/>
        <w:rPr>
          <w:rFonts w:ascii="Times New Roman" w:cs="Times New Roman" w:eastAsia="Times New Roman" w:hAnsi="Times New Roman"/>
          <w:b w:val="1"/>
          <w:sz w:val="29"/>
          <w:szCs w:val="29"/>
        </w:rPr>
      </w:pP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center"/>
        <w:rPr>
          <w:rFonts w:ascii="Times New Roman" w:cs="Times New Roman" w:eastAsia="Times New Roman" w:hAnsi="Times New Roman"/>
          <w:b w:val="1"/>
          <w:sz w:val="29"/>
          <w:szCs w:val="29"/>
        </w:rPr>
      </w:pP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center"/>
        <w:rPr>
          <w:rFonts w:ascii="Times New Roman" w:cs="Times New Roman" w:eastAsia="Times New Roman" w:hAnsi="Times New Roman"/>
          <w:b w:val="1"/>
          <w:sz w:val="29"/>
          <w:szCs w:val="29"/>
        </w:rPr>
      </w:pP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center"/>
        <w:rPr>
          <w:rFonts w:ascii="Times New Roman" w:cs="Times New Roman" w:eastAsia="Times New Roman" w:hAnsi="Times New Roman"/>
          <w:b w:val="1"/>
          <w:sz w:val="29"/>
          <w:szCs w:val="29"/>
        </w:rPr>
      </w:pP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center"/>
        <w:rPr>
          <w:rFonts w:ascii="Times New Roman" w:cs="Times New Roman" w:eastAsia="Times New Roman" w:hAnsi="Times New Roman"/>
          <w:b w:val="1"/>
          <w:sz w:val="29"/>
          <w:szCs w:val="29"/>
        </w:rPr>
      </w:pP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sz w:val="29"/>
          <w:szCs w:val="29"/>
        </w:rPr>
      </w:pP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sz w:val="29"/>
          <w:szCs w:val="29"/>
        </w:rPr>
      </w:pP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color w:val="666666"/>
          <w:sz w:val="29"/>
          <w:szCs w:val="29"/>
        </w:rPr>
      </w:pPr>
      <w:r w:rsidDel="00000000" w:rsidR="00000000" w:rsidRPr="00000000">
        <w:rPr>
          <w:b w:val="1"/>
          <w:i w:val="1"/>
          <w:color w:val="666666"/>
          <w:sz w:val="29"/>
          <w:szCs w:val="29"/>
          <w:rtl w:val="0"/>
        </w:rPr>
        <w:t xml:space="preserve">Prepared By </w:t>
      </w:r>
      <w:r w:rsidDel="00000000" w:rsidR="00000000" w:rsidRPr="00000000">
        <w:rPr>
          <w:b w:val="1"/>
          <w:color w:val="666666"/>
          <w:sz w:val="29"/>
          <w:szCs w:val="29"/>
          <w:rtl w:val="0"/>
        </w:rPr>
        <w:t xml:space="preserve">: </w:t>
      </w:r>
      <w:r w:rsidDel="00000000" w:rsidR="00000000" w:rsidRPr="00000000">
        <w:rPr>
          <w:color w:val="666666"/>
          <w:sz w:val="29"/>
          <w:szCs w:val="29"/>
          <w:rtl w:val="0"/>
        </w:rPr>
        <w:t xml:space="preserve"> - Azza Karchoud</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color w:val="666666"/>
          <w:sz w:val="29"/>
          <w:szCs w:val="29"/>
        </w:rPr>
      </w:pPr>
      <w:r w:rsidDel="00000000" w:rsidR="00000000" w:rsidRPr="00000000">
        <w:rPr>
          <w:color w:val="666666"/>
          <w:sz w:val="29"/>
          <w:szCs w:val="29"/>
          <w:rtl w:val="0"/>
        </w:rPr>
        <w:t xml:space="preserve">                               - Emna Megdiche </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color w:val="666666"/>
          <w:sz w:val="29"/>
          <w:szCs w:val="29"/>
        </w:rPr>
      </w:pPr>
      <w:r w:rsidDel="00000000" w:rsidR="00000000" w:rsidRPr="00000000">
        <w:rPr>
          <w:color w:val="666666"/>
          <w:sz w:val="29"/>
          <w:szCs w:val="29"/>
          <w:rtl w:val="0"/>
        </w:rPr>
        <w:t xml:space="preserve">                               - Jihene Gazzeh</w: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color w:val="666666"/>
          <w:sz w:val="29"/>
          <w:szCs w:val="29"/>
        </w:rPr>
      </w:pPr>
      <w:r w:rsidDel="00000000" w:rsidR="00000000" w:rsidRPr="00000000">
        <w:rPr>
          <w:color w:val="666666"/>
          <w:sz w:val="29"/>
          <w:szCs w:val="29"/>
          <w:rtl w:val="0"/>
        </w:rPr>
        <w:t xml:space="preserve">                               - Takoua Hmidi</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b w:val="1"/>
          <w:color w:val="666666"/>
          <w:sz w:val="29"/>
          <w:szCs w:val="29"/>
        </w:rPr>
      </w:pP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b w:val="1"/>
          <w:color w:val="666666"/>
          <w:sz w:val="29"/>
          <w:szCs w:val="29"/>
        </w:rPr>
      </w:pPr>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color w:val="666666"/>
          <w:sz w:val="29"/>
          <w:szCs w:val="29"/>
        </w:rPr>
      </w:pPr>
      <w:r w:rsidDel="00000000" w:rsidR="00000000" w:rsidRPr="00000000">
        <w:rPr>
          <w:b w:val="1"/>
          <w:i w:val="1"/>
          <w:color w:val="666666"/>
          <w:sz w:val="29"/>
          <w:szCs w:val="29"/>
          <w:rtl w:val="0"/>
        </w:rPr>
        <w:t xml:space="preserve">Under the assistance of</w:t>
      </w:r>
      <w:r w:rsidDel="00000000" w:rsidR="00000000" w:rsidRPr="00000000">
        <w:rPr>
          <w:b w:val="1"/>
          <w:color w:val="666666"/>
          <w:sz w:val="29"/>
          <w:szCs w:val="29"/>
          <w:rtl w:val="0"/>
        </w:rPr>
        <w:t xml:space="preserve"> : </w:t>
      </w:r>
      <w:r w:rsidDel="00000000" w:rsidR="00000000" w:rsidRPr="00000000">
        <w:rPr>
          <w:color w:val="666666"/>
          <w:sz w:val="29"/>
          <w:szCs w:val="29"/>
          <w:rtl w:val="0"/>
        </w:rPr>
        <w:t xml:space="preserve">- Professor Eymen Errais </w:t>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color w:val="666666"/>
          <w:sz w:val="29"/>
          <w:szCs w:val="29"/>
        </w:rPr>
      </w:pPr>
      <w:r w:rsidDel="00000000" w:rsidR="00000000" w:rsidRPr="00000000">
        <w:rPr>
          <w:color w:val="666666"/>
          <w:sz w:val="29"/>
          <w:szCs w:val="29"/>
          <w:rtl w:val="0"/>
        </w:rPr>
        <w:t xml:space="preserve">                                                      - The Teaching Assistants </w:t>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color w:val="666666"/>
          <w:u w:val="single"/>
        </w:rPr>
      </w:pPr>
      <w:r w:rsidDel="00000000" w:rsidR="00000000" w:rsidRPr="00000000">
        <w:rPr>
          <w:rFonts w:ascii="Times New Roman" w:cs="Times New Roman" w:eastAsia="Times New Roman" w:hAnsi="Times New Roman"/>
          <w:color w:val="666666"/>
          <w:sz w:val="29"/>
          <w:szCs w:val="29"/>
          <w:rtl w:val="0"/>
        </w:rPr>
        <w:t xml:space="preserve">                        </w:t>
      </w:r>
      <w:r w:rsidDel="00000000" w:rsidR="00000000" w:rsidRPr="00000000">
        <w:rPr>
          <w:rtl w:val="0"/>
        </w:rPr>
      </w:r>
    </w:p>
    <w:p w:rsidR="00000000" w:rsidDel="00000000" w:rsidP="00000000" w:rsidRDefault="00000000" w:rsidRPr="00000000" w14:paraId="0000001F">
      <w:pPr>
        <w:numPr>
          <w:ilvl w:val="0"/>
          <w:numId w:val="214"/>
        </w:numPr>
        <w:spacing w:before="534" w:lineRule="auto"/>
        <w:ind w:left="3600" w:hanging="360"/>
        <w:jc w:val="both"/>
        <w:rPr>
          <w:rFonts w:ascii="Times New Roman" w:cs="Times New Roman" w:eastAsia="Times New Roman" w:hAnsi="Times New Roman"/>
          <w:color w:val="0b5394"/>
        </w:rPr>
      </w:pPr>
      <w:r w:rsidDel="00000000" w:rsidR="00000000" w:rsidRPr="00000000">
        <w:rPr>
          <w:rFonts w:ascii="Times New Roman" w:cs="Times New Roman" w:eastAsia="Times New Roman" w:hAnsi="Times New Roman"/>
          <w:b w:val="1"/>
          <w:color w:val="0b5394"/>
          <w:sz w:val="34"/>
          <w:szCs w:val="34"/>
          <w:rtl w:val="0"/>
        </w:rPr>
        <w:t xml:space="preserve">The Outline</w:t>
      </w:r>
      <w:r w:rsidDel="00000000" w:rsidR="00000000" w:rsidRPr="00000000">
        <w:rPr>
          <w:rtl w:val="0"/>
        </w:rPr>
      </w:r>
    </w:p>
    <w:p w:rsidR="00000000" w:rsidDel="00000000" w:rsidP="00000000" w:rsidRDefault="00000000" w:rsidRPr="00000000" w14:paraId="00000020">
      <w:pPr>
        <w:numPr>
          <w:ilvl w:val="0"/>
          <w:numId w:val="222"/>
        </w:numPr>
        <w:spacing w:before="534" w:lineRule="auto"/>
        <w:ind w:left="3427" w:right="38" w:hanging="250"/>
        <w:jc w:val="both"/>
        <w:rPr>
          <w:i w:val="1"/>
          <w:sz w:val="28"/>
          <w:szCs w:val="28"/>
        </w:rPr>
      </w:pPr>
      <w:r w:rsidDel="00000000" w:rsidR="00000000" w:rsidRPr="00000000">
        <w:rPr>
          <w:i w:val="1"/>
          <w:sz w:val="28"/>
          <w:szCs w:val="28"/>
          <w:rtl w:val="0"/>
        </w:rPr>
        <w:t xml:space="preserve">Introduction</w:t>
      </w:r>
    </w:p>
    <w:p w:rsidR="00000000" w:rsidDel="00000000" w:rsidP="00000000" w:rsidRDefault="00000000" w:rsidRPr="00000000" w14:paraId="00000021">
      <w:pPr>
        <w:numPr>
          <w:ilvl w:val="0"/>
          <w:numId w:val="222"/>
        </w:numPr>
        <w:spacing w:before="534" w:lineRule="auto"/>
        <w:ind w:left="3427" w:right="38" w:hanging="250"/>
        <w:jc w:val="both"/>
        <w:rPr>
          <w:i w:val="1"/>
          <w:sz w:val="28"/>
          <w:szCs w:val="28"/>
          <w:u w:val="none"/>
        </w:rPr>
      </w:pPr>
      <w:r w:rsidDel="00000000" w:rsidR="00000000" w:rsidRPr="00000000">
        <w:rPr>
          <w:i w:val="1"/>
          <w:sz w:val="28"/>
          <w:szCs w:val="28"/>
          <w:rtl w:val="0"/>
        </w:rPr>
        <w:t xml:space="preserve">Brokers’ List </w:t>
      </w:r>
    </w:p>
    <w:p w:rsidR="00000000" w:rsidDel="00000000" w:rsidP="00000000" w:rsidRDefault="00000000" w:rsidRPr="00000000" w14:paraId="00000022">
      <w:pPr>
        <w:numPr>
          <w:ilvl w:val="0"/>
          <w:numId w:val="222"/>
        </w:numPr>
        <w:spacing w:before="534" w:lineRule="auto"/>
        <w:ind w:left="3427" w:right="38" w:hanging="250"/>
        <w:jc w:val="both"/>
        <w:rPr>
          <w:i w:val="1"/>
          <w:sz w:val="28"/>
          <w:szCs w:val="28"/>
          <w:u w:val="none"/>
        </w:rPr>
      </w:pPr>
      <w:r w:rsidDel="00000000" w:rsidR="00000000" w:rsidRPr="00000000">
        <w:rPr>
          <w:i w:val="1"/>
          <w:sz w:val="28"/>
          <w:szCs w:val="28"/>
          <w:rtl w:val="0"/>
        </w:rPr>
        <w:t xml:space="preserve">Strategy Explanation</w:t>
      </w:r>
    </w:p>
    <w:p w:rsidR="00000000" w:rsidDel="00000000" w:rsidP="00000000" w:rsidRDefault="00000000" w:rsidRPr="00000000" w14:paraId="00000023">
      <w:pPr>
        <w:numPr>
          <w:ilvl w:val="0"/>
          <w:numId w:val="222"/>
        </w:numPr>
        <w:spacing w:before="534" w:lineRule="auto"/>
        <w:ind w:left="3427" w:right="38" w:hanging="250"/>
        <w:jc w:val="both"/>
        <w:rPr>
          <w:i w:val="1"/>
          <w:sz w:val="28"/>
          <w:szCs w:val="28"/>
          <w:u w:val="none"/>
        </w:rPr>
      </w:pPr>
      <w:r w:rsidDel="00000000" w:rsidR="00000000" w:rsidRPr="00000000">
        <w:rPr>
          <w:i w:val="1"/>
          <w:sz w:val="28"/>
          <w:szCs w:val="28"/>
          <w:rtl w:val="0"/>
        </w:rPr>
        <w:t xml:space="preserve">Macroeconomic factors</w:t>
      </w:r>
    </w:p>
    <w:p w:rsidR="00000000" w:rsidDel="00000000" w:rsidP="00000000" w:rsidRDefault="00000000" w:rsidRPr="00000000" w14:paraId="00000024">
      <w:pPr>
        <w:numPr>
          <w:ilvl w:val="0"/>
          <w:numId w:val="222"/>
        </w:numPr>
        <w:spacing w:before="534" w:lineRule="auto"/>
        <w:ind w:left="3427" w:right="38" w:hanging="250"/>
        <w:jc w:val="both"/>
        <w:rPr>
          <w:i w:val="1"/>
          <w:sz w:val="28"/>
          <w:szCs w:val="28"/>
          <w:u w:val="none"/>
        </w:rPr>
      </w:pPr>
      <w:r w:rsidDel="00000000" w:rsidR="00000000" w:rsidRPr="00000000">
        <w:rPr>
          <w:i w:val="1"/>
          <w:sz w:val="28"/>
          <w:szCs w:val="28"/>
          <w:rtl w:val="0"/>
        </w:rPr>
        <w:t xml:space="preserve">Sectors Analysis</w:t>
      </w:r>
    </w:p>
    <w:p w:rsidR="00000000" w:rsidDel="00000000" w:rsidP="00000000" w:rsidRDefault="00000000" w:rsidRPr="00000000" w14:paraId="00000025">
      <w:pPr>
        <w:numPr>
          <w:ilvl w:val="0"/>
          <w:numId w:val="222"/>
        </w:numPr>
        <w:spacing w:after="0" w:afterAutospacing="0" w:before="534" w:lineRule="auto"/>
        <w:ind w:left="3427" w:right="38" w:hanging="250"/>
        <w:jc w:val="both"/>
        <w:rPr>
          <w:i w:val="1"/>
          <w:sz w:val="28"/>
          <w:szCs w:val="28"/>
          <w:u w:val="none"/>
        </w:rPr>
      </w:pPr>
      <w:r w:rsidDel="00000000" w:rsidR="00000000" w:rsidRPr="00000000">
        <w:rPr>
          <w:i w:val="1"/>
          <w:sz w:val="28"/>
          <w:szCs w:val="28"/>
          <w:rtl w:val="0"/>
        </w:rPr>
        <w:t xml:space="preserve">20 Companies Analysis</w:t>
      </w:r>
    </w:p>
    <w:p w:rsidR="00000000" w:rsidDel="00000000" w:rsidP="00000000" w:rsidRDefault="00000000" w:rsidRPr="00000000" w14:paraId="00000026">
      <w:pPr>
        <w:numPr>
          <w:ilvl w:val="0"/>
          <w:numId w:val="233"/>
        </w:numPr>
        <w:spacing w:after="0" w:afterAutospacing="0" w:before="0" w:beforeAutospacing="0" w:lineRule="auto"/>
        <w:ind w:left="3600" w:right="38" w:hanging="360"/>
        <w:jc w:val="both"/>
        <w:rPr>
          <w:i w:val="1"/>
          <w:sz w:val="28"/>
          <w:szCs w:val="28"/>
          <w:u w:val="none"/>
        </w:rPr>
      </w:pPr>
      <w:r w:rsidDel="00000000" w:rsidR="00000000" w:rsidRPr="00000000">
        <w:rPr>
          <w:i w:val="1"/>
          <w:sz w:val="28"/>
          <w:szCs w:val="28"/>
          <w:rtl w:val="0"/>
        </w:rPr>
        <w:t xml:space="preserve">Description</w:t>
      </w:r>
    </w:p>
    <w:p w:rsidR="00000000" w:rsidDel="00000000" w:rsidP="00000000" w:rsidRDefault="00000000" w:rsidRPr="00000000" w14:paraId="00000027">
      <w:pPr>
        <w:numPr>
          <w:ilvl w:val="0"/>
          <w:numId w:val="233"/>
        </w:numPr>
        <w:spacing w:after="0" w:afterAutospacing="0" w:before="0" w:beforeAutospacing="0" w:lineRule="auto"/>
        <w:ind w:left="3600" w:right="38" w:hanging="360"/>
        <w:jc w:val="both"/>
        <w:rPr>
          <w:i w:val="1"/>
          <w:sz w:val="28"/>
          <w:szCs w:val="28"/>
          <w:u w:val="none"/>
        </w:rPr>
      </w:pPr>
      <w:r w:rsidDel="00000000" w:rsidR="00000000" w:rsidRPr="00000000">
        <w:rPr>
          <w:i w:val="1"/>
          <w:sz w:val="28"/>
          <w:szCs w:val="28"/>
          <w:rtl w:val="0"/>
        </w:rPr>
        <w:t xml:space="preserve">Macroeconomic Factors</w:t>
      </w:r>
    </w:p>
    <w:p w:rsidR="00000000" w:rsidDel="00000000" w:rsidP="00000000" w:rsidRDefault="00000000" w:rsidRPr="00000000" w14:paraId="00000028">
      <w:pPr>
        <w:numPr>
          <w:ilvl w:val="0"/>
          <w:numId w:val="233"/>
        </w:numPr>
        <w:spacing w:after="0" w:afterAutospacing="0" w:before="0" w:beforeAutospacing="0" w:lineRule="auto"/>
        <w:ind w:left="3600" w:right="38" w:hanging="360"/>
        <w:jc w:val="both"/>
        <w:rPr>
          <w:i w:val="1"/>
          <w:sz w:val="28"/>
          <w:szCs w:val="28"/>
          <w:u w:val="none"/>
        </w:rPr>
      </w:pPr>
      <w:r w:rsidDel="00000000" w:rsidR="00000000" w:rsidRPr="00000000">
        <w:rPr>
          <w:i w:val="1"/>
          <w:sz w:val="28"/>
          <w:szCs w:val="28"/>
          <w:rtl w:val="0"/>
        </w:rPr>
        <w:t xml:space="preserve">Stock Performance</w:t>
      </w:r>
    </w:p>
    <w:p w:rsidR="00000000" w:rsidDel="00000000" w:rsidP="00000000" w:rsidRDefault="00000000" w:rsidRPr="00000000" w14:paraId="00000029">
      <w:pPr>
        <w:numPr>
          <w:ilvl w:val="0"/>
          <w:numId w:val="233"/>
        </w:numPr>
        <w:spacing w:after="0" w:afterAutospacing="0" w:before="0" w:beforeAutospacing="0" w:lineRule="auto"/>
        <w:ind w:left="3600" w:right="38" w:hanging="360"/>
        <w:jc w:val="both"/>
        <w:rPr>
          <w:i w:val="1"/>
          <w:sz w:val="28"/>
          <w:szCs w:val="28"/>
          <w:u w:val="none"/>
        </w:rPr>
      </w:pPr>
      <w:r w:rsidDel="00000000" w:rsidR="00000000" w:rsidRPr="00000000">
        <w:rPr>
          <w:i w:val="1"/>
          <w:sz w:val="28"/>
          <w:szCs w:val="28"/>
          <w:rtl w:val="0"/>
        </w:rPr>
        <w:t xml:space="preserve">SWOT Analysis</w:t>
      </w:r>
    </w:p>
    <w:p w:rsidR="00000000" w:rsidDel="00000000" w:rsidP="00000000" w:rsidRDefault="00000000" w:rsidRPr="00000000" w14:paraId="0000002A">
      <w:pPr>
        <w:numPr>
          <w:ilvl w:val="0"/>
          <w:numId w:val="233"/>
        </w:numPr>
        <w:spacing w:after="0" w:afterAutospacing="0" w:before="0" w:beforeAutospacing="0" w:lineRule="auto"/>
        <w:ind w:left="3600" w:right="38" w:hanging="360"/>
        <w:jc w:val="both"/>
        <w:rPr>
          <w:i w:val="1"/>
          <w:sz w:val="28"/>
          <w:szCs w:val="28"/>
          <w:u w:val="none"/>
        </w:rPr>
      </w:pPr>
      <w:r w:rsidDel="00000000" w:rsidR="00000000" w:rsidRPr="00000000">
        <w:rPr>
          <w:i w:val="1"/>
          <w:sz w:val="28"/>
          <w:szCs w:val="28"/>
          <w:rtl w:val="0"/>
        </w:rPr>
        <w:t xml:space="preserve">Financial Statements Analysis</w:t>
      </w:r>
    </w:p>
    <w:p w:rsidR="00000000" w:rsidDel="00000000" w:rsidP="00000000" w:rsidRDefault="00000000" w:rsidRPr="00000000" w14:paraId="0000002B">
      <w:pPr>
        <w:numPr>
          <w:ilvl w:val="0"/>
          <w:numId w:val="233"/>
        </w:numPr>
        <w:spacing w:before="0" w:beforeAutospacing="0" w:lineRule="auto"/>
        <w:ind w:left="3600" w:right="38" w:hanging="360"/>
        <w:jc w:val="both"/>
        <w:rPr>
          <w:i w:val="1"/>
          <w:sz w:val="28"/>
          <w:szCs w:val="28"/>
          <w:u w:val="none"/>
        </w:rPr>
      </w:pPr>
      <w:r w:rsidDel="00000000" w:rsidR="00000000" w:rsidRPr="00000000">
        <w:rPr>
          <w:i w:val="1"/>
          <w:sz w:val="28"/>
          <w:szCs w:val="28"/>
          <w:rtl w:val="0"/>
        </w:rPr>
        <w:t xml:space="preserve">Conclusion</w:t>
      </w:r>
    </w:p>
    <w:p w:rsidR="00000000" w:rsidDel="00000000" w:rsidP="00000000" w:rsidRDefault="00000000" w:rsidRPr="00000000" w14:paraId="0000002C">
      <w:pPr>
        <w:numPr>
          <w:ilvl w:val="0"/>
          <w:numId w:val="222"/>
        </w:numPr>
        <w:spacing w:before="534" w:lineRule="auto"/>
        <w:ind w:left="3427" w:right="38" w:hanging="250"/>
        <w:jc w:val="both"/>
        <w:rPr>
          <w:i w:val="1"/>
          <w:sz w:val="28"/>
          <w:szCs w:val="28"/>
        </w:rPr>
      </w:pPr>
      <w:r w:rsidDel="00000000" w:rsidR="00000000" w:rsidRPr="00000000">
        <w:rPr>
          <w:i w:val="1"/>
          <w:sz w:val="28"/>
          <w:szCs w:val="28"/>
          <w:rtl w:val="0"/>
        </w:rPr>
        <w:t xml:space="preserve">Behavioral Analysis</w:t>
      </w:r>
    </w:p>
    <w:p w:rsidR="00000000" w:rsidDel="00000000" w:rsidP="00000000" w:rsidRDefault="00000000" w:rsidRPr="00000000" w14:paraId="0000002D">
      <w:pPr>
        <w:numPr>
          <w:ilvl w:val="0"/>
          <w:numId w:val="222"/>
        </w:numPr>
        <w:spacing w:before="534" w:lineRule="auto"/>
        <w:ind w:left="3427" w:right="38" w:hanging="250"/>
        <w:jc w:val="both"/>
        <w:rPr>
          <w:i w:val="1"/>
          <w:sz w:val="28"/>
          <w:szCs w:val="28"/>
          <w:u w:val="none"/>
        </w:rPr>
      </w:pPr>
      <w:r w:rsidDel="00000000" w:rsidR="00000000" w:rsidRPr="00000000">
        <w:rPr>
          <w:i w:val="1"/>
          <w:sz w:val="28"/>
          <w:szCs w:val="28"/>
          <w:rtl w:val="0"/>
        </w:rPr>
        <w:t xml:space="preserve">Risk Profile </w:t>
      </w:r>
    </w:p>
    <w:p w:rsidR="00000000" w:rsidDel="00000000" w:rsidP="00000000" w:rsidRDefault="00000000" w:rsidRPr="00000000" w14:paraId="0000002E">
      <w:pPr>
        <w:numPr>
          <w:ilvl w:val="0"/>
          <w:numId w:val="222"/>
        </w:numPr>
        <w:spacing w:before="534" w:lineRule="auto"/>
        <w:ind w:left="3427" w:right="38" w:hanging="250"/>
        <w:jc w:val="both"/>
        <w:rPr>
          <w:i w:val="1"/>
          <w:sz w:val="28"/>
          <w:szCs w:val="28"/>
          <w:u w:val="none"/>
        </w:rPr>
      </w:pPr>
      <w:r w:rsidDel="00000000" w:rsidR="00000000" w:rsidRPr="00000000">
        <w:rPr>
          <w:i w:val="1"/>
          <w:sz w:val="28"/>
          <w:szCs w:val="28"/>
          <w:rtl w:val="0"/>
        </w:rPr>
        <w:t xml:space="preserve">Markowitz Strategy Explanation</w:t>
      </w:r>
    </w:p>
    <w:p w:rsidR="00000000" w:rsidDel="00000000" w:rsidP="00000000" w:rsidRDefault="00000000" w:rsidRPr="00000000" w14:paraId="0000002F">
      <w:pPr>
        <w:numPr>
          <w:ilvl w:val="0"/>
          <w:numId w:val="222"/>
        </w:numPr>
        <w:spacing w:before="534" w:lineRule="auto"/>
        <w:ind w:left="3427" w:right="38" w:hanging="250"/>
        <w:jc w:val="both"/>
        <w:rPr>
          <w:i w:val="1"/>
          <w:sz w:val="28"/>
          <w:szCs w:val="28"/>
          <w:u w:val="none"/>
        </w:rPr>
      </w:pPr>
      <w:r w:rsidDel="00000000" w:rsidR="00000000" w:rsidRPr="00000000">
        <w:rPr>
          <w:i w:val="1"/>
          <w:sz w:val="28"/>
          <w:szCs w:val="28"/>
          <w:rtl w:val="0"/>
        </w:rPr>
        <w:t xml:space="preserve">Portfolio Rebalance Discussion</w:t>
      </w:r>
    </w:p>
    <w:p w:rsidR="00000000" w:rsidDel="00000000" w:rsidP="00000000" w:rsidRDefault="00000000" w:rsidRPr="00000000" w14:paraId="00000030">
      <w:pPr>
        <w:numPr>
          <w:ilvl w:val="0"/>
          <w:numId w:val="222"/>
        </w:numPr>
        <w:spacing w:after="0" w:afterAutospacing="0" w:before="534" w:lineRule="auto"/>
        <w:ind w:left="3427" w:right="38" w:hanging="250"/>
        <w:jc w:val="both"/>
        <w:rPr>
          <w:i w:val="1"/>
          <w:sz w:val="28"/>
          <w:szCs w:val="28"/>
          <w:u w:val="none"/>
        </w:rPr>
      </w:pPr>
      <w:r w:rsidDel="00000000" w:rsidR="00000000" w:rsidRPr="00000000">
        <w:rPr>
          <w:i w:val="1"/>
          <w:sz w:val="28"/>
          <w:szCs w:val="28"/>
          <w:rtl w:val="0"/>
        </w:rPr>
        <w:t xml:space="preserve">Comparison to benchmarks </w:t>
      </w:r>
    </w:p>
    <w:p w:rsidR="00000000" w:rsidDel="00000000" w:rsidP="00000000" w:rsidRDefault="00000000" w:rsidRPr="00000000" w14:paraId="00000031">
      <w:pPr>
        <w:numPr>
          <w:ilvl w:val="0"/>
          <w:numId w:val="92"/>
        </w:numPr>
        <w:spacing w:after="0" w:afterAutospacing="0" w:before="0" w:beforeAutospacing="0" w:lineRule="auto"/>
        <w:ind w:left="3600" w:right="38" w:hanging="360"/>
        <w:jc w:val="both"/>
        <w:rPr>
          <w:i w:val="1"/>
          <w:sz w:val="28"/>
          <w:szCs w:val="28"/>
          <w:u w:val="none"/>
        </w:rPr>
      </w:pPr>
      <w:r w:rsidDel="00000000" w:rsidR="00000000" w:rsidRPr="00000000">
        <w:rPr>
          <w:i w:val="1"/>
          <w:sz w:val="28"/>
          <w:szCs w:val="28"/>
          <w:rtl w:val="0"/>
        </w:rPr>
        <w:t xml:space="preserve">To Tunindex</w:t>
      </w:r>
    </w:p>
    <w:p w:rsidR="00000000" w:rsidDel="00000000" w:rsidP="00000000" w:rsidRDefault="00000000" w:rsidRPr="00000000" w14:paraId="00000032">
      <w:pPr>
        <w:numPr>
          <w:ilvl w:val="0"/>
          <w:numId w:val="92"/>
        </w:numPr>
        <w:spacing w:before="0" w:beforeAutospacing="0" w:lineRule="auto"/>
        <w:ind w:left="3600" w:right="38" w:hanging="360"/>
        <w:jc w:val="both"/>
        <w:rPr>
          <w:i w:val="1"/>
          <w:sz w:val="28"/>
          <w:szCs w:val="28"/>
          <w:u w:val="none"/>
        </w:rPr>
      </w:pPr>
      <w:r w:rsidDel="00000000" w:rsidR="00000000" w:rsidRPr="00000000">
        <w:rPr>
          <w:i w:val="1"/>
          <w:sz w:val="28"/>
          <w:szCs w:val="28"/>
          <w:rtl w:val="0"/>
        </w:rPr>
        <w:t xml:space="preserve">To Sectors</w:t>
      </w:r>
    </w:p>
    <w:p w:rsidR="00000000" w:rsidDel="00000000" w:rsidP="00000000" w:rsidRDefault="00000000" w:rsidRPr="00000000" w14:paraId="00000033">
      <w:pPr>
        <w:numPr>
          <w:ilvl w:val="0"/>
          <w:numId w:val="222"/>
        </w:numPr>
        <w:spacing w:before="534" w:lineRule="auto"/>
        <w:ind w:left="3427" w:right="38" w:hanging="250"/>
        <w:jc w:val="both"/>
        <w:rPr>
          <w:i w:val="1"/>
          <w:sz w:val="28"/>
          <w:szCs w:val="28"/>
          <w:u w:val="none"/>
        </w:rPr>
      </w:pPr>
      <w:r w:rsidDel="00000000" w:rsidR="00000000" w:rsidRPr="00000000">
        <w:rPr>
          <w:i w:val="1"/>
          <w:sz w:val="28"/>
          <w:szCs w:val="28"/>
          <w:rtl w:val="0"/>
        </w:rPr>
        <w:t xml:space="preserve">MWR VS TWR Strategy Explanation</w:t>
      </w:r>
    </w:p>
    <w:p w:rsidR="00000000" w:rsidDel="00000000" w:rsidP="00000000" w:rsidRDefault="00000000" w:rsidRPr="00000000" w14:paraId="00000034">
      <w:pPr>
        <w:numPr>
          <w:ilvl w:val="0"/>
          <w:numId w:val="222"/>
        </w:numPr>
        <w:spacing w:before="534" w:lineRule="auto"/>
        <w:ind w:left="3427" w:right="38" w:hanging="250"/>
        <w:jc w:val="both"/>
        <w:rPr>
          <w:i w:val="1"/>
          <w:sz w:val="28"/>
          <w:szCs w:val="28"/>
          <w:u w:val="none"/>
        </w:rPr>
      </w:pPr>
      <w:r w:rsidDel="00000000" w:rsidR="00000000" w:rsidRPr="00000000">
        <w:rPr>
          <w:i w:val="1"/>
          <w:sz w:val="28"/>
          <w:szCs w:val="28"/>
          <w:rtl w:val="0"/>
        </w:rPr>
        <w:t xml:space="preserve">Risk Analysis</w:t>
      </w:r>
    </w:p>
    <w:p w:rsidR="00000000" w:rsidDel="00000000" w:rsidP="00000000" w:rsidRDefault="00000000" w:rsidRPr="00000000" w14:paraId="00000035">
      <w:pPr>
        <w:numPr>
          <w:ilvl w:val="0"/>
          <w:numId w:val="222"/>
        </w:numPr>
        <w:spacing w:before="534" w:lineRule="auto"/>
        <w:ind w:left="3427" w:right="38" w:hanging="250"/>
        <w:jc w:val="both"/>
        <w:rPr>
          <w:i w:val="1"/>
          <w:sz w:val="28"/>
          <w:szCs w:val="28"/>
          <w:u w:val="none"/>
        </w:rPr>
      </w:pPr>
      <w:r w:rsidDel="00000000" w:rsidR="00000000" w:rsidRPr="00000000">
        <w:rPr>
          <w:i w:val="1"/>
          <w:sz w:val="28"/>
          <w:szCs w:val="28"/>
          <w:rtl w:val="0"/>
        </w:rPr>
        <w:t xml:space="preserve">KPIs and KRIs</w:t>
      </w:r>
    </w:p>
    <w:p w:rsidR="00000000" w:rsidDel="00000000" w:rsidP="00000000" w:rsidRDefault="00000000" w:rsidRPr="00000000" w14:paraId="00000036">
      <w:pPr>
        <w:numPr>
          <w:ilvl w:val="0"/>
          <w:numId w:val="222"/>
        </w:numPr>
        <w:spacing w:before="534" w:lineRule="auto"/>
        <w:ind w:left="3427" w:right="38" w:hanging="250"/>
        <w:jc w:val="both"/>
        <w:rPr>
          <w:i w:val="1"/>
          <w:sz w:val="28"/>
          <w:szCs w:val="28"/>
          <w:u w:val="none"/>
        </w:rPr>
      </w:pPr>
      <w:r w:rsidDel="00000000" w:rsidR="00000000" w:rsidRPr="00000000">
        <w:rPr>
          <w:i w:val="1"/>
          <w:sz w:val="28"/>
          <w:szCs w:val="28"/>
          <w:rtl w:val="0"/>
        </w:rPr>
        <w:t xml:space="preserve">Attribution Analysis</w:t>
      </w:r>
    </w:p>
    <w:p w:rsidR="00000000" w:rsidDel="00000000" w:rsidP="00000000" w:rsidRDefault="00000000" w:rsidRPr="00000000" w14:paraId="00000037">
      <w:pPr>
        <w:numPr>
          <w:ilvl w:val="0"/>
          <w:numId w:val="222"/>
        </w:numPr>
        <w:spacing w:before="534" w:lineRule="auto"/>
        <w:ind w:left="3427" w:right="38" w:hanging="250"/>
        <w:jc w:val="both"/>
        <w:rPr>
          <w:i w:val="1"/>
          <w:sz w:val="28"/>
          <w:szCs w:val="28"/>
          <w:u w:val="none"/>
        </w:rPr>
      </w:pPr>
      <w:r w:rsidDel="00000000" w:rsidR="00000000" w:rsidRPr="00000000">
        <w:rPr>
          <w:i w:val="1"/>
          <w:sz w:val="28"/>
          <w:szCs w:val="28"/>
          <w:rtl w:val="0"/>
        </w:rPr>
        <w:t xml:space="preserve">Conclusion</w:t>
      </w:r>
    </w:p>
    <w:p w:rsidR="00000000" w:rsidDel="00000000" w:rsidP="00000000" w:rsidRDefault="00000000" w:rsidRPr="00000000" w14:paraId="00000038">
      <w:pPr>
        <w:ind w:left="0" w:right="38" w:firstLine="0"/>
        <w:jc w:val="both"/>
        <w:rPr>
          <w:i w:val="1"/>
          <w:sz w:val="28"/>
          <w:szCs w:val="28"/>
        </w:rPr>
      </w:pPr>
      <w:r w:rsidDel="00000000" w:rsidR="00000000" w:rsidRPr="00000000">
        <w:rPr>
          <w:rtl w:val="0"/>
        </w:rPr>
      </w:r>
    </w:p>
    <w:p w:rsidR="00000000" w:rsidDel="00000000" w:rsidP="00000000" w:rsidRDefault="00000000" w:rsidRPr="00000000" w14:paraId="00000039">
      <w:pPr>
        <w:ind w:left="0" w:right="38" w:firstLine="0"/>
        <w:jc w:val="both"/>
        <w:rPr>
          <w:i w:val="1"/>
          <w:sz w:val="28"/>
          <w:szCs w:val="28"/>
        </w:rPr>
      </w:pPr>
      <w:r w:rsidDel="00000000" w:rsidR="00000000" w:rsidRPr="00000000">
        <w:rPr>
          <w:rtl w:val="0"/>
        </w:rPr>
      </w:r>
    </w:p>
    <w:p w:rsidR="00000000" w:rsidDel="00000000" w:rsidP="00000000" w:rsidRDefault="00000000" w:rsidRPr="00000000" w14:paraId="0000003A">
      <w:pPr>
        <w:ind w:left="0" w:right="38" w:firstLine="0"/>
        <w:jc w:val="both"/>
        <w:rPr>
          <w:i w:val="1"/>
          <w:sz w:val="28"/>
          <w:szCs w:val="28"/>
        </w:rPr>
      </w:pPr>
      <w:r w:rsidDel="00000000" w:rsidR="00000000" w:rsidRPr="00000000">
        <w:rPr>
          <w:rtl w:val="0"/>
        </w:rPr>
      </w:r>
    </w:p>
    <w:p w:rsidR="00000000" w:rsidDel="00000000" w:rsidP="00000000" w:rsidRDefault="00000000" w:rsidRPr="00000000" w14:paraId="0000003B">
      <w:pPr>
        <w:ind w:left="0" w:right="38" w:firstLine="0"/>
        <w:jc w:val="both"/>
        <w:rPr>
          <w:i w:val="1"/>
          <w:sz w:val="28"/>
          <w:szCs w:val="28"/>
        </w:rPr>
      </w:pPr>
      <w:r w:rsidDel="00000000" w:rsidR="00000000" w:rsidRPr="00000000">
        <w:rPr>
          <w:rtl w:val="0"/>
        </w:rPr>
      </w:r>
    </w:p>
    <w:p w:rsidR="00000000" w:rsidDel="00000000" w:rsidP="00000000" w:rsidRDefault="00000000" w:rsidRPr="00000000" w14:paraId="0000003C">
      <w:pPr>
        <w:ind w:left="0" w:right="38" w:firstLine="0"/>
        <w:jc w:val="both"/>
        <w:rPr>
          <w:i w:val="1"/>
          <w:sz w:val="28"/>
          <w:szCs w:val="28"/>
        </w:rPr>
      </w:pPr>
      <w:r w:rsidDel="00000000" w:rsidR="00000000" w:rsidRPr="00000000">
        <w:rPr>
          <w:rtl w:val="0"/>
        </w:rPr>
      </w:r>
    </w:p>
    <w:p w:rsidR="00000000" w:rsidDel="00000000" w:rsidP="00000000" w:rsidRDefault="00000000" w:rsidRPr="00000000" w14:paraId="0000003D">
      <w:pPr>
        <w:ind w:left="0" w:right="38" w:firstLine="0"/>
        <w:jc w:val="both"/>
        <w:rPr>
          <w:i w:val="1"/>
          <w:sz w:val="28"/>
          <w:szCs w:val="28"/>
        </w:rPr>
      </w:pPr>
      <w:r w:rsidDel="00000000" w:rsidR="00000000" w:rsidRPr="00000000">
        <w:rPr>
          <w:rtl w:val="0"/>
        </w:rPr>
      </w:r>
    </w:p>
    <w:p w:rsidR="00000000" w:rsidDel="00000000" w:rsidP="00000000" w:rsidRDefault="00000000" w:rsidRPr="00000000" w14:paraId="0000003E">
      <w:pPr>
        <w:ind w:left="0" w:right="38" w:firstLine="0"/>
        <w:jc w:val="both"/>
        <w:rPr>
          <w:i w:val="1"/>
          <w:sz w:val="28"/>
          <w:szCs w:val="28"/>
        </w:rPr>
      </w:pPr>
      <w:r w:rsidDel="00000000" w:rsidR="00000000" w:rsidRPr="00000000">
        <w:rPr>
          <w:rtl w:val="0"/>
        </w:rPr>
      </w:r>
    </w:p>
    <w:p w:rsidR="00000000" w:rsidDel="00000000" w:rsidP="00000000" w:rsidRDefault="00000000" w:rsidRPr="00000000" w14:paraId="0000003F">
      <w:pPr>
        <w:ind w:left="0" w:right="38" w:firstLine="0"/>
        <w:jc w:val="both"/>
        <w:rPr>
          <w:i w:val="1"/>
          <w:sz w:val="28"/>
          <w:szCs w:val="28"/>
        </w:rPr>
      </w:pPr>
      <w:r w:rsidDel="00000000" w:rsidR="00000000" w:rsidRPr="00000000">
        <w:rPr>
          <w:rtl w:val="0"/>
        </w:rPr>
      </w:r>
    </w:p>
    <w:p w:rsidR="00000000" w:rsidDel="00000000" w:rsidP="00000000" w:rsidRDefault="00000000" w:rsidRPr="00000000" w14:paraId="00000040">
      <w:pPr>
        <w:ind w:left="0" w:right="38" w:firstLine="0"/>
        <w:jc w:val="both"/>
        <w:rPr>
          <w:i w:val="1"/>
          <w:sz w:val="28"/>
          <w:szCs w:val="28"/>
        </w:rPr>
      </w:pPr>
      <w:r w:rsidDel="00000000" w:rsidR="00000000" w:rsidRPr="00000000">
        <w:rPr>
          <w:rtl w:val="0"/>
        </w:rPr>
      </w:r>
    </w:p>
    <w:p w:rsidR="00000000" w:rsidDel="00000000" w:rsidP="00000000" w:rsidRDefault="00000000" w:rsidRPr="00000000" w14:paraId="00000041">
      <w:pPr>
        <w:ind w:left="0" w:right="38" w:firstLine="0"/>
        <w:jc w:val="both"/>
        <w:rPr>
          <w:i w:val="1"/>
          <w:sz w:val="28"/>
          <w:szCs w:val="28"/>
        </w:rPr>
      </w:pPr>
      <w:r w:rsidDel="00000000" w:rsidR="00000000" w:rsidRPr="00000000">
        <w:rPr>
          <w:rtl w:val="0"/>
        </w:rPr>
      </w:r>
    </w:p>
    <w:p w:rsidR="00000000" w:rsidDel="00000000" w:rsidP="00000000" w:rsidRDefault="00000000" w:rsidRPr="00000000" w14:paraId="00000042">
      <w:pPr>
        <w:ind w:left="0" w:right="38" w:firstLine="0"/>
        <w:jc w:val="both"/>
        <w:rPr>
          <w:i w:val="1"/>
          <w:sz w:val="28"/>
          <w:szCs w:val="28"/>
        </w:rPr>
      </w:pPr>
      <w:r w:rsidDel="00000000" w:rsidR="00000000" w:rsidRPr="00000000">
        <w:rPr>
          <w:rtl w:val="0"/>
        </w:rPr>
      </w:r>
    </w:p>
    <w:p w:rsidR="00000000" w:rsidDel="00000000" w:rsidP="00000000" w:rsidRDefault="00000000" w:rsidRPr="00000000" w14:paraId="00000043">
      <w:pPr>
        <w:ind w:left="0" w:right="38" w:firstLine="0"/>
        <w:jc w:val="both"/>
        <w:rPr>
          <w:i w:val="1"/>
          <w:sz w:val="28"/>
          <w:szCs w:val="28"/>
        </w:rPr>
      </w:pPr>
      <w:r w:rsidDel="00000000" w:rsidR="00000000" w:rsidRPr="00000000">
        <w:rPr>
          <w:rtl w:val="0"/>
        </w:rPr>
      </w:r>
    </w:p>
    <w:p w:rsidR="00000000" w:rsidDel="00000000" w:rsidP="00000000" w:rsidRDefault="00000000" w:rsidRPr="00000000" w14:paraId="00000044">
      <w:pPr>
        <w:ind w:left="0" w:right="38" w:firstLine="0"/>
        <w:jc w:val="both"/>
        <w:rPr>
          <w:i w:val="1"/>
          <w:sz w:val="16"/>
          <w:szCs w:val="16"/>
        </w:rPr>
      </w:pPr>
      <w:r w:rsidDel="00000000" w:rsidR="00000000" w:rsidRPr="00000000">
        <w:rPr>
          <w:i w:val="1"/>
          <w:sz w:val="28"/>
          <w:szCs w:val="28"/>
          <w:rtl w:val="0"/>
        </w:rPr>
        <w:t xml:space="preserve">                                                                 </w:t>
      </w: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i w:val="1"/>
          <w:sz w:val="18"/>
          <w:szCs w:val="18"/>
        </w:rPr>
        <w:sectPr>
          <w:headerReference r:id="rId8" w:type="default"/>
          <w:pgSz w:h="11910" w:w="16840" w:orient="landscape"/>
          <w:pgMar w:bottom="0" w:top="0" w:left="900" w:right="480" w:header="720" w:footer="720"/>
          <w:pgNumType w:start="1"/>
        </w:sectPr>
      </w:pPr>
      <w:r w:rsidDel="00000000" w:rsidR="00000000" w:rsidRPr="00000000">
        <w:rPr>
          <w:i w:val="1"/>
          <w:sz w:val="18"/>
          <w:szCs w:val="18"/>
          <w:rtl w:val="0"/>
        </w:rPr>
        <w:t xml:space="preserve">Remark : The resources</w:t>
      </w:r>
      <w:r w:rsidDel="00000000" w:rsidR="00000000" w:rsidRPr="00000000">
        <w:rPr>
          <w:i w:val="1"/>
          <w:sz w:val="18"/>
          <w:szCs w:val="18"/>
          <w:rtl w:val="0"/>
        </w:rPr>
        <w:t xml:space="preserve"> can be found by clicking on each paragraph</w:t>
      </w:r>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mbria" w:cs="Cambria" w:eastAsia="Cambria" w:hAnsi="Cambria"/>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047">
      <w:pPr>
        <w:pStyle w:val="Heading2"/>
        <w:numPr>
          <w:ilvl w:val="0"/>
          <w:numId w:val="19"/>
        </w:numPr>
        <w:spacing w:before="110" w:lineRule="auto"/>
        <w:ind w:left="720" w:hanging="360"/>
        <w:jc w:val="both"/>
        <w:rPr>
          <w:color w:val="1c4587"/>
          <w:sz w:val="35"/>
          <w:szCs w:val="35"/>
        </w:rPr>
      </w:pPr>
      <w:r w:rsidDel="00000000" w:rsidR="00000000" w:rsidRPr="00000000">
        <w:rPr>
          <w:color w:val="1c4587"/>
          <w:sz w:val="35"/>
          <w:szCs w:val="35"/>
          <w:rtl w:val="0"/>
        </w:rPr>
        <w:t xml:space="preserve">Introduction</w:t>
      </w:r>
    </w:p>
    <w:p w:rsidR="00000000" w:rsidDel="00000000" w:rsidP="00000000" w:rsidRDefault="00000000" w:rsidRPr="00000000" w14:paraId="00000048">
      <w:pPr>
        <w:ind w:left="720" w:firstLine="0"/>
        <w:rPr/>
      </w:pPr>
      <w:r w:rsidDel="00000000" w:rsidR="00000000" w:rsidRPr="00000000">
        <w:rPr>
          <w:rtl w:val="0"/>
        </w:rPr>
      </w:r>
    </w:p>
    <w:p w:rsidR="00000000" w:rsidDel="00000000" w:rsidP="00000000" w:rsidRDefault="00000000" w:rsidRPr="00000000" w14:paraId="00000049">
      <w:pPr>
        <w:ind w:left="0" w:firstLine="0"/>
        <w:jc w:val="both"/>
        <w:rPr>
          <w:sz w:val="26"/>
          <w:szCs w:val="26"/>
        </w:rPr>
      </w:pPr>
      <w:r w:rsidDel="00000000" w:rsidR="00000000" w:rsidRPr="00000000">
        <w:rPr>
          <w:sz w:val="26"/>
          <w:szCs w:val="26"/>
          <w:rtl w:val="0"/>
        </w:rPr>
        <w:t xml:space="preserve">This document holds the comprehensive analysis </w:t>
      </w:r>
      <w:r w:rsidDel="00000000" w:rsidR="00000000" w:rsidRPr="00000000">
        <w:rPr>
          <w:sz w:val="26"/>
          <w:szCs w:val="26"/>
          <w:rtl w:val="0"/>
        </w:rPr>
        <w:t xml:space="preserve">conducted within the framework of the Financial Markets project, under the guidance of </w:t>
      </w:r>
      <w:r w:rsidDel="00000000" w:rsidR="00000000" w:rsidRPr="00000000">
        <w:rPr>
          <w:b w:val="1"/>
          <w:sz w:val="26"/>
          <w:szCs w:val="26"/>
          <w:rtl w:val="0"/>
        </w:rPr>
        <w:t xml:space="preserve">Professor Eymen Erraies</w:t>
      </w:r>
      <w:r w:rsidDel="00000000" w:rsidR="00000000" w:rsidRPr="00000000">
        <w:rPr>
          <w:sz w:val="26"/>
          <w:szCs w:val="26"/>
          <w:rtl w:val="0"/>
        </w:rPr>
        <w:t xml:space="preserve"> and the help of the </w:t>
      </w:r>
      <w:r w:rsidDel="00000000" w:rsidR="00000000" w:rsidRPr="00000000">
        <w:rPr>
          <w:b w:val="1"/>
          <w:sz w:val="26"/>
          <w:szCs w:val="26"/>
          <w:rtl w:val="0"/>
        </w:rPr>
        <w:t xml:space="preserve">Teaching Assistants</w:t>
      </w:r>
      <w:r w:rsidDel="00000000" w:rsidR="00000000" w:rsidRPr="00000000">
        <w:rPr>
          <w:sz w:val="26"/>
          <w:szCs w:val="26"/>
          <w:rtl w:val="0"/>
        </w:rPr>
        <w:t xml:space="preserve">. </w:t>
      </w:r>
      <w:r w:rsidDel="00000000" w:rsidR="00000000" w:rsidRPr="00000000">
        <w:rPr>
          <w:sz w:val="26"/>
          <w:szCs w:val="26"/>
          <w:rtl w:val="0"/>
        </w:rPr>
        <w:t xml:space="preserve">This analysis is backed by the knowledge that we got equipped with in this course : </w:t>
      </w:r>
      <w:r w:rsidDel="00000000" w:rsidR="00000000" w:rsidRPr="00000000">
        <w:rPr>
          <w:sz w:val="26"/>
          <w:szCs w:val="26"/>
          <w:rtl w:val="0"/>
        </w:rPr>
        <w:t xml:space="preserve">Technical Analysis, Markowitz model, Times series analysis , Risk analysis , etc </w:t>
      </w:r>
      <w:r w:rsidDel="00000000" w:rsidR="00000000" w:rsidRPr="00000000">
        <w:rPr>
          <w:sz w:val="26"/>
          <w:szCs w:val="26"/>
          <w:rtl w:val="0"/>
        </w:rPr>
        <w:t xml:space="preserve">.</w:t>
      </w:r>
    </w:p>
    <w:p w:rsidR="00000000" w:rsidDel="00000000" w:rsidP="00000000" w:rsidRDefault="00000000" w:rsidRPr="00000000" w14:paraId="0000004A">
      <w:pPr>
        <w:ind w:left="0" w:firstLine="0"/>
        <w:jc w:val="both"/>
        <w:rPr>
          <w:sz w:val="26"/>
          <w:szCs w:val="26"/>
        </w:rPr>
      </w:pPr>
      <w:r w:rsidDel="00000000" w:rsidR="00000000" w:rsidRPr="00000000">
        <w:rPr>
          <w:rtl w:val="0"/>
        </w:rPr>
      </w:r>
    </w:p>
    <w:p w:rsidR="00000000" w:rsidDel="00000000" w:rsidP="00000000" w:rsidRDefault="00000000" w:rsidRPr="00000000" w14:paraId="0000004B">
      <w:pPr>
        <w:ind w:left="0" w:firstLine="0"/>
        <w:jc w:val="both"/>
        <w:rPr>
          <w:sz w:val="26"/>
          <w:szCs w:val="26"/>
        </w:rPr>
      </w:pPr>
      <w:r w:rsidDel="00000000" w:rsidR="00000000" w:rsidRPr="00000000">
        <w:rPr>
          <w:sz w:val="26"/>
          <w:szCs w:val="26"/>
          <w:rtl w:val="0"/>
        </w:rPr>
        <w:t xml:space="preserve">The work methodology can be presented as follows : </w:t>
      </w:r>
    </w:p>
    <w:p w:rsidR="00000000" w:rsidDel="00000000" w:rsidP="00000000" w:rsidRDefault="00000000" w:rsidRPr="00000000" w14:paraId="0000004C">
      <w:pPr>
        <w:ind w:left="0" w:firstLine="0"/>
        <w:jc w:val="both"/>
        <w:rPr>
          <w:sz w:val="26"/>
          <w:szCs w:val="26"/>
        </w:rPr>
      </w:pPr>
      <w:r w:rsidDel="00000000" w:rsidR="00000000" w:rsidRPr="00000000">
        <w:rPr>
          <w:rtl w:val="0"/>
        </w:rPr>
      </w:r>
    </w:p>
    <w:p w:rsidR="00000000" w:rsidDel="00000000" w:rsidP="00000000" w:rsidRDefault="00000000" w:rsidRPr="00000000" w14:paraId="0000004D">
      <w:pPr>
        <w:ind w:left="0" w:firstLine="0"/>
        <w:jc w:val="both"/>
        <w:rPr>
          <w:sz w:val="26"/>
          <w:szCs w:val="26"/>
        </w:rPr>
      </w:pPr>
      <w:r w:rsidDel="00000000" w:rsidR="00000000" w:rsidRPr="00000000">
        <w:rPr>
          <w:sz w:val="26"/>
          <w:szCs w:val="26"/>
          <w:rtl w:val="0"/>
        </w:rPr>
        <w:t xml:space="preserve">The analysis process has started with a thorough understanding of the stock market in Tunisia : stock exchange , key players , rules and regulations , etc .</w:t>
      </w:r>
    </w:p>
    <w:p w:rsidR="00000000" w:rsidDel="00000000" w:rsidP="00000000" w:rsidRDefault="00000000" w:rsidRPr="00000000" w14:paraId="0000004E">
      <w:pPr>
        <w:ind w:left="0" w:firstLine="0"/>
        <w:jc w:val="both"/>
        <w:rPr>
          <w:sz w:val="26"/>
          <w:szCs w:val="26"/>
        </w:rPr>
      </w:pPr>
      <w:r w:rsidDel="00000000" w:rsidR="00000000" w:rsidRPr="00000000">
        <w:rPr>
          <w:sz w:val="26"/>
          <w:szCs w:val="26"/>
          <w:rtl w:val="0"/>
        </w:rPr>
        <w:t xml:space="preserve">Then , a macroeconomic analysis was conducted on 58 companies listed in the Tunis stock exchange to determine the ones that represent potential growth and investment opportunities .</w:t>
      </w:r>
    </w:p>
    <w:p w:rsidR="00000000" w:rsidDel="00000000" w:rsidP="00000000" w:rsidRDefault="00000000" w:rsidRPr="00000000" w14:paraId="0000004F">
      <w:pPr>
        <w:ind w:left="0" w:firstLine="0"/>
        <w:jc w:val="both"/>
        <w:rPr>
          <w:sz w:val="26"/>
          <w:szCs w:val="26"/>
        </w:rPr>
      </w:pPr>
      <w:r w:rsidDel="00000000" w:rsidR="00000000" w:rsidRPr="00000000">
        <w:rPr>
          <w:rtl w:val="0"/>
        </w:rPr>
      </w:r>
    </w:p>
    <w:p w:rsidR="00000000" w:rsidDel="00000000" w:rsidP="00000000" w:rsidRDefault="00000000" w:rsidRPr="00000000" w14:paraId="00000050">
      <w:pPr>
        <w:ind w:left="0" w:firstLine="0"/>
        <w:jc w:val="both"/>
        <w:rPr>
          <w:sz w:val="26"/>
          <w:szCs w:val="26"/>
        </w:rPr>
      </w:pPr>
      <w:r w:rsidDel="00000000" w:rsidR="00000000" w:rsidRPr="00000000">
        <w:rPr>
          <w:sz w:val="26"/>
          <w:szCs w:val="26"/>
          <w:rtl w:val="0"/>
        </w:rPr>
        <w:t xml:space="preserve">After selecting 20 firms , a more in-depth analysis was made on their financial strength through the financial statements analysis , as well as , an analysis on their stock performance over the course of 10 years . This step was conducted in </w:t>
      </w:r>
      <w:r w:rsidDel="00000000" w:rsidR="00000000" w:rsidRPr="00000000">
        <w:rPr>
          <w:sz w:val="26"/>
          <w:szCs w:val="26"/>
          <w:rtl w:val="0"/>
        </w:rPr>
        <w:t xml:space="preserve">hand</w:t>
      </w:r>
      <w:r w:rsidDel="00000000" w:rsidR="00000000" w:rsidRPr="00000000">
        <w:rPr>
          <w:sz w:val="26"/>
          <w:szCs w:val="26"/>
          <w:rtl w:val="0"/>
        </w:rPr>
        <w:t xml:space="preserve"> with the technical analysis , in which multiple indicators were constructed such as daily return , Bollinger Bands , MACD , etc. </w:t>
      </w:r>
      <w:r w:rsidDel="00000000" w:rsidR="00000000" w:rsidRPr="00000000">
        <w:rPr>
          <w:sz w:val="26"/>
          <w:szCs w:val="26"/>
          <w:rtl w:val="0"/>
        </w:rPr>
        <w:t xml:space="preserve">This multi-faceted approach aimed to unravel the nuanced behavior of each company's stocks over the specified timeframe.</w:t>
      </w:r>
      <w:r w:rsidDel="00000000" w:rsidR="00000000" w:rsidRPr="00000000">
        <w:rPr>
          <w:rtl w:val="0"/>
        </w:rPr>
      </w:r>
    </w:p>
    <w:p w:rsidR="00000000" w:rsidDel="00000000" w:rsidP="00000000" w:rsidRDefault="00000000" w:rsidRPr="00000000" w14:paraId="00000051">
      <w:pPr>
        <w:ind w:left="0" w:firstLine="0"/>
        <w:jc w:val="both"/>
        <w:rPr>
          <w:sz w:val="26"/>
          <w:szCs w:val="26"/>
        </w:rPr>
      </w:pPr>
      <w:r w:rsidDel="00000000" w:rsidR="00000000" w:rsidRPr="00000000">
        <w:rPr>
          <w:rtl w:val="0"/>
        </w:rPr>
      </w:r>
    </w:p>
    <w:p w:rsidR="00000000" w:rsidDel="00000000" w:rsidP="00000000" w:rsidRDefault="00000000" w:rsidRPr="00000000" w14:paraId="00000052">
      <w:pPr>
        <w:ind w:left="0" w:firstLine="0"/>
        <w:jc w:val="both"/>
        <w:rPr>
          <w:sz w:val="26"/>
          <w:szCs w:val="26"/>
        </w:rPr>
      </w:pPr>
      <w:r w:rsidDel="00000000" w:rsidR="00000000" w:rsidRPr="00000000">
        <w:rPr>
          <w:sz w:val="26"/>
          <w:szCs w:val="26"/>
          <w:rtl w:val="0"/>
        </w:rPr>
        <w:t xml:space="preserve">Informed by the insights collected, the selection was refined to the top 10 companies, upon which the Markowitz model was applied. This strategic modeling identified six companies with the potential for profitable investment.</w:t>
      </w:r>
      <w:r w:rsidDel="00000000" w:rsidR="00000000" w:rsidRPr="00000000">
        <w:rPr>
          <w:rtl w:val="0"/>
        </w:rPr>
      </w:r>
    </w:p>
    <w:p w:rsidR="00000000" w:rsidDel="00000000" w:rsidP="00000000" w:rsidRDefault="00000000" w:rsidRPr="00000000" w14:paraId="00000053">
      <w:pPr>
        <w:ind w:left="0" w:firstLine="0"/>
        <w:jc w:val="both"/>
        <w:rPr>
          <w:sz w:val="26"/>
          <w:szCs w:val="26"/>
        </w:rPr>
      </w:pPr>
      <w:r w:rsidDel="00000000" w:rsidR="00000000" w:rsidRPr="00000000">
        <w:rPr>
          <w:rtl w:val="0"/>
        </w:rPr>
      </w:r>
    </w:p>
    <w:p w:rsidR="00000000" w:rsidDel="00000000" w:rsidP="00000000" w:rsidRDefault="00000000" w:rsidRPr="00000000" w14:paraId="00000054">
      <w:pPr>
        <w:ind w:left="0" w:firstLine="0"/>
        <w:jc w:val="both"/>
        <w:rPr>
          <w:sz w:val="26"/>
          <w:szCs w:val="26"/>
        </w:rPr>
      </w:pPr>
      <w:r w:rsidDel="00000000" w:rsidR="00000000" w:rsidRPr="00000000">
        <w:rPr>
          <w:sz w:val="26"/>
          <w:szCs w:val="26"/>
          <w:rtl w:val="0"/>
        </w:rPr>
        <w:t xml:space="preserve">The actual investment, through the broker on which a thorough analysis was made as well , was performed after determining the right entry point to the market.</w:t>
      </w:r>
    </w:p>
    <w:p w:rsidR="00000000" w:rsidDel="00000000" w:rsidP="00000000" w:rsidRDefault="00000000" w:rsidRPr="00000000" w14:paraId="00000055">
      <w:pPr>
        <w:ind w:left="0" w:firstLine="0"/>
        <w:rPr>
          <w:sz w:val="26"/>
          <w:szCs w:val="26"/>
        </w:rPr>
      </w:pPr>
      <w:r w:rsidDel="00000000" w:rsidR="00000000" w:rsidRPr="00000000">
        <w:rPr>
          <w:rtl w:val="0"/>
        </w:rPr>
      </w:r>
    </w:p>
    <w:p w:rsidR="00000000" w:rsidDel="00000000" w:rsidP="00000000" w:rsidRDefault="00000000" w:rsidRPr="00000000" w14:paraId="00000056">
      <w:pPr>
        <w:ind w:left="0" w:firstLine="0"/>
        <w:rPr>
          <w:sz w:val="26"/>
          <w:szCs w:val="26"/>
        </w:rPr>
      </w:pPr>
      <w:r w:rsidDel="00000000" w:rsidR="00000000" w:rsidRPr="00000000">
        <w:rPr>
          <w:sz w:val="26"/>
          <w:szCs w:val="26"/>
          <w:rtl w:val="0"/>
        </w:rPr>
        <w:t xml:space="preserve">Finally , the results of the investment phase were analyzed by performing risk analysis , benchmark comparisons , KRIs and KPIs analysis , attribution analysis , etc . </w:t>
      </w:r>
    </w:p>
    <w:p w:rsidR="00000000" w:rsidDel="00000000" w:rsidP="00000000" w:rsidRDefault="00000000" w:rsidRPr="00000000" w14:paraId="00000057">
      <w:pPr>
        <w:ind w:left="720" w:firstLine="0"/>
        <w:rPr/>
      </w:pPr>
      <w:r w:rsidDel="00000000" w:rsidR="00000000" w:rsidRPr="00000000">
        <w:rPr>
          <w:rtl w:val="0"/>
        </w:rPr>
      </w:r>
    </w:p>
    <w:p w:rsidR="00000000" w:rsidDel="00000000" w:rsidP="00000000" w:rsidRDefault="00000000" w:rsidRPr="00000000" w14:paraId="00000058">
      <w:pPr>
        <w:ind w:left="720" w:firstLine="0"/>
        <w:rPr/>
      </w:pPr>
      <w:r w:rsidDel="00000000" w:rsidR="00000000" w:rsidRPr="00000000">
        <w:rPr>
          <w:rtl w:val="0"/>
        </w:rPr>
      </w:r>
    </w:p>
    <w:p w:rsidR="00000000" w:rsidDel="00000000" w:rsidP="00000000" w:rsidRDefault="00000000" w:rsidRPr="00000000" w14:paraId="00000059">
      <w:pPr>
        <w:ind w:left="720" w:firstLine="0"/>
        <w:rPr/>
      </w:pPr>
      <w:r w:rsidDel="00000000" w:rsidR="00000000" w:rsidRPr="00000000">
        <w:rPr>
          <w:rtl w:val="0"/>
        </w:rPr>
      </w:r>
    </w:p>
    <w:p w:rsidR="00000000" w:rsidDel="00000000" w:rsidP="00000000" w:rsidRDefault="00000000" w:rsidRPr="00000000" w14:paraId="0000005A">
      <w:pPr>
        <w:ind w:left="720" w:firstLine="0"/>
        <w:rPr/>
      </w:pPr>
      <w:r w:rsidDel="00000000" w:rsidR="00000000" w:rsidRPr="00000000">
        <w:rPr>
          <w:rtl w:val="0"/>
        </w:rPr>
      </w:r>
    </w:p>
    <w:p w:rsidR="00000000" w:rsidDel="00000000" w:rsidP="00000000" w:rsidRDefault="00000000" w:rsidRPr="00000000" w14:paraId="0000005B">
      <w:pPr>
        <w:ind w:left="720" w:firstLine="0"/>
        <w:rPr/>
      </w:pPr>
      <w:r w:rsidDel="00000000" w:rsidR="00000000" w:rsidRPr="00000000">
        <w:rPr>
          <w:rtl w:val="0"/>
        </w:rPr>
      </w:r>
    </w:p>
    <w:p w:rsidR="00000000" w:rsidDel="00000000" w:rsidP="00000000" w:rsidRDefault="00000000" w:rsidRPr="00000000" w14:paraId="0000005C">
      <w:pPr>
        <w:ind w:left="720" w:firstLine="0"/>
        <w:rPr/>
      </w:pPr>
      <w:r w:rsidDel="00000000" w:rsidR="00000000" w:rsidRPr="00000000">
        <w:rPr>
          <w:rtl w:val="0"/>
        </w:rPr>
      </w:r>
    </w:p>
    <w:p w:rsidR="00000000" w:rsidDel="00000000" w:rsidP="00000000" w:rsidRDefault="00000000" w:rsidRPr="00000000" w14:paraId="0000005D">
      <w:pPr>
        <w:ind w:left="720" w:firstLine="0"/>
        <w:rPr/>
      </w:pPr>
      <w:r w:rsidDel="00000000" w:rsidR="00000000" w:rsidRPr="00000000">
        <w:rPr>
          <w:rtl w:val="0"/>
        </w:rPr>
      </w:r>
    </w:p>
    <w:p w:rsidR="00000000" w:rsidDel="00000000" w:rsidP="00000000" w:rsidRDefault="00000000" w:rsidRPr="00000000" w14:paraId="0000005E">
      <w:pPr>
        <w:ind w:left="720" w:firstLine="0"/>
        <w:rPr/>
      </w:pPr>
      <w:r w:rsidDel="00000000" w:rsidR="00000000" w:rsidRPr="00000000">
        <w:rPr>
          <w:rtl w:val="0"/>
        </w:rPr>
      </w:r>
    </w:p>
    <w:p w:rsidR="00000000" w:rsidDel="00000000" w:rsidP="00000000" w:rsidRDefault="00000000" w:rsidRPr="00000000" w14:paraId="0000005F">
      <w:pPr>
        <w:ind w:left="0" w:firstLine="0"/>
        <w:rPr/>
      </w:pPr>
      <w:r w:rsidDel="00000000" w:rsidR="00000000" w:rsidRPr="00000000">
        <w:rPr>
          <w:rtl w:val="0"/>
        </w:rPr>
      </w:r>
    </w:p>
    <w:p w:rsidR="00000000" w:rsidDel="00000000" w:rsidP="00000000" w:rsidRDefault="00000000" w:rsidRPr="00000000" w14:paraId="00000060">
      <w:pPr>
        <w:ind w:left="0" w:firstLine="0"/>
        <w:rPr/>
      </w:pPr>
      <w:r w:rsidDel="00000000" w:rsidR="00000000" w:rsidRPr="00000000">
        <w:rPr>
          <w:rtl w:val="0"/>
        </w:rPr>
      </w:r>
    </w:p>
    <w:p w:rsidR="00000000" w:rsidDel="00000000" w:rsidP="00000000" w:rsidRDefault="00000000" w:rsidRPr="00000000" w14:paraId="00000061">
      <w:pPr>
        <w:pStyle w:val="Heading2"/>
        <w:numPr>
          <w:ilvl w:val="0"/>
          <w:numId w:val="19"/>
        </w:numPr>
        <w:spacing w:before="110" w:lineRule="auto"/>
        <w:ind w:left="720" w:hanging="360"/>
        <w:jc w:val="both"/>
        <w:rPr>
          <w:color w:val="1c4587"/>
          <w:sz w:val="35"/>
          <w:szCs w:val="35"/>
        </w:rPr>
      </w:pPr>
      <w:r w:rsidDel="00000000" w:rsidR="00000000" w:rsidRPr="00000000">
        <w:rPr>
          <w:rFonts w:ascii="Times New Roman" w:cs="Times New Roman" w:eastAsia="Times New Roman" w:hAnsi="Times New Roman"/>
          <w:b w:val="1"/>
          <w:color w:val="1c4587"/>
          <w:sz w:val="35"/>
          <w:szCs w:val="35"/>
          <w:rtl w:val="0"/>
        </w:rPr>
        <w:t xml:space="preserve">Brokers’ List </w:t>
      </w:r>
      <w:r w:rsidDel="00000000" w:rsidR="00000000" w:rsidRPr="00000000">
        <w:rPr>
          <w:rtl w:val="0"/>
        </w:rPr>
      </w:r>
    </w:p>
    <w:p w:rsidR="00000000" w:rsidDel="00000000" w:rsidP="00000000" w:rsidRDefault="00000000" w:rsidRPr="00000000" w14:paraId="00000062">
      <w:pPr>
        <w:widowControl w:val="1"/>
        <w:spacing w:line="276" w:lineRule="auto"/>
        <w:rPr>
          <w:rFonts w:ascii="Arial" w:cs="Arial" w:eastAsia="Arial" w:hAnsi="Arial"/>
        </w:rPr>
      </w:pPr>
      <w:r w:rsidDel="00000000" w:rsidR="00000000" w:rsidRPr="00000000">
        <w:rPr>
          <w:rtl w:val="0"/>
        </w:rPr>
      </w:r>
    </w:p>
    <w:tbl>
      <w:tblPr>
        <w:tblStyle w:val="Table1"/>
        <w:tblW w:w="16545.0" w:type="dxa"/>
        <w:jc w:val="left"/>
        <w:tblInd w:w="-7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2415"/>
        <w:gridCol w:w="5970"/>
        <w:gridCol w:w="6375"/>
        <w:tblGridChange w:id="0">
          <w:tblGrid>
            <w:gridCol w:w="1785"/>
            <w:gridCol w:w="2415"/>
            <w:gridCol w:w="5970"/>
            <w:gridCol w:w="6375"/>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63">
            <w:pPr>
              <w:jc w:val="center"/>
              <w:rPr>
                <w:b w:val="1"/>
                <w:i w:val="1"/>
                <w:color w:val="8fb7dc"/>
                <w:sz w:val="26"/>
                <w:szCs w:val="26"/>
              </w:rPr>
            </w:pPr>
            <w:r w:rsidDel="00000000" w:rsidR="00000000" w:rsidRPr="00000000">
              <w:rPr>
                <w:b w:val="1"/>
                <w:i w:val="1"/>
                <w:color w:val="8fb7dc"/>
                <w:sz w:val="26"/>
                <w:szCs w:val="26"/>
                <w:rtl w:val="0"/>
              </w:rPr>
              <w:t xml:space="preserve">Broker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64">
            <w:pPr>
              <w:jc w:val="center"/>
              <w:rPr>
                <w:b w:val="1"/>
                <w:i w:val="1"/>
                <w:color w:val="8fb7dc"/>
                <w:sz w:val="26"/>
                <w:szCs w:val="26"/>
              </w:rPr>
            </w:pPr>
            <w:r w:rsidDel="00000000" w:rsidR="00000000" w:rsidRPr="00000000">
              <w:rPr>
                <w:b w:val="1"/>
                <w:i w:val="1"/>
                <w:color w:val="8fb7dc"/>
                <w:sz w:val="26"/>
                <w:szCs w:val="26"/>
                <w:rtl w:val="0"/>
              </w:rPr>
              <w:t xml:space="preserve">Fees </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65">
            <w:pPr>
              <w:jc w:val="center"/>
              <w:rPr>
                <w:b w:val="1"/>
                <w:i w:val="1"/>
                <w:color w:val="8fb7dc"/>
                <w:sz w:val="26"/>
                <w:szCs w:val="26"/>
              </w:rPr>
            </w:pPr>
            <w:r w:rsidDel="00000000" w:rsidR="00000000" w:rsidRPr="00000000">
              <w:rPr>
                <w:b w:val="1"/>
                <w:i w:val="1"/>
                <w:color w:val="8fb7dc"/>
                <w:sz w:val="26"/>
                <w:szCs w:val="26"/>
                <w:rtl w:val="0"/>
              </w:rPr>
              <w:t xml:space="preserve">Competitive advantage </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66">
            <w:pPr>
              <w:widowControl w:val="1"/>
              <w:spacing w:line="276" w:lineRule="auto"/>
              <w:jc w:val="center"/>
              <w:rPr>
                <w:b w:val="1"/>
                <w:i w:val="1"/>
                <w:color w:val="8fb7dc"/>
                <w:sz w:val="26"/>
                <w:szCs w:val="26"/>
              </w:rPr>
            </w:pPr>
            <w:r w:rsidDel="00000000" w:rsidR="00000000" w:rsidRPr="00000000">
              <w:rPr>
                <w:b w:val="1"/>
                <w:i w:val="1"/>
                <w:color w:val="8fb7dc"/>
                <w:sz w:val="26"/>
                <w:szCs w:val="26"/>
                <w:rtl w:val="0"/>
              </w:rPr>
              <w:t xml:space="preserve">CFA’s ethical and professional standards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rPr>
                <w:b w:val="1"/>
              </w:rPr>
            </w:pPr>
            <w:r w:rsidDel="00000000" w:rsidR="00000000" w:rsidRPr="00000000">
              <w:rPr>
                <w:b w:val="1"/>
                <w:rtl w:val="0"/>
              </w:rPr>
              <w:t xml:space="preserve">Amen Invest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jc w:val="center"/>
              <w:rPr/>
            </w:pPr>
            <w:hyperlink r:id="rId9">
              <w:r w:rsidDel="00000000" w:rsidR="00000000" w:rsidRPr="00000000">
                <w:rPr>
                  <w:rtl w:val="0"/>
                </w:rPr>
                <w:t xml:space="preserve">1% </w:t>
              </w:r>
            </w:hyperlink>
            <w:r w:rsidDel="00000000" w:rsidR="00000000" w:rsidRPr="00000000">
              <w:rPr>
                <w:rtl w:val="0"/>
              </w:rPr>
              <w:t xml:space="preserve">per annum of the fund's net asset value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rPr/>
            </w:pPr>
            <w:hyperlink r:id="rId10">
              <w:r w:rsidDel="00000000" w:rsidR="00000000" w:rsidRPr="00000000">
                <w:rPr>
                  <w:rtl w:val="0"/>
                </w:rPr>
                <w:t xml:space="preserve">-High expertise allowing it to have International partners</w:t>
              </w:r>
            </w:hyperlink>
            <w:r w:rsidDel="00000000" w:rsidR="00000000" w:rsidRPr="00000000">
              <w:rPr>
                <w:rtl w:val="0"/>
              </w:rPr>
              <w:t xml:space="preserve"> </w:t>
            </w:r>
          </w:p>
          <w:p w:rsidR="00000000" w:rsidDel="00000000" w:rsidP="00000000" w:rsidRDefault="00000000" w:rsidRPr="00000000" w14:paraId="0000006A">
            <w:pP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rPr>
                <w:sz w:val="16"/>
                <w:szCs w:val="16"/>
              </w:rPr>
            </w:pPr>
            <w:r w:rsidDel="00000000" w:rsidR="00000000" w:rsidRPr="00000000">
              <w:rPr>
                <w:sz w:val="21"/>
                <w:szCs w:val="21"/>
                <w:highlight w:val="white"/>
                <w:rtl w:val="0"/>
              </w:rPr>
              <w:t xml:space="preserve">In their website , they mentioned the following: “We operate in full compliance with current regulations and recommendations dictated by the nature of our business.”</w:t>
            </w:r>
            <w:r w:rsidDel="00000000" w:rsidR="00000000" w:rsidRPr="00000000">
              <w:rPr>
                <w:rtl w:val="0"/>
              </w:rPr>
            </w:r>
          </w:p>
        </w:tc>
      </w:tr>
      <w:tr>
        <w:trPr>
          <w:cantSplit w:val="0"/>
          <w:trHeight w:val="1412.50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rPr>
                <w:b w:val="1"/>
              </w:rPr>
            </w:pPr>
            <w:r w:rsidDel="00000000" w:rsidR="00000000" w:rsidRPr="00000000">
              <w:rPr>
                <w:b w:val="1"/>
                <w:rtl w:val="0"/>
              </w:rPr>
              <w:t xml:space="preserve">Attijari Intermédiation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jc w:val="center"/>
              <w:rPr/>
            </w:pPr>
            <w:hyperlink r:id="rId11">
              <w:r w:rsidDel="00000000" w:rsidR="00000000" w:rsidRPr="00000000">
                <w:rPr>
                  <w:rtl w:val="0"/>
                </w:rPr>
                <w:t xml:space="preserve">0.6% </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rPr/>
            </w:pPr>
            <w:hyperlink r:id="rId12">
              <w:r w:rsidDel="00000000" w:rsidR="00000000" w:rsidRPr="00000000">
                <w:rPr>
                  <w:rtl w:val="0"/>
                </w:rPr>
                <w:t xml:space="preserve">-A facility of accessibility thanks to their large number of agencies (exceeding 207)</w:t>
              </w:r>
            </w:hyperlink>
            <w:r w:rsidDel="00000000" w:rsidR="00000000" w:rsidRPr="00000000">
              <w:rPr>
                <w:rtl w:val="0"/>
              </w:rPr>
            </w:r>
          </w:p>
          <w:p w:rsidR="00000000" w:rsidDel="00000000" w:rsidP="00000000" w:rsidRDefault="00000000" w:rsidRPr="00000000" w14:paraId="0000006F">
            <w:pPr>
              <w:rPr/>
            </w:pPr>
            <w:hyperlink r:id="rId13">
              <w:r w:rsidDel="00000000" w:rsidR="00000000" w:rsidRPr="00000000">
                <w:rPr>
                  <w:rtl w:val="0"/>
                </w:rPr>
                <w:t xml:space="preserve">-They have a publication section where they constantly share information about the financial market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pStyle w:val="Heading4"/>
              <w:keepNext w:val="0"/>
              <w:keepLines w:val="0"/>
              <w:shd w:fill="ffffff" w:val="clear"/>
              <w:spacing w:after="220" w:before="0" w:line="276" w:lineRule="auto"/>
              <w:rPr>
                <w:b w:val="0"/>
                <w:color w:val="666666"/>
                <w:sz w:val="28"/>
                <w:szCs w:val="28"/>
              </w:rPr>
            </w:pPr>
            <w:bookmarkStart w:colFirst="0" w:colLast="0" w:name="_heading=h.yxeffdfg3s06" w:id="0"/>
            <w:bookmarkEnd w:id="0"/>
            <w:r w:rsidDel="00000000" w:rsidR="00000000" w:rsidRPr="00000000">
              <w:rPr>
                <w:b w:val="0"/>
                <w:sz w:val="21"/>
                <w:szCs w:val="21"/>
                <w:highlight w:val="white"/>
                <w:rtl w:val="0"/>
              </w:rPr>
              <w:t xml:space="preserve">In their website , they mentioned the following: “</w:t>
            </w:r>
            <w:r w:rsidDel="00000000" w:rsidR="00000000" w:rsidRPr="00000000">
              <w:rPr>
                <w:b w:val="0"/>
                <w:color w:val="242a30"/>
                <w:sz w:val="21"/>
                <w:szCs w:val="21"/>
                <w:rtl w:val="0"/>
              </w:rPr>
              <w:t xml:space="preserve">Attijari Intermédiation is a stock market intermediation company offering a secure trading environment that respects professional ethics and is suitable for all investor profiles.”</w:t>
            </w:r>
            <w:r w:rsidDel="00000000" w:rsidR="00000000" w:rsidRPr="00000000">
              <w:rPr>
                <w:rtl w:val="0"/>
              </w:rPr>
            </w:r>
          </w:p>
        </w:tc>
      </w:tr>
      <w:tr>
        <w:trPr>
          <w:cantSplit w:val="0"/>
          <w:trHeight w:val="159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1">
            <w:pPr>
              <w:rPr>
                <w:b w:val="1"/>
              </w:rPr>
            </w:pPr>
            <w:r w:rsidDel="00000000" w:rsidR="00000000" w:rsidRPr="00000000">
              <w:rPr>
                <w:b w:val="1"/>
                <w:rtl w:val="0"/>
              </w:rPr>
              <w:t xml:space="preserve">BH INVEST intermédiaire en bourse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jc w:val="center"/>
              <w:rPr/>
            </w:pPr>
            <w:hyperlink r:id="rId14">
              <w:r w:rsidDel="00000000" w:rsidR="00000000" w:rsidRPr="00000000">
                <w:rPr>
                  <w:rtl w:val="0"/>
                </w:rPr>
                <w:t xml:space="preserve">0.45% </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rPr/>
            </w:pPr>
            <w:r w:rsidDel="00000000" w:rsidR="00000000" w:rsidRPr="00000000">
              <w:rPr>
                <w:rtl w:val="0"/>
              </w:rPr>
              <w:t xml:space="preserve">It is following ESG aspects which makes it a socially responsible firm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pStyle w:val="Heading4"/>
              <w:keepNext w:val="0"/>
              <w:keepLines w:val="0"/>
              <w:shd w:fill="ffffff" w:val="clear"/>
              <w:spacing w:after="220" w:before="0" w:line="276" w:lineRule="auto"/>
              <w:rPr>
                <w:b w:val="0"/>
                <w:sz w:val="21"/>
                <w:szCs w:val="21"/>
                <w:highlight w:val="white"/>
              </w:rPr>
            </w:pPr>
            <w:bookmarkStart w:colFirst="0" w:colLast="0" w:name="_heading=h.yxeffdfg3s06" w:id="0"/>
            <w:bookmarkEnd w:id="0"/>
            <w:r w:rsidDel="00000000" w:rsidR="00000000" w:rsidRPr="00000000">
              <w:rPr>
                <w:b w:val="0"/>
                <w:sz w:val="21"/>
                <w:szCs w:val="21"/>
                <w:highlight w:val="white"/>
                <w:rtl w:val="0"/>
              </w:rPr>
              <w:t xml:space="preserve">In their website , they mentioned the following: “It also closely monitors the development of the various securities listed on the Tunis Stock Exchange, to provide investors with access to key information that sheds light on the reality of companies, to help them in their decision-making.”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rPr>
                <w:b w:val="1"/>
              </w:rPr>
            </w:pPr>
            <w:r w:rsidDel="00000000" w:rsidR="00000000" w:rsidRPr="00000000">
              <w:rPr>
                <w:b w:val="1"/>
                <w:rtl w:val="0"/>
              </w:rPr>
              <w:t xml:space="preserve">BMCE capital securities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jc w:val="center"/>
              <w:rPr/>
            </w:pPr>
            <w:hyperlink r:id="rId15">
              <w:r w:rsidDel="00000000" w:rsidR="00000000" w:rsidRPr="00000000">
                <w:rPr>
                  <w:rtl w:val="0"/>
                </w:rPr>
                <w:t xml:space="preserve">0.6%</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rPr/>
            </w:pPr>
            <w:hyperlink r:id="rId16">
              <w:r w:rsidDel="00000000" w:rsidR="00000000" w:rsidRPr="00000000">
                <w:rPr>
                  <w:rtl w:val="0"/>
                </w:rPr>
                <w:t xml:space="preserve">-International existence (in 5 countries)</w:t>
              </w:r>
            </w:hyperlink>
            <w:r w:rsidDel="00000000" w:rsidR="00000000" w:rsidRPr="00000000">
              <w:rPr>
                <w:rtl w:val="0"/>
              </w:rPr>
            </w:r>
          </w:p>
          <w:p w:rsidR="00000000" w:rsidDel="00000000" w:rsidP="00000000" w:rsidRDefault="00000000" w:rsidRPr="00000000" w14:paraId="00000078">
            <w:pPr>
              <w:rPr/>
            </w:pPr>
            <w:hyperlink r:id="rId17">
              <w:r w:rsidDel="00000000" w:rsidR="00000000" w:rsidRPr="00000000">
                <w:rPr>
                  <w:rtl w:val="0"/>
                </w:rPr>
                <w:t xml:space="preserve">-Personalized services </w:t>
              </w:r>
            </w:hyperlink>
            <w:r w:rsidDel="00000000" w:rsidR="00000000" w:rsidRPr="00000000">
              <w:rPr>
                <w:rtl w:val="0"/>
              </w:rPr>
            </w:r>
          </w:p>
          <w:p w:rsidR="00000000" w:rsidDel="00000000" w:rsidP="00000000" w:rsidRDefault="00000000" w:rsidRPr="00000000" w14:paraId="00000079">
            <w:pPr>
              <w:rPr/>
            </w:pPr>
            <w:hyperlink r:id="rId18">
              <w:r w:rsidDel="00000000" w:rsidR="00000000" w:rsidRPr="00000000">
                <w:rPr>
                  <w:rtl w:val="0"/>
                </w:rPr>
                <w:t xml:space="preserve">-Unique information systems knowns as “Front to Back” </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rPr/>
            </w:pPr>
            <w:r w:rsidDel="00000000" w:rsidR="00000000" w:rsidRPr="00000000">
              <w:rPr>
                <w:rtl w:val="0"/>
              </w:rPr>
              <w:t xml:space="preserve">It follows a quality approach which obliges it comply with certain ethical and professional standards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rPr>
                <w:b w:val="1"/>
              </w:rPr>
            </w:pPr>
            <w:r w:rsidDel="00000000" w:rsidR="00000000" w:rsidRPr="00000000">
              <w:rPr>
                <w:b w:val="1"/>
                <w:rtl w:val="0"/>
              </w:rPr>
              <w:t xml:space="preserve">STB Bank</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jc w:val="center"/>
              <w:rPr/>
            </w:pPr>
            <w:hyperlink r:id="rId19">
              <w:r w:rsidDel="00000000" w:rsidR="00000000" w:rsidRPr="00000000">
                <w:rPr>
                  <w:rtl w:val="0"/>
                </w:rPr>
                <w:t xml:space="preserve">0.8%</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rPr/>
            </w:pPr>
            <w:hyperlink r:id="rId20">
              <w:r w:rsidDel="00000000" w:rsidR="00000000" w:rsidRPr="00000000">
                <w:rPr>
                  <w:rtl w:val="0"/>
                </w:rPr>
                <w:t xml:space="preserve">-Their website includes dashboards that summarizes key indicators of the stock market as well as important other information of the local and international stock markets</w:t>
              </w:r>
            </w:hyperlink>
            <w:r w:rsidDel="00000000" w:rsidR="00000000" w:rsidRPr="00000000">
              <w:rPr>
                <w:rtl w:val="0"/>
              </w:rPr>
              <w:t xml:space="preserve"> (the information is provided for any website visitor)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rPr/>
            </w:pPr>
            <w:r w:rsidDel="00000000" w:rsidR="00000000" w:rsidRPr="00000000">
              <w:rPr>
                <w:sz w:val="21"/>
                <w:szCs w:val="21"/>
                <w:highlight w:val="white"/>
                <w:rtl w:val="0"/>
              </w:rPr>
              <w:t xml:space="preserve">In their website , they mentioned the following:</w:t>
            </w:r>
            <w:r w:rsidDel="00000000" w:rsidR="00000000" w:rsidRPr="00000000">
              <w:rPr>
                <w:rtl w:val="0"/>
              </w:rPr>
              <w:t xml:space="preserve">”Building on its strengths and evolving in an increasingly competitive environment geared towards an increasingly demanding clientele, Société Tunisienne de Banque has taken the necessary steps to consolidate its businesses, diversify its products, optimize its commercial base, modernize its operating network and open up to new business lines.”</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rPr>
                <w:b w:val="1"/>
                <w:shd w:fill="c9daf8" w:val="clear"/>
              </w:rPr>
            </w:pPr>
            <w:r w:rsidDel="00000000" w:rsidR="00000000" w:rsidRPr="00000000">
              <w:rPr>
                <w:b w:val="1"/>
                <w:shd w:fill="c9daf8" w:val="clear"/>
                <w:rtl w:val="0"/>
              </w:rPr>
              <w:t xml:space="preserve">MAC SA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rPr/>
            </w:pPr>
            <w:r w:rsidDel="00000000" w:rsidR="00000000" w:rsidRPr="00000000">
              <w:rPr>
                <w:rtl w:val="0"/>
              </w:rPr>
              <w:t xml:space="preserve">-</w:t>
            </w:r>
            <w:hyperlink r:id="rId21">
              <w:r w:rsidDel="00000000" w:rsidR="00000000" w:rsidRPr="00000000">
                <w:rPr>
                  <w:rtl w:val="0"/>
                </w:rPr>
                <w:t xml:space="preserve">They have a winning portfolio that has been outperforming tunindex from January until August 2023 . This is an indication of their high expertise </w:t>
              </w:r>
            </w:hyperlink>
            <w:r w:rsidDel="00000000" w:rsidR="00000000" w:rsidRPr="00000000">
              <w:rPr>
                <w:rtl w:val="0"/>
              </w:rPr>
            </w:r>
          </w:p>
          <w:p w:rsidR="00000000" w:rsidDel="00000000" w:rsidP="00000000" w:rsidRDefault="00000000" w:rsidRPr="00000000" w14:paraId="00000084">
            <w:pPr>
              <w:rPr/>
            </w:pPr>
            <w:hyperlink r:id="rId22">
              <w:r w:rsidDel="00000000" w:rsidR="00000000" w:rsidRPr="00000000">
                <w:rPr>
                  <w:rtl w:val="0"/>
                </w:rPr>
                <w:t xml:space="preserve">-Innovation : They have a mobile application through which trading is allowed</w:t>
              </w:r>
            </w:hyperlink>
            <w:r w:rsidDel="00000000" w:rsidR="00000000" w:rsidRPr="00000000">
              <w:rPr>
                <w:rtl w:val="0"/>
              </w:rPr>
              <w:t xml:space="preserve">. </w:t>
            </w:r>
          </w:p>
          <w:p w:rsidR="00000000" w:rsidDel="00000000" w:rsidP="00000000" w:rsidRDefault="00000000" w:rsidRPr="00000000" w14:paraId="00000085">
            <w:pPr>
              <w:rPr/>
            </w:pPr>
            <w:hyperlink r:id="rId23">
              <w:r w:rsidDel="00000000" w:rsidR="00000000" w:rsidRPr="00000000">
                <w:rPr>
                  <w:rtl w:val="0"/>
                </w:rPr>
                <w:t xml:space="preserve">-They have a section where users can simulate their tax savings based on your investment amount automatically </w:t>
              </w:r>
            </w:hyperlink>
            <w:r w:rsidDel="00000000" w:rsidR="00000000" w:rsidRPr="00000000">
              <w:rPr>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rPr/>
            </w:pPr>
            <w:r w:rsidDel="00000000" w:rsidR="00000000" w:rsidRPr="00000000">
              <w:rPr>
                <w:sz w:val="21"/>
                <w:szCs w:val="21"/>
                <w:highlight w:val="white"/>
                <w:rtl w:val="0"/>
              </w:rPr>
              <w:t xml:space="preserve">In their website , they mentioned the following:</w:t>
            </w:r>
            <w:r w:rsidDel="00000000" w:rsidR="00000000" w:rsidRPr="00000000">
              <w:rPr>
                <w:rtl w:val="0"/>
              </w:rPr>
              <w:t xml:space="preserve">”</w:t>
            </w:r>
            <w:r w:rsidDel="00000000" w:rsidR="00000000" w:rsidRPr="00000000">
              <w:rPr>
                <w:rtl w:val="0"/>
              </w:rPr>
              <w:t xml:space="preserve">Building, with our customers, a better future by providing responsible and innovative financial solutions"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7">
            <w:pPr>
              <w:rPr>
                <w:b w:val="1"/>
                <w:sz w:val="26"/>
                <w:szCs w:val="26"/>
                <w:highlight w:val="white"/>
              </w:rPr>
            </w:pPr>
            <w:r w:rsidDel="00000000" w:rsidR="00000000" w:rsidRPr="00000000">
              <w:rPr>
                <w:b w:val="1"/>
                <w:highlight w:val="white"/>
                <w:rtl w:val="0"/>
              </w:rPr>
              <w:t xml:space="preserve">MENA CAPITAL PARTNERS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jc w:val="center"/>
              <w:rPr/>
            </w:pPr>
            <w:r w:rsidDel="00000000" w:rsidR="00000000" w:rsidRPr="00000000">
              <w:rPr>
                <w:rtl w:val="0"/>
              </w:rPr>
              <w:t xml:space="preserve">0.6%</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rPr/>
            </w:pPr>
            <w:hyperlink r:id="rId24">
              <w:r w:rsidDel="00000000" w:rsidR="00000000" w:rsidRPr="00000000">
                <w:rPr>
                  <w:rtl w:val="0"/>
                </w:rPr>
                <w:t xml:space="preserve">It has been referenced by big companies such as Kia Motors </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rPr>
                <w:sz w:val="21"/>
                <w:szCs w:val="21"/>
                <w:highlight w:val="white"/>
              </w:rPr>
            </w:pPr>
            <w:r w:rsidDel="00000000" w:rsidR="00000000" w:rsidRPr="00000000">
              <w:rPr>
                <w:sz w:val="21"/>
                <w:szCs w:val="21"/>
                <w:highlight w:val="white"/>
                <w:rtl w:val="0"/>
              </w:rPr>
              <w:t xml:space="preserve">In their website , they mentioned the following:</w:t>
            </w:r>
            <w:r w:rsidDel="00000000" w:rsidR="00000000" w:rsidRPr="00000000">
              <w:rPr>
                <w:rtl w:val="0"/>
              </w:rPr>
              <w:t xml:space="preserve">”MENA Capital Partners has developed a robust brokerage business thanks to its team of highly experienced professionals and superior systems. This has enabled us to attract major regional and global investors.”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B">
            <w:pPr>
              <w:rPr>
                <w:b w:val="1"/>
              </w:rPr>
            </w:pPr>
            <w:r w:rsidDel="00000000" w:rsidR="00000000" w:rsidRPr="00000000">
              <w:rPr>
                <w:b w:val="1"/>
                <w:rtl w:val="0"/>
              </w:rPr>
              <w:t xml:space="preserve">Arab Financial Consultants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jc w:val="center"/>
              <w:rPr/>
            </w:pPr>
            <w:hyperlink r:id="rId25">
              <w:r w:rsidDel="00000000" w:rsidR="00000000" w:rsidRPr="00000000">
                <w:rPr>
                  <w:rtl w:val="0"/>
                </w:rPr>
                <w:t xml:space="preserve">0.8% </w:t>
              </w:r>
            </w:hyperlink>
            <w:r w:rsidDel="00000000" w:rsidR="00000000" w:rsidRPr="00000000">
              <w:rPr>
                <w:rtl w:val="0"/>
              </w:rPr>
              <w:t xml:space="preserve">per annum of the fund's net asset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rPr/>
            </w:pPr>
            <w:hyperlink r:id="rId26">
              <w:r w:rsidDel="00000000" w:rsidR="00000000" w:rsidRPr="00000000">
                <w:rPr>
                  <w:rtl w:val="0"/>
                </w:rPr>
                <w:t xml:space="preserve">-Diversified services to include engineering and financial structuring activities</w:t>
              </w:r>
            </w:hyperlink>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-They have a press release section where they share important information about the firm</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rPr/>
            </w:pPr>
            <w:r w:rsidDel="00000000" w:rsidR="00000000" w:rsidRPr="00000000">
              <w:rPr>
                <w:rtl w:val="0"/>
              </w:rPr>
              <w:t xml:space="preserve">AFC didn’t share about their CFA’s ethical and professional standards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rPr>
                <w:b w:val="1"/>
              </w:rPr>
            </w:pPr>
            <w:r w:rsidDel="00000000" w:rsidR="00000000" w:rsidRPr="00000000">
              <w:rPr>
                <w:b w:val="1"/>
                <w:rtl w:val="0"/>
              </w:rPr>
              <w:t xml:space="preserve">SOCIÉTÉ MAXULA BOURSE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jc w:val="center"/>
              <w:rPr/>
            </w:pPr>
            <w:r w:rsidDel="00000000" w:rsidR="00000000" w:rsidRPr="00000000">
              <w:rPr>
                <w:rtl w:val="0"/>
              </w:rPr>
              <w:t xml:space="preserve">0.6%</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pStyle w:val="Heading2"/>
              <w:shd w:fill="ffffff" w:val="clear"/>
              <w:spacing w:line="276" w:lineRule="auto"/>
              <w:ind w:left="0"/>
              <w:rPr>
                <w:rFonts w:ascii="Cambria" w:cs="Cambria" w:eastAsia="Cambria" w:hAnsi="Cambria"/>
                <w:b w:val="0"/>
                <w:sz w:val="22"/>
                <w:szCs w:val="22"/>
              </w:rPr>
            </w:pPr>
            <w:bookmarkStart w:colFirst="0" w:colLast="0" w:name="_heading=h.gjdgxs" w:id="1"/>
            <w:bookmarkEnd w:id="1"/>
            <w:hyperlink r:id="rId27">
              <w:r w:rsidDel="00000000" w:rsidR="00000000" w:rsidRPr="00000000">
                <w:rPr>
                  <w:rFonts w:ascii="Cambria" w:cs="Cambria" w:eastAsia="Cambria" w:hAnsi="Cambria"/>
                  <w:b w:val="0"/>
                  <w:sz w:val="22"/>
                  <w:szCs w:val="22"/>
                  <w:rtl w:val="0"/>
                </w:rPr>
                <w:t xml:space="preserve">They regularly provide a detailed analysis about the financial state and performance of each listed company </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rPr/>
            </w:pPr>
            <w:r w:rsidDel="00000000" w:rsidR="00000000" w:rsidRPr="00000000">
              <w:rPr>
                <w:rtl w:val="0"/>
              </w:rPr>
              <w:t xml:space="preserve">In their website , they mentioned that their business ethics is based on transparency and responsibility , which makes it part of their genetic code.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rPr>
                <w:b w:val="1"/>
              </w:rPr>
            </w:pPr>
            <w:r w:rsidDel="00000000" w:rsidR="00000000" w:rsidRPr="00000000">
              <w:rPr>
                <w:b w:val="1"/>
                <w:rtl w:val="0"/>
              </w:rPr>
              <w:t xml:space="preserve">Union Financière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jc w:val="center"/>
              <w:rPr/>
            </w:pPr>
            <w:r w:rsidDel="00000000" w:rsidR="00000000" w:rsidRPr="00000000">
              <w:rPr>
                <w:rtl w:val="0"/>
              </w:rPr>
              <w:t xml:space="preserve">0,9%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rPr/>
            </w:pPr>
            <w:r w:rsidDel="00000000" w:rsidR="00000000" w:rsidRPr="00000000">
              <w:rPr>
                <w:rtl w:val="0"/>
              </w:rPr>
              <w:t xml:space="preserve">-High quality services which are certified by ISO9001</w:t>
            </w:r>
          </w:p>
          <w:p w:rsidR="00000000" w:rsidDel="00000000" w:rsidP="00000000" w:rsidRDefault="00000000" w:rsidRPr="00000000" w14:paraId="00000097">
            <w:pPr>
              <w:rPr/>
            </w:pPr>
            <w:hyperlink r:id="rId28">
              <w:r w:rsidDel="00000000" w:rsidR="00000000" w:rsidRPr="00000000">
                <w:rPr>
                  <w:rtl w:val="0"/>
                </w:rPr>
                <w:t xml:space="preserve">-It is a socially responsible firm as it follows a CSR approach </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rPr/>
            </w:pPr>
            <w:hyperlink r:id="rId29">
              <w:r w:rsidDel="00000000" w:rsidR="00000000" w:rsidRPr="00000000">
                <w:rPr>
                  <w:rtl w:val="0"/>
                </w:rPr>
                <w:t xml:space="preserve">It is certified by ISO9001 which obliges it to meet specific CFA’s ethical and professional standards</w:t>
              </w:r>
            </w:hyperlink>
            <w:r w:rsidDel="00000000" w:rsidR="00000000" w:rsidRPr="00000000">
              <w:rPr>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9">
            <w:pPr>
              <w:rPr>
                <w:b w:val="1"/>
              </w:rPr>
            </w:pPr>
            <w:r w:rsidDel="00000000" w:rsidR="00000000" w:rsidRPr="00000000">
              <w:rPr>
                <w:b w:val="1"/>
                <w:rtl w:val="0"/>
              </w:rPr>
              <w:t xml:space="preserve">UIB Finance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jc w:val="center"/>
              <w:rPr/>
            </w:pPr>
            <w:r w:rsidDel="00000000" w:rsidR="00000000" w:rsidRPr="00000000">
              <w:rPr>
                <w:rtl w:val="0"/>
              </w:rPr>
              <w:t xml:space="preserve">0.8%</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rPr/>
            </w:pPr>
            <w:r w:rsidDel="00000000" w:rsidR="00000000" w:rsidRPr="00000000">
              <w:rPr>
                <w:rtl w:val="0"/>
              </w:rPr>
              <w:t xml:space="preserve">Innovation : it allows to open an account online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rPr/>
            </w:pPr>
            <w:r w:rsidDel="00000000" w:rsidR="00000000" w:rsidRPr="00000000">
              <w:rPr>
                <w:sz w:val="21"/>
                <w:szCs w:val="21"/>
                <w:highlight w:val="white"/>
                <w:rtl w:val="0"/>
              </w:rPr>
              <w:t xml:space="preserve">In their website , they mentioned the following:</w:t>
            </w:r>
            <w:r w:rsidDel="00000000" w:rsidR="00000000" w:rsidRPr="00000000">
              <w:rPr>
                <w:rtl w:val="0"/>
              </w:rPr>
              <w:t xml:space="preserve">”</w:t>
            </w:r>
            <w:hyperlink r:id="rId30">
              <w:r w:rsidDel="00000000" w:rsidR="00000000" w:rsidRPr="00000000">
                <w:rPr>
                  <w:rtl w:val="0"/>
                </w:rPr>
                <w:t xml:space="preserve">Responsibility and ethics mean meeting the diverse needs of our customers while safeguarding the long-term interests of all our stakeholders. Our responsibility is also expressed through the courage to take responsibility for our actions and to express our opinions transparently.</w:t>
              </w:r>
            </w:hyperlink>
            <w:r w:rsidDel="00000000" w:rsidR="00000000" w:rsidRPr="00000000">
              <w:rPr>
                <w:rtl w:val="0"/>
              </w:rPr>
              <w:t xml:space="preserve">”</w:t>
            </w:r>
            <w:r w:rsidDel="00000000" w:rsidR="00000000" w:rsidRPr="00000000">
              <w:rPr>
                <w:rtl w:val="0"/>
              </w:rPr>
            </w:r>
          </w:p>
        </w:tc>
      </w:tr>
      <w:tr>
        <w:trPr>
          <w:cantSplit w:val="0"/>
          <w:trHeight w:val="768.215820312500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D">
            <w:pPr>
              <w:rPr>
                <w:b w:val="1"/>
              </w:rPr>
            </w:pPr>
            <w:r w:rsidDel="00000000" w:rsidR="00000000" w:rsidRPr="00000000">
              <w:rPr>
                <w:b w:val="1"/>
                <w:rtl w:val="0"/>
              </w:rPr>
              <w:t xml:space="preserve">UBCI Bourse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jc w:val="center"/>
              <w:rPr/>
            </w:pPr>
            <w:hyperlink r:id="rId31">
              <w:r w:rsidDel="00000000" w:rsidR="00000000" w:rsidRPr="00000000">
                <w:rPr>
                  <w:rtl w:val="0"/>
                </w:rPr>
                <w:t xml:space="preserve">0,9% </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pStyle w:val="Heading4"/>
              <w:keepNext w:val="0"/>
              <w:keepLines w:val="0"/>
              <w:shd w:fill="ffffff" w:val="clear"/>
              <w:spacing w:after="220" w:before="0" w:line="276" w:lineRule="auto"/>
              <w:rPr>
                <w:b w:val="0"/>
                <w:sz w:val="22"/>
                <w:szCs w:val="22"/>
              </w:rPr>
            </w:pPr>
            <w:bookmarkStart w:colFirst="0" w:colLast="0" w:name="_heading=h.e1vlqoyzr2qc" w:id="2"/>
            <w:bookmarkEnd w:id="2"/>
            <w:hyperlink r:id="rId32">
              <w:r w:rsidDel="00000000" w:rsidR="00000000" w:rsidRPr="00000000">
                <w:rPr>
                  <w:b w:val="0"/>
                  <w:sz w:val="22"/>
                  <w:szCs w:val="22"/>
                  <w:rtl w:val="0"/>
                </w:rPr>
                <w:t xml:space="preserve">-Rewarded the label of “Committed to CSR Confirmed”  delivered by AFNOR Certification</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pStyle w:val="Heading4"/>
              <w:keepNext w:val="0"/>
              <w:keepLines w:val="0"/>
              <w:shd w:fill="ffffff" w:val="clear"/>
              <w:spacing w:after="220" w:before="0" w:line="276" w:lineRule="auto"/>
              <w:rPr>
                <w:b w:val="0"/>
              </w:rPr>
            </w:pPr>
            <w:bookmarkStart w:colFirst="0" w:colLast="0" w:name="_heading=h.dvyy9fg42ij8" w:id="3"/>
            <w:bookmarkEnd w:id="3"/>
            <w:r w:rsidDel="00000000" w:rsidR="00000000" w:rsidRPr="00000000">
              <w:rPr>
                <w:b w:val="0"/>
                <w:sz w:val="22"/>
                <w:szCs w:val="22"/>
                <w:rtl w:val="0"/>
              </w:rPr>
              <w:t xml:space="preserve">l’UBCI a fait de la Responsabilité Sociétale de l’Entreprise un pilier de son éthique et de son action au quotidien.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rPr>
                <w:b w:val="1"/>
              </w:rPr>
            </w:pPr>
            <w:r w:rsidDel="00000000" w:rsidR="00000000" w:rsidRPr="00000000">
              <w:rPr>
                <w:b w:val="1"/>
                <w:rtl w:val="0"/>
              </w:rPr>
              <w:t xml:space="preserve">Tunisie Valeurs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jc w:val="center"/>
              <w:rPr/>
            </w:pPr>
            <w:r w:rsidDel="00000000" w:rsidR="00000000" w:rsidRPr="00000000">
              <w:rPr>
                <w:rtl w:val="0"/>
              </w:rPr>
              <w:t xml:space="preserve">0.8%</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rPr/>
            </w:pPr>
            <w:hyperlink r:id="rId33">
              <w:r w:rsidDel="00000000" w:rsidR="00000000" w:rsidRPr="00000000">
                <w:rPr>
                  <w:rtl w:val="0"/>
                </w:rPr>
                <w:t xml:space="preserve">-They provide a thorough guide on how to use the account and how to solve encountered problems </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rPr/>
            </w:pPr>
            <w:hyperlink r:id="rId34">
              <w:r w:rsidDel="00000000" w:rsidR="00000000" w:rsidRPr="00000000">
                <w:rPr>
                  <w:rtl w:val="0"/>
                </w:rPr>
                <w:t xml:space="preserve">-Transparency : They have detailed confidentiality , legislation , and security polic</w:t>
              </w:r>
            </w:hyperlink>
            <w:r w:rsidDel="00000000" w:rsidR="00000000" w:rsidRPr="00000000">
              <w:rPr>
                <w:rtl w:val="0"/>
              </w:rPr>
              <w:t xml:space="preserve">ies which are also shared on their website.</w:t>
            </w:r>
          </w:p>
        </w:tc>
      </w:tr>
    </w:tbl>
    <w:p w:rsidR="00000000" w:rsidDel="00000000" w:rsidP="00000000" w:rsidRDefault="00000000" w:rsidRPr="00000000" w14:paraId="000000A5">
      <w:pPr>
        <w:widowControl w:val="1"/>
        <w:spacing w:line="276" w:lineRule="auto"/>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A6">
      <w:pPr>
        <w:ind w:left="0" w:firstLine="0"/>
        <w:rPr/>
      </w:pPr>
      <w:r w:rsidDel="00000000" w:rsidR="00000000" w:rsidRPr="00000000">
        <w:rPr>
          <w:rtl w:val="0"/>
        </w:rPr>
      </w:r>
    </w:p>
    <w:p w:rsidR="00000000" w:rsidDel="00000000" w:rsidP="00000000" w:rsidRDefault="00000000" w:rsidRPr="00000000" w14:paraId="000000A7">
      <w:pPr>
        <w:ind w:left="0" w:firstLine="0"/>
        <w:rPr>
          <w:color w:val="0f0f0f"/>
        </w:rPr>
      </w:pPr>
      <w:r w:rsidDel="00000000" w:rsidR="00000000" w:rsidRPr="00000000">
        <w:rPr>
          <w:b w:val="1"/>
          <w:color w:val="8fb7dc"/>
          <w:u w:val="single"/>
          <w:rtl w:val="0"/>
        </w:rPr>
        <w:t xml:space="preserve">Conclusion:</w:t>
      </w:r>
      <w:r w:rsidDel="00000000" w:rsidR="00000000" w:rsidRPr="00000000">
        <w:rPr>
          <w:b w:val="1"/>
          <w:color w:val="8fb7dc"/>
          <w:rtl w:val="0"/>
        </w:rPr>
        <w:t xml:space="preserve"> </w:t>
      </w:r>
      <w:r w:rsidDel="00000000" w:rsidR="00000000" w:rsidRPr="00000000">
        <w:rPr>
          <w:color w:val="0f0f0f"/>
          <w:rtl w:val="0"/>
        </w:rPr>
        <w:t xml:space="preserve">The</w:t>
      </w:r>
      <w:r w:rsidDel="00000000" w:rsidR="00000000" w:rsidRPr="00000000">
        <w:rPr>
          <w:color w:val="0f0f0f"/>
          <w:rtl w:val="0"/>
        </w:rPr>
        <w:t xml:space="preserve"> thorough research on brokers in Tunisia, considering factors such as fees and ethical and professional standards, have led to choosing </w:t>
      </w:r>
      <w:r w:rsidDel="00000000" w:rsidR="00000000" w:rsidRPr="00000000">
        <w:rPr>
          <w:b w:val="1"/>
          <w:color w:val="1c4587"/>
          <w:rtl w:val="0"/>
        </w:rPr>
        <w:t xml:space="preserve">MAC SA</w:t>
      </w:r>
      <w:r w:rsidDel="00000000" w:rsidR="00000000" w:rsidRPr="00000000">
        <w:rPr>
          <w:color w:val="0f0f0f"/>
          <w:rtl w:val="0"/>
        </w:rPr>
        <w:t xml:space="preserve">. </w:t>
      </w:r>
    </w:p>
    <w:p w:rsidR="00000000" w:rsidDel="00000000" w:rsidP="00000000" w:rsidRDefault="00000000" w:rsidRPr="00000000" w14:paraId="000000A8">
      <w:pPr>
        <w:ind w:left="0" w:firstLine="0"/>
        <w:rPr>
          <w:sz w:val="20"/>
          <w:szCs w:val="20"/>
        </w:rPr>
      </w:pPr>
      <w:r w:rsidDel="00000000" w:rsidR="00000000" w:rsidRPr="00000000">
        <w:rPr>
          <w:color w:val="0f0f0f"/>
          <w:rtl w:val="0"/>
        </w:rPr>
        <w:t xml:space="preserve">This broker is distinguished for its high level of professionalism and quality work, earning recognition from both traders and institutions. We are confident that MAC SA will be instrumental in developing a successful trading strategy.</w:t>
      </w:r>
      <w:r w:rsidDel="00000000" w:rsidR="00000000" w:rsidRPr="00000000">
        <w:rPr>
          <w:rtl w:val="0"/>
        </w:rPr>
      </w:r>
    </w:p>
    <w:p w:rsidR="00000000" w:rsidDel="00000000" w:rsidP="00000000" w:rsidRDefault="00000000" w:rsidRPr="00000000" w14:paraId="000000A9">
      <w:pPr>
        <w:ind w:left="0" w:firstLine="0"/>
        <w:rPr/>
      </w:pPr>
      <w:r w:rsidDel="00000000" w:rsidR="00000000" w:rsidRPr="00000000">
        <w:rPr>
          <w:rtl w:val="0"/>
        </w:rPr>
      </w:r>
    </w:p>
    <w:p w:rsidR="00000000" w:rsidDel="00000000" w:rsidP="00000000" w:rsidRDefault="00000000" w:rsidRPr="00000000" w14:paraId="000000AA">
      <w:pPr>
        <w:ind w:left="720" w:firstLine="0"/>
        <w:rPr/>
      </w:pPr>
      <w:r w:rsidDel="00000000" w:rsidR="00000000" w:rsidRPr="00000000">
        <w:rPr>
          <w:rtl w:val="0"/>
        </w:rPr>
      </w:r>
    </w:p>
    <w:p w:rsidR="00000000" w:rsidDel="00000000" w:rsidP="00000000" w:rsidRDefault="00000000" w:rsidRPr="00000000" w14:paraId="000000AB">
      <w:pPr>
        <w:pStyle w:val="Heading2"/>
        <w:numPr>
          <w:ilvl w:val="0"/>
          <w:numId w:val="19"/>
        </w:numPr>
        <w:spacing w:before="110" w:lineRule="auto"/>
        <w:ind w:left="720" w:hanging="360"/>
        <w:jc w:val="both"/>
        <w:rPr>
          <w:color w:val="1c4587"/>
          <w:sz w:val="35"/>
          <w:szCs w:val="35"/>
        </w:rPr>
      </w:pPr>
      <w:r w:rsidDel="00000000" w:rsidR="00000000" w:rsidRPr="00000000">
        <w:rPr>
          <w:color w:val="1c4587"/>
          <w:sz w:val="35"/>
          <w:szCs w:val="35"/>
          <w:rtl w:val="0"/>
        </w:rPr>
        <w:t xml:space="preserve">Strategy Explanation</w:t>
      </w:r>
    </w:p>
    <w:p w:rsidR="00000000" w:rsidDel="00000000" w:rsidP="00000000" w:rsidRDefault="00000000" w:rsidRPr="00000000" w14:paraId="000000AC">
      <w:pPr>
        <w:ind w:left="720" w:firstLine="0"/>
        <w:rPr/>
      </w:pPr>
      <w:r w:rsidDel="00000000" w:rsidR="00000000" w:rsidRPr="00000000">
        <w:rPr>
          <w:rtl w:val="0"/>
        </w:rPr>
      </w:r>
    </w:p>
    <w:p w:rsidR="00000000" w:rsidDel="00000000" w:rsidP="00000000" w:rsidRDefault="00000000" w:rsidRPr="00000000" w14:paraId="000000AD">
      <w:pPr>
        <w:ind w:left="720" w:firstLine="0"/>
        <w:rPr/>
      </w:pP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b w:val="1"/>
          <w:color w:val="4a86e8"/>
          <w:sz w:val="32"/>
          <w:szCs w:val="32"/>
        </w:rPr>
      </w:pPr>
      <w:r w:rsidDel="00000000" w:rsidR="00000000" w:rsidRPr="00000000">
        <w:rPr>
          <w:b w:val="1"/>
          <w:color w:val="4a86e8"/>
          <w:sz w:val="32"/>
          <w:szCs w:val="32"/>
          <w:rtl w:val="0"/>
        </w:rPr>
        <w:t xml:space="preserve"> Top- down Strategy </w:t>
      </w:r>
    </w:p>
    <w:p w:rsidR="00000000" w:rsidDel="00000000" w:rsidP="00000000" w:rsidRDefault="00000000" w:rsidRPr="00000000" w14:paraId="000000AF">
      <w:pPr>
        <w:widowControl w:val="1"/>
        <w:numPr>
          <w:ilvl w:val="0"/>
          <w:numId w:val="246"/>
        </w:numPr>
        <w:spacing w:line="276" w:lineRule="auto"/>
        <w:ind w:left="1440" w:hanging="360"/>
        <w:rPr>
          <w:i w:val="1"/>
          <w:color w:val="8fb7dc"/>
          <w:sz w:val="28"/>
          <w:szCs w:val="28"/>
        </w:rPr>
      </w:pPr>
      <w:r w:rsidDel="00000000" w:rsidR="00000000" w:rsidRPr="00000000">
        <w:rPr>
          <w:i w:val="1"/>
          <w:color w:val="8fb7dc"/>
          <w:sz w:val="28"/>
          <w:szCs w:val="28"/>
          <w:rtl w:val="0"/>
        </w:rPr>
        <w:t xml:space="preserve">Sector Analysis</w:t>
      </w:r>
    </w:p>
    <w:p w:rsidR="00000000" w:rsidDel="00000000" w:rsidP="00000000" w:rsidRDefault="00000000" w:rsidRPr="00000000" w14:paraId="000000B0">
      <w:pPr>
        <w:widowControl w:val="1"/>
        <w:numPr>
          <w:ilvl w:val="0"/>
          <w:numId w:val="188"/>
        </w:numPr>
        <w:spacing w:line="276" w:lineRule="auto"/>
        <w:ind w:left="720" w:hanging="360"/>
        <w:rPr>
          <w:sz w:val="26"/>
          <w:szCs w:val="26"/>
        </w:rPr>
      </w:pPr>
      <w:r w:rsidDel="00000000" w:rsidR="00000000" w:rsidRPr="00000000">
        <w:rPr>
          <w:sz w:val="26"/>
          <w:szCs w:val="26"/>
          <w:rtl w:val="0"/>
        </w:rPr>
        <w:t xml:space="preserve">Conduct a comprehensive analysis on </w:t>
      </w:r>
      <w:r w:rsidDel="00000000" w:rsidR="00000000" w:rsidRPr="00000000">
        <w:rPr>
          <w:sz w:val="26"/>
          <w:szCs w:val="26"/>
          <w:rtl w:val="0"/>
        </w:rPr>
        <w:t xml:space="preserve">all sectors of the listed companies.</w:t>
      </w:r>
    </w:p>
    <w:p w:rsidR="00000000" w:rsidDel="00000000" w:rsidP="00000000" w:rsidRDefault="00000000" w:rsidRPr="00000000" w14:paraId="000000B1">
      <w:pPr>
        <w:widowControl w:val="1"/>
        <w:numPr>
          <w:ilvl w:val="0"/>
          <w:numId w:val="188"/>
        </w:numPr>
        <w:spacing w:line="276" w:lineRule="auto"/>
        <w:ind w:left="720" w:hanging="360"/>
        <w:rPr>
          <w:rFonts w:ascii="Roboto" w:cs="Roboto" w:eastAsia="Roboto" w:hAnsi="Roboto"/>
          <w:sz w:val="24"/>
          <w:szCs w:val="24"/>
          <w:u w:val="none"/>
        </w:rPr>
      </w:pPr>
      <w:r w:rsidDel="00000000" w:rsidR="00000000" w:rsidRPr="00000000">
        <w:rPr>
          <w:sz w:val="26"/>
          <w:szCs w:val="26"/>
          <w:rtl w:val="0"/>
        </w:rPr>
        <w:t xml:space="preserve">Assess the current market conditions, economic trends, and potential opportunities and challenges in each sector. </w:t>
      </w:r>
      <w:r w:rsidDel="00000000" w:rsidR="00000000" w:rsidRPr="00000000">
        <w:rPr>
          <w:rFonts w:ascii="Roboto" w:cs="Roboto" w:eastAsia="Roboto" w:hAnsi="Roboto"/>
          <w:sz w:val="24"/>
          <w:szCs w:val="24"/>
          <w:rtl w:val="0"/>
        </w:rPr>
        <w:t xml:space="preserve">(</w:t>
      </w:r>
      <w:r w:rsidDel="00000000" w:rsidR="00000000" w:rsidRPr="00000000">
        <w:rPr>
          <w:color w:val="1c4587"/>
          <w:sz w:val="26"/>
          <w:szCs w:val="26"/>
          <w:rtl w:val="0"/>
        </w:rPr>
        <w:t xml:space="preserve">macroeconomic factors</w:t>
      </w:r>
      <w:r w:rsidDel="00000000" w:rsidR="00000000" w:rsidRPr="00000000">
        <w:rPr>
          <w:rFonts w:ascii="Roboto" w:cs="Roboto" w:eastAsia="Roboto" w:hAnsi="Roboto"/>
          <w:sz w:val="26"/>
          <w:szCs w:val="26"/>
          <w:rtl w:val="0"/>
        </w:rPr>
        <w:t xml:space="preserve">)</w:t>
      </w:r>
    </w:p>
    <w:p w:rsidR="00000000" w:rsidDel="00000000" w:rsidP="00000000" w:rsidRDefault="00000000" w:rsidRPr="00000000" w14:paraId="000000B2">
      <w:pPr>
        <w:widowControl w:val="1"/>
        <w:spacing w:line="276" w:lineRule="auto"/>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3">
      <w:pPr>
        <w:widowControl w:val="1"/>
        <w:numPr>
          <w:ilvl w:val="0"/>
          <w:numId w:val="246"/>
        </w:numPr>
        <w:spacing w:line="276" w:lineRule="auto"/>
        <w:ind w:left="1440" w:hanging="360"/>
        <w:rPr>
          <w:i w:val="1"/>
          <w:color w:val="8fb7dc"/>
          <w:sz w:val="26"/>
          <w:szCs w:val="26"/>
          <w:u w:val="none"/>
        </w:rPr>
      </w:pPr>
      <w:r w:rsidDel="00000000" w:rsidR="00000000" w:rsidRPr="00000000">
        <w:rPr>
          <w:i w:val="1"/>
          <w:color w:val="8fb7dc"/>
          <w:sz w:val="28"/>
          <w:szCs w:val="28"/>
          <w:rtl w:val="0"/>
        </w:rPr>
        <w:t xml:space="preserve">Narrowing Down the List</w:t>
      </w:r>
      <w:r w:rsidDel="00000000" w:rsidR="00000000" w:rsidRPr="00000000">
        <w:rPr>
          <w:rtl w:val="0"/>
        </w:rPr>
      </w:r>
    </w:p>
    <w:p w:rsidR="00000000" w:rsidDel="00000000" w:rsidP="00000000" w:rsidRDefault="00000000" w:rsidRPr="00000000" w14:paraId="000000B4">
      <w:pPr>
        <w:widowControl w:val="1"/>
        <w:numPr>
          <w:ilvl w:val="0"/>
          <w:numId w:val="88"/>
        </w:numPr>
        <w:spacing w:line="276" w:lineRule="auto"/>
        <w:ind w:left="720" w:hanging="360"/>
        <w:rPr>
          <w:rFonts w:ascii="Roboto" w:cs="Roboto" w:eastAsia="Roboto" w:hAnsi="Roboto"/>
          <w:sz w:val="24"/>
          <w:szCs w:val="24"/>
          <w:u w:val="none"/>
        </w:rPr>
      </w:pPr>
      <w:r w:rsidDel="00000000" w:rsidR="00000000" w:rsidRPr="00000000">
        <w:rPr>
          <w:sz w:val="26"/>
          <w:szCs w:val="26"/>
          <w:rtl w:val="0"/>
        </w:rPr>
        <w:t xml:space="preserve">Based on the sector analysis, the ones that have represented strength over the period and for which optimistic forecasts have been chosen , while taking into consideration the specific profitability opportunities during December </w:t>
      </w:r>
      <w:r w:rsidDel="00000000" w:rsidR="00000000" w:rsidRPr="00000000">
        <w:rPr>
          <w:rFonts w:ascii="Roboto" w:cs="Roboto" w:eastAsia="Roboto" w:hAnsi="Roboto"/>
          <w:sz w:val="24"/>
          <w:szCs w:val="24"/>
          <w:rtl w:val="0"/>
        </w:rPr>
        <w:t xml:space="preserve">(</w:t>
      </w:r>
      <w:r w:rsidDel="00000000" w:rsidR="00000000" w:rsidRPr="00000000">
        <w:rPr>
          <w:sz w:val="26"/>
          <w:szCs w:val="26"/>
          <w:rtl w:val="0"/>
        </w:rPr>
        <w:t xml:space="preserve">the month of purchase</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B5">
      <w:pPr>
        <w:widowControl w:val="1"/>
        <w:numPr>
          <w:ilvl w:val="0"/>
          <w:numId w:val="88"/>
        </w:numPr>
        <w:spacing w:line="276" w:lineRule="auto"/>
        <w:ind w:left="720" w:hanging="360"/>
        <w:rPr>
          <w:rFonts w:ascii="Roboto" w:cs="Roboto" w:eastAsia="Roboto" w:hAnsi="Roboto"/>
          <w:sz w:val="24"/>
          <w:szCs w:val="24"/>
          <w:u w:val="none"/>
        </w:rPr>
      </w:pPr>
      <w:r w:rsidDel="00000000" w:rsidR="00000000" w:rsidRPr="00000000">
        <w:rPr>
          <w:sz w:val="26"/>
          <w:szCs w:val="26"/>
          <w:rtl w:val="0"/>
        </w:rPr>
        <w:t xml:space="preserve">In this analysis, the following factors have been considered : seasonality, market trends, and any specific events or catalysts that might impact sectors differently.</w:t>
      </w:r>
    </w:p>
    <w:p w:rsidR="00000000" w:rsidDel="00000000" w:rsidP="00000000" w:rsidRDefault="00000000" w:rsidRPr="00000000" w14:paraId="000000B6">
      <w:pPr>
        <w:widowControl w:val="1"/>
        <w:spacing w:line="276"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7">
      <w:pPr>
        <w:widowControl w:val="1"/>
        <w:numPr>
          <w:ilvl w:val="0"/>
          <w:numId w:val="246"/>
        </w:numPr>
        <w:spacing w:line="276" w:lineRule="auto"/>
        <w:ind w:left="1440" w:hanging="360"/>
        <w:rPr>
          <w:b w:val="1"/>
          <w:i w:val="1"/>
          <w:color w:val="8fb7dc"/>
          <w:sz w:val="26"/>
          <w:szCs w:val="26"/>
        </w:rPr>
      </w:pPr>
      <w:r w:rsidDel="00000000" w:rsidR="00000000" w:rsidRPr="00000000">
        <w:rPr>
          <w:i w:val="1"/>
          <w:color w:val="8fb7dc"/>
          <w:sz w:val="28"/>
          <w:szCs w:val="28"/>
          <w:rtl w:val="0"/>
        </w:rPr>
        <w:t xml:space="preserve">Company Analysis within Chosen Sectors</w:t>
      </w:r>
    </w:p>
    <w:p w:rsidR="00000000" w:rsidDel="00000000" w:rsidP="00000000" w:rsidRDefault="00000000" w:rsidRPr="00000000" w14:paraId="000000B8">
      <w:pPr>
        <w:widowControl w:val="1"/>
        <w:numPr>
          <w:ilvl w:val="0"/>
          <w:numId w:val="95"/>
        </w:numPr>
        <w:spacing w:line="276" w:lineRule="auto"/>
        <w:ind w:left="720" w:hanging="360"/>
        <w:rPr>
          <w:rFonts w:ascii="Roboto" w:cs="Roboto" w:eastAsia="Roboto" w:hAnsi="Roboto"/>
          <w:sz w:val="24"/>
          <w:szCs w:val="24"/>
          <w:u w:val="none"/>
        </w:rPr>
      </w:pPr>
      <w:r w:rsidDel="00000000" w:rsidR="00000000" w:rsidRPr="00000000">
        <w:rPr>
          <w:sz w:val="26"/>
          <w:szCs w:val="26"/>
          <w:rtl w:val="0"/>
        </w:rPr>
        <w:t xml:space="preserve">After detecting the potential sectors , an analysis over the companies was performed in order to detect the strength, challenges that each one faces, and how it is interacting with its sector (for which the characteristics were drawn) </w:t>
      </w:r>
    </w:p>
    <w:p w:rsidR="00000000" w:rsidDel="00000000" w:rsidP="00000000" w:rsidRDefault="00000000" w:rsidRPr="00000000" w14:paraId="000000B9">
      <w:pPr>
        <w:widowControl w:val="1"/>
        <w:spacing w:line="276" w:lineRule="auto"/>
        <w:ind w:left="720" w:firstLine="0"/>
        <w:rPr>
          <w:u w:val="single"/>
        </w:rPr>
      </w:pPr>
      <w:r w:rsidDel="00000000" w:rsidR="00000000" w:rsidRPr="00000000">
        <w:rPr>
          <w:sz w:val="26"/>
          <w:szCs w:val="26"/>
          <w:rtl w:val="0"/>
        </w:rPr>
        <w:t xml:space="preserve">This analysis have considered financial performance, market position, growth prospects, and any other relevant factors for each firm</w:t>
      </w:r>
      <w:r w:rsidDel="00000000" w:rsidR="00000000" w:rsidRPr="00000000">
        <w:rPr>
          <w:rtl w:val="0"/>
        </w:rPr>
      </w:r>
    </w:p>
    <w:p w:rsidR="00000000" w:rsidDel="00000000" w:rsidP="00000000" w:rsidRDefault="00000000" w:rsidRPr="00000000" w14:paraId="000000BA">
      <w:pPr>
        <w:widowControl w:val="1"/>
        <w:spacing w:line="276" w:lineRule="auto"/>
        <w:ind w:left="0" w:firstLine="0"/>
        <w:rPr>
          <w:u w:val="single"/>
        </w:rPr>
      </w:pPr>
      <w:r w:rsidDel="00000000" w:rsidR="00000000" w:rsidRPr="00000000">
        <w:rPr>
          <w:rtl w:val="0"/>
        </w:rPr>
      </w:r>
    </w:p>
    <w:p w:rsidR="00000000" w:rsidDel="00000000" w:rsidP="00000000" w:rsidRDefault="00000000" w:rsidRPr="00000000" w14:paraId="000000BB">
      <w:pPr>
        <w:widowControl w:val="1"/>
        <w:spacing w:line="276" w:lineRule="auto"/>
        <w:ind w:left="0" w:firstLine="0"/>
        <w:rPr>
          <w:rFonts w:ascii="Roboto" w:cs="Roboto" w:eastAsia="Roboto" w:hAnsi="Roboto"/>
          <w:b w:val="1"/>
          <w:sz w:val="24"/>
          <w:szCs w:val="24"/>
        </w:rPr>
      </w:pPr>
      <w:r w:rsidDel="00000000" w:rsidR="00000000" w:rsidRPr="00000000">
        <w:rPr>
          <w:b w:val="1"/>
          <w:sz w:val="20"/>
          <w:szCs w:val="20"/>
          <w:u w:val="single"/>
          <w:rtl w:val="0"/>
        </w:rPr>
        <w:t xml:space="preserve">Note:</w:t>
      </w:r>
      <w:r w:rsidDel="00000000" w:rsidR="00000000" w:rsidRPr="00000000">
        <w:rPr>
          <w:b w:val="1"/>
          <w:sz w:val="20"/>
          <w:szCs w:val="20"/>
          <w:rtl w:val="0"/>
        </w:rPr>
        <w:t xml:space="preserve"> As part of our strategy , we have decided to not include Délice and Sotuver (which represent highly profitable opportunities) due to ethical beliefs and considerations.</w:t>
      </w:r>
      <w:r w:rsidDel="00000000" w:rsidR="00000000" w:rsidRPr="00000000">
        <w:rPr>
          <w:rtl w:val="0"/>
        </w:rPr>
      </w:r>
    </w:p>
    <w:p w:rsidR="00000000" w:rsidDel="00000000" w:rsidP="00000000" w:rsidRDefault="00000000" w:rsidRPr="00000000" w14:paraId="000000BC">
      <w:pPr>
        <w:keepNext w:val="0"/>
        <w:keepLines w:val="0"/>
        <w:pageBreakBefore w:val="0"/>
        <w:widowControl w:val="1"/>
        <w:numPr>
          <w:ilvl w:val="0"/>
          <w:numId w:val="246"/>
        </w:numPr>
        <w:pBdr>
          <w:top w:space="0" w:sz="0" w:val="nil"/>
          <w:left w:space="0" w:sz="0" w:val="nil"/>
          <w:bottom w:space="0" w:sz="0" w:val="nil"/>
          <w:right w:space="0" w:sz="0" w:val="nil"/>
          <w:between w:space="0" w:sz="0" w:val="nil"/>
        </w:pBdr>
        <w:shd w:fill="auto" w:val="clear"/>
        <w:spacing w:after="0" w:before="200" w:line="276" w:lineRule="auto"/>
        <w:ind w:left="1440" w:right="0" w:hanging="360"/>
        <w:jc w:val="left"/>
        <w:rPr>
          <w:i w:val="1"/>
          <w:color w:val="8fb7dc"/>
          <w:sz w:val="26"/>
          <w:szCs w:val="26"/>
        </w:rPr>
      </w:pPr>
      <w:r w:rsidDel="00000000" w:rsidR="00000000" w:rsidRPr="00000000">
        <w:rPr>
          <w:i w:val="1"/>
          <w:color w:val="8fb7dc"/>
          <w:sz w:val="28"/>
          <w:szCs w:val="28"/>
          <w:rtl w:val="0"/>
        </w:rPr>
        <w:t xml:space="preserve">Choosing the Most Profitable Companies: (20 companies)</w:t>
      </w:r>
    </w:p>
    <w:p w:rsidR="00000000" w:rsidDel="00000000" w:rsidP="00000000" w:rsidRDefault="00000000" w:rsidRPr="00000000" w14:paraId="000000BD">
      <w:pPr>
        <w:widowControl w:val="1"/>
        <w:numPr>
          <w:ilvl w:val="0"/>
          <w:numId w:val="79"/>
        </w:numPr>
        <w:spacing w:line="276" w:lineRule="auto"/>
        <w:ind w:left="720" w:hanging="360"/>
        <w:rPr>
          <w:rFonts w:ascii="Roboto" w:cs="Roboto" w:eastAsia="Roboto" w:hAnsi="Roboto"/>
          <w:sz w:val="24"/>
          <w:szCs w:val="24"/>
          <w:u w:val="none"/>
        </w:rPr>
      </w:pPr>
      <w:r w:rsidDel="00000000" w:rsidR="00000000" w:rsidRPr="00000000">
        <w:rPr>
          <w:sz w:val="26"/>
          <w:szCs w:val="26"/>
          <w:rtl w:val="0"/>
        </w:rPr>
        <w:t xml:space="preserve">Based on the selection criterias listed below , 20 companies have been identified.</w:t>
      </w:r>
    </w:p>
    <w:p w:rsidR="00000000" w:rsidDel="00000000" w:rsidP="00000000" w:rsidRDefault="00000000" w:rsidRPr="00000000" w14:paraId="000000BE">
      <w:pPr>
        <w:widowControl w:val="1"/>
        <w:numPr>
          <w:ilvl w:val="0"/>
          <w:numId w:val="79"/>
        </w:numPr>
        <w:spacing w:line="276" w:lineRule="auto"/>
        <w:ind w:left="720" w:hanging="360"/>
        <w:rPr>
          <w:sz w:val="26"/>
          <w:szCs w:val="26"/>
          <w:u w:val="none"/>
        </w:rPr>
      </w:pPr>
      <w:r w:rsidDel="00000000" w:rsidR="00000000" w:rsidRPr="00000000">
        <w:rPr>
          <w:sz w:val="26"/>
          <w:szCs w:val="26"/>
          <w:rtl w:val="0"/>
        </w:rPr>
        <w:t xml:space="preserve">To further narrow this list to include 10 companies, the following was performed </w:t>
      </w:r>
      <w:r w:rsidDel="00000000" w:rsidR="00000000" w:rsidRPr="00000000">
        <w:rPr>
          <w:rtl w:val="0"/>
        </w:rPr>
      </w:r>
    </w:p>
    <w:p w:rsidR="00000000" w:rsidDel="00000000" w:rsidP="00000000" w:rsidRDefault="00000000" w:rsidRPr="00000000" w14:paraId="000000BF">
      <w:pPr>
        <w:widowControl w:val="1"/>
        <w:numPr>
          <w:ilvl w:val="0"/>
          <w:numId w:val="69"/>
        </w:numPr>
        <w:spacing w:line="276" w:lineRule="auto"/>
        <w:ind w:left="720" w:hanging="360"/>
        <w:rPr>
          <w:u w:val="none"/>
        </w:rPr>
      </w:pPr>
      <w:r w:rsidDel="00000000" w:rsidR="00000000" w:rsidRPr="00000000">
        <w:rPr>
          <w:rFonts w:ascii="Roboto" w:cs="Roboto" w:eastAsia="Roboto" w:hAnsi="Roboto"/>
          <w:sz w:val="24"/>
          <w:szCs w:val="24"/>
          <w:rtl w:val="0"/>
        </w:rPr>
        <w:t xml:space="preserve">  </w:t>
      </w:r>
      <w:r w:rsidDel="00000000" w:rsidR="00000000" w:rsidRPr="00000000">
        <w:rPr>
          <w:color w:val="1c4587"/>
          <w:sz w:val="26"/>
          <w:szCs w:val="26"/>
          <w:rtl w:val="0"/>
        </w:rPr>
        <w:t xml:space="preserve"> Swot analysis / Financial Statement Analysis / Technical Analysis with Excel / Time series with Python</w:t>
      </w:r>
    </w:p>
    <w:p w:rsidR="00000000" w:rsidDel="00000000" w:rsidP="00000000" w:rsidRDefault="00000000" w:rsidRPr="00000000" w14:paraId="000000C0">
      <w:pPr>
        <w:widowControl w:val="1"/>
        <w:spacing w:line="276"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1">
      <w:pPr>
        <w:widowControl w:val="1"/>
        <w:numPr>
          <w:ilvl w:val="0"/>
          <w:numId w:val="246"/>
        </w:numPr>
        <w:spacing w:line="276" w:lineRule="auto"/>
        <w:ind w:left="1440" w:hanging="360"/>
        <w:rPr>
          <w:i w:val="1"/>
          <w:color w:val="8fb7dc"/>
          <w:sz w:val="26"/>
          <w:szCs w:val="26"/>
          <w:u w:val="none"/>
        </w:rPr>
      </w:pPr>
      <w:r w:rsidDel="00000000" w:rsidR="00000000" w:rsidRPr="00000000">
        <w:rPr>
          <w:i w:val="1"/>
          <w:color w:val="8fb7dc"/>
          <w:sz w:val="28"/>
          <w:szCs w:val="28"/>
          <w:rtl w:val="0"/>
        </w:rPr>
        <w:t xml:space="preserve">Finalizing Investment Decisions: (12 companies)</w:t>
      </w:r>
    </w:p>
    <w:p w:rsidR="00000000" w:rsidDel="00000000" w:rsidP="00000000" w:rsidRDefault="00000000" w:rsidRPr="00000000" w14:paraId="000000C2">
      <w:pPr>
        <w:widowControl w:val="1"/>
        <w:numPr>
          <w:ilvl w:val="0"/>
          <w:numId w:val="183"/>
        </w:numPr>
        <w:spacing w:line="276" w:lineRule="auto"/>
        <w:ind w:left="720" w:hanging="360"/>
        <w:rPr>
          <w:rFonts w:ascii="Roboto" w:cs="Roboto" w:eastAsia="Roboto" w:hAnsi="Roboto"/>
          <w:sz w:val="24"/>
          <w:szCs w:val="24"/>
          <w:u w:val="none"/>
        </w:rPr>
      </w:pPr>
      <w:r w:rsidDel="00000000" w:rsidR="00000000" w:rsidRPr="00000000">
        <w:rPr>
          <w:sz w:val="26"/>
          <w:szCs w:val="26"/>
          <w:rtl w:val="0"/>
        </w:rPr>
        <w:t xml:space="preserve">Having a list of 12 companies , </w:t>
      </w:r>
      <w:r w:rsidDel="00000000" w:rsidR="00000000" w:rsidRPr="00000000">
        <w:rPr>
          <w:color w:val="1c4587"/>
          <w:sz w:val="26"/>
          <w:szCs w:val="26"/>
          <w:rtl w:val="0"/>
        </w:rPr>
        <w:t xml:space="preserve">Markowitz model was used to determine the weight of each stock .</w:t>
      </w:r>
    </w:p>
    <w:p w:rsidR="00000000" w:rsidDel="00000000" w:rsidP="00000000" w:rsidRDefault="00000000" w:rsidRPr="00000000" w14:paraId="000000C3">
      <w:pPr>
        <w:widowControl w:val="1"/>
        <w:numPr>
          <w:ilvl w:val="0"/>
          <w:numId w:val="183"/>
        </w:numPr>
        <w:spacing w:line="276" w:lineRule="auto"/>
        <w:ind w:left="720" w:hanging="360"/>
        <w:rPr>
          <w:sz w:val="26"/>
          <w:szCs w:val="26"/>
          <w:u w:val="none"/>
        </w:rPr>
      </w:pPr>
      <w:r w:rsidDel="00000000" w:rsidR="00000000" w:rsidRPr="00000000">
        <w:rPr>
          <w:sz w:val="26"/>
          <w:szCs w:val="26"/>
          <w:rtl w:val="0"/>
        </w:rPr>
        <w:t xml:space="preserve">After determining the companies selected by Markowitz (as some weights were 0), an identification of weights has been performed due to the possibility of inaccuracy of the model , as well as the </w:t>
      </w:r>
      <w:r w:rsidDel="00000000" w:rsidR="00000000" w:rsidRPr="00000000">
        <w:rPr>
          <w:sz w:val="26"/>
          <w:szCs w:val="26"/>
          <w:u w:val="single"/>
          <w:rtl w:val="0"/>
        </w:rPr>
        <w:t xml:space="preserve">budget constraint</w:t>
      </w:r>
      <w:r w:rsidDel="00000000" w:rsidR="00000000" w:rsidRPr="00000000">
        <w:rPr>
          <w:sz w:val="26"/>
          <w:szCs w:val="26"/>
          <w:rtl w:val="0"/>
        </w:rPr>
        <w:t xml:space="preserve">.</w:t>
      </w:r>
    </w:p>
    <w:p w:rsidR="00000000" w:rsidDel="00000000" w:rsidP="00000000" w:rsidRDefault="00000000" w:rsidRPr="00000000" w14:paraId="000000C4">
      <w:pPr>
        <w:widowControl w:val="1"/>
        <w:spacing w:line="276" w:lineRule="auto"/>
        <w:ind w:left="720" w:firstLine="0"/>
        <w:rPr>
          <w:sz w:val="26"/>
          <w:szCs w:val="26"/>
        </w:rPr>
      </w:pPr>
      <w:r w:rsidDel="00000000" w:rsidR="00000000" w:rsidRPr="00000000">
        <w:rPr>
          <w:rtl w:val="0"/>
        </w:rPr>
      </w:r>
    </w:p>
    <w:p w:rsidR="00000000" w:rsidDel="00000000" w:rsidP="00000000" w:rsidRDefault="00000000" w:rsidRPr="00000000" w14:paraId="000000C5">
      <w:pPr>
        <w:pStyle w:val="Heading2"/>
        <w:numPr>
          <w:ilvl w:val="0"/>
          <w:numId w:val="19"/>
        </w:numPr>
        <w:spacing w:before="110" w:lineRule="auto"/>
        <w:ind w:left="720" w:hanging="360"/>
        <w:jc w:val="both"/>
        <w:rPr>
          <w:color w:val="1c4587"/>
          <w:sz w:val="35"/>
          <w:szCs w:val="35"/>
        </w:rPr>
      </w:pPr>
      <w:r w:rsidDel="00000000" w:rsidR="00000000" w:rsidRPr="00000000">
        <w:rPr>
          <w:color w:val="1c4587"/>
          <w:sz w:val="35"/>
          <w:szCs w:val="35"/>
          <w:rtl w:val="0"/>
        </w:rPr>
        <w:t xml:space="preserve">Macroeconomic factors</w:t>
      </w:r>
    </w:p>
    <w:p w:rsidR="00000000" w:rsidDel="00000000" w:rsidP="00000000" w:rsidRDefault="00000000" w:rsidRPr="00000000" w14:paraId="000000C6">
      <w:pPr>
        <w:ind w:left="720" w:firstLine="0"/>
        <w:rPr/>
      </w:pPr>
      <w:r w:rsidDel="00000000" w:rsidR="00000000" w:rsidRPr="00000000">
        <w:rPr>
          <w:rtl w:val="0"/>
        </w:rPr>
      </w:r>
    </w:p>
    <w:p w:rsidR="00000000" w:rsidDel="00000000" w:rsidP="00000000" w:rsidRDefault="00000000" w:rsidRPr="00000000" w14:paraId="000000C7">
      <w:pPr>
        <w:widowControl w:val="1"/>
        <w:pBdr>
          <w:top w:color="d9d9e3" w:space="0" w:sz="0" w:val="none"/>
          <w:left w:color="d9d9e3" w:space="0" w:sz="0" w:val="none"/>
          <w:bottom w:color="d9d9e3" w:space="0" w:sz="0" w:val="none"/>
          <w:right w:color="d9d9e3" w:space="0" w:sz="0" w:val="none"/>
          <w:between w:color="d9d9e3" w:space="0" w:sz="0" w:val="none"/>
        </w:pBdr>
        <w:spacing w:after="300" w:line="276" w:lineRule="auto"/>
        <w:jc w:val="both"/>
        <w:rPr>
          <w:sz w:val="26"/>
          <w:szCs w:val="26"/>
        </w:rPr>
      </w:pPr>
      <w:hyperlink r:id="rId35">
        <w:r w:rsidDel="00000000" w:rsidR="00000000" w:rsidRPr="00000000">
          <w:rPr>
            <w:color w:val="1c4587"/>
            <w:sz w:val="26"/>
            <w:szCs w:val="26"/>
            <w:rtl w:val="0"/>
          </w:rPr>
          <w:t xml:space="preserve">In 2022</w:t>
        </w:r>
      </w:hyperlink>
      <w:r w:rsidDel="00000000" w:rsidR="00000000" w:rsidRPr="00000000">
        <w:rPr>
          <w:sz w:val="26"/>
          <w:szCs w:val="26"/>
          <w:rtl w:val="0"/>
        </w:rPr>
        <w:t xml:space="preserve">, the global economy, already strained by the pandemic, faced multiple shocks. The repercussions of the</w:t>
      </w:r>
      <w:r w:rsidDel="00000000" w:rsidR="00000000" w:rsidRPr="00000000">
        <w:rPr>
          <w:color w:val="4a86e8"/>
          <w:sz w:val="26"/>
          <w:szCs w:val="26"/>
          <w:rtl w:val="0"/>
        </w:rPr>
        <w:t xml:space="preserve"> </w:t>
      </w:r>
      <w:r w:rsidDel="00000000" w:rsidR="00000000" w:rsidRPr="00000000">
        <w:rPr>
          <w:color w:val="1c4587"/>
          <w:sz w:val="26"/>
          <w:szCs w:val="26"/>
          <w:rtl w:val="0"/>
        </w:rPr>
        <w:t xml:space="preserve">Ukraine war</w:t>
      </w:r>
      <w:r w:rsidDel="00000000" w:rsidR="00000000" w:rsidRPr="00000000">
        <w:rPr>
          <w:sz w:val="26"/>
          <w:szCs w:val="26"/>
          <w:rtl w:val="0"/>
        </w:rPr>
        <w:t xml:space="preserve">, combined with an unforeseen deceleration in China due to</w:t>
      </w:r>
      <w:r w:rsidDel="00000000" w:rsidR="00000000" w:rsidRPr="00000000">
        <w:rPr>
          <w:color w:val="1c4587"/>
          <w:sz w:val="26"/>
          <w:szCs w:val="26"/>
          <w:rtl w:val="0"/>
        </w:rPr>
        <w:t xml:space="preserve"> Covid-19 outbreaks and lockdowns</w:t>
      </w:r>
      <w:r w:rsidDel="00000000" w:rsidR="00000000" w:rsidRPr="00000000">
        <w:rPr>
          <w:sz w:val="26"/>
          <w:szCs w:val="26"/>
          <w:rtl w:val="0"/>
        </w:rPr>
        <w:t xml:space="preserve">, led to a </w:t>
      </w:r>
      <w:r w:rsidDel="00000000" w:rsidR="00000000" w:rsidRPr="00000000">
        <w:rPr>
          <w:color w:val="1c4587"/>
          <w:sz w:val="26"/>
          <w:szCs w:val="26"/>
          <w:rtl w:val="0"/>
        </w:rPr>
        <w:t xml:space="preserve">surge in global inflation</w:t>
      </w:r>
      <w:r w:rsidDel="00000000" w:rsidR="00000000" w:rsidRPr="00000000">
        <w:rPr>
          <w:sz w:val="26"/>
          <w:szCs w:val="26"/>
          <w:rtl w:val="0"/>
        </w:rPr>
        <w:t xml:space="preserve">. This, in turn, prompted worldwide </w:t>
      </w:r>
      <w:r w:rsidDel="00000000" w:rsidR="00000000" w:rsidRPr="00000000">
        <w:rPr>
          <w:color w:val="1c4587"/>
          <w:sz w:val="26"/>
          <w:szCs w:val="26"/>
          <w:rtl w:val="0"/>
        </w:rPr>
        <w:t xml:space="preserve">adjustments in monetary policies and financing conditions</w:t>
      </w:r>
      <w:r w:rsidDel="00000000" w:rsidR="00000000" w:rsidRPr="00000000">
        <w:rPr>
          <w:sz w:val="26"/>
          <w:szCs w:val="26"/>
          <w:rtl w:val="0"/>
        </w:rPr>
        <w:t xml:space="preserve">. The International Monetary Fund's latest projections indicate a decline in global economic growth from 6.1% in 2021 to 3.2% in 2022, 0.4 percentage points lower than anticipated in the April 2022 edition of the World Economic Outlook.</w:t>
      </w:r>
    </w:p>
    <w:p w:rsidR="00000000" w:rsidDel="00000000" w:rsidP="00000000" w:rsidRDefault="00000000" w:rsidRPr="00000000" w14:paraId="000000C8">
      <w:pPr>
        <w:widowControl w:val="1"/>
        <w:pBdr>
          <w:top w:color="d9d9e3" w:space="0" w:sz="0" w:val="none"/>
          <w:left w:color="d9d9e3" w:space="0" w:sz="0" w:val="none"/>
          <w:bottom w:color="d9d9e3" w:space="0" w:sz="0" w:val="none"/>
          <w:right w:color="d9d9e3" w:space="0" w:sz="0" w:val="none"/>
          <w:between w:color="d9d9e3" w:space="0" w:sz="0" w:val="none"/>
        </w:pBdr>
        <w:spacing w:after="300" w:before="300" w:line="276" w:lineRule="auto"/>
        <w:jc w:val="both"/>
        <w:rPr>
          <w:sz w:val="28"/>
          <w:szCs w:val="28"/>
        </w:rPr>
      </w:pPr>
      <w:r w:rsidDel="00000000" w:rsidR="00000000" w:rsidRPr="00000000">
        <w:rPr>
          <w:sz w:val="26"/>
          <w:szCs w:val="26"/>
          <w:rtl w:val="0"/>
        </w:rPr>
        <w:t xml:space="preserve">Similar to the global scenario, the Tunisian economy experienced adverse effects from the Russian-Ukrainian war, resulting in sluggish growth, rampant inflation, an </w:t>
      </w:r>
      <w:r w:rsidDel="00000000" w:rsidR="00000000" w:rsidRPr="00000000">
        <w:rPr>
          <w:color w:val="1c4587"/>
          <w:sz w:val="26"/>
          <w:szCs w:val="26"/>
          <w:rtl w:val="0"/>
        </w:rPr>
        <w:t xml:space="preserve">expanding trade deficit, diminishing foreign currency reserves</w:t>
      </w:r>
      <w:r w:rsidDel="00000000" w:rsidR="00000000" w:rsidRPr="00000000">
        <w:rPr>
          <w:sz w:val="26"/>
          <w:szCs w:val="26"/>
          <w:rtl w:val="0"/>
        </w:rPr>
        <w:t xml:space="preserve">, and a</w:t>
      </w:r>
      <w:r w:rsidDel="00000000" w:rsidR="00000000" w:rsidRPr="00000000">
        <w:rPr>
          <w:color w:val="4a86e8"/>
          <w:sz w:val="26"/>
          <w:szCs w:val="26"/>
          <w:rtl w:val="0"/>
        </w:rPr>
        <w:t xml:space="preserve"> </w:t>
      </w:r>
      <w:r w:rsidDel="00000000" w:rsidR="00000000" w:rsidRPr="00000000">
        <w:rPr>
          <w:color w:val="1c4587"/>
          <w:sz w:val="26"/>
          <w:szCs w:val="26"/>
          <w:rtl w:val="0"/>
        </w:rPr>
        <w:t xml:space="preserve">record-high public debt</w:t>
      </w:r>
      <w:r w:rsidDel="00000000" w:rsidR="00000000" w:rsidRPr="00000000">
        <w:rPr>
          <w:sz w:val="26"/>
          <w:szCs w:val="26"/>
          <w:rtl w:val="0"/>
        </w:rPr>
        <w:t xml:space="preserve">. The challenges in financing the budget deficit are exacerbated by delays in securing external resources.</w:t>
      </w:r>
      <w:hyperlink r:id="rId36">
        <w:r w:rsidDel="00000000" w:rsidR="00000000" w:rsidRPr="00000000">
          <w:rPr>
            <w:sz w:val="26"/>
            <w:szCs w:val="26"/>
            <w:rtl w:val="0"/>
          </w:rPr>
          <w:t xml:space="preserve"> </w:t>
        </w:r>
      </w:hyperlink>
      <w:hyperlink r:id="rId37">
        <w:r w:rsidDel="00000000" w:rsidR="00000000" w:rsidRPr="00000000">
          <w:rPr>
            <w:sz w:val="26"/>
            <w:szCs w:val="26"/>
            <w:rtl w:val="0"/>
          </w:rPr>
          <w:t xml:space="preserve">IMF staff and the Tunisian authorities have reached a staff-level agreement to support Tunisia's economic policies with a 48-month arrangement under the Extended Fund Facility (EFF) of about US$1.9 billion.</w:t>
        </w:r>
      </w:hyperlink>
      <w:r w:rsidDel="00000000" w:rsidR="00000000" w:rsidRPr="00000000">
        <w:rPr>
          <w:rtl w:val="0"/>
        </w:rPr>
      </w:r>
    </w:p>
    <w:p w:rsidR="00000000" w:rsidDel="00000000" w:rsidP="00000000" w:rsidRDefault="00000000" w:rsidRPr="00000000" w14:paraId="000000C9">
      <w:pPr>
        <w:widowControl w:val="1"/>
        <w:pBdr>
          <w:top w:color="d9d9e3" w:space="0" w:sz="0" w:val="none"/>
          <w:left w:color="d9d9e3" w:space="0" w:sz="0" w:val="none"/>
          <w:bottom w:color="d9d9e3" w:space="0" w:sz="0" w:val="none"/>
          <w:right w:color="d9d9e3" w:space="0" w:sz="0" w:val="none"/>
          <w:between w:color="d9d9e3" w:space="0" w:sz="0" w:val="none"/>
        </w:pBdr>
        <w:spacing w:after="300" w:before="300" w:line="276" w:lineRule="auto"/>
        <w:jc w:val="both"/>
        <w:rPr>
          <w:color w:val="1c4587"/>
          <w:sz w:val="26"/>
          <w:szCs w:val="26"/>
        </w:rPr>
      </w:pPr>
      <w:hyperlink r:id="rId38">
        <w:r w:rsidDel="00000000" w:rsidR="00000000" w:rsidRPr="00000000">
          <w:rPr>
            <w:color w:val="1c4587"/>
            <w:sz w:val="26"/>
            <w:szCs w:val="26"/>
            <w:rtl w:val="0"/>
          </w:rPr>
          <w:t xml:space="preserve">In 2023</w:t>
        </w:r>
      </w:hyperlink>
      <w:hyperlink r:id="rId39">
        <w:r w:rsidDel="00000000" w:rsidR="00000000" w:rsidRPr="00000000">
          <w:rPr>
            <w:sz w:val="26"/>
            <w:szCs w:val="26"/>
            <w:rtl w:val="0"/>
          </w:rPr>
          <w:t xml:space="preserve">, the day after the outbreak of</w:t>
        </w:r>
      </w:hyperlink>
      <w:hyperlink r:id="rId40">
        <w:r w:rsidDel="00000000" w:rsidR="00000000" w:rsidRPr="00000000">
          <w:rPr>
            <w:color w:val="4a86e8"/>
            <w:sz w:val="26"/>
            <w:szCs w:val="26"/>
            <w:rtl w:val="0"/>
          </w:rPr>
          <w:t xml:space="preserve"> </w:t>
        </w:r>
      </w:hyperlink>
      <w:hyperlink r:id="rId41">
        <w:r w:rsidDel="00000000" w:rsidR="00000000" w:rsidRPr="00000000">
          <w:rPr>
            <w:color w:val="1c4587"/>
            <w:sz w:val="26"/>
            <w:szCs w:val="26"/>
            <w:rtl w:val="0"/>
          </w:rPr>
          <w:t xml:space="preserve">Israeli oppression forces genocide</w:t>
        </w:r>
      </w:hyperlink>
      <w:hyperlink r:id="rId42">
        <w:r w:rsidDel="00000000" w:rsidR="00000000" w:rsidRPr="00000000">
          <w:rPr>
            <w:sz w:val="26"/>
            <w:szCs w:val="26"/>
            <w:rtl w:val="0"/>
          </w:rPr>
          <w:t xml:space="preserve">, oil prices skyrocketed to $139 a barrel. Wheat prices also rose sharply.</w:t>
        </w:r>
      </w:hyperlink>
      <w:r w:rsidDel="00000000" w:rsidR="00000000" w:rsidRPr="00000000">
        <w:rPr>
          <w:sz w:val="26"/>
          <w:szCs w:val="26"/>
          <w:rtl w:val="0"/>
        </w:rPr>
        <w:t xml:space="preserve"> The second consequence, linked to energy prices, concerns inflation. There is a risk of </w:t>
      </w:r>
      <w:r w:rsidDel="00000000" w:rsidR="00000000" w:rsidRPr="00000000">
        <w:rPr>
          <w:color w:val="1c4587"/>
          <w:sz w:val="26"/>
          <w:szCs w:val="26"/>
          <w:rtl w:val="0"/>
        </w:rPr>
        <w:t xml:space="preserve">higher inflation</w:t>
      </w:r>
      <w:r w:rsidDel="00000000" w:rsidR="00000000" w:rsidRPr="00000000">
        <w:rPr>
          <w:sz w:val="26"/>
          <w:szCs w:val="26"/>
          <w:rtl w:val="0"/>
        </w:rPr>
        <w:t xml:space="preserve"> and a</w:t>
      </w:r>
      <w:r w:rsidDel="00000000" w:rsidR="00000000" w:rsidRPr="00000000">
        <w:rPr>
          <w:color w:val="4a86e8"/>
          <w:sz w:val="26"/>
          <w:szCs w:val="26"/>
          <w:rtl w:val="0"/>
        </w:rPr>
        <w:t xml:space="preserve"> </w:t>
      </w:r>
      <w:r w:rsidDel="00000000" w:rsidR="00000000" w:rsidRPr="00000000">
        <w:rPr>
          <w:color w:val="1c4587"/>
          <w:sz w:val="26"/>
          <w:szCs w:val="26"/>
          <w:rtl w:val="0"/>
        </w:rPr>
        <w:t xml:space="preserve">deterioration in purchasing power.</w:t>
      </w:r>
    </w:p>
    <w:p w:rsidR="00000000" w:rsidDel="00000000" w:rsidP="00000000" w:rsidRDefault="00000000" w:rsidRPr="00000000" w14:paraId="000000CA">
      <w:pPr>
        <w:widowControl w:val="1"/>
        <w:pBdr>
          <w:top w:color="d9d9e3" w:space="0" w:sz="0" w:val="none"/>
          <w:left w:color="d9d9e3" w:space="0" w:sz="0" w:val="none"/>
          <w:bottom w:color="d9d9e3" w:space="0" w:sz="0" w:val="none"/>
          <w:right w:color="d9d9e3" w:space="0" w:sz="0" w:val="none"/>
          <w:between w:color="d9d9e3" w:space="0" w:sz="0" w:val="none"/>
        </w:pBdr>
        <w:spacing w:after="300" w:before="300" w:line="276" w:lineRule="auto"/>
        <w:jc w:val="both"/>
        <w:rPr>
          <w:sz w:val="26"/>
          <w:szCs w:val="26"/>
        </w:rPr>
      </w:pPr>
      <w:r w:rsidDel="00000000" w:rsidR="00000000" w:rsidRPr="00000000">
        <w:rPr>
          <w:sz w:val="26"/>
          <w:szCs w:val="26"/>
          <w:rtl w:val="0"/>
        </w:rPr>
        <w:t xml:space="preserve">It should be noted that Tunisia's growth forecasts for 2023 were revised downwards by the government itself in the supplementary finance law, from an </w:t>
      </w:r>
      <w:r w:rsidDel="00000000" w:rsidR="00000000" w:rsidRPr="00000000">
        <w:rPr>
          <w:color w:val="1c4587"/>
          <w:sz w:val="26"/>
          <w:szCs w:val="26"/>
          <w:rtl w:val="0"/>
        </w:rPr>
        <w:t xml:space="preserve">estimated 1.8% to 0.9%, i.e. a 50% drop</w:t>
      </w:r>
      <w:r w:rsidDel="00000000" w:rsidR="00000000" w:rsidRPr="00000000">
        <w:rPr>
          <w:sz w:val="26"/>
          <w:szCs w:val="26"/>
          <w:rtl w:val="0"/>
        </w:rPr>
        <w:t xml:space="preserve">. And according to Hamza Meddeb (researcher), it is highly likely that levels will be even lower at the end of the year, with zero growth and a real stagnation of the economy. </w:t>
      </w:r>
    </w:p>
    <w:p w:rsidR="00000000" w:rsidDel="00000000" w:rsidP="00000000" w:rsidRDefault="00000000" w:rsidRPr="00000000" w14:paraId="000000CB">
      <w:pPr>
        <w:widowControl w:val="1"/>
        <w:pBdr>
          <w:top w:color="d9d9e3" w:space="0" w:sz="0" w:val="none"/>
          <w:left w:color="d9d9e3" w:space="0" w:sz="0" w:val="none"/>
          <w:bottom w:color="d9d9e3" w:space="0" w:sz="0" w:val="none"/>
          <w:right w:color="d9d9e3" w:space="0" w:sz="0" w:val="none"/>
          <w:between w:color="d9d9e3" w:space="0" w:sz="0" w:val="none"/>
        </w:pBdr>
        <w:spacing w:after="300" w:before="300" w:line="276" w:lineRule="auto"/>
        <w:jc w:val="both"/>
        <w:rPr>
          <w:sz w:val="26"/>
          <w:szCs w:val="26"/>
        </w:rPr>
      </w:pPr>
      <w:r w:rsidDel="00000000" w:rsidR="00000000" w:rsidRPr="00000000">
        <w:rPr>
          <w:sz w:val="26"/>
          <w:szCs w:val="26"/>
          <w:rtl w:val="0"/>
        </w:rPr>
        <w:t xml:space="preserve">"In recent years, there have been shocks on the </w:t>
      </w:r>
      <w:r w:rsidDel="00000000" w:rsidR="00000000" w:rsidRPr="00000000">
        <w:rPr>
          <w:color w:val="1c4587"/>
          <w:sz w:val="26"/>
          <w:szCs w:val="26"/>
          <w:rtl w:val="0"/>
        </w:rPr>
        <w:t xml:space="preserve">energy and food markets</w:t>
      </w:r>
      <w:r w:rsidDel="00000000" w:rsidR="00000000" w:rsidRPr="00000000">
        <w:rPr>
          <w:sz w:val="26"/>
          <w:szCs w:val="26"/>
          <w:rtl w:val="0"/>
        </w:rPr>
        <w:t xml:space="preserve">, and on interest rates," he tells us. A slowdown in the global economy therefore means a </w:t>
      </w:r>
      <w:r w:rsidDel="00000000" w:rsidR="00000000" w:rsidRPr="00000000">
        <w:rPr>
          <w:color w:val="1c4587"/>
          <w:sz w:val="26"/>
          <w:szCs w:val="26"/>
          <w:rtl w:val="0"/>
        </w:rPr>
        <w:t xml:space="preserve">slowdown in Europe</w:t>
      </w:r>
      <w:r w:rsidDel="00000000" w:rsidR="00000000" w:rsidRPr="00000000">
        <w:rPr>
          <w:sz w:val="26"/>
          <w:szCs w:val="26"/>
          <w:rtl w:val="0"/>
        </w:rPr>
        <w:t xml:space="preserve">. In this respect, Meddeb points out that the European Union is Tunisia's leading economic partner. As such, the impact on the country will be indirect, due to the drop in European demand.</w:t>
      </w:r>
    </w:p>
    <w:p w:rsidR="00000000" w:rsidDel="00000000" w:rsidP="00000000" w:rsidRDefault="00000000" w:rsidRPr="00000000" w14:paraId="000000CC">
      <w:pPr>
        <w:widowControl w:val="1"/>
        <w:pBdr>
          <w:top w:color="d9d9e3" w:space="0" w:sz="0" w:val="none"/>
          <w:left w:color="d9d9e3" w:space="0" w:sz="0" w:val="none"/>
          <w:bottom w:color="d9d9e3" w:space="0" w:sz="0" w:val="none"/>
          <w:right w:color="d9d9e3" w:space="0" w:sz="0" w:val="none"/>
          <w:between w:color="d9d9e3" w:space="0" w:sz="0" w:val="none"/>
        </w:pBdr>
        <w:spacing w:after="300" w:before="300" w:line="276" w:lineRule="auto"/>
        <w:jc w:val="both"/>
        <w:rPr>
          <w:sz w:val="26"/>
          <w:szCs w:val="26"/>
        </w:rPr>
      </w:pPr>
      <w:r w:rsidDel="00000000" w:rsidR="00000000" w:rsidRPr="00000000">
        <w:rPr>
          <w:sz w:val="26"/>
          <w:szCs w:val="26"/>
          <w:rtl w:val="0"/>
        </w:rPr>
        <w:t xml:space="preserve">"In Tunisia, </w:t>
      </w:r>
      <w:r w:rsidDel="00000000" w:rsidR="00000000" w:rsidRPr="00000000">
        <w:rPr>
          <w:color w:val="1c4587"/>
          <w:sz w:val="26"/>
          <w:szCs w:val="26"/>
          <w:rtl w:val="0"/>
        </w:rPr>
        <w:t xml:space="preserve">tourism will suffer</w:t>
      </w:r>
      <w:r w:rsidDel="00000000" w:rsidR="00000000" w:rsidRPr="00000000">
        <w:rPr>
          <w:sz w:val="26"/>
          <w:szCs w:val="26"/>
          <w:rtl w:val="0"/>
        </w:rPr>
        <w:t xml:space="preserve">, not only in terms of demand, but also because of the geopolitical situation and the climate of polarization in the world. Some European tourists are likely to avoid the Arab world as a whole", he points out.</w:t>
      </w:r>
    </w:p>
    <w:p w:rsidR="00000000" w:rsidDel="00000000" w:rsidP="00000000" w:rsidRDefault="00000000" w:rsidRPr="00000000" w14:paraId="000000CD">
      <w:pPr>
        <w:widowControl w:val="1"/>
        <w:pBdr>
          <w:top w:color="d9d9e3" w:space="0" w:sz="0" w:val="none"/>
          <w:left w:color="d9d9e3" w:space="0" w:sz="0" w:val="none"/>
          <w:bottom w:color="d9d9e3" w:space="0" w:sz="0" w:val="none"/>
          <w:right w:color="d9d9e3" w:space="0" w:sz="0" w:val="none"/>
          <w:between w:color="d9d9e3" w:space="0" w:sz="0" w:val="none"/>
        </w:pBdr>
        <w:spacing w:after="300" w:before="300" w:line="276" w:lineRule="auto"/>
        <w:rPr>
          <w:sz w:val="26"/>
          <w:szCs w:val="26"/>
        </w:rPr>
      </w:pPr>
      <w:r w:rsidDel="00000000" w:rsidR="00000000" w:rsidRPr="00000000">
        <w:rPr>
          <w:sz w:val="26"/>
          <w:szCs w:val="26"/>
          <w:rtl w:val="0"/>
        </w:rPr>
        <w:t xml:space="preserve">Meddeb also points to a possible drop in remittances from Tunisians living abroad, as well as the failure to improve investment. "</w:t>
      </w:r>
      <w:r w:rsidDel="00000000" w:rsidR="00000000" w:rsidRPr="00000000">
        <w:rPr>
          <w:color w:val="1c4587"/>
          <w:sz w:val="26"/>
          <w:szCs w:val="26"/>
          <w:rtl w:val="0"/>
        </w:rPr>
        <w:t xml:space="preserve">Tunisia's economic, social and political instability, coupled with geopolitical instability</w:t>
      </w:r>
      <w:r w:rsidDel="00000000" w:rsidR="00000000" w:rsidRPr="00000000">
        <w:rPr>
          <w:color w:val="4a86e8"/>
          <w:sz w:val="26"/>
          <w:szCs w:val="26"/>
          <w:rtl w:val="0"/>
        </w:rPr>
        <w:t xml:space="preserve">,</w:t>
      </w:r>
      <w:r w:rsidDel="00000000" w:rsidR="00000000" w:rsidRPr="00000000">
        <w:rPr>
          <w:sz w:val="26"/>
          <w:szCs w:val="26"/>
          <w:rtl w:val="0"/>
        </w:rPr>
        <w:t xml:space="preserve"> is unlikely to encourage potential investors in Tunisia and the wider region", warns the researcher.</w:t>
      </w:r>
    </w:p>
    <w:p w:rsidR="00000000" w:rsidDel="00000000" w:rsidP="00000000" w:rsidRDefault="00000000" w:rsidRPr="00000000" w14:paraId="000000CE">
      <w:pPr>
        <w:widowControl w:val="1"/>
        <w:pBdr>
          <w:top w:color="d9d9e3" w:space="0" w:sz="0" w:val="none"/>
          <w:left w:color="d9d9e3" w:space="0" w:sz="0" w:val="none"/>
          <w:bottom w:color="d9d9e3" w:space="0" w:sz="0" w:val="none"/>
          <w:right w:color="d9d9e3" w:space="0" w:sz="0" w:val="none"/>
          <w:between w:color="d9d9e3" w:space="0" w:sz="0" w:val="none"/>
        </w:pBdr>
        <w:spacing w:after="300" w:before="300" w:line="276" w:lineRule="auto"/>
        <w:rPr>
          <w:sz w:val="26"/>
          <w:szCs w:val="26"/>
        </w:rPr>
      </w:pPr>
      <w:r w:rsidDel="00000000" w:rsidR="00000000" w:rsidRPr="00000000">
        <w:rPr>
          <w:sz w:val="26"/>
          <w:szCs w:val="26"/>
          <w:rtl w:val="0"/>
        </w:rPr>
        <w:t xml:space="preserve">The</w:t>
      </w:r>
      <w:r w:rsidDel="00000000" w:rsidR="00000000" w:rsidRPr="00000000">
        <w:rPr>
          <w:color w:val="1c4587"/>
          <w:sz w:val="26"/>
          <w:szCs w:val="26"/>
          <w:rtl w:val="0"/>
        </w:rPr>
        <w:t xml:space="preserve"> year 2024</w:t>
      </w:r>
      <w:r w:rsidDel="00000000" w:rsidR="00000000" w:rsidRPr="00000000">
        <w:rPr>
          <w:sz w:val="26"/>
          <w:szCs w:val="26"/>
          <w:rtl w:val="0"/>
        </w:rPr>
        <w:t xml:space="preserve"> therefore promises to be a </w:t>
      </w:r>
      <w:r w:rsidDel="00000000" w:rsidR="00000000" w:rsidRPr="00000000">
        <w:rPr>
          <w:color w:val="1c4587"/>
          <w:sz w:val="26"/>
          <w:szCs w:val="26"/>
          <w:rtl w:val="0"/>
        </w:rPr>
        <w:t xml:space="preserve">difficult one for the world and for Tunisia</w:t>
      </w:r>
      <w:r w:rsidDel="00000000" w:rsidR="00000000" w:rsidRPr="00000000">
        <w:rPr>
          <w:sz w:val="26"/>
          <w:szCs w:val="26"/>
          <w:rtl w:val="0"/>
        </w:rPr>
        <w:t xml:space="preserve">, whose economy is settling into stagnation. Indeed, the geopolitical environment has a significant economic cost, leading to uncertainty about the country's ability to maintain this level of spending, not forgetting in this context that 2024 will be a</w:t>
      </w:r>
      <w:r w:rsidDel="00000000" w:rsidR="00000000" w:rsidRPr="00000000">
        <w:rPr>
          <w:color w:val="1c4587"/>
          <w:sz w:val="26"/>
          <w:szCs w:val="26"/>
          <w:rtl w:val="0"/>
        </w:rPr>
        <w:t xml:space="preserve"> year of major debt repayments</w:t>
      </w:r>
      <w:r w:rsidDel="00000000" w:rsidR="00000000" w:rsidRPr="00000000">
        <w:rPr>
          <w:sz w:val="26"/>
          <w:szCs w:val="26"/>
          <w:rtl w:val="0"/>
        </w:rPr>
        <w:t xml:space="preserve">.</w:t>
      </w:r>
    </w:p>
    <w:p w:rsidR="00000000" w:rsidDel="00000000" w:rsidP="00000000" w:rsidRDefault="00000000" w:rsidRPr="00000000" w14:paraId="000000CF">
      <w:pPr>
        <w:widowControl w:val="1"/>
        <w:numPr>
          <w:ilvl w:val="0"/>
          <w:numId w:val="218"/>
        </w:numPr>
        <w:spacing w:line="276" w:lineRule="auto"/>
        <w:ind w:left="720" w:hanging="360"/>
        <w:rPr>
          <w:b w:val="1"/>
          <w:i w:val="1"/>
          <w:color w:val="8fb7dc"/>
          <w:sz w:val="26"/>
          <w:szCs w:val="26"/>
        </w:rPr>
      </w:pPr>
      <w:r w:rsidDel="00000000" w:rsidR="00000000" w:rsidRPr="00000000">
        <w:rPr>
          <w:b w:val="1"/>
          <w:i w:val="1"/>
          <w:color w:val="8fb7dc"/>
          <w:sz w:val="26"/>
          <w:szCs w:val="26"/>
          <w:rtl w:val="0"/>
        </w:rPr>
        <w:t xml:space="preserve">Sluggish economic growth</w:t>
      </w:r>
    </w:p>
    <w:p w:rsidR="00000000" w:rsidDel="00000000" w:rsidP="00000000" w:rsidRDefault="00000000" w:rsidRPr="00000000" w14:paraId="000000D0">
      <w:pPr>
        <w:widowControl w:val="1"/>
        <w:spacing w:line="276" w:lineRule="auto"/>
        <w:rPr>
          <w:sz w:val="26"/>
          <w:szCs w:val="26"/>
        </w:rPr>
      </w:pPr>
      <w:r w:rsidDel="00000000" w:rsidR="00000000" w:rsidRPr="00000000">
        <w:rPr>
          <w:sz w:val="26"/>
          <w:szCs w:val="26"/>
          <w:rtl w:val="0"/>
        </w:rPr>
        <w:t xml:space="preserve">T</w:t>
      </w:r>
      <w:r w:rsidDel="00000000" w:rsidR="00000000" w:rsidRPr="00000000">
        <w:rPr>
          <w:sz w:val="26"/>
          <w:szCs w:val="26"/>
          <w:rtl w:val="0"/>
        </w:rPr>
        <w:t xml:space="preserve">he gross domestic product </w:t>
      </w:r>
      <w:hyperlink r:id="rId43">
        <w:r w:rsidDel="00000000" w:rsidR="00000000" w:rsidRPr="00000000">
          <w:rPr>
            <w:color w:val="1c4587"/>
            <w:sz w:val="26"/>
            <w:szCs w:val="26"/>
            <w:rtl w:val="0"/>
          </w:rPr>
          <w:t xml:space="preserve">(GDP) increased by 0.6%</w:t>
        </w:r>
      </w:hyperlink>
      <w:r w:rsidDel="00000000" w:rsidR="00000000" w:rsidRPr="00000000">
        <w:rPr>
          <w:sz w:val="26"/>
          <w:szCs w:val="26"/>
          <w:rtl w:val="0"/>
        </w:rPr>
        <w:t xml:space="preserve"> in the second quarter of the current year (April to June 2023)</w:t>
      </w:r>
      <w:r w:rsidDel="00000000" w:rsidR="00000000" w:rsidRPr="00000000">
        <w:rPr>
          <w:color w:val="1c4587"/>
          <w:sz w:val="26"/>
          <w:szCs w:val="26"/>
          <w:rtl w:val="0"/>
        </w:rPr>
        <w:t xml:space="preserve"> compared to the same quarter in 2022</w:t>
      </w:r>
      <w:r w:rsidDel="00000000" w:rsidR="00000000" w:rsidRPr="00000000">
        <w:rPr>
          <w:sz w:val="26"/>
          <w:szCs w:val="26"/>
          <w:rtl w:val="0"/>
        </w:rPr>
        <w:t xml:space="preserve">. However, when considering the quarter-on-quarter variations in relation to the first quarter of 2023, real GDP showed a contraction of -1.3%. The cumulative GDP growth for the first half of 2023 is estimated at 1.2%.</w:t>
      </w:r>
    </w:p>
    <w:p w:rsidR="00000000" w:rsidDel="00000000" w:rsidP="00000000" w:rsidRDefault="00000000" w:rsidRPr="00000000" w14:paraId="000000D1">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0D2">
      <w:pPr>
        <w:rPr>
          <w:color w:val="9900ff"/>
        </w:rPr>
      </w:pPr>
      <w:r w:rsidDel="00000000" w:rsidR="00000000" w:rsidRPr="00000000">
        <w:rPr>
          <w:rtl w:val="0"/>
        </w:rPr>
      </w:r>
    </w:p>
    <w:p w:rsidR="00000000" w:rsidDel="00000000" w:rsidP="00000000" w:rsidRDefault="00000000" w:rsidRPr="00000000" w14:paraId="000000D3">
      <w:pPr>
        <w:rPr>
          <w:color w:val="9900ff"/>
        </w:rPr>
      </w:pPr>
      <w:r w:rsidDel="00000000" w:rsidR="00000000" w:rsidRPr="00000000">
        <w:rPr>
          <w:rtl w:val="0"/>
        </w:rPr>
      </w:r>
    </w:p>
    <w:p w:rsidR="00000000" w:rsidDel="00000000" w:rsidP="00000000" w:rsidRDefault="00000000" w:rsidRPr="00000000" w14:paraId="000000D4">
      <w:pPr>
        <w:rPr>
          <w:color w:val="9900ff"/>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2495550</wp:posOffset>
            </wp:positionH>
            <wp:positionV relativeFrom="paragraph">
              <wp:posOffset>139167</wp:posOffset>
            </wp:positionV>
            <wp:extent cx="3927475" cy="2583406"/>
            <wp:effectExtent b="0" l="0" r="0" t="0"/>
            <wp:wrapSquare wrapText="bothSides" distB="114300" distT="114300" distL="114300" distR="114300"/>
            <wp:docPr id="109" name="image117.png"/>
            <a:graphic>
              <a:graphicData uri="http://schemas.openxmlformats.org/drawingml/2006/picture">
                <pic:pic>
                  <pic:nvPicPr>
                    <pic:cNvPr id="0" name="image117.png"/>
                    <pic:cNvPicPr preferRelativeResize="0"/>
                  </pic:nvPicPr>
                  <pic:blipFill>
                    <a:blip r:embed="rId44"/>
                    <a:srcRect b="0" l="0" r="0" t="0"/>
                    <a:stretch>
                      <a:fillRect/>
                    </a:stretch>
                  </pic:blipFill>
                  <pic:spPr>
                    <a:xfrm>
                      <a:off x="0" y="0"/>
                      <a:ext cx="3927475" cy="2583406"/>
                    </a:xfrm>
                    <a:prstGeom prst="rect"/>
                    <a:ln/>
                  </pic:spPr>
                </pic:pic>
              </a:graphicData>
            </a:graphic>
          </wp:anchor>
        </w:drawing>
      </w:r>
    </w:p>
    <w:p w:rsidR="00000000" w:rsidDel="00000000" w:rsidP="00000000" w:rsidRDefault="00000000" w:rsidRPr="00000000" w14:paraId="000000D5">
      <w:pPr>
        <w:rPr>
          <w:color w:val="9900ff"/>
        </w:rPr>
      </w:pPr>
      <w:r w:rsidDel="00000000" w:rsidR="00000000" w:rsidRPr="00000000">
        <w:rPr>
          <w:rtl w:val="0"/>
        </w:rPr>
      </w:r>
    </w:p>
    <w:p w:rsidR="00000000" w:rsidDel="00000000" w:rsidP="00000000" w:rsidRDefault="00000000" w:rsidRPr="00000000" w14:paraId="000000D6">
      <w:pPr>
        <w:rPr>
          <w:color w:val="9900ff"/>
        </w:rPr>
      </w:pPr>
      <w:r w:rsidDel="00000000" w:rsidR="00000000" w:rsidRPr="00000000">
        <w:rPr>
          <w:rtl w:val="0"/>
        </w:rPr>
      </w:r>
    </w:p>
    <w:p w:rsidR="00000000" w:rsidDel="00000000" w:rsidP="00000000" w:rsidRDefault="00000000" w:rsidRPr="00000000" w14:paraId="000000D7">
      <w:pPr>
        <w:rPr>
          <w:color w:val="9900ff"/>
        </w:rPr>
      </w:pPr>
      <w:r w:rsidDel="00000000" w:rsidR="00000000" w:rsidRPr="00000000">
        <w:rPr>
          <w:rtl w:val="0"/>
        </w:rPr>
      </w:r>
    </w:p>
    <w:p w:rsidR="00000000" w:rsidDel="00000000" w:rsidP="00000000" w:rsidRDefault="00000000" w:rsidRPr="00000000" w14:paraId="000000D8">
      <w:pPr>
        <w:rPr>
          <w:color w:val="9900ff"/>
        </w:rPr>
      </w:pPr>
      <w:r w:rsidDel="00000000" w:rsidR="00000000" w:rsidRPr="00000000">
        <w:rPr>
          <w:rtl w:val="0"/>
        </w:rPr>
      </w:r>
    </w:p>
    <w:p w:rsidR="00000000" w:rsidDel="00000000" w:rsidP="00000000" w:rsidRDefault="00000000" w:rsidRPr="00000000" w14:paraId="000000D9">
      <w:pPr>
        <w:rPr>
          <w:color w:val="9900ff"/>
        </w:rPr>
      </w:pPr>
      <w:r w:rsidDel="00000000" w:rsidR="00000000" w:rsidRPr="00000000">
        <w:rPr>
          <w:rtl w:val="0"/>
        </w:rPr>
      </w:r>
    </w:p>
    <w:p w:rsidR="00000000" w:rsidDel="00000000" w:rsidP="00000000" w:rsidRDefault="00000000" w:rsidRPr="00000000" w14:paraId="000000DA">
      <w:pPr>
        <w:rPr>
          <w:color w:val="9900ff"/>
        </w:rPr>
      </w:pPr>
      <w:r w:rsidDel="00000000" w:rsidR="00000000" w:rsidRPr="00000000">
        <w:rPr>
          <w:rtl w:val="0"/>
        </w:rPr>
      </w:r>
    </w:p>
    <w:p w:rsidR="00000000" w:rsidDel="00000000" w:rsidP="00000000" w:rsidRDefault="00000000" w:rsidRPr="00000000" w14:paraId="000000DB">
      <w:pPr>
        <w:rPr>
          <w:color w:val="9900ff"/>
        </w:rPr>
      </w:pPr>
      <w:r w:rsidDel="00000000" w:rsidR="00000000" w:rsidRPr="00000000">
        <w:rPr>
          <w:rtl w:val="0"/>
        </w:rPr>
      </w:r>
    </w:p>
    <w:p w:rsidR="00000000" w:rsidDel="00000000" w:rsidP="00000000" w:rsidRDefault="00000000" w:rsidRPr="00000000" w14:paraId="000000DC">
      <w:pPr>
        <w:rPr>
          <w:color w:val="9900ff"/>
        </w:rPr>
      </w:pPr>
      <w:r w:rsidDel="00000000" w:rsidR="00000000" w:rsidRPr="00000000">
        <w:rPr>
          <w:rtl w:val="0"/>
        </w:rPr>
      </w:r>
    </w:p>
    <w:p w:rsidR="00000000" w:rsidDel="00000000" w:rsidP="00000000" w:rsidRDefault="00000000" w:rsidRPr="00000000" w14:paraId="000000DD">
      <w:pPr>
        <w:rPr>
          <w:color w:val="9900ff"/>
        </w:rPr>
      </w:pPr>
      <w:r w:rsidDel="00000000" w:rsidR="00000000" w:rsidRPr="00000000">
        <w:rPr>
          <w:rtl w:val="0"/>
        </w:rPr>
      </w:r>
    </w:p>
    <w:p w:rsidR="00000000" w:rsidDel="00000000" w:rsidP="00000000" w:rsidRDefault="00000000" w:rsidRPr="00000000" w14:paraId="000000DE">
      <w:pPr>
        <w:rPr>
          <w:color w:val="9900ff"/>
        </w:rPr>
      </w:pPr>
      <w:r w:rsidDel="00000000" w:rsidR="00000000" w:rsidRPr="00000000">
        <w:rPr>
          <w:rtl w:val="0"/>
        </w:rPr>
      </w:r>
    </w:p>
    <w:p w:rsidR="00000000" w:rsidDel="00000000" w:rsidP="00000000" w:rsidRDefault="00000000" w:rsidRPr="00000000" w14:paraId="000000DF">
      <w:pPr>
        <w:rPr>
          <w:color w:val="9900ff"/>
        </w:rPr>
      </w:pPr>
      <w:r w:rsidDel="00000000" w:rsidR="00000000" w:rsidRPr="00000000">
        <w:rPr>
          <w:rtl w:val="0"/>
        </w:rPr>
      </w:r>
    </w:p>
    <w:p w:rsidR="00000000" w:rsidDel="00000000" w:rsidP="00000000" w:rsidRDefault="00000000" w:rsidRPr="00000000" w14:paraId="000000E0">
      <w:pPr>
        <w:rPr>
          <w:color w:val="9900ff"/>
        </w:rPr>
      </w:pPr>
      <w:r w:rsidDel="00000000" w:rsidR="00000000" w:rsidRPr="00000000">
        <w:rPr>
          <w:rtl w:val="0"/>
        </w:rPr>
      </w:r>
    </w:p>
    <w:p w:rsidR="00000000" w:rsidDel="00000000" w:rsidP="00000000" w:rsidRDefault="00000000" w:rsidRPr="00000000" w14:paraId="000000E1">
      <w:pPr>
        <w:rPr>
          <w:color w:val="9900ff"/>
        </w:rPr>
      </w:pPr>
      <w:r w:rsidDel="00000000" w:rsidR="00000000" w:rsidRPr="00000000">
        <w:rPr>
          <w:rtl w:val="0"/>
        </w:rPr>
      </w:r>
    </w:p>
    <w:p w:rsidR="00000000" w:rsidDel="00000000" w:rsidP="00000000" w:rsidRDefault="00000000" w:rsidRPr="00000000" w14:paraId="000000E2">
      <w:pPr>
        <w:rPr>
          <w:color w:val="9900ff"/>
        </w:rPr>
      </w:pPr>
      <w:r w:rsidDel="00000000" w:rsidR="00000000" w:rsidRPr="00000000">
        <w:rPr>
          <w:rtl w:val="0"/>
        </w:rPr>
      </w:r>
    </w:p>
    <w:p w:rsidR="00000000" w:rsidDel="00000000" w:rsidP="00000000" w:rsidRDefault="00000000" w:rsidRPr="00000000" w14:paraId="000000E3">
      <w:pPr>
        <w:rPr>
          <w:color w:val="9900ff"/>
        </w:rPr>
      </w:pPr>
      <w:r w:rsidDel="00000000" w:rsidR="00000000" w:rsidRPr="00000000">
        <w:rPr>
          <w:rtl w:val="0"/>
        </w:rPr>
      </w:r>
    </w:p>
    <w:p w:rsidR="00000000" w:rsidDel="00000000" w:rsidP="00000000" w:rsidRDefault="00000000" w:rsidRPr="00000000" w14:paraId="000000E4">
      <w:pPr>
        <w:rPr>
          <w:color w:val="9900ff"/>
        </w:rPr>
      </w:pPr>
      <w:r w:rsidDel="00000000" w:rsidR="00000000" w:rsidRPr="00000000">
        <w:rPr>
          <w:rtl w:val="0"/>
        </w:rPr>
      </w:r>
    </w:p>
    <w:p w:rsidR="00000000" w:rsidDel="00000000" w:rsidP="00000000" w:rsidRDefault="00000000" w:rsidRPr="00000000" w14:paraId="000000E5">
      <w:pPr>
        <w:rPr>
          <w:color w:val="9900ff"/>
        </w:rPr>
      </w:pPr>
      <w:r w:rsidDel="00000000" w:rsidR="00000000" w:rsidRPr="00000000">
        <w:rPr>
          <w:rtl w:val="0"/>
        </w:rPr>
      </w:r>
    </w:p>
    <w:p w:rsidR="00000000" w:rsidDel="00000000" w:rsidP="00000000" w:rsidRDefault="00000000" w:rsidRPr="00000000" w14:paraId="000000E6">
      <w:pPr>
        <w:rPr>
          <w:color w:val="9900ff"/>
        </w:rPr>
      </w:pPr>
      <w:r w:rsidDel="00000000" w:rsidR="00000000" w:rsidRPr="00000000">
        <w:rPr>
          <w:rtl w:val="0"/>
        </w:rPr>
      </w:r>
    </w:p>
    <w:p w:rsidR="00000000" w:rsidDel="00000000" w:rsidP="00000000" w:rsidRDefault="00000000" w:rsidRPr="00000000" w14:paraId="000000E7">
      <w:pPr>
        <w:rPr>
          <w:color w:val="9900ff"/>
        </w:rPr>
      </w:pPr>
      <w:r w:rsidDel="00000000" w:rsidR="00000000" w:rsidRPr="00000000">
        <w:rPr>
          <w:rtl w:val="0"/>
        </w:rPr>
      </w:r>
    </w:p>
    <w:p w:rsidR="00000000" w:rsidDel="00000000" w:rsidP="00000000" w:rsidRDefault="00000000" w:rsidRPr="00000000" w14:paraId="000000E8">
      <w:pPr>
        <w:rPr>
          <w:color w:val="9900ff"/>
        </w:rPr>
      </w:pPr>
      <w:r w:rsidDel="00000000" w:rsidR="00000000" w:rsidRPr="00000000">
        <w:rPr>
          <w:rtl w:val="0"/>
        </w:rPr>
      </w:r>
    </w:p>
    <w:p w:rsidR="00000000" w:rsidDel="00000000" w:rsidP="00000000" w:rsidRDefault="00000000" w:rsidRPr="00000000" w14:paraId="000000E9">
      <w:pPr>
        <w:rPr>
          <w:color w:val="9900ff"/>
        </w:rPr>
      </w:pPr>
      <w:r w:rsidDel="00000000" w:rsidR="00000000" w:rsidRPr="00000000">
        <w:rPr>
          <w:rtl w:val="0"/>
        </w:rPr>
      </w:r>
    </w:p>
    <w:p w:rsidR="00000000" w:rsidDel="00000000" w:rsidP="00000000" w:rsidRDefault="00000000" w:rsidRPr="00000000" w14:paraId="000000EA">
      <w:pPr>
        <w:rPr>
          <w:color w:val="9900ff"/>
        </w:rPr>
      </w:pPr>
      <w:r w:rsidDel="00000000" w:rsidR="00000000" w:rsidRPr="00000000">
        <w:rPr>
          <w:rtl w:val="0"/>
        </w:rPr>
      </w:r>
    </w:p>
    <w:p w:rsidR="00000000" w:rsidDel="00000000" w:rsidP="00000000" w:rsidRDefault="00000000" w:rsidRPr="00000000" w14:paraId="000000EB">
      <w:pPr>
        <w:rPr>
          <w:color w:val="9900ff"/>
        </w:rPr>
      </w:pPr>
      <w:r w:rsidDel="00000000" w:rsidR="00000000" w:rsidRPr="00000000">
        <w:rPr>
          <w:rtl w:val="0"/>
        </w:rPr>
      </w:r>
    </w:p>
    <w:p w:rsidR="00000000" w:rsidDel="00000000" w:rsidP="00000000" w:rsidRDefault="00000000" w:rsidRPr="00000000" w14:paraId="000000EC">
      <w:pPr>
        <w:rPr>
          <w:color w:val="9900ff"/>
        </w:rPr>
      </w:pPr>
      <w:r w:rsidDel="00000000" w:rsidR="00000000" w:rsidRPr="00000000">
        <w:rPr>
          <w:rtl w:val="0"/>
        </w:rPr>
      </w:r>
    </w:p>
    <w:p w:rsidR="00000000" w:rsidDel="00000000" w:rsidP="00000000" w:rsidRDefault="00000000" w:rsidRPr="00000000" w14:paraId="000000ED">
      <w:pPr>
        <w:rPr>
          <w:color w:val="9900ff"/>
        </w:rPr>
      </w:pPr>
      <w:r w:rsidDel="00000000" w:rsidR="00000000" w:rsidRPr="00000000">
        <w:rPr>
          <w:rtl w:val="0"/>
        </w:rPr>
      </w:r>
    </w:p>
    <w:p w:rsidR="00000000" w:rsidDel="00000000" w:rsidP="00000000" w:rsidRDefault="00000000" w:rsidRPr="00000000" w14:paraId="000000EE">
      <w:pPr>
        <w:rPr>
          <w:color w:val="9900ff"/>
        </w:rPr>
      </w:pPr>
      <w:r w:rsidDel="00000000" w:rsidR="00000000" w:rsidRPr="00000000">
        <w:rPr>
          <w:rtl w:val="0"/>
        </w:rPr>
      </w:r>
    </w:p>
    <w:p w:rsidR="00000000" w:rsidDel="00000000" w:rsidP="00000000" w:rsidRDefault="00000000" w:rsidRPr="00000000" w14:paraId="000000EF">
      <w:pPr>
        <w:rPr>
          <w:color w:val="9900ff"/>
        </w:rPr>
      </w:pPr>
      <w:r w:rsidDel="00000000" w:rsidR="00000000" w:rsidRPr="00000000">
        <w:rPr>
          <w:rtl w:val="0"/>
        </w:rPr>
      </w:r>
    </w:p>
    <w:p w:rsidR="00000000" w:rsidDel="00000000" w:rsidP="00000000" w:rsidRDefault="00000000" w:rsidRPr="00000000" w14:paraId="000000F0">
      <w:pPr>
        <w:widowControl w:val="1"/>
        <w:numPr>
          <w:ilvl w:val="0"/>
          <w:numId w:val="218"/>
        </w:numPr>
        <w:spacing w:line="276" w:lineRule="auto"/>
        <w:ind w:left="720" w:hanging="360"/>
        <w:rPr>
          <w:b w:val="1"/>
          <w:i w:val="1"/>
          <w:color w:val="8fb7dc"/>
          <w:sz w:val="26"/>
          <w:szCs w:val="26"/>
        </w:rPr>
      </w:pPr>
      <w:r w:rsidDel="00000000" w:rsidR="00000000" w:rsidRPr="00000000">
        <w:rPr>
          <w:b w:val="1"/>
          <w:i w:val="1"/>
          <w:color w:val="8fb7dc"/>
          <w:sz w:val="26"/>
          <w:szCs w:val="26"/>
          <w:rtl w:val="0"/>
        </w:rPr>
        <w:t xml:space="preserve">Escalating Inflation</w:t>
      </w:r>
    </w:p>
    <w:p w:rsidR="00000000" w:rsidDel="00000000" w:rsidP="00000000" w:rsidRDefault="00000000" w:rsidRPr="00000000" w14:paraId="000000F1">
      <w:pPr>
        <w:widowControl w:val="1"/>
        <w:spacing w:line="276" w:lineRule="auto"/>
        <w:rPr>
          <w:color w:val="212529"/>
          <w:sz w:val="26"/>
          <w:szCs w:val="26"/>
          <w:highlight w:val="white"/>
        </w:rPr>
      </w:pPr>
      <w:r w:rsidDel="00000000" w:rsidR="00000000" w:rsidRPr="00000000">
        <w:rPr>
          <w:color w:val="212529"/>
          <w:sz w:val="26"/>
          <w:szCs w:val="26"/>
          <w:highlight w:val="white"/>
          <w:rtl w:val="0"/>
        </w:rPr>
        <w:t xml:space="preserve">In August 2023, the annual inflation rate in Tunisia increased to 9.3%, breaking a trend of five consecutive months of decline. However, by October 2023, the inflation rate decreased again,</w:t>
      </w:r>
      <w:r w:rsidDel="00000000" w:rsidR="00000000" w:rsidRPr="00000000">
        <w:rPr>
          <w:color w:val="4a86e8"/>
          <w:sz w:val="26"/>
          <w:szCs w:val="26"/>
          <w:highlight w:val="white"/>
          <w:rtl w:val="0"/>
        </w:rPr>
        <w:t xml:space="preserve"> </w:t>
      </w:r>
      <w:hyperlink r:id="rId45">
        <w:r w:rsidDel="00000000" w:rsidR="00000000" w:rsidRPr="00000000">
          <w:rPr>
            <w:color w:val="1c4587"/>
            <w:sz w:val="26"/>
            <w:szCs w:val="26"/>
            <w:highlight w:val="white"/>
            <w:rtl w:val="0"/>
          </w:rPr>
          <w:t xml:space="preserve">reaching 8.7%</w:t>
        </w:r>
      </w:hyperlink>
      <w:r w:rsidDel="00000000" w:rsidR="00000000" w:rsidRPr="00000000">
        <w:rPr>
          <w:color w:val="212529"/>
          <w:sz w:val="26"/>
          <w:szCs w:val="26"/>
          <w:highlight w:val="white"/>
          <w:rtl w:val="0"/>
        </w:rPr>
        <w:t xml:space="preserve">.</w:t>
      </w:r>
      <w:r w:rsidDel="00000000" w:rsidR="00000000" w:rsidRPr="00000000">
        <w:rPr>
          <w:color w:val="212529"/>
          <w:sz w:val="26"/>
          <w:szCs w:val="26"/>
          <w:highlight w:val="white"/>
          <w:rtl w:val="0"/>
        </w:rPr>
        <w:t xml:space="preserve">This fluctuation suggests a certain level of volatility in the inflationary environment during this period.</w:t>
      </w:r>
    </w:p>
    <w:p w:rsidR="00000000" w:rsidDel="00000000" w:rsidP="00000000" w:rsidRDefault="00000000" w:rsidRPr="00000000" w14:paraId="000000F2">
      <w:pPr>
        <w:widowControl w:val="1"/>
        <w:spacing w:line="276" w:lineRule="auto"/>
        <w:rPr>
          <w:color w:val="212529"/>
          <w:sz w:val="26"/>
          <w:szCs w:val="26"/>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2202750</wp:posOffset>
            </wp:positionH>
            <wp:positionV relativeFrom="paragraph">
              <wp:posOffset>151378</wp:posOffset>
            </wp:positionV>
            <wp:extent cx="5410200" cy="2726004"/>
            <wp:effectExtent b="0" l="0" r="0" t="0"/>
            <wp:wrapSquare wrapText="bothSides" distB="114300" distT="114300" distL="114300" distR="114300"/>
            <wp:docPr id="36" name="image21.png"/>
            <a:graphic>
              <a:graphicData uri="http://schemas.openxmlformats.org/drawingml/2006/picture">
                <pic:pic>
                  <pic:nvPicPr>
                    <pic:cNvPr id="0" name="image21.png"/>
                    <pic:cNvPicPr preferRelativeResize="0"/>
                  </pic:nvPicPr>
                  <pic:blipFill>
                    <a:blip r:embed="rId46"/>
                    <a:srcRect b="0" l="0" r="0" t="3312"/>
                    <a:stretch>
                      <a:fillRect/>
                    </a:stretch>
                  </pic:blipFill>
                  <pic:spPr>
                    <a:xfrm>
                      <a:off x="0" y="0"/>
                      <a:ext cx="5410200" cy="2726004"/>
                    </a:xfrm>
                    <a:prstGeom prst="rect"/>
                    <a:ln/>
                  </pic:spPr>
                </pic:pic>
              </a:graphicData>
            </a:graphic>
          </wp:anchor>
        </w:drawing>
      </w:r>
    </w:p>
    <w:p w:rsidR="00000000" w:rsidDel="00000000" w:rsidP="00000000" w:rsidRDefault="00000000" w:rsidRPr="00000000" w14:paraId="000000F3">
      <w:pPr>
        <w:widowControl w:val="1"/>
        <w:spacing w:line="276" w:lineRule="auto"/>
        <w:rPr>
          <w:color w:val="212529"/>
          <w:sz w:val="26"/>
          <w:szCs w:val="26"/>
          <w:highlight w:val="white"/>
        </w:rPr>
      </w:pPr>
      <w:r w:rsidDel="00000000" w:rsidR="00000000" w:rsidRPr="00000000">
        <w:rPr>
          <w:rtl w:val="0"/>
        </w:rPr>
      </w:r>
    </w:p>
    <w:p w:rsidR="00000000" w:rsidDel="00000000" w:rsidP="00000000" w:rsidRDefault="00000000" w:rsidRPr="00000000" w14:paraId="000000F4">
      <w:pPr>
        <w:widowControl w:val="1"/>
        <w:spacing w:line="276" w:lineRule="auto"/>
        <w:rPr>
          <w:color w:val="212529"/>
          <w:sz w:val="26"/>
          <w:szCs w:val="26"/>
          <w:highlight w:val="white"/>
        </w:rPr>
      </w:pPr>
      <w:r w:rsidDel="00000000" w:rsidR="00000000" w:rsidRPr="00000000">
        <w:rPr>
          <w:rtl w:val="0"/>
        </w:rPr>
      </w:r>
    </w:p>
    <w:p w:rsidR="00000000" w:rsidDel="00000000" w:rsidP="00000000" w:rsidRDefault="00000000" w:rsidRPr="00000000" w14:paraId="000000F5">
      <w:pPr>
        <w:widowControl w:val="1"/>
        <w:spacing w:line="276" w:lineRule="auto"/>
        <w:rPr>
          <w:color w:val="212529"/>
          <w:sz w:val="26"/>
          <w:szCs w:val="26"/>
          <w:highlight w:val="white"/>
        </w:rPr>
      </w:pPr>
      <w:r w:rsidDel="00000000" w:rsidR="00000000" w:rsidRPr="00000000">
        <w:rPr>
          <w:rtl w:val="0"/>
        </w:rPr>
      </w:r>
    </w:p>
    <w:p w:rsidR="00000000" w:rsidDel="00000000" w:rsidP="00000000" w:rsidRDefault="00000000" w:rsidRPr="00000000" w14:paraId="000000F6">
      <w:pPr>
        <w:widowControl w:val="1"/>
        <w:spacing w:line="276" w:lineRule="auto"/>
        <w:rPr>
          <w:color w:val="212529"/>
          <w:sz w:val="26"/>
          <w:szCs w:val="26"/>
          <w:highlight w:val="white"/>
        </w:rPr>
      </w:pPr>
      <w:r w:rsidDel="00000000" w:rsidR="00000000" w:rsidRPr="00000000">
        <w:rPr>
          <w:rtl w:val="0"/>
        </w:rPr>
      </w:r>
    </w:p>
    <w:p w:rsidR="00000000" w:rsidDel="00000000" w:rsidP="00000000" w:rsidRDefault="00000000" w:rsidRPr="00000000" w14:paraId="000000F7">
      <w:pPr>
        <w:widowControl w:val="1"/>
        <w:spacing w:line="276" w:lineRule="auto"/>
        <w:rPr>
          <w:color w:val="212529"/>
          <w:sz w:val="26"/>
          <w:szCs w:val="26"/>
          <w:highlight w:val="white"/>
        </w:rPr>
      </w:pPr>
      <w:r w:rsidDel="00000000" w:rsidR="00000000" w:rsidRPr="00000000">
        <w:rPr>
          <w:rtl w:val="0"/>
        </w:rPr>
      </w:r>
    </w:p>
    <w:p w:rsidR="00000000" w:rsidDel="00000000" w:rsidP="00000000" w:rsidRDefault="00000000" w:rsidRPr="00000000" w14:paraId="000000F8">
      <w:pPr>
        <w:widowControl w:val="1"/>
        <w:spacing w:line="276" w:lineRule="auto"/>
        <w:rPr>
          <w:color w:val="212529"/>
          <w:sz w:val="26"/>
          <w:szCs w:val="26"/>
          <w:highlight w:val="white"/>
        </w:rPr>
      </w:pPr>
      <w:r w:rsidDel="00000000" w:rsidR="00000000" w:rsidRPr="00000000">
        <w:rPr>
          <w:rtl w:val="0"/>
        </w:rPr>
      </w:r>
    </w:p>
    <w:p w:rsidR="00000000" w:rsidDel="00000000" w:rsidP="00000000" w:rsidRDefault="00000000" w:rsidRPr="00000000" w14:paraId="000000F9">
      <w:pPr>
        <w:widowControl w:val="1"/>
        <w:spacing w:line="276" w:lineRule="auto"/>
        <w:rPr>
          <w:color w:val="212529"/>
          <w:sz w:val="26"/>
          <w:szCs w:val="26"/>
          <w:highlight w:val="white"/>
        </w:rPr>
      </w:pPr>
      <w:r w:rsidDel="00000000" w:rsidR="00000000" w:rsidRPr="00000000">
        <w:rPr>
          <w:rtl w:val="0"/>
        </w:rPr>
      </w:r>
    </w:p>
    <w:p w:rsidR="00000000" w:rsidDel="00000000" w:rsidP="00000000" w:rsidRDefault="00000000" w:rsidRPr="00000000" w14:paraId="000000FA">
      <w:pPr>
        <w:widowControl w:val="1"/>
        <w:spacing w:line="276" w:lineRule="auto"/>
        <w:rPr>
          <w:color w:val="212529"/>
          <w:sz w:val="26"/>
          <w:szCs w:val="26"/>
          <w:highlight w:val="white"/>
        </w:rPr>
      </w:pPr>
      <w:r w:rsidDel="00000000" w:rsidR="00000000" w:rsidRPr="00000000">
        <w:rPr>
          <w:rtl w:val="0"/>
        </w:rPr>
      </w:r>
    </w:p>
    <w:p w:rsidR="00000000" w:rsidDel="00000000" w:rsidP="00000000" w:rsidRDefault="00000000" w:rsidRPr="00000000" w14:paraId="000000FB">
      <w:pPr>
        <w:widowControl w:val="1"/>
        <w:spacing w:line="276" w:lineRule="auto"/>
        <w:rPr>
          <w:color w:val="212529"/>
          <w:sz w:val="26"/>
          <w:szCs w:val="26"/>
          <w:highlight w:val="white"/>
        </w:rPr>
      </w:pPr>
      <w:r w:rsidDel="00000000" w:rsidR="00000000" w:rsidRPr="00000000">
        <w:rPr>
          <w:rtl w:val="0"/>
        </w:rPr>
      </w:r>
    </w:p>
    <w:p w:rsidR="00000000" w:rsidDel="00000000" w:rsidP="00000000" w:rsidRDefault="00000000" w:rsidRPr="00000000" w14:paraId="000000FC">
      <w:pPr>
        <w:widowControl w:val="1"/>
        <w:spacing w:line="276" w:lineRule="auto"/>
        <w:rPr>
          <w:color w:val="212529"/>
          <w:sz w:val="26"/>
          <w:szCs w:val="26"/>
          <w:highlight w:val="white"/>
        </w:rPr>
      </w:pPr>
      <w:r w:rsidDel="00000000" w:rsidR="00000000" w:rsidRPr="00000000">
        <w:rPr>
          <w:rtl w:val="0"/>
        </w:rPr>
      </w:r>
    </w:p>
    <w:p w:rsidR="00000000" w:rsidDel="00000000" w:rsidP="00000000" w:rsidRDefault="00000000" w:rsidRPr="00000000" w14:paraId="000000FD">
      <w:pPr>
        <w:widowControl w:val="1"/>
        <w:spacing w:line="276" w:lineRule="auto"/>
        <w:rPr>
          <w:color w:val="212529"/>
          <w:sz w:val="26"/>
          <w:szCs w:val="26"/>
          <w:highlight w:val="white"/>
        </w:rPr>
      </w:pPr>
      <w:r w:rsidDel="00000000" w:rsidR="00000000" w:rsidRPr="00000000">
        <w:rPr>
          <w:rtl w:val="0"/>
        </w:rPr>
      </w:r>
    </w:p>
    <w:p w:rsidR="00000000" w:rsidDel="00000000" w:rsidP="00000000" w:rsidRDefault="00000000" w:rsidRPr="00000000" w14:paraId="000000FE">
      <w:pPr>
        <w:widowControl w:val="1"/>
        <w:spacing w:line="276" w:lineRule="auto"/>
        <w:rPr>
          <w:color w:val="212529"/>
          <w:sz w:val="26"/>
          <w:szCs w:val="26"/>
          <w:highlight w:val="white"/>
        </w:rPr>
      </w:pPr>
      <w:r w:rsidDel="00000000" w:rsidR="00000000" w:rsidRPr="00000000">
        <w:rPr>
          <w:rtl w:val="0"/>
        </w:rPr>
      </w:r>
    </w:p>
    <w:p w:rsidR="00000000" w:rsidDel="00000000" w:rsidP="00000000" w:rsidRDefault="00000000" w:rsidRPr="00000000" w14:paraId="000000FF">
      <w:pPr>
        <w:widowControl w:val="1"/>
        <w:spacing w:line="276" w:lineRule="auto"/>
        <w:rPr>
          <w:rFonts w:ascii="Arial" w:cs="Arial" w:eastAsia="Arial" w:hAnsi="Arial"/>
          <w:color w:val="212529"/>
          <w:sz w:val="23"/>
          <w:szCs w:val="23"/>
          <w:highlight w:val="white"/>
        </w:rPr>
      </w:pPr>
      <w:r w:rsidDel="00000000" w:rsidR="00000000" w:rsidRPr="00000000">
        <w:rPr>
          <w:rtl w:val="0"/>
        </w:rPr>
      </w:r>
    </w:p>
    <w:p w:rsidR="00000000" w:rsidDel="00000000" w:rsidP="00000000" w:rsidRDefault="00000000" w:rsidRPr="00000000" w14:paraId="00000100">
      <w:pPr>
        <w:widowControl w:val="1"/>
        <w:numPr>
          <w:ilvl w:val="0"/>
          <w:numId w:val="218"/>
        </w:numPr>
        <w:spacing w:line="276" w:lineRule="auto"/>
        <w:ind w:left="720" w:hanging="360"/>
        <w:rPr>
          <w:b w:val="1"/>
          <w:i w:val="1"/>
          <w:color w:val="8fb7dc"/>
          <w:sz w:val="26"/>
          <w:szCs w:val="26"/>
          <w:u w:val="none"/>
        </w:rPr>
      </w:pPr>
      <w:r w:rsidDel="00000000" w:rsidR="00000000" w:rsidRPr="00000000">
        <w:rPr>
          <w:b w:val="1"/>
          <w:i w:val="1"/>
          <w:color w:val="8fb7dc"/>
          <w:sz w:val="26"/>
          <w:szCs w:val="26"/>
          <w:rtl w:val="0"/>
        </w:rPr>
        <w:t xml:space="preserve">Depreciation of the tunisian dinar</w:t>
      </w:r>
      <w:r w:rsidDel="00000000" w:rsidR="00000000" w:rsidRPr="00000000">
        <w:rPr>
          <w:rtl w:val="0"/>
        </w:rPr>
      </w:r>
    </w:p>
    <w:p w:rsidR="00000000" w:rsidDel="00000000" w:rsidP="00000000" w:rsidRDefault="00000000" w:rsidRPr="00000000" w14:paraId="00000101">
      <w:pPr>
        <w:widowControl w:val="1"/>
        <w:spacing w:line="276" w:lineRule="auto"/>
        <w:rPr>
          <w:sz w:val="26"/>
          <w:szCs w:val="26"/>
        </w:rPr>
      </w:pPr>
      <w:r w:rsidDel="00000000" w:rsidR="00000000" w:rsidRPr="00000000">
        <w:rPr>
          <w:color w:val="222222"/>
          <w:sz w:val="25"/>
          <w:szCs w:val="25"/>
          <w:highlight w:val="white"/>
          <w:rtl w:val="0"/>
        </w:rPr>
        <w:t xml:space="preserve">According to the note on economic and monetary developments published by the Central Bank of Tunisia (BCT), in September 2023 the dinar </w:t>
      </w:r>
      <w:r w:rsidDel="00000000" w:rsidR="00000000" w:rsidRPr="00000000">
        <w:rPr>
          <w:color w:val="1c4587"/>
          <w:sz w:val="25"/>
          <w:szCs w:val="25"/>
          <w:highlight w:val="white"/>
          <w:rtl w:val="0"/>
        </w:rPr>
        <w:t xml:space="preserve">depreciated by 4.3% against the euro and appreciated by 3.3% against the US dollar</w:t>
      </w:r>
      <w:r w:rsidDel="00000000" w:rsidR="00000000" w:rsidRPr="00000000">
        <w:rPr>
          <w:color w:val="222222"/>
          <w:sz w:val="25"/>
          <w:szCs w:val="25"/>
          <w:highlight w:val="white"/>
          <w:rtl w:val="0"/>
        </w:rPr>
        <w:t xml:space="preserve"> compared with the same period last year.</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5067300</wp:posOffset>
            </wp:positionH>
            <wp:positionV relativeFrom="paragraph">
              <wp:posOffset>542359</wp:posOffset>
            </wp:positionV>
            <wp:extent cx="4796025" cy="2209405"/>
            <wp:effectExtent b="0" l="0" r="0" t="0"/>
            <wp:wrapSquare wrapText="bothSides" distB="114300" distT="114300" distL="114300" distR="114300"/>
            <wp:docPr id="118" name="image104.png"/>
            <a:graphic>
              <a:graphicData uri="http://schemas.openxmlformats.org/drawingml/2006/picture">
                <pic:pic>
                  <pic:nvPicPr>
                    <pic:cNvPr id="0" name="image104.png"/>
                    <pic:cNvPicPr preferRelativeResize="0"/>
                  </pic:nvPicPr>
                  <pic:blipFill>
                    <a:blip r:embed="rId47"/>
                    <a:srcRect b="0" l="0" r="0" t="0"/>
                    <a:stretch>
                      <a:fillRect/>
                    </a:stretch>
                  </pic:blipFill>
                  <pic:spPr>
                    <a:xfrm>
                      <a:off x="0" y="0"/>
                      <a:ext cx="4796025" cy="2209405"/>
                    </a:xfrm>
                    <a:prstGeom prst="rect"/>
                    <a:ln/>
                  </pic:spPr>
                </pic:pic>
              </a:graphicData>
            </a:graphic>
          </wp:anchor>
        </w:drawing>
      </w:r>
    </w:p>
    <w:p w:rsidR="00000000" w:rsidDel="00000000" w:rsidP="00000000" w:rsidRDefault="00000000" w:rsidRPr="00000000" w14:paraId="00000102">
      <w:pPr>
        <w:widowControl w:val="1"/>
        <w:spacing w:line="276" w:lineRule="auto"/>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-266699</wp:posOffset>
            </wp:positionH>
            <wp:positionV relativeFrom="paragraph">
              <wp:posOffset>118063</wp:posOffset>
            </wp:positionV>
            <wp:extent cx="4930352" cy="2260333"/>
            <wp:effectExtent b="0" l="0" r="0" t="0"/>
            <wp:wrapSquare wrapText="bothSides" distB="114300" distT="114300" distL="114300" distR="114300"/>
            <wp:docPr id="99" name="image101.png"/>
            <a:graphic>
              <a:graphicData uri="http://schemas.openxmlformats.org/drawingml/2006/picture">
                <pic:pic>
                  <pic:nvPicPr>
                    <pic:cNvPr id="0" name="image101.png"/>
                    <pic:cNvPicPr preferRelativeResize="0"/>
                  </pic:nvPicPr>
                  <pic:blipFill>
                    <a:blip r:embed="rId48"/>
                    <a:srcRect b="0" l="0" r="0" t="0"/>
                    <a:stretch>
                      <a:fillRect/>
                    </a:stretch>
                  </pic:blipFill>
                  <pic:spPr>
                    <a:xfrm>
                      <a:off x="0" y="0"/>
                      <a:ext cx="4930352" cy="2260333"/>
                    </a:xfrm>
                    <a:prstGeom prst="rect"/>
                    <a:ln/>
                  </pic:spPr>
                </pic:pic>
              </a:graphicData>
            </a:graphic>
          </wp:anchor>
        </w:drawing>
      </w:r>
    </w:p>
    <w:p w:rsidR="00000000" w:rsidDel="00000000" w:rsidP="00000000" w:rsidRDefault="00000000" w:rsidRPr="00000000" w14:paraId="00000103">
      <w:pPr>
        <w:widowControl w:val="1"/>
        <w:spacing w:line="276" w:lineRule="auto"/>
        <w:rPr/>
      </w:pPr>
      <w:r w:rsidDel="00000000" w:rsidR="00000000" w:rsidRPr="00000000">
        <w:rPr>
          <w:rtl w:val="0"/>
        </w:rPr>
      </w:r>
    </w:p>
    <w:p w:rsidR="00000000" w:rsidDel="00000000" w:rsidP="00000000" w:rsidRDefault="00000000" w:rsidRPr="00000000" w14:paraId="00000104">
      <w:pPr>
        <w:widowControl w:val="1"/>
        <w:spacing w:line="276" w:lineRule="auto"/>
        <w:rPr/>
      </w:pPr>
      <w:r w:rsidDel="00000000" w:rsidR="00000000" w:rsidRPr="00000000">
        <w:rPr>
          <w:rtl w:val="0"/>
        </w:rPr>
      </w:r>
    </w:p>
    <w:p w:rsidR="00000000" w:rsidDel="00000000" w:rsidP="00000000" w:rsidRDefault="00000000" w:rsidRPr="00000000" w14:paraId="00000105">
      <w:pPr>
        <w:widowControl w:val="1"/>
        <w:spacing w:line="276" w:lineRule="auto"/>
        <w:rPr/>
      </w:pPr>
      <w:r w:rsidDel="00000000" w:rsidR="00000000" w:rsidRPr="00000000">
        <w:rPr>
          <w:rtl w:val="0"/>
        </w:rPr>
      </w:r>
    </w:p>
    <w:p w:rsidR="00000000" w:rsidDel="00000000" w:rsidP="00000000" w:rsidRDefault="00000000" w:rsidRPr="00000000" w14:paraId="00000106">
      <w:pPr>
        <w:widowControl w:val="1"/>
        <w:spacing w:line="276" w:lineRule="auto"/>
        <w:rPr/>
      </w:pPr>
      <w:r w:rsidDel="00000000" w:rsidR="00000000" w:rsidRPr="00000000">
        <w:rPr>
          <w:rtl w:val="0"/>
        </w:rPr>
      </w:r>
    </w:p>
    <w:p w:rsidR="00000000" w:rsidDel="00000000" w:rsidP="00000000" w:rsidRDefault="00000000" w:rsidRPr="00000000" w14:paraId="00000107">
      <w:pPr>
        <w:widowControl w:val="1"/>
        <w:spacing w:line="276" w:lineRule="auto"/>
        <w:rPr/>
      </w:pPr>
      <w:r w:rsidDel="00000000" w:rsidR="00000000" w:rsidRPr="00000000">
        <w:rPr>
          <w:rtl w:val="0"/>
        </w:rPr>
      </w:r>
    </w:p>
    <w:p w:rsidR="00000000" w:rsidDel="00000000" w:rsidP="00000000" w:rsidRDefault="00000000" w:rsidRPr="00000000" w14:paraId="00000108">
      <w:pPr>
        <w:widowControl w:val="1"/>
        <w:spacing w:line="276" w:lineRule="auto"/>
        <w:rPr/>
      </w:pPr>
      <w:r w:rsidDel="00000000" w:rsidR="00000000" w:rsidRPr="00000000">
        <w:rPr>
          <w:rtl w:val="0"/>
        </w:rPr>
      </w:r>
    </w:p>
    <w:p w:rsidR="00000000" w:rsidDel="00000000" w:rsidP="00000000" w:rsidRDefault="00000000" w:rsidRPr="00000000" w14:paraId="00000109">
      <w:pPr>
        <w:widowControl w:val="1"/>
        <w:spacing w:line="276" w:lineRule="auto"/>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widowControl w:val="1"/>
        <w:numPr>
          <w:ilvl w:val="0"/>
          <w:numId w:val="218"/>
        </w:numPr>
        <w:spacing w:line="276" w:lineRule="auto"/>
        <w:ind w:left="720" w:hanging="360"/>
        <w:rPr>
          <w:b w:val="1"/>
          <w:i w:val="1"/>
          <w:color w:val="8fb7dc"/>
          <w:sz w:val="26"/>
          <w:szCs w:val="26"/>
          <w:u w:val="none"/>
        </w:rPr>
      </w:pPr>
      <w:r w:rsidDel="00000000" w:rsidR="00000000" w:rsidRPr="00000000">
        <w:rPr>
          <w:b w:val="1"/>
          <w:i w:val="1"/>
          <w:color w:val="8fb7dc"/>
          <w:sz w:val="26"/>
          <w:szCs w:val="26"/>
          <w:rtl w:val="0"/>
        </w:rPr>
        <w:t xml:space="preserve">P</w:t>
      </w:r>
      <w:hyperlink r:id="rId49">
        <w:r w:rsidDel="00000000" w:rsidR="00000000" w:rsidRPr="00000000">
          <w:rPr>
            <w:b w:val="1"/>
            <w:i w:val="1"/>
            <w:color w:val="8fb7dc"/>
            <w:sz w:val="26"/>
            <w:szCs w:val="26"/>
            <w:rtl w:val="0"/>
          </w:rPr>
          <w:t xml:space="preserve">erformance of Tunindex </w:t>
        </w:r>
      </w:hyperlink>
      <w:r w:rsidDel="00000000" w:rsidR="00000000" w:rsidRPr="00000000">
        <w:rPr>
          <w:rtl w:val="0"/>
        </w:rPr>
      </w:r>
    </w:p>
    <w:p w:rsidR="00000000" w:rsidDel="00000000" w:rsidP="00000000" w:rsidRDefault="00000000" w:rsidRPr="00000000" w14:paraId="0000010C">
      <w:pPr>
        <w:widowControl w:val="1"/>
        <w:pBdr>
          <w:top w:color="d9d9e3" w:space="0" w:sz="0" w:val="none"/>
          <w:left w:color="d9d9e3" w:space="0" w:sz="0" w:val="none"/>
          <w:bottom w:color="d9d9e3" w:space="0" w:sz="0" w:val="none"/>
          <w:right w:color="d9d9e3" w:space="0" w:sz="0" w:val="none"/>
          <w:between w:color="d9d9e3" w:space="0" w:sz="0" w:val="none"/>
        </w:pBdr>
        <w:spacing w:before="300" w:line="276" w:lineRule="auto"/>
        <w:rPr>
          <w:sz w:val="26"/>
          <w:szCs w:val="26"/>
        </w:rPr>
      </w:pPr>
      <w:r w:rsidDel="00000000" w:rsidR="00000000" w:rsidRPr="00000000">
        <w:rPr>
          <w:sz w:val="26"/>
          <w:szCs w:val="26"/>
          <w:rtl w:val="0"/>
        </w:rPr>
        <w:t xml:space="preserve">The TUNINDEX, the Tunis Stock Exchange's benchmark index, rose by 4.30% on September 30, 2023, compared with 18.12% over the same period in 2022.</w:t>
      </w:r>
    </w:p>
    <w:p w:rsidR="00000000" w:rsidDel="00000000" w:rsidP="00000000" w:rsidRDefault="00000000" w:rsidRPr="00000000" w14:paraId="0000010D">
      <w:pPr>
        <w:widowControl w:val="1"/>
        <w:pBdr>
          <w:top w:color="d9d9e3" w:space="0" w:sz="0" w:val="none"/>
          <w:left w:color="d9d9e3" w:space="0" w:sz="0" w:val="none"/>
          <w:bottom w:color="d9d9e3" w:space="0" w:sz="0" w:val="none"/>
          <w:right w:color="d9d9e3" w:space="0" w:sz="0" w:val="none"/>
          <w:between w:color="d9d9e3" w:space="0" w:sz="0" w:val="none"/>
        </w:pBdr>
        <w:spacing w:before="300" w:line="276" w:lineRule="auto"/>
        <w:rPr>
          <w:sz w:val="26"/>
          <w:szCs w:val="26"/>
        </w:rPr>
      </w:pPr>
      <w:r w:rsidDel="00000000" w:rsidR="00000000" w:rsidRPr="00000000">
        <w:rPr>
          <w:sz w:val="26"/>
          <w:szCs w:val="26"/>
          <w:rtl w:val="0"/>
        </w:rPr>
        <w:t xml:space="preserve">Over the same period, the TUNINDEX20 index showed a similar trend, up 2.92% versus 21.95% over the same period in 2022.</w:t>
      </w:r>
    </w:p>
    <w:p w:rsidR="00000000" w:rsidDel="00000000" w:rsidP="00000000" w:rsidRDefault="00000000" w:rsidRPr="00000000" w14:paraId="0000010E">
      <w:pPr>
        <w:widowControl w:val="1"/>
        <w:pBdr>
          <w:top w:color="d9d9e3" w:space="0" w:sz="0" w:val="none"/>
          <w:left w:color="d9d9e3" w:space="0" w:sz="0" w:val="none"/>
          <w:bottom w:color="d9d9e3" w:space="0" w:sz="0" w:val="none"/>
          <w:right w:color="d9d9e3" w:space="0" w:sz="0" w:val="none"/>
          <w:between w:color="d9d9e3" w:space="0" w:sz="0" w:val="none"/>
        </w:pBdr>
        <w:spacing w:before="300" w:line="276" w:lineRule="auto"/>
        <w:rPr>
          <w:sz w:val="26"/>
          <w:szCs w:val="26"/>
        </w:rPr>
      </w:pPr>
      <w:r w:rsidDel="00000000" w:rsidR="00000000" w:rsidRPr="00000000">
        <w:rPr>
          <w:sz w:val="26"/>
          <w:szCs w:val="26"/>
          <w:rtl w:val="0"/>
        </w:rPr>
        <w:t xml:space="preserve">Six of the twelve sector indices published by the Tunis Stock Exchange recorded positive performances at the close of the third quarter of 2023. The best performers were the Financial Services index (+31.38%) and the Industry index (+13.13%).</w:t>
      </w:r>
    </w:p>
    <w:p w:rsidR="00000000" w:rsidDel="00000000" w:rsidP="00000000" w:rsidRDefault="00000000" w:rsidRPr="00000000" w14:paraId="0000010F">
      <w:pPr>
        <w:widowControl w:val="1"/>
        <w:pBdr>
          <w:top w:color="d9d9e3" w:space="0" w:sz="0" w:val="none"/>
          <w:left w:color="d9d9e3" w:space="0" w:sz="0" w:val="none"/>
          <w:bottom w:color="d9d9e3" w:space="0" w:sz="0" w:val="none"/>
          <w:right w:color="d9d9e3" w:space="0" w:sz="0" w:val="none"/>
          <w:between w:color="d9d9e3" w:space="0" w:sz="0" w:val="none"/>
        </w:pBdr>
        <w:spacing w:before="300" w:line="276" w:lineRule="auto"/>
        <w:rPr>
          <w:sz w:val="24"/>
          <w:szCs w:val="24"/>
        </w:rPr>
      </w:pPr>
      <w:r w:rsidDel="00000000" w:rsidR="00000000" w:rsidRPr="00000000">
        <w:rPr>
          <w:sz w:val="26"/>
          <w:szCs w:val="26"/>
          <w:rtl w:val="0"/>
        </w:rPr>
        <w:t xml:space="preserve">By contrast,</w:t>
      </w:r>
      <w:r w:rsidDel="00000000" w:rsidR="00000000" w:rsidRPr="00000000">
        <w:rPr>
          <w:color w:val="1c4587"/>
          <w:sz w:val="26"/>
          <w:szCs w:val="26"/>
          <w:rtl w:val="0"/>
        </w:rPr>
        <w:t xml:space="preserve"> </w:t>
      </w:r>
      <w:r w:rsidDel="00000000" w:rsidR="00000000" w:rsidRPr="00000000">
        <w:rPr>
          <w:b w:val="1"/>
          <w:color w:val="1c4587"/>
          <w:sz w:val="26"/>
          <w:szCs w:val="26"/>
          <w:rtl w:val="0"/>
        </w:rPr>
        <w:t xml:space="preserve">6 sector indices posted negative performances.</w:t>
      </w:r>
      <w:r w:rsidDel="00000000" w:rsidR="00000000" w:rsidRPr="00000000">
        <w:rPr>
          <w:sz w:val="26"/>
          <w:szCs w:val="26"/>
          <w:rtl w:val="0"/>
        </w:rPr>
        <w:t xml:space="preserve"> The Household and Personal Care Products index saw the biggest decline (-11.11%), followed by the Consumer Goods index (-6.06%).</w:t>
      </w: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2132900</wp:posOffset>
            </wp:positionH>
            <wp:positionV relativeFrom="paragraph">
              <wp:posOffset>142875</wp:posOffset>
            </wp:positionV>
            <wp:extent cx="5032006" cy="3374758"/>
            <wp:effectExtent b="0" l="0" r="0" t="0"/>
            <wp:wrapSquare wrapText="bothSides" distB="114300" distT="114300" distL="114300" distR="114300"/>
            <wp:docPr id="116" name="image113.png"/>
            <a:graphic>
              <a:graphicData uri="http://schemas.openxmlformats.org/drawingml/2006/picture">
                <pic:pic>
                  <pic:nvPicPr>
                    <pic:cNvPr id="0" name="image113.png"/>
                    <pic:cNvPicPr preferRelativeResize="0"/>
                  </pic:nvPicPr>
                  <pic:blipFill>
                    <a:blip r:embed="rId50"/>
                    <a:srcRect b="0" l="0" r="0" t="0"/>
                    <a:stretch>
                      <a:fillRect/>
                    </a:stretch>
                  </pic:blipFill>
                  <pic:spPr>
                    <a:xfrm>
                      <a:off x="0" y="0"/>
                      <a:ext cx="5032006" cy="3374758"/>
                    </a:xfrm>
                    <a:prstGeom prst="rect"/>
                    <a:ln/>
                  </pic:spPr>
                </pic:pic>
              </a:graphicData>
            </a:graphic>
          </wp:anchor>
        </w:drawing>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pStyle w:val="Heading2"/>
        <w:numPr>
          <w:ilvl w:val="0"/>
          <w:numId w:val="19"/>
        </w:numPr>
        <w:spacing w:before="110" w:lineRule="auto"/>
        <w:ind w:left="720" w:hanging="360"/>
        <w:jc w:val="both"/>
        <w:rPr>
          <w:color w:val="1c4587"/>
          <w:sz w:val="35"/>
          <w:szCs w:val="35"/>
        </w:rPr>
      </w:pPr>
      <w:r w:rsidDel="00000000" w:rsidR="00000000" w:rsidRPr="00000000">
        <w:rPr>
          <w:color w:val="1c4587"/>
          <w:sz w:val="35"/>
          <w:szCs w:val="35"/>
          <w:rtl w:val="0"/>
        </w:rPr>
        <w:t xml:space="preserve">Sectors Analysis</w:t>
      </w:r>
    </w:p>
    <w:p w:rsidR="00000000" w:rsidDel="00000000" w:rsidP="00000000" w:rsidRDefault="00000000" w:rsidRPr="00000000" w14:paraId="0000012A">
      <w:pPr>
        <w:ind w:left="720" w:firstLine="0"/>
        <w:rPr/>
      </w:pPr>
      <w:r w:rsidDel="00000000" w:rsidR="00000000" w:rsidRPr="00000000">
        <w:rPr>
          <w:rtl w:val="0"/>
        </w:rPr>
      </w:r>
    </w:p>
    <w:p w:rsidR="00000000" w:rsidDel="00000000" w:rsidP="00000000" w:rsidRDefault="00000000" w:rsidRPr="00000000" w14:paraId="0000012B">
      <w:pPr>
        <w:pStyle w:val="Heading2"/>
        <w:numPr>
          <w:ilvl w:val="0"/>
          <w:numId w:val="154"/>
        </w:numPr>
        <w:spacing w:before="110" w:lineRule="auto"/>
        <w:ind w:left="1440" w:hanging="360"/>
        <w:jc w:val="both"/>
        <w:rPr>
          <w:color w:val="3d85c6"/>
          <w:sz w:val="35"/>
          <w:szCs w:val="35"/>
        </w:rPr>
      </w:pPr>
      <w:bookmarkStart w:colFirst="0" w:colLast="0" w:name="_heading=h.abetzcfpdb2l" w:id="4"/>
      <w:bookmarkEnd w:id="4"/>
      <w:r w:rsidDel="00000000" w:rsidR="00000000" w:rsidRPr="00000000">
        <w:rPr>
          <w:color w:val="3d85c6"/>
          <w:sz w:val="35"/>
          <w:szCs w:val="35"/>
          <w:rtl w:val="0"/>
        </w:rPr>
        <w:t xml:space="preserve">The Financial Sector</w:t>
      </w:r>
    </w:p>
    <w:p w:rsidR="00000000" w:rsidDel="00000000" w:rsidP="00000000" w:rsidRDefault="00000000" w:rsidRPr="00000000" w14:paraId="0000012C">
      <w:pPr>
        <w:ind w:left="1440" w:firstLine="0"/>
        <w:rPr/>
      </w:pPr>
      <w:r w:rsidDel="00000000" w:rsidR="00000000" w:rsidRPr="00000000">
        <w:rPr>
          <w:rtl w:val="0"/>
        </w:rPr>
      </w:r>
    </w:p>
    <w:p w:rsidR="00000000" w:rsidDel="00000000" w:rsidP="00000000" w:rsidRDefault="00000000" w:rsidRPr="00000000" w14:paraId="0000012D">
      <w:pPr>
        <w:widowControl w:val="1"/>
        <w:numPr>
          <w:ilvl w:val="0"/>
          <w:numId w:val="226"/>
        </w:numPr>
        <w:spacing w:line="276" w:lineRule="auto"/>
        <w:ind w:left="720" w:hanging="360"/>
        <w:jc w:val="both"/>
        <w:rPr>
          <w:sz w:val="26"/>
          <w:szCs w:val="26"/>
        </w:rPr>
      </w:pPr>
      <w:r w:rsidDel="00000000" w:rsidR="00000000" w:rsidRPr="00000000">
        <w:rPr>
          <w:sz w:val="26"/>
          <w:szCs w:val="26"/>
          <w:rtl w:val="0"/>
        </w:rPr>
        <w:t xml:space="preserve">In the first half of 2023, earnings for the financial sector as a whole - the largest market capitalization on the Côte d'Azur, comprising 28 companies - </w:t>
      </w:r>
      <w:r w:rsidDel="00000000" w:rsidR="00000000" w:rsidRPr="00000000">
        <w:rPr>
          <w:b w:val="1"/>
          <w:color w:val="1c4587"/>
          <w:sz w:val="26"/>
          <w:szCs w:val="26"/>
          <w:rtl w:val="0"/>
        </w:rPr>
        <w:t xml:space="preserve">rose by 3.5%</w:t>
      </w:r>
      <w:r w:rsidDel="00000000" w:rsidR="00000000" w:rsidRPr="00000000">
        <w:rPr>
          <w:sz w:val="26"/>
          <w:szCs w:val="26"/>
          <w:rtl w:val="0"/>
        </w:rPr>
        <w:t xml:space="preserve"> compared with the same period in 2022, to </w:t>
      </w:r>
      <w:r w:rsidDel="00000000" w:rsidR="00000000" w:rsidRPr="00000000">
        <w:rPr>
          <w:b w:val="1"/>
          <w:color w:val="1c4587"/>
          <w:sz w:val="26"/>
          <w:szCs w:val="26"/>
          <w:rtl w:val="0"/>
        </w:rPr>
        <w:t xml:space="preserve">948 million versus 916 million.</w:t>
      </w:r>
    </w:p>
    <w:p w:rsidR="00000000" w:rsidDel="00000000" w:rsidP="00000000" w:rsidRDefault="00000000" w:rsidRPr="00000000" w14:paraId="0000012E">
      <w:pPr>
        <w:widowControl w:val="1"/>
        <w:spacing w:line="276" w:lineRule="auto"/>
        <w:jc w:val="both"/>
        <w:rPr>
          <w:sz w:val="26"/>
          <w:szCs w:val="26"/>
        </w:rPr>
      </w:pPr>
      <w:r w:rsidDel="00000000" w:rsidR="00000000" w:rsidRPr="00000000">
        <w:rPr>
          <w:rtl w:val="0"/>
        </w:rPr>
      </w:r>
    </w:p>
    <w:p w:rsidR="00000000" w:rsidDel="00000000" w:rsidP="00000000" w:rsidRDefault="00000000" w:rsidRPr="00000000" w14:paraId="0000012F">
      <w:pPr>
        <w:widowControl w:val="1"/>
        <w:numPr>
          <w:ilvl w:val="0"/>
          <w:numId w:val="174"/>
        </w:numPr>
        <w:spacing w:line="276" w:lineRule="auto"/>
        <w:ind w:left="720" w:hanging="360"/>
        <w:jc w:val="both"/>
        <w:rPr>
          <w:sz w:val="26"/>
          <w:szCs w:val="26"/>
        </w:rPr>
      </w:pPr>
      <w:r w:rsidDel="00000000" w:rsidR="00000000" w:rsidRPr="00000000">
        <w:rPr>
          <w:sz w:val="26"/>
          <w:szCs w:val="26"/>
          <w:rtl w:val="0"/>
        </w:rPr>
        <w:t xml:space="preserve">The 12 listed </w:t>
      </w:r>
      <w:r w:rsidDel="00000000" w:rsidR="00000000" w:rsidRPr="00000000">
        <w:rPr>
          <w:b w:val="1"/>
          <w:i w:val="1"/>
          <w:sz w:val="26"/>
          <w:szCs w:val="26"/>
          <w:rtl w:val="0"/>
        </w:rPr>
        <w:t xml:space="preserve">banks</w:t>
      </w:r>
      <w:r w:rsidDel="00000000" w:rsidR="00000000" w:rsidRPr="00000000">
        <w:rPr>
          <w:sz w:val="26"/>
          <w:szCs w:val="26"/>
          <w:rtl w:val="0"/>
        </w:rPr>
        <w:t xml:space="preserve"> achieved an overall half-year </w:t>
      </w:r>
      <w:r w:rsidDel="00000000" w:rsidR="00000000" w:rsidRPr="00000000">
        <w:rPr>
          <w:b w:val="1"/>
          <w:color w:val="1c4587"/>
          <w:sz w:val="26"/>
          <w:szCs w:val="26"/>
          <w:rtl w:val="0"/>
        </w:rPr>
        <w:t xml:space="preserve">profit of 788MD, up slightly (1.2%)</w:t>
      </w:r>
      <w:r w:rsidDel="00000000" w:rsidR="00000000" w:rsidRPr="00000000">
        <w:rPr>
          <w:sz w:val="26"/>
          <w:szCs w:val="26"/>
          <w:rtl w:val="0"/>
        </w:rPr>
        <w:t xml:space="preserve"> on the same period in 2022. </w:t>
      </w:r>
      <w:r w:rsidDel="00000000" w:rsidR="00000000" w:rsidRPr="00000000">
        <w:rPr>
          <w:sz w:val="26"/>
          <w:szCs w:val="26"/>
          <w:u w:val="single"/>
          <w:rtl w:val="0"/>
        </w:rPr>
        <w:t xml:space="preserve">The increase in half-yearly earnings affected only 5 banks. </w:t>
      </w:r>
    </w:p>
    <w:p w:rsidR="00000000" w:rsidDel="00000000" w:rsidP="00000000" w:rsidRDefault="00000000" w:rsidRPr="00000000" w14:paraId="00000130">
      <w:pPr>
        <w:widowControl w:val="1"/>
        <w:numPr>
          <w:ilvl w:val="0"/>
          <w:numId w:val="59"/>
        </w:numPr>
        <w:spacing w:line="276" w:lineRule="auto"/>
        <w:ind w:left="1440" w:hanging="360"/>
        <w:jc w:val="both"/>
        <w:rPr>
          <w:sz w:val="26"/>
          <w:szCs w:val="26"/>
        </w:rPr>
      </w:pPr>
      <w:r w:rsidDel="00000000" w:rsidR="00000000" w:rsidRPr="00000000">
        <w:rPr>
          <w:sz w:val="26"/>
          <w:szCs w:val="26"/>
          <w:rtl w:val="0"/>
        </w:rPr>
        <w:t xml:space="preserve">The best performance was achieved by </w:t>
      </w:r>
      <w:r w:rsidDel="00000000" w:rsidR="00000000" w:rsidRPr="00000000">
        <w:rPr>
          <w:b w:val="1"/>
          <w:color w:val="1c4587"/>
          <w:sz w:val="26"/>
          <w:szCs w:val="26"/>
          <w:rtl w:val="0"/>
        </w:rPr>
        <w:t xml:space="preserve">AMEN BANK</w:t>
      </w:r>
      <w:r w:rsidDel="00000000" w:rsidR="00000000" w:rsidRPr="00000000">
        <w:rPr>
          <w:sz w:val="26"/>
          <w:szCs w:val="26"/>
          <w:rtl w:val="0"/>
        </w:rPr>
        <w:t xml:space="preserve"> with </w:t>
      </w:r>
      <w:r w:rsidDel="00000000" w:rsidR="00000000" w:rsidRPr="00000000">
        <w:rPr>
          <w:b w:val="1"/>
          <w:color w:val="1c4587"/>
          <w:sz w:val="26"/>
          <w:szCs w:val="26"/>
          <w:rtl w:val="0"/>
        </w:rPr>
        <w:t xml:space="preserve">33.9%</w:t>
      </w:r>
      <w:r w:rsidDel="00000000" w:rsidR="00000000" w:rsidRPr="00000000">
        <w:rPr>
          <w:sz w:val="26"/>
          <w:szCs w:val="26"/>
          <w:rtl w:val="0"/>
        </w:rPr>
        <w:t xml:space="preserve">.</w:t>
      </w:r>
    </w:p>
    <w:p w:rsidR="00000000" w:rsidDel="00000000" w:rsidP="00000000" w:rsidRDefault="00000000" w:rsidRPr="00000000" w14:paraId="00000131">
      <w:pPr>
        <w:widowControl w:val="1"/>
        <w:spacing w:line="276" w:lineRule="auto"/>
        <w:jc w:val="both"/>
        <w:rPr>
          <w:sz w:val="26"/>
          <w:szCs w:val="26"/>
        </w:rPr>
      </w:pPr>
      <w:r w:rsidDel="00000000" w:rsidR="00000000" w:rsidRPr="00000000">
        <w:rPr>
          <w:rtl w:val="0"/>
        </w:rPr>
      </w:r>
    </w:p>
    <w:p w:rsidR="00000000" w:rsidDel="00000000" w:rsidP="00000000" w:rsidRDefault="00000000" w:rsidRPr="00000000" w14:paraId="00000132">
      <w:pPr>
        <w:widowControl w:val="1"/>
        <w:numPr>
          <w:ilvl w:val="0"/>
          <w:numId w:val="5"/>
        </w:numPr>
        <w:spacing w:line="276" w:lineRule="auto"/>
        <w:ind w:left="720" w:hanging="360"/>
        <w:jc w:val="both"/>
        <w:rPr>
          <w:sz w:val="26"/>
          <w:szCs w:val="26"/>
        </w:rPr>
      </w:pPr>
      <w:r w:rsidDel="00000000" w:rsidR="00000000" w:rsidRPr="00000000">
        <w:rPr>
          <w:sz w:val="26"/>
          <w:szCs w:val="26"/>
          <w:rtl w:val="0"/>
        </w:rPr>
        <w:t xml:space="preserve">The 6 listed</w:t>
      </w:r>
      <w:r w:rsidDel="00000000" w:rsidR="00000000" w:rsidRPr="00000000">
        <w:rPr>
          <w:i w:val="1"/>
          <w:sz w:val="26"/>
          <w:szCs w:val="26"/>
          <w:rtl w:val="0"/>
        </w:rPr>
        <w:t xml:space="preserve"> </w:t>
      </w:r>
      <w:r w:rsidDel="00000000" w:rsidR="00000000" w:rsidRPr="00000000">
        <w:rPr>
          <w:b w:val="1"/>
          <w:i w:val="1"/>
          <w:sz w:val="26"/>
          <w:szCs w:val="26"/>
          <w:rtl w:val="0"/>
        </w:rPr>
        <w:t xml:space="preserve">insurance</w:t>
      </w:r>
      <w:r w:rsidDel="00000000" w:rsidR="00000000" w:rsidRPr="00000000">
        <w:rPr>
          <w:sz w:val="26"/>
          <w:szCs w:val="26"/>
          <w:rtl w:val="0"/>
        </w:rPr>
        <w:t xml:space="preserve"> companies posted an </w:t>
      </w:r>
      <w:r w:rsidDel="00000000" w:rsidR="00000000" w:rsidRPr="00000000">
        <w:rPr>
          <w:b w:val="1"/>
          <w:color w:val="1c4587"/>
          <w:sz w:val="26"/>
          <w:szCs w:val="26"/>
          <w:rtl w:val="0"/>
        </w:rPr>
        <w:t xml:space="preserve">11.5% increase in overall half-year profit to 91MD</w:t>
      </w:r>
      <w:r w:rsidDel="00000000" w:rsidR="00000000" w:rsidRPr="00000000">
        <w:rPr>
          <w:sz w:val="26"/>
          <w:szCs w:val="26"/>
          <w:rtl w:val="0"/>
        </w:rPr>
        <w:t xml:space="preserve">, compared with 81MD for the first half of 2022. </w:t>
      </w:r>
      <w:r w:rsidDel="00000000" w:rsidR="00000000" w:rsidRPr="00000000">
        <w:rPr>
          <w:rFonts w:ascii="Arial" w:cs="Arial" w:eastAsia="Arial" w:hAnsi="Arial"/>
          <w:sz w:val="24"/>
          <w:szCs w:val="24"/>
          <w:rtl w:val="0"/>
        </w:rPr>
        <w:t xml:space="preserve">The insurance companies saw total written premiums rise by 4.6%, from 723 million to 757 million.</w:t>
      </w:r>
      <w:r w:rsidDel="00000000" w:rsidR="00000000" w:rsidRPr="00000000">
        <w:rPr>
          <w:rtl w:val="0"/>
        </w:rPr>
      </w:r>
    </w:p>
    <w:p w:rsidR="00000000" w:rsidDel="00000000" w:rsidP="00000000" w:rsidRDefault="00000000" w:rsidRPr="00000000" w14:paraId="00000133">
      <w:pPr>
        <w:widowControl w:val="1"/>
        <w:spacing w:line="276" w:lineRule="auto"/>
        <w:jc w:val="both"/>
        <w:rPr>
          <w:sz w:val="26"/>
          <w:szCs w:val="26"/>
        </w:rPr>
      </w:pPr>
      <w:r w:rsidDel="00000000" w:rsidR="00000000" w:rsidRPr="00000000">
        <w:rPr>
          <w:rtl w:val="0"/>
        </w:rPr>
      </w:r>
    </w:p>
    <w:p w:rsidR="00000000" w:rsidDel="00000000" w:rsidP="00000000" w:rsidRDefault="00000000" w:rsidRPr="00000000" w14:paraId="00000134">
      <w:pPr>
        <w:widowControl w:val="1"/>
        <w:numPr>
          <w:ilvl w:val="0"/>
          <w:numId w:val="11"/>
        </w:numPr>
        <w:spacing w:line="276" w:lineRule="auto"/>
        <w:ind w:left="720" w:hanging="360"/>
        <w:jc w:val="both"/>
        <w:rPr>
          <w:sz w:val="26"/>
          <w:szCs w:val="26"/>
        </w:rPr>
      </w:pPr>
      <w:r w:rsidDel="00000000" w:rsidR="00000000" w:rsidRPr="00000000">
        <w:rPr>
          <w:sz w:val="26"/>
          <w:szCs w:val="26"/>
          <w:rtl w:val="0"/>
        </w:rPr>
        <w:t xml:space="preserve">For the 7 listed </w:t>
      </w:r>
      <w:r w:rsidDel="00000000" w:rsidR="00000000" w:rsidRPr="00000000">
        <w:rPr>
          <w:b w:val="1"/>
          <w:sz w:val="26"/>
          <w:szCs w:val="26"/>
          <w:rtl w:val="0"/>
        </w:rPr>
        <w:t xml:space="preserve">leasing</w:t>
      </w:r>
      <w:r w:rsidDel="00000000" w:rsidR="00000000" w:rsidRPr="00000000">
        <w:rPr>
          <w:sz w:val="26"/>
          <w:szCs w:val="26"/>
          <w:rtl w:val="0"/>
        </w:rPr>
        <w:t xml:space="preserve"> companies, </w:t>
      </w:r>
      <w:r w:rsidDel="00000000" w:rsidR="00000000" w:rsidRPr="00000000">
        <w:rPr>
          <w:b w:val="1"/>
          <w:color w:val="1c4587"/>
          <w:sz w:val="26"/>
          <w:szCs w:val="26"/>
          <w:rtl w:val="0"/>
        </w:rPr>
        <w:t xml:space="preserve">overall earnings were up 37%</w:t>
      </w:r>
      <w:r w:rsidDel="00000000" w:rsidR="00000000" w:rsidRPr="00000000">
        <w:rPr>
          <w:sz w:val="26"/>
          <w:szCs w:val="26"/>
          <w:rtl w:val="0"/>
        </w:rPr>
        <w:t xml:space="preserve"> in the same period of 2022, reaching </w:t>
      </w:r>
      <w:r w:rsidDel="00000000" w:rsidR="00000000" w:rsidRPr="00000000">
        <w:rPr>
          <w:b w:val="1"/>
          <w:color w:val="1c4587"/>
          <w:sz w:val="26"/>
          <w:szCs w:val="26"/>
          <w:rtl w:val="0"/>
        </w:rPr>
        <w:t xml:space="preserve">46MD versus 34MD</w:t>
      </w:r>
      <w:r w:rsidDel="00000000" w:rsidR="00000000" w:rsidRPr="00000000">
        <w:rPr>
          <w:sz w:val="26"/>
          <w:szCs w:val="26"/>
          <w:rtl w:val="0"/>
        </w:rPr>
        <w:t xml:space="preserve">. </w:t>
      </w:r>
    </w:p>
    <w:p w:rsidR="00000000" w:rsidDel="00000000" w:rsidP="00000000" w:rsidRDefault="00000000" w:rsidRPr="00000000" w14:paraId="00000135">
      <w:pPr>
        <w:widowControl w:val="1"/>
        <w:spacing w:line="276" w:lineRule="auto"/>
        <w:ind w:left="720" w:firstLine="0"/>
        <w:jc w:val="both"/>
        <w:rPr>
          <w:sz w:val="26"/>
          <w:szCs w:val="26"/>
        </w:rPr>
      </w:pPr>
      <w:r w:rsidDel="00000000" w:rsidR="00000000" w:rsidRPr="00000000">
        <w:rPr>
          <w:sz w:val="26"/>
          <w:szCs w:val="26"/>
          <w:rtl w:val="0"/>
        </w:rPr>
        <w:t xml:space="preserve">The overall net income of the 7 listed leasing companies </w:t>
      </w:r>
      <w:r w:rsidDel="00000000" w:rsidR="00000000" w:rsidRPr="00000000">
        <w:rPr>
          <w:b w:val="1"/>
          <w:color w:val="1c4587"/>
          <w:sz w:val="26"/>
          <w:szCs w:val="26"/>
          <w:rtl w:val="0"/>
        </w:rPr>
        <w:t xml:space="preserve">rose by 6.9% in the first half of 2023</w:t>
      </w:r>
      <w:r w:rsidDel="00000000" w:rsidR="00000000" w:rsidRPr="00000000">
        <w:rPr>
          <w:sz w:val="26"/>
          <w:szCs w:val="26"/>
          <w:rtl w:val="0"/>
        </w:rPr>
        <w:t xml:space="preserve"> compared with the same period in 2022, to 253MD versus 236MD.</w:t>
      </w:r>
      <w:r w:rsidDel="00000000" w:rsidR="00000000" w:rsidRPr="00000000">
        <w:rPr>
          <w:rtl w:val="0"/>
        </w:rPr>
      </w:r>
    </w:p>
    <w:p w:rsidR="00000000" w:rsidDel="00000000" w:rsidP="00000000" w:rsidRDefault="00000000" w:rsidRPr="00000000" w14:paraId="00000136">
      <w:pPr>
        <w:widowControl w:val="1"/>
        <w:spacing w:line="276"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7">
      <w:pPr>
        <w:widowControl w:val="1"/>
        <w:numPr>
          <w:ilvl w:val="0"/>
          <w:numId w:val="225"/>
        </w:numPr>
        <w:spacing w:line="276" w:lineRule="auto"/>
        <w:ind w:left="720" w:hanging="360"/>
        <w:jc w:val="both"/>
        <w:rPr>
          <w:rFonts w:ascii="Arial" w:cs="Arial" w:eastAsia="Arial" w:hAnsi="Arial"/>
          <w:sz w:val="24"/>
          <w:szCs w:val="24"/>
          <w:u w:val="none"/>
        </w:rPr>
      </w:pPr>
      <w:r w:rsidDel="00000000" w:rsidR="00000000" w:rsidRPr="00000000">
        <w:rPr>
          <w:sz w:val="26"/>
          <w:szCs w:val="26"/>
          <w:rtl w:val="0"/>
        </w:rPr>
        <w:t xml:space="preserve">The financial sector as a whole</w:t>
      </w:r>
      <w:r w:rsidDel="00000000" w:rsidR="00000000" w:rsidRPr="00000000">
        <w:rPr>
          <w:sz w:val="26"/>
          <w:szCs w:val="26"/>
          <w:rtl w:val="0"/>
        </w:rPr>
        <w:t xml:space="preserve">, comprising 28 listed companies, posted </w:t>
      </w:r>
      <w:r w:rsidDel="00000000" w:rsidR="00000000" w:rsidRPr="00000000">
        <w:rPr>
          <w:b w:val="1"/>
          <w:color w:val="1c4587"/>
          <w:sz w:val="26"/>
          <w:szCs w:val="26"/>
          <w:rtl w:val="0"/>
        </w:rPr>
        <w:t xml:space="preserve">total revenues of 4,363 million versus 3,968 million,</w:t>
      </w:r>
      <w:r w:rsidDel="00000000" w:rsidR="00000000" w:rsidRPr="00000000">
        <w:rPr>
          <w:b w:val="1"/>
          <w:color w:val="1c4587"/>
          <w:sz w:val="26"/>
          <w:szCs w:val="26"/>
          <w:rtl w:val="0"/>
        </w:rPr>
        <w:t xml:space="preserve"> an increase of 9.9%</w:t>
      </w:r>
      <w:r w:rsidDel="00000000" w:rsidR="00000000" w:rsidRPr="00000000">
        <w:rPr>
          <w:b w:val="1"/>
          <w:color w:val="1c4587"/>
          <w:sz w:val="26"/>
          <w:szCs w:val="26"/>
          <w:rtl w:val="0"/>
        </w:rPr>
        <w:t xml:space="preserve">.</w:t>
      </w:r>
    </w:p>
    <w:p w:rsidR="00000000" w:rsidDel="00000000" w:rsidP="00000000" w:rsidRDefault="00000000" w:rsidRPr="00000000" w14:paraId="00000138">
      <w:pPr>
        <w:widowControl w:val="1"/>
        <w:spacing w:line="276"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9">
      <w:pPr>
        <w:numPr>
          <w:ilvl w:val="0"/>
          <w:numId w:val="72"/>
        </w:numPr>
        <w:ind w:left="2160" w:hanging="360"/>
        <w:rPr>
          <w:rFonts w:ascii="Times New Roman" w:cs="Times New Roman" w:eastAsia="Times New Roman" w:hAnsi="Times New Roman"/>
          <w:b w:val="1"/>
          <w:color w:val="8fb7dc"/>
          <w:sz w:val="35"/>
          <w:szCs w:val="35"/>
        </w:rPr>
      </w:pPr>
      <w:r w:rsidDel="00000000" w:rsidR="00000000" w:rsidRPr="00000000">
        <w:rPr>
          <w:rFonts w:ascii="Times New Roman" w:cs="Times New Roman" w:eastAsia="Times New Roman" w:hAnsi="Times New Roman"/>
          <w:b w:val="1"/>
          <w:color w:val="8fb7dc"/>
          <w:sz w:val="35"/>
          <w:szCs w:val="35"/>
          <w:rtl w:val="0"/>
        </w:rPr>
        <w:t xml:space="preserve">Banks</w:t>
      </w:r>
    </w:p>
    <w:p w:rsidR="00000000" w:rsidDel="00000000" w:rsidP="00000000" w:rsidRDefault="00000000" w:rsidRPr="00000000" w14:paraId="0000013A">
      <w:pPr>
        <w:widowControl w:val="1"/>
        <w:spacing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B">
      <w:pPr>
        <w:widowControl w:val="1"/>
        <w:numPr>
          <w:ilvl w:val="0"/>
          <w:numId w:val="2"/>
        </w:numPr>
        <w:spacing w:line="276" w:lineRule="auto"/>
        <w:ind w:left="720" w:hanging="360"/>
        <w:jc w:val="both"/>
        <w:rPr>
          <w:rFonts w:ascii="Arial" w:cs="Arial" w:eastAsia="Arial" w:hAnsi="Arial"/>
          <w:sz w:val="24"/>
          <w:szCs w:val="24"/>
          <w:u w:val="none"/>
        </w:rPr>
      </w:pPr>
      <w:r w:rsidDel="00000000" w:rsidR="00000000" w:rsidRPr="00000000">
        <w:rPr>
          <w:sz w:val="26"/>
          <w:szCs w:val="26"/>
          <w:rtl w:val="0"/>
        </w:rPr>
        <w:t xml:space="preserve">It is crucial to emphasize the significant lack of visibility regarding the anticipated cost of risk in 2023,2024. This uncertainty is expected to persist, influenced by the worsening economic conditions in the </w:t>
      </w:r>
      <w:r w:rsidDel="00000000" w:rsidR="00000000" w:rsidRPr="00000000">
        <w:rPr>
          <w:sz w:val="26"/>
          <w:szCs w:val="26"/>
          <w:rtl w:val="0"/>
        </w:rPr>
        <w:t xml:space="preserve">post-Covid era</w:t>
      </w:r>
      <w:r w:rsidDel="00000000" w:rsidR="00000000" w:rsidRPr="00000000">
        <w:rPr>
          <w:sz w:val="26"/>
          <w:szCs w:val="26"/>
          <w:rtl w:val="0"/>
        </w:rPr>
        <w:t xml:space="preserve">, strained cash flows for both businesses and households, and the expiration of the moratorium from September 2021 (as per BCT circular n°2020-2021). The </w:t>
      </w:r>
      <w:r w:rsidDel="00000000" w:rsidR="00000000" w:rsidRPr="00000000">
        <w:rPr>
          <w:sz w:val="26"/>
          <w:szCs w:val="26"/>
          <w:rtl w:val="0"/>
        </w:rPr>
        <w:t xml:space="preserve">lifting of the moratorium</w:t>
      </w:r>
      <w:r w:rsidDel="00000000" w:rsidR="00000000" w:rsidRPr="00000000">
        <w:rPr>
          <w:sz w:val="26"/>
          <w:szCs w:val="26"/>
          <w:rtl w:val="0"/>
        </w:rPr>
        <w:t xml:space="preserve"> is poised to unveil the quality of each bank's portfolio.</w:t>
      </w:r>
    </w:p>
    <w:p w:rsidR="00000000" w:rsidDel="00000000" w:rsidP="00000000" w:rsidRDefault="00000000" w:rsidRPr="00000000" w14:paraId="0000013C">
      <w:pPr>
        <w:widowControl w:val="1"/>
        <w:spacing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D">
      <w:pPr>
        <w:widowControl w:val="1"/>
        <w:numPr>
          <w:ilvl w:val="0"/>
          <w:numId w:val="1"/>
        </w:numPr>
        <w:spacing w:line="276" w:lineRule="auto"/>
        <w:ind w:left="720" w:hanging="360"/>
        <w:jc w:val="both"/>
        <w:rPr>
          <w:rFonts w:ascii="Arial" w:cs="Arial" w:eastAsia="Arial" w:hAnsi="Arial"/>
          <w:sz w:val="24"/>
          <w:szCs w:val="24"/>
          <w:u w:val="none"/>
        </w:rPr>
      </w:pPr>
      <w:r w:rsidDel="00000000" w:rsidR="00000000" w:rsidRPr="00000000">
        <w:rPr>
          <w:sz w:val="26"/>
          <w:szCs w:val="26"/>
          <w:rtl w:val="0"/>
        </w:rPr>
        <w:t xml:space="preserve">The visibility challenge extends to the potential effects of the migration to IFRS (International Financial Reporting Standards) on banks' consolidated financial statements, particularly concerning the </w:t>
      </w:r>
      <w:r w:rsidDel="00000000" w:rsidR="00000000" w:rsidRPr="00000000">
        <w:rPr>
          <w:sz w:val="26"/>
          <w:szCs w:val="26"/>
          <w:rtl w:val="0"/>
        </w:rPr>
        <w:t xml:space="preserve">adoption of IFRS 9</w:t>
      </w:r>
      <w:r w:rsidDel="00000000" w:rsidR="00000000" w:rsidRPr="00000000">
        <w:rPr>
          <w:sz w:val="26"/>
          <w:szCs w:val="26"/>
          <w:rtl w:val="0"/>
        </w:rPr>
        <w:t xml:space="preserve">. This new accounting standard for financial instruments introduces changes to the current rules governing the classification and measurement of financial assets, as well as the impairment model.</w:t>
      </w:r>
    </w:p>
    <w:p w:rsidR="00000000" w:rsidDel="00000000" w:rsidP="00000000" w:rsidRDefault="00000000" w:rsidRPr="00000000" w14:paraId="0000013E">
      <w:pPr>
        <w:widowControl w:val="1"/>
        <w:spacing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F">
      <w:pPr>
        <w:widowControl w:val="1"/>
        <w:numPr>
          <w:ilvl w:val="0"/>
          <w:numId w:val="9"/>
        </w:numPr>
        <w:spacing w:line="276" w:lineRule="auto"/>
        <w:ind w:left="720" w:hanging="360"/>
        <w:jc w:val="both"/>
        <w:rPr>
          <w:rFonts w:ascii="Arial" w:cs="Arial" w:eastAsia="Arial" w:hAnsi="Arial"/>
          <w:sz w:val="24"/>
          <w:szCs w:val="24"/>
          <w:u w:val="none"/>
        </w:rPr>
      </w:pPr>
      <w:r w:rsidDel="00000000" w:rsidR="00000000" w:rsidRPr="00000000">
        <w:rPr>
          <w:sz w:val="26"/>
          <w:szCs w:val="26"/>
          <w:rtl w:val="0"/>
        </w:rPr>
        <w:t xml:space="preserve">Despite the uncertainties, banks have accumulated solvency reserves over the past three years through robust earnings growth, subordinated debt, and additional provisioning requirements for collective provisions. These measures, combined with distribution conditions set by the BCT, aim to maintain a solvency cushion. Consequently, these solvency reserves are expected to empower banks to absorb the shock of the transition to IFRS 9 and mitigate the impact of this accounting standard change.</w:t>
      </w:r>
    </w:p>
    <w:p w:rsidR="00000000" w:rsidDel="00000000" w:rsidP="00000000" w:rsidRDefault="00000000" w:rsidRPr="00000000" w14:paraId="00000140">
      <w:pPr>
        <w:widowControl w:val="1"/>
        <w:spacing w:line="276" w:lineRule="auto"/>
        <w:ind w:left="720" w:firstLine="0"/>
        <w:jc w:val="both"/>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1438275</wp:posOffset>
            </wp:positionH>
            <wp:positionV relativeFrom="paragraph">
              <wp:posOffset>219075</wp:posOffset>
            </wp:positionV>
            <wp:extent cx="6186488" cy="3266736"/>
            <wp:effectExtent b="0" l="0" r="0" t="0"/>
            <wp:wrapTopAndBottom distB="114300" distT="114300"/>
            <wp:docPr id="58" name="image51.png"/>
            <a:graphic>
              <a:graphicData uri="http://schemas.openxmlformats.org/drawingml/2006/picture">
                <pic:pic>
                  <pic:nvPicPr>
                    <pic:cNvPr id="0" name="image51.png"/>
                    <pic:cNvPicPr preferRelativeResize="0"/>
                  </pic:nvPicPr>
                  <pic:blipFill>
                    <a:blip r:embed="rId51"/>
                    <a:srcRect b="0" l="0" r="0" t="0"/>
                    <a:stretch>
                      <a:fillRect/>
                    </a:stretch>
                  </pic:blipFill>
                  <pic:spPr>
                    <a:xfrm>
                      <a:off x="0" y="0"/>
                      <a:ext cx="6186488" cy="3266736"/>
                    </a:xfrm>
                    <a:prstGeom prst="rect"/>
                    <a:ln/>
                  </pic:spPr>
                </pic:pic>
              </a:graphicData>
            </a:graphic>
          </wp:anchor>
        </w:drawing>
      </w:r>
    </w:p>
    <w:p w:rsidR="00000000" w:rsidDel="00000000" w:rsidP="00000000" w:rsidRDefault="00000000" w:rsidRPr="00000000" w14:paraId="00000141">
      <w:pPr>
        <w:ind w:left="0" w:firstLine="0"/>
        <w:rPr/>
      </w:pPr>
      <w:r w:rsidDel="00000000" w:rsidR="00000000" w:rsidRPr="00000000">
        <w:rPr>
          <w:rtl w:val="0"/>
        </w:rPr>
        <w:t xml:space="preserve"> </w:t>
      </w:r>
      <w:hyperlink r:id="rId52">
        <w:r w:rsidDel="00000000" w:rsidR="00000000" w:rsidRPr="00000000">
          <w:rPr>
            <w:color w:val="1155cc"/>
            <w:u w:val="single"/>
            <w:rtl w:val="0"/>
          </w:rPr>
          <w:t xml:space="preserve">(BVMT)</w:t>
        </w:r>
      </w:hyperlink>
      <w:r w:rsidDel="00000000" w:rsidR="00000000" w:rsidRPr="00000000">
        <w:rPr>
          <w:rtl w:val="0"/>
        </w:rPr>
      </w:r>
    </w:p>
    <w:p w:rsidR="00000000" w:rsidDel="00000000" w:rsidP="00000000" w:rsidRDefault="00000000" w:rsidRPr="00000000" w14:paraId="00000142">
      <w:pPr>
        <w:ind w:left="0" w:firstLine="0"/>
        <w:rPr/>
      </w:pPr>
      <w:r w:rsidDel="00000000" w:rsidR="00000000" w:rsidRPr="00000000">
        <w:rPr>
          <w:rtl w:val="0"/>
        </w:rPr>
      </w:r>
    </w:p>
    <w:p w:rsidR="00000000" w:rsidDel="00000000" w:rsidP="00000000" w:rsidRDefault="00000000" w:rsidRPr="00000000" w14:paraId="00000143">
      <w:pPr>
        <w:ind w:left="0" w:firstLine="0"/>
        <w:rPr/>
      </w:pPr>
      <w:r w:rsidDel="00000000" w:rsidR="00000000" w:rsidRPr="00000000">
        <w:rPr>
          <w:rtl w:val="0"/>
        </w:rPr>
      </w:r>
    </w:p>
    <w:p w:rsidR="00000000" w:rsidDel="00000000" w:rsidP="00000000" w:rsidRDefault="00000000" w:rsidRPr="00000000" w14:paraId="00000144">
      <w:pPr>
        <w:ind w:left="0" w:firstLine="0"/>
        <w:rPr/>
      </w:pPr>
      <w:r w:rsidDel="00000000" w:rsidR="00000000" w:rsidRPr="00000000">
        <w:rPr>
          <w:rtl w:val="0"/>
        </w:rPr>
      </w:r>
    </w:p>
    <w:p w:rsidR="00000000" w:rsidDel="00000000" w:rsidP="00000000" w:rsidRDefault="00000000" w:rsidRPr="00000000" w14:paraId="00000145">
      <w:pPr>
        <w:ind w:left="0" w:firstLine="0"/>
        <w:rPr/>
      </w:pPr>
      <w:r w:rsidDel="00000000" w:rsidR="00000000" w:rsidRPr="00000000">
        <w:rPr>
          <w:rtl w:val="0"/>
        </w:rPr>
      </w:r>
    </w:p>
    <w:p w:rsidR="00000000" w:rsidDel="00000000" w:rsidP="00000000" w:rsidRDefault="00000000" w:rsidRPr="00000000" w14:paraId="00000146">
      <w:pPr>
        <w:ind w:left="0" w:firstLine="0"/>
        <w:rPr/>
      </w:pPr>
      <w:r w:rsidDel="00000000" w:rsidR="00000000" w:rsidRPr="00000000">
        <w:rPr>
          <w:rtl w:val="0"/>
        </w:rPr>
      </w:r>
    </w:p>
    <w:p w:rsidR="00000000" w:rsidDel="00000000" w:rsidP="00000000" w:rsidRDefault="00000000" w:rsidRPr="00000000" w14:paraId="00000147">
      <w:pPr>
        <w:ind w:left="0" w:firstLine="0"/>
        <w:rPr/>
      </w:pPr>
      <w:r w:rsidDel="00000000" w:rsidR="00000000" w:rsidRPr="00000000">
        <w:rPr>
          <w:rtl w:val="0"/>
        </w:rPr>
      </w:r>
    </w:p>
    <w:p w:rsidR="00000000" w:rsidDel="00000000" w:rsidP="00000000" w:rsidRDefault="00000000" w:rsidRPr="00000000" w14:paraId="00000148">
      <w:pPr>
        <w:ind w:left="0" w:firstLine="0"/>
        <w:rPr/>
      </w:pPr>
      <w:r w:rsidDel="00000000" w:rsidR="00000000" w:rsidRPr="00000000">
        <w:rPr>
          <w:rtl w:val="0"/>
        </w:rPr>
      </w:r>
    </w:p>
    <w:p w:rsidR="00000000" w:rsidDel="00000000" w:rsidP="00000000" w:rsidRDefault="00000000" w:rsidRPr="00000000" w14:paraId="00000149">
      <w:pPr>
        <w:ind w:left="0" w:firstLine="0"/>
        <w:rPr/>
      </w:pPr>
      <w:r w:rsidDel="00000000" w:rsidR="00000000" w:rsidRPr="00000000">
        <w:rPr/>
        <w:drawing>
          <wp:inline distB="114300" distT="114300" distL="114300" distR="114300">
            <wp:extent cx="6572250" cy="1609725"/>
            <wp:effectExtent b="0" l="0" r="0" t="0"/>
            <wp:docPr id="110" name="image95.png"/>
            <a:graphic>
              <a:graphicData uri="http://schemas.openxmlformats.org/drawingml/2006/picture">
                <pic:pic>
                  <pic:nvPicPr>
                    <pic:cNvPr id="0" name="image95.png"/>
                    <pic:cNvPicPr preferRelativeResize="0"/>
                  </pic:nvPicPr>
                  <pic:blipFill>
                    <a:blip r:embed="rId53"/>
                    <a:srcRect b="0" l="0" r="0" t="0"/>
                    <a:stretch>
                      <a:fillRect/>
                    </a:stretch>
                  </pic:blipFill>
                  <pic:spPr>
                    <a:xfrm>
                      <a:off x="0" y="0"/>
                      <a:ext cx="6572250" cy="1609725"/>
                    </a:xfrm>
                    <a:prstGeom prst="rect"/>
                    <a:ln/>
                  </pic:spPr>
                </pic:pic>
              </a:graphicData>
            </a:graphic>
          </wp:inline>
        </w:drawing>
      </w:r>
      <w:hyperlink r:id="rId54">
        <w:r w:rsidDel="00000000" w:rsidR="00000000" w:rsidRPr="00000000">
          <w:rPr>
            <w:color w:val="1155cc"/>
            <w:u w:val="single"/>
            <w:rtl w:val="0"/>
          </w:rPr>
          <w:t xml:space="preserve">(ilboursa)</w:t>
        </w:r>
      </w:hyperlink>
      <w:r w:rsidDel="00000000" w:rsidR="00000000" w:rsidRPr="00000000">
        <w:rPr>
          <w:rtl w:val="0"/>
        </w:rPr>
      </w:r>
    </w:p>
    <w:p w:rsidR="00000000" w:rsidDel="00000000" w:rsidP="00000000" w:rsidRDefault="00000000" w:rsidRPr="00000000" w14:paraId="0000014A">
      <w:pPr>
        <w:ind w:left="2160" w:firstLine="0"/>
        <w:rPr>
          <w:rFonts w:ascii="Times New Roman" w:cs="Times New Roman" w:eastAsia="Times New Roman" w:hAnsi="Times New Roman"/>
          <w:b w:val="1"/>
          <w:color w:val="8fb7dc"/>
          <w:sz w:val="35"/>
          <w:szCs w:val="35"/>
        </w:rPr>
      </w:pPr>
      <w:r w:rsidDel="00000000" w:rsidR="00000000" w:rsidRPr="00000000">
        <w:rPr>
          <w:rtl w:val="0"/>
        </w:rPr>
      </w:r>
    </w:p>
    <w:p w:rsidR="00000000" w:rsidDel="00000000" w:rsidP="00000000" w:rsidRDefault="00000000" w:rsidRPr="00000000" w14:paraId="0000014B">
      <w:pPr>
        <w:numPr>
          <w:ilvl w:val="0"/>
          <w:numId w:val="72"/>
        </w:numPr>
        <w:ind w:left="2160" w:hanging="360"/>
        <w:rPr>
          <w:rFonts w:ascii="Times New Roman" w:cs="Times New Roman" w:eastAsia="Times New Roman" w:hAnsi="Times New Roman"/>
          <w:b w:val="1"/>
          <w:color w:val="8fb7dc"/>
          <w:sz w:val="35"/>
          <w:szCs w:val="35"/>
        </w:rPr>
      </w:pPr>
      <w:r w:rsidDel="00000000" w:rsidR="00000000" w:rsidRPr="00000000">
        <w:rPr>
          <w:rFonts w:ascii="Times New Roman" w:cs="Times New Roman" w:eastAsia="Times New Roman" w:hAnsi="Times New Roman"/>
          <w:b w:val="1"/>
          <w:color w:val="8fb7dc"/>
          <w:sz w:val="35"/>
          <w:szCs w:val="35"/>
          <w:rtl w:val="0"/>
        </w:rPr>
        <w:t xml:space="preserve">Leasing and insurance</w:t>
      </w:r>
    </w:p>
    <w:p w:rsidR="00000000" w:rsidDel="00000000" w:rsidP="00000000" w:rsidRDefault="00000000" w:rsidRPr="00000000" w14:paraId="0000014C">
      <w:pPr>
        <w:numPr>
          <w:ilvl w:val="0"/>
          <w:numId w:val="18"/>
        </w:numPr>
        <w:ind w:left="720" w:hanging="360"/>
        <w:rPr>
          <w:sz w:val="26"/>
          <w:szCs w:val="26"/>
        </w:rPr>
      </w:pPr>
      <w:hyperlink r:id="rId55">
        <w:r w:rsidDel="00000000" w:rsidR="00000000" w:rsidRPr="00000000">
          <w:rPr>
            <w:sz w:val="26"/>
            <w:szCs w:val="26"/>
            <w:rtl w:val="0"/>
          </w:rPr>
          <w:t xml:space="preserve">The mobilization, structure, and cost of resources pose significant challenges for the leasing sector. Unlike banks, leasing companies lack direct financing from the Central Bank of Tunisia (BCT). As a result, there is more risk</w:t>
        </w:r>
      </w:hyperlink>
      <w:r w:rsidDel="00000000" w:rsidR="00000000" w:rsidRPr="00000000">
        <w:rPr>
          <w:sz w:val="26"/>
          <w:szCs w:val="26"/>
          <w:rtl w:val="0"/>
        </w:rPr>
        <w:t xml:space="preserve">.</w:t>
      </w:r>
      <w:r w:rsidDel="00000000" w:rsidR="00000000" w:rsidRPr="00000000">
        <w:rPr>
          <w:rtl w:val="0"/>
        </w:rPr>
      </w:r>
    </w:p>
    <w:p w:rsidR="00000000" w:rsidDel="00000000" w:rsidP="00000000" w:rsidRDefault="00000000" w:rsidRPr="00000000" w14:paraId="0000014D">
      <w:pPr>
        <w:ind w:left="0" w:firstLine="0"/>
        <w:rPr>
          <w:b w:val="1"/>
          <w:color w:val="a64d79"/>
        </w:rPr>
      </w:pPr>
      <w:r w:rsidDel="00000000" w:rsidR="00000000" w:rsidRPr="00000000">
        <w:rPr>
          <w:rtl w:val="0"/>
        </w:rPr>
      </w:r>
    </w:p>
    <w:p w:rsidR="00000000" w:rsidDel="00000000" w:rsidP="00000000" w:rsidRDefault="00000000" w:rsidRPr="00000000" w14:paraId="0000014E">
      <w:pPr>
        <w:ind w:left="0" w:firstLine="0"/>
        <w:rPr>
          <w:b w:val="1"/>
          <w:color w:val="a64d79"/>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1390650</wp:posOffset>
            </wp:positionH>
            <wp:positionV relativeFrom="paragraph">
              <wp:posOffset>141021</wp:posOffset>
            </wp:positionV>
            <wp:extent cx="6048375" cy="3618506"/>
            <wp:effectExtent b="0" l="0" r="0" t="0"/>
            <wp:wrapSquare wrapText="bothSides" distB="114300" distT="114300" distL="114300" distR="114300"/>
            <wp:docPr id="79" name="image63.png"/>
            <a:graphic>
              <a:graphicData uri="http://schemas.openxmlformats.org/drawingml/2006/picture">
                <pic:pic>
                  <pic:nvPicPr>
                    <pic:cNvPr id="0" name="image63.png"/>
                    <pic:cNvPicPr preferRelativeResize="0"/>
                  </pic:nvPicPr>
                  <pic:blipFill>
                    <a:blip r:embed="rId56"/>
                    <a:srcRect b="0" l="0" r="0" t="0"/>
                    <a:stretch>
                      <a:fillRect/>
                    </a:stretch>
                  </pic:blipFill>
                  <pic:spPr>
                    <a:xfrm>
                      <a:off x="0" y="0"/>
                      <a:ext cx="6048375" cy="3618506"/>
                    </a:xfrm>
                    <a:prstGeom prst="rect"/>
                    <a:ln/>
                  </pic:spPr>
                </pic:pic>
              </a:graphicData>
            </a:graphic>
          </wp:anchor>
        </w:drawing>
      </w:r>
    </w:p>
    <w:p w:rsidR="00000000" w:rsidDel="00000000" w:rsidP="00000000" w:rsidRDefault="00000000" w:rsidRPr="00000000" w14:paraId="0000014F">
      <w:pPr>
        <w:ind w:left="0" w:firstLine="0"/>
        <w:rPr>
          <w:b w:val="1"/>
          <w:color w:val="a64d79"/>
        </w:rPr>
      </w:pPr>
      <w:r w:rsidDel="00000000" w:rsidR="00000000" w:rsidRPr="00000000">
        <w:rPr>
          <w:rtl w:val="0"/>
        </w:rPr>
      </w:r>
    </w:p>
    <w:p w:rsidR="00000000" w:rsidDel="00000000" w:rsidP="00000000" w:rsidRDefault="00000000" w:rsidRPr="00000000" w14:paraId="00000150">
      <w:pPr>
        <w:ind w:left="0" w:firstLine="0"/>
        <w:rPr>
          <w:b w:val="1"/>
          <w:color w:val="a64d79"/>
        </w:rPr>
      </w:pPr>
      <w:r w:rsidDel="00000000" w:rsidR="00000000" w:rsidRPr="00000000">
        <w:rPr>
          <w:rtl w:val="0"/>
        </w:rPr>
      </w:r>
    </w:p>
    <w:p w:rsidR="00000000" w:rsidDel="00000000" w:rsidP="00000000" w:rsidRDefault="00000000" w:rsidRPr="00000000" w14:paraId="00000151">
      <w:pPr>
        <w:ind w:left="0" w:firstLine="0"/>
        <w:rPr>
          <w:b w:val="1"/>
          <w:color w:val="a64d79"/>
        </w:rPr>
      </w:pPr>
      <w:r w:rsidDel="00000000" w:rsidR="00000000" w:rsidRPr="00000000">
        <w:rPr>
          <w:rtl w:val="0"/>
        </w:rPr>
      </w:r>
    </w:p>
    <w:p w:rsidR="00000000" w:rsidDel="00000000" w:rsidP="00000000" w:rsidRDefault="00000000" w:rsidRPr="00000000" w14:paraId="00000152">
      <w:pPr>
        <w:ind w:left="0" w:firstLine="0"/>
        <w:rPr>
          <w:b w:val="1"/>
          <w:color w:val="a64d79"/>
        </w:rPr>
      </w:pPr>
      <w:r w:rsidDel="00000000" w:rsidR="00000000" w:rsidRPr="00000000">
        <w:rPr>
          <w:rtl w:val="0"/>
        </w:rPr>
      </w:r>
    </w:p>
    <w:p w:rsidR="00000000" w:rsidDel="00000000" w:rsidP="00000000" w:rsidRDefault="00000000" w:rsidRPr="00000000" w14:paraId="00000153">
      <w:pPr>
        <w:ind w:left="0" w:firstLine="0"/>
        <w:rPr>
          <w:b w:val="1"/>
          <w:color w:val="a64d79"/>
        </w:rPr>
      </w:pPr>
      <w:r w:rsidDel="00000000" w:rsidR="00000000" w:rsidRPr="00000000">
        <w:rPr>
          <w:rtl w:val="0"/>
        </w:rPr>
      </w:r>
    </w:p>
    <w:p w:rsidR="00000000" w:rsidDel="00000000" w:rsidP="00000000" w:rsidRDefault="00000000" w:rsidRPr="00000000" w14:paraId="00000154">
      <w:pPr>
        <w:ind w:left="0" w:firstLine="0"/>
        <w:rPr>
          <w:b w:val="1"/>
          <w:color w:val="a64d79"/>
        </w:rPr>
      </w:pPr>
      <w:r w:rsidDel="00000000" w:rsidR="00000000" w:rsidRPr="00000000">
        <w:rPr>
          <w:rtl w:val="0"/>
        </w:rPr>
      </w:r>
    </w:p>
    <w:p w:rsidR="00000000" w:rsidDel="00000000" w:rsidP="00000000" w:rsidRDefault="00000000" w:rsidRPr="00000000" w14:paraId="00000155">
      <w:pPr>
        <w:ind w:left="0" w:firstLine="0"/>
        <w:rPr>
          <w:b w:val="1"/>
          <w:color w:val="a64d79"/>
        </w:rPr>
      </w:pPr>
      <w:r w:rsidDel="00000000" w:rsidR="00000000" w:rsidRPr="00000000">
        <w:rPr>
          <w:rtl w:val="0"/>
        </w:rPr>
      </w:r>
    </w:p>
    <w:p w:rsidR="00000000" w:rsidDel="00000000" w:rsidP="00000000" w:rsidRDefault="00000000" w:rsidRPr="00000000" w14:paraId="00000156">
      <w:pPr>
        <w:ind w:left="0" w:firstLine="0"/>
        <w:rPr>
          <w:b w:val="1"/>
          <w:color w:val="a64d79"/>
        </w:rPr>
      </w:pPr>
      <w:r w:rsidDel="00000000" w:rsidR="00000000" w:rsidRPr="00000000">
        <w:rPr>
          <w:rtl w:val="0"/>
        </w:rPr>
      </w:r>
    </w:p>
    <w:p w:rsidR="00000000" w:rsidDel="00000000" w:rsidP="00000000" w:rsidRDefault="00000000" w:rsidRPr="00000000" w14:paraId="00000157">
      <w:pPr>
        <w:ind w:left="0" w:firstLine="0"/>
        <w:rPr>
          <w:b w:val="1"/>
          <w:color w:val="a64d79"/>
        </w:rPr>
      </w:pPr>
      <w:r w:rsidDel="00000000" w:rsidR="00000000" w:rsidRPr="00000000">
        <w:rPr>
          <w:rtl w:val="0"/>
        </w:rPr>
      </w:r>
    </w:p>
    <w:p w:rsidR="00000000" w:rsidDel="00000000" w:rsidP="00000000" w:rsidRDefault="00000000" w:rsidRPr="00000000" w14:paraId="00000158">
      <w:pPr>
        <w:ind w:left="0" w:firstLine="0"/>
        <w:rPr>
          <w:b w:val="1"/>
          <w:color w:val="a64d79"/>
        </w:rPr>
      </w:pPr>
      <w:r w:rsidDel="00000000" w:rsidR="00000000" w:rsidRPr="00000000">
        <w:rPr>
          <w:rtl w:val="0"/>
        </w:rPr>
      </w:r>
    </w:p>
    <w:p w:rsidR="00000000" w:rsidDel="00000000" w:rsidP="00000000" w:rsidRDefault="00000000" w:rsidRPr="00000000" w14:paraId="00000159">
      <w:pPr>
        <w:ind w:left="0" w:firstLine="0"/>
        <w:rPr>
          <w:b w:val="1"/>
          <w:color w:val="a64d79"/>
        </w:rPr>
      </w:pPr>
      <w:r w:rsidDel="00000000" w:rsidR="00000000" w:rsidRPr="00000000">
        <w:rPr>
          <w:rtl w:val="0"/>
        </w:rPr>
      </w:r>
    </w:p>
    <w:p w:rsidR="00000000" w:rsidDel="00000000" w:rsidP="00000000" w:rsidRDefault="00000000" w:rsidRPr="00000000" w14:paraId="0000015A">
      <w:pPr>
        <w:ind w:left="0" w:firstLine="0"/>
        <w:rPr>
          <w:b w:val="1"/>
          <w:color w:val="a64d79"/>
        </w:rPr>
      </w:pPr>
      <w:r w:rsidDel="00000000" w:rsidR="00000000" w:rsidRPr="00000000">
        <w:rPr>
          <w:rtl w:val="0"/>
        </w:rPr>
      </w:r>
    </w:p>
    <w:p w:rsidR="00000000" w:rsidDel="00000000" w:rsidP="00000000" w:rsidRDefault="00000000" w:rsidRPr="00000000" w14:paraId="0000015B">
      <w:pPr>
        <w:ind w:left="0" w:firstLine="0"/>
        <w:rPr>
          <w:b w:val="1"/>
          <w:color w:val="a64d79"/>
        </w:rPr>
      </w:pPr>
      <w:r w:rsidDel="00000000" w:rsidR="00000000" w:rsidRPr="00000000">
        <w:rPr>
          <w:rtl w:val="0"/>
        </w:rPr>
      </w:r>
    </w:p>
    <w:p w:rsidR="00000000" w:rsidDel="00000000" w:rsidP="00000000" w:rsidRDefault="00000000" w:rsidRPr="00000000" w14:paraId="0000015C">
      <w:pPr>
        <w:ind w:left="0" w:firstLine="0"/>
        <w:rPr>
          <w:b w:val="1"/>
          <w:color w:val="a64d79"/>
        </w:rPr>
      </w:pPr>
      <w:r w:rsidDel="00000000" w:rsidR="00000000" w:rsidRPr="00000000">
        <w:rPr>
          <w:rtl w:val="0"/>
        </w:rPr>
      </w:r>
    </w:p>
    <w:p w:rsidR="00000000" w:rsidDel="00000000" w:rsidP="00000000" w:rsidRDefault="00000000" w:rsidRPr="00000000" w14:paraId="0000015D">
      <w:pPr>
        <w:ind w:left="0" w:firstLine="0"/>
        <w:rPr>
          <w:b w:val="1"/>
          <w:color w:val="a64d79"/>
        </w:rPr>
      </w:pPr>
      <w:r w:rsidDel="00000000" w:rsidR="00000000" w:rsidRPr="00000000">
        <w:rPr>
          <w:rtl w:val="0"/>
        </w:rPr>
      </w:r>
    </w:p>
    <w:p w:rsidR="00000000" w:rsidDel="00000000" w:rsidP="00000000" w:rsidRDefault="00000000" w:rsidRPr="00000000" w14:paraId="0000015E">
      <w:pPr>
        <w:ind w:left="0" w:firstLine="0"/>
        <w:rPr>
          <w:b w:val="1"/>
          <w:color w:val="a64d79"/>
        </w:rPr>
      </w:pPr>
      <w:r w:rsidDel="00000000" w:rsidR="00000000" w:rsidRPr="00000000">
        <w:rPr>
          <w:rtl w:val="0"/>
        </w:rPr>
      </w:r>
    </w:p>
    <w:p w:rsidR="00000000" w:rsidDel="00000000" w:rsidP="00000000" w:rsidRDefault="00000000" w:rsidRPr="00000000" w14:paraId="0000015F">
      <w:pPr>
        <w:ind w:left="0" w:firstLine="0"/>
        <w:rPr>
          <w:b w:val="1"/>
          <w:color w:val="a64d79"/>
        </w:rPr>
      </w:pPr>
      <w:r w:rsidDel="00000000" w:rsidR="00000000" w:rsidRPr="00000000">
        <w:rPr>
          <w:rtl w:val="0"/>
        </w:rPr>
      </w:r>
    </w:p>
    <w:p w:rsidR="00000000" w:rsidDel="00000000" w:rsidP="00000000" w:rsidRDefault="00000000" w:rsidRPr="00000000" w14:paraId="00000160">
      <w:pPr>
        <w:ind w:left="0" w:firstLine="0"/>
        <w:rPr>
          <w:b w:val="1"/>
          <w:color w:val="a64d79"/>
        </w:rPr>
      </w:pPr>
      <w:r w:rsidDel="00000000" w:rsidR="00000000" w:rsidRPr="00000000">
        <w:rPr>
          <w:rtl w:val="0"/>
        </w:rPr>
      </w:r>
    </w:p>
    <w:p w:rsidR="00000000" w:rsidDel="00000000" w:rsidP="00000000" w:rsidRDefault="00000000" w:rsidRPr="00000000" w14:paraId="00000161">
      <w:pPr>
        <w:ind w:left="0" w:firstLine="0"/>
        <w:rPr>
          <w:b w:val="1"/>
          <w:color w:val="a64d79"/>
        </w:rPr>
      </w:pPr>
      <w:r w:rsidDel="00000000" w:rsidR="00000000" w:rsidRPr="00000000">
        <w:rPr>
          <w:rtl w:val="0"/>
        </w:rPr>
      </w:r>
    </w:p>
    <w:p w:rsidR="00000000" w:rsidDel="00000000" w:rsidP="00000000" w:rsidRDefault="00000000" w:rsidRPr="00000000" w14:paraId="00000162">
      <w:pPr>
        <w:ind w:left="0" w:firstLine="0"/>
        <w:rPr>
          <w:b w:val="1"/>
          <w:color w:val="a64d79"/>
        </w:rPr>
      </w:pPr>
      <w:r w:rsidDel="00000000" w:rsidR="00000000" w:rsidRPr="00000000">
        <w:rPr>
          <w:rtl w:val="0"/>
        </w:rPr>
      </w:r>
    </w:p>
    <w:p w:rsidR="00000000" w:rsidDel="00000000" w:rsidP="00000000" w:rsidRDefault="00000000" w:rsidRPr="00000000" w14:paraId="00000163">
      <w:pPr>
        <w:ind w:left="0" w:firstLine="0"/>
        <w:rPr>
          <w:b w:val="1"/>
          <w:color w:val="a64d79"/>
        </w:rPr>
      </w:pPr>
      <w:r w:rsidDel="00000000" w:rsidR="00000000" w:rsidRPr="00000000">
        <w:rPr>
          <w:rtl w:val="0"/>
        </w:rPr>
      </w:r>
    </w:p>
    <w:p w:rsidR="00000000" w:rsidDel="00000000" w:rsidP="00000000" w:rsidRDefault="00000000" w:rsidRPr="00000000" w14:paraId="00000164">
      <w:pPr>
        <w:ind w:left="0" w:firstLine="0"/>
        <w:rPr>
          <w:b w:val="1"/>
          <w:color w:val="a64d79"/>
        </w:rPr>
      </w:pPr>
      <w:r w:rsidDel="00000000" w:rsidR="00000000" w:rsidRPr="00000000">
        <w:rPr>
          <w:rtl w:val="0"/>
        </w:rPr>
      </w:r>
    </w:p>
    <w:p w:rsidR="00000000" w:rsidDel="00000000" w:rsidP="00000000" w:rsidRDefault="00000000" w:rsidRPr="00000000" w14:paraId="00000165">
      <w:pPr>
        <w:ind w:left="0" w:firstLine="0"/>
        <w:rPr>
          <w:b w:val="1"/>
          <w:color w:val="a64d79"/>
        </w:rPr>
      </w:pPr>
      <w:r w:rsidDel="00000000" w:rsidR="00000000" w:rsidRPr="00000000">
        <w:rPr>
          <w:rtl w:val="0"/>
        </w:rPr>
      </w:r>
    </w:p>
    <w:p w:rsidR="00000000" w:rsidDel="00000000" w:rsidP="00000000" w:rsidRDefault="00000000" w:rsidRPr="00000000" w14:paraId="00000166">
      <w:pPr>
        <w:pStyle w:val="Heading2"/>
        <w:numPr>
          <w:ilvl w:val="0"/>
          <w:numId w:val="154"/>
        </w:numPr>
        <w:spacing w:before="110" w:lineRule="auto"/>
        <w:ind w:left="1440" w:hanging="360"/>
        <w:jc w:val="both"/>
        <w:rPr>
          <w:color w:val="3d85c6"/>
          <w:sz w:val="35"/>
          <w:szCs w:val="35"/>
        </w:rPr>
      </w:pPr>
      <w:bookmarkStart w:colFirst="0" w:colLast="0" w:name="_heading=h.r5lie19zyyt" w:id="5"/>
      <w:bookmarkEnd w:id="5"/>
      <w:r w:rsidDel="00000000" w:rsidR="00000000" w:rsidRPr="00000000">
        <w:rPr>
          <w:color w:val="3d85c6"/>
          <w:sz w:val="35"/>
          <w:szCs w:val="35"/>
          <w:rtl w:val="0"/>
        </w:rPr>
        <w:t xml:space="preserve">The Consumer Services Sector</w:t>
      </w:r>
    </w:p>
    <w:p w:rsidR="00000000" w:rsidDel="00000000" w:rsidP="00000000" w:rsidRDefault="00000000" w:rsidRPr="00000000" w14:paraId="00000167">
      <w:pPr>
        <w:ind w:left="0" w:firstLine="0"/>
        <w:rPr>
          <w:b w:val="1"/>
          <w:color w:val="9900ff"/>
          <w:sz w:val="24"/>
          <w:szCs w:val="24"/>
        </w:rPr>
      </w:pPr>
      <w:r w:rsidDel="00000000" w:rsidR="00000000" w:rsidRPr="00000000">
        <w:rPr>
          <w:rtl w:val="0"/>
        </w:rPr>
      </w:r>
    </w:p>
    <w:p w:rsidR="00000000" w:rsidDel="00000000" w:rsidP="00000000" w:rsidRDefault="00000000" w:rsidRPr="00000000" w14:paraId="00000168">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Times New Roman" w:cs="Times New Roman" w:eastAsia="Times New Roman" w:hAnsi="Times New Roman"/>
          <w:b w:val="1"/>
          <w:color w:val="8fb7dc"/>
          <w:sz w:val="35"/>
          <w:szCs w:val="35"/>
        </w:rPr>
      </w:pPr>
      <w:r w:rsidDel="00000000" w:rsidR="00000000" w:rsidRPr="00000000">
        <w:rPr>
          <w:rFonts w:ascii="Times New Roman" w:cs="Times New Roman" w:eastAsia="Times New Roman" w:hAnsi="Times New Roman"/>
          <w:b w:val="1"/>
          <w:color w:val="8fb7dc"/>
          <w:sz w:val="35"/>
          <w:szCs w:val="35"/>
          <w:rtl w:val="0"/>
        </w:rPr>
        <w:t xml:space="preserve">Distribution</w:t>
      </w:r>
    </w:p>
    <w:p w:rsidR="00000000" w:rsidDel="00000000" w:rsidP="00000000" w:rsidRDefault="00000000" w:rsidRPr="00000000" w14:paraId="00000169">
      <w:pPr>
        <w:widowControl w:val="1"/>
        <w:numPr>
          <w:ilvl w:val="0"/>
          <w:numId w:val="73"/>
        </w:numPr>
        <w:spacing w:line="276" w:lineRule="auto"/>
        <w:ind w:left="720" w:hanging="360"/>
        <w:jc w:val="both"/>
        <w:rPr>
          <w:sz w:val="26"/>
          <w:szCs w:val="26"/>
        </w:rPr>
      </w:pPr>
      <w:r w:rsidDel="00000000" w:rsidR="00000000" w:rsidRPr="00000000">
        <w:rPr>
          <w:sz w:val="26"/>
          <w:szCs w:val="26"/>
          <w:rtl w:val="0"/>
        </w:rPr>
        <w:t xml:space="preserve">Overall earnings in the consumer services sector </w:t>
      </w:r>
      <w:r w:rsidDel="00000000" w:rsidR="00000000" w:rsidRPr="00000000">
        <w:rPr>
          <w:b w:val="1"/>
          <w:color w:val="1c4587"/>
          <w:sz w:val="26"/>
          <w:szCs w:val="26"/>
          <w:rtl w:val="0"/>
        </w:rPr>
        <w:t xml:space="preserve">rose by 17.3%</w:t>
      </w:r>
      <w:r w:rsidDel="00000000" w:rsidR="00000000" w:rsidRPr="00000000">
        <w:rPr>
          <w:sz w:val="26"/>
          <w:szCs w:val="26"/>
          <w:rtl w:val="0"/>
        </w:rPr>
        <w:t xml:space="preserve">.</w:t>
      </w:r>
    </w:p>
    <w:p w:rsidR="00000000" w:rsidDel="00000000" w:rsidP="00000000" w:rsidRDefault="00000000" w:rsidRPr="00000000" w14:paraId="0000016A">
      <w:pPr>
        <w:widowControl w:val="1"/>
        <w:spacing w:line="276" w:lineRule="auto"/>
        <w:jc w:val="both"/>
        <w:rPr>
          <w:sz w:val="26"/>
          <w:szCs w:val="26"/>
        </w:rPr>
      </w:pPr>
      <w:r w:rsidDel="00000000" w:rsidR="00000000" w:rsidRPr="00000000">
        <w:rPr>
          <w:rtl w:val="0"/>
        </w:rPr>
      </w:r>
    </w:p>
    <w:p w:rsidR="00000000" w:rsidDel="00000000" w:rsidP="00000000" w:rsidRDefault="00000000" w:rsidRPr="00000000" w14:paraId="0000016B">
      <w:pPr>
        <w:widowControl w:val="1"/>
        <w:numPr>
          <w:ilvl w:val="0"/>
          <w:numId w:val="29"/>
        </w:numPr>
        <w:spacing w:line="276" w:lineRule="auto"/>
        <w:ind w:left="720" w:hanging="360"/>
        <w:jc w:val="both"/>
        <w:rPr>
          <w:sz w:val="26"/>
          <w:szCs w:val="26"/>
        </w:rPr>
      </w:pPr>
      <w:r w:rsidDel="00000000" w:rsidR="00000000" w:rsidRPr="00000000">
        <w:rPr>
          <w:sz w:val="26"/>
          <w:szCs w:val="26"/>
          <w:rtl w:val="0"/>
        </w:rPr>
        <w:t xml:space="preserve">In the same vein, the overall half-year results of the 2 listed </w:t>
      </w:r>
      <w:r w:rsidDel="00000000" w:rsidR="00000000" w:rsidRPr="00000000">
        <w:rPr>
          <w:b w:val="1"/>
          <w:i w:val="1"/>
          <w:sz w:val="26"/>
          <w:szCs w:val="26"/>
          <w:rtl w:val="0"/>
        </w:rPr>
        <w:t xml:space="preserve">supermarket chains</w:t>
      </w:r>
      <w:r w:rsidDel="00000000" w:rsidR="00000000" w:rsidRPr="00000000">
        <w:rPr>
          <w:sz w:val="26"/>
          <w:szCs w:val="26"/>
          <w:rtl w:val="0"/>
        </w:rPr>
        <w:t xml:space="preserve"> (Monoprix and Magasin General) were </w:t>
      </w:r>
      <w:r w:rsidDel="00000000" w:rsidR="00000000" w:rsidRPr="00000000">
        <w:rPr>
          <w:b w:val="1"/>
          <w:color w:val="980000"/>
          <w:sz w:val="26"/>
          <w:szCs w:val="26"/>
          <w:rtl w:val="0"/>
        </w:rPr>
        <w:t xml:space="preserve">negative</w:t>
      </w:r>
      <w:r w:rsidDel="00000000" w:rsidR="00000000" w:rsidRPr="00000000">
        <w:rPr>
          <w:sz w:val="26"/>
          <w:szCs w:val="26"/>
          <w:rtl w:val="0"/>
        </w:rPr>
        <w:t xml:space="preserve"> at (</w:t>
      </w:r>
      <w:r w:rsidDel="00000000" w:rsidR="00000000" w:rsidRPr="00000000">
        <w:rPr>
          <w:b w:val="1"/>
          <w:color w:val="1c4587"/>
          <w:sz w:val="26"/>
          <w:szCs w:val="26"/>
          <w:rtl w:val="0"/>
        </w:rPr>
        <w:t xml:space="preserve">-12.2MD</w:t>
      </w:r>
      <w:r w:rsidDel="00000000" w:rsidR="00000000" w:rsidRPr="00000000">
        <w:rPr>
          <w:sz w:val="26"/>
          <w:szCs w:val="26"/>
          <w:rtl w:val="0"/>
        </w:rPr>
        <w:t xml:space="preserve">), compared with a larger loss of (</w:t>
      </w:r>
      <w:r w:rsidDel="00000000" w:rsidR="00000000" w:rsidRPr="00000000">
        <w:rPr>
          <w:b w:val="1"/>
          <w:color w:val="1c4587"/>
          <w:sz w:val="26"/>
          <w:szCs w:val="26"/>
          <w:rtl w:val="0"/>
        </w:rPr>
        <w:t xml:space="preserve">-21.1MD</w:t>
      </w:r>
      <w:r w:rsidDel="00000000" w:rsidR="00000000" w:rsidRPr="00000000">
        <w:rPr>
          <w:sz w:val="26"/>
          <w:szCs w:val="26"/>
          <w:rtl w:val="0"/>
        </w:rPr>
        <w:t xml:space="preserve">) during the same period in 2022.</w:t>
      </w:r>
    </w:p>
    <w:p w:rsidR="00000000" w:rsidDel="00000000" w:rsidP="00000000" w:rsidRDefault="00000000" w:rsidRPr="00000000" w14:paraId="0000016C">
      <w:pPr>
        <w:widowControl w:val="1"/>
        <w:spacing w:line="276" w:lineRule="auto"/>
        <w:jc w:val="both"/>
        <w:rPr>
          <w:sz w:val="26"/>
          <w:szCs w:val="26"/>
        </w:rPr>
      </w:pPr>
      <w:r w:rsidDel="00000000" w:rsidR="00000000" w:rsidRPr="00000000">
        <w:rPr>
          <w:rtl w:val="0"/>
        </w:rPr>
      </w:r>
    </w:p>
    <w:p w:rsidR="00000000" w:rsidDel="00000000" w:rsidP="00000000" w:rsidRDefault="00000000" w:rsidRPr="00000000" w14:paraId="0000016D">
      <w:pPr>
        <w:widowControl w:val="1"/>
        <w:numPr>
          <w:ilvl w:val="0"/>
          <w:numId w:val="132"/>
        </w:numPr>
        <w:spacing w:line="276" w:lineRule="auto"/>
        <w:ind w:left="720" w:hanging="360"/>
        <w:jc w:val="both"/>
        <w:rPr>
          <w:sz w:val="26"/>
          <w:szCs w:val="26"/>
        </w:rPr>
      </w:pPr>
      <w:r w:rsidDel="00000000" w:rsidR="00000000" w:rsidRPr="00000000">
        <w:rPr>
          <w:sz w:val="26"/>
          <w:szCs w:val="26"/>
          <w:rtl w:val="0"/>
        </w:rPr>
        <w:t xml:space="preserve">Overall half-year results for the 4 listed </w:t>
      </w:r>
      <w:r w:rsidDel="00000000" w:rsidR="00000000" w:rsidRPr="00000000">
        <w:rPr>
          <w:b w:val="1"/>
          <w:i w:val="1"/>
          <w:sz w:val="26"/>
          <w:szCs w:val="26"/>
          <w:rtl w:val="0"/>
        </w:rPr>
        <w:t xml:space="preserve">car dealerships</w:t>
      </w:r>
      <w:r w:rsidDel="00000000" w:rsidR="00000000" w:rsidRPr="00000000">
        <w:rPr>
          <w:sz w:val="26"/>
          <w:szCs w:val="26"/>
          <w:rtl w:val="0"/>
        </w:rPr>
        <w:t xml:space="preserve"> (excluding UADH, which did not publish) </w:t>
      </w:r>
      <w:r w:rsidDel="00000000" w:rsidR="00000000" w:rsidRPr="00000000">
        <w:rPr>
          <w:b w:val="1"/>
          <w:color w:val="1c4587"/>
          <w:sz w:val="26"/>
          <w:szCs w:val="26"/>
          <w:rtl w:val="0"/>
        </w:rPr>
        <w:t xml:space="preserve">fell slightly (-2.7%) to 47MD</w:t>
      </w:r>
      <w:r w:rsidDel="00000000" w:rsidR="00000000" w:rsidRPr="00000000">
        <w:rPr>
          <w:sz w:val="26"/>
          <w:szCs w:val="26"/>
          <w:rtl w:val="0"/>
        </w:rPr>
        <w:t xml:space="preserve">, compared with 48MD for the same period in 2022.</w:t>
      </w:r>
    </w:p>
    <w:p w:rsidR="00000000" w:rsidDel="00000000" w:rsidP="00000000" w:rsidRDefault="00000000" w:rsidRPr="00000000" w14:paraId="0000016E">
      <w:pPr>
        <w:widowControl w:val="1"/>
        <w:spacing w:line="276"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F">
      <w:pPr>
        <w:widowControl w:val="1"/>
        <w:numPr>
          <w:ilvl w:val="0"/>
          <w:numId w:val="3"/>
        </w:numPr>
        <w:spacing w:line="276" w:lineRule="auto"/>
        <w:ind w:left="720" w:hanging="360"/>
        <w:jc w:val="both"/>
        <w:rPr>
          <w:sz w:val="26"/>
          <w:szCs w:val="26"/>
        </w:rPr>
      </w:pPr>
      <w:r w:rsidDel="00000000" w:rsidR="00000000" w:rsidRPr="00000000">
        <w:rPr>
          <w:sz w:val="26"/>
          <w:szCs w:val="26"/>
          <w:rtl w:val="0"/>
        </w:rPr>
        <w:t xml:space="preserve">This sector of car dealerships is grappling with various challenges. In addition to the economic aftermath of the post-revolution period, the industry has borne the weight of the local currency's decline, a decrease in Tunisian purchasing power, and a</w:t>
      </w:r>
      <w:r w:rsidDel="00000000" w:rsidR="00000000" w:rsidRPr="00000000">
        <w:rPr>
          <w:color w:val="e69138"/>
          <w:sz w:val="26"/>
          <w:szCs w:val="26"/>
          <w:rtl w:val="0"/>
        </w:rPr>
        <w:t xml:space="preserve"> </w:t>
      </w:r>
      <w:r w:rsidDel="00000000" w:rsidR="00000000" w:rsidRPr="00000000">
        <w:rPr>
          <w:sz w:val="26"/>
          <w:szCs w:val="26"/>
          <w:u w:val="single"/>
          <w:rtl w:val="0"/>
        </w:rPr>
        <w:t xml:space="preserve">restrictive regulatory</w:t>
      </w:r>
      <w:r w:rsidDel="00000000" w:rsidR="00000000" w:rsidRPr="00000000">
        <w:rPr>
          <w:sz w:val="26"/>
          <w:szCs w:val="26"/>
          <w:u w:val="single"/>
          <w:rtl w:val="0"/>
        </w:rPr>
        <w:t xml:space="preserve"> </w:t>
      </w:r>
      <w:r w:rsidDel="00000000" w:rsidR="00000000" w:rsidRPr="00000000">
        <w:rPr>
          <w:sz w:val="26"/>
          <w:szCs w:val="26"/>
          <w:u w:val="single"/>
          <w:rtl w:val="0"/>
        </w:rPr>
        <w:t xml:space="preserve">and fiscal framework.</w:t>
      </w:r>
      <w:r w:rsidDel="00000000" w:rsidR="00000000" w:rsidRPr="00000000">
        <w:rPr>
          <w:sz w:val="26"/>
          <w:szCs w:val="26"/>
          <w:rtl w:val="0"/>
        </w:rPr>
        <w:t xml:space="preserve"> This framework promotes the voluntary restriction of </w:t>
      </w:r>
      <w:r w:rsidDel="00000000" w:rsidR="00000000" w:rsidRPr="00000000">
        <w:rPr>
          <w:sz w:val="26"/>
          <w:szCs w:val="26"/>
          <w:u w:val="single"/>
          <w:rtl w:val="0"/>
        </w:rPr>
        <w:t xml:space="preserve">quotas, higher consumption taxes</w:t>
      </w:r>
      <w:r w:rsidDel="00000000" w:rsidR="00000000" w:rsidRPr="00000000">
        <w:rPr>
          <w:sz w:val="26"/>
          <w:szCs w:val="26"/>
          <w:u w:val="single"/>
          <w:rtl w:val="0"/>
        </w:rPr>
        <w:t xml:space="preserve">, and </w:t>
      </w:r>
      <w:r w:rsidDel="00000000" w:rsidR="00000000" w:rsidRPr="00000000">
        <w:rPr>
          <w:sz w:val="26"/>
          <w:szCs w:val="26"/>
          <w:u w:val="single"/>
          <w:rtl w:val="0"/>
        </w:rPr>
        <w:t xml:space="preserve">corporate income tax</w:t>
      </w:r>
      <w:r w:rsidDel="00000000" w:rsidR="00000000" w:rsidRPr="00000000">
        <w:rPr>
          <w:sz w:val="26"/>
          <w:szCs w:val="26"/>
          <w:rtl w:val="0"/>
        </w:rPr>
        <w:t xml:space="preserve">, further contributing to the sector's difficulties.</w:t>
      </w:r>
    </w:p>
    <w:p w:rsidR="00000000" w:rsidDel="00000000" w:rsidP="00000000" w:rsidRDefault="00000000" w:rsidRPr="00000000" w14:paraId="00000170">
      <w:pPr>
        <w:widowControl w:val="1"/>
        <w:spacing w:line="276" w:lineRule="auto"/>
        <w:jc w:val="both"/>
        <w:rPr>
          <w:sz w:val="26"/>
          <w:szCs w:val="26"/>
        </w:rPr>
      </w:pPr>
      <w:r w:rsidDel="00000000" w:rsidR="00000000" w:rsidRPr="00000000">
        <w:rPr>
          <w:rtl w:val="0"/>
        </w:rPr>
      </w:r>
    </w:p>
    <w:p w:rsidR="00000000" w:rsidDel="00000000" w:rsidP="00000000" w:rsidRDefault="00000000" w:rsidRPr="00000000" w14:paraId="00000171">
      <w:pPr>
        <w:widowControl w:val="1"/>
        <w:spacing w:line="276" w:lineRule="auto"/>
        <w:jc w:val="both"/>
        <w:rPr>
          <w:sz w:val="26"/>
          <w:szCs w:val="26"/>
        </w:rPr>
      </w:pPr>
      <w:r w:rsidDel="00000000" w:rsidR="00000000" w:rsidRPr="00000000">
        <w:rPr>
          <w:rtl w:val="0"/>
        </w:rPr>
      </w:r>
    </w:p>
    <w:p w:rsidR="00000000" w:rsidDel="00000000" w:rsidP="00000000" w:rsidRDefault="00000000" w:rsidRPr="00000000" w14:paraId="00000172">
      <w:pPr>
        <w:widowControl w:val="1"/>
        <w:spacing w:line="276" w:lineRule="auto"/>
        <w:jc w:val="both"/>
        <w:rPr>
          <w:sz w:val="26"/>
          <w:szCs w:val="26"/>
        </w:rPr>
      </w:pPr>
      <w:r w:rsidDel="00000000" w:rsidR="00000000" w:rsidRPr="00000000">
        <w:rPr>
          <w:rtl w:val="0"/>
        </w:rPr>
      </w:r>
    </w:p>
    <w:p w:rsidR="00000000" w:rsidDel="00000000" w:rsidP="00000000" w:rsidRDefault="00000000" w:rsidRPr="00000000" w14:paraId="00000173">
      <w:pPr>
        <w:widowControl w:val="1"/>
        <w:spacing w:line="276" w:lineRule="auto"/>
        <w:jc w:val="both"/>
        <w:rPr>
          <w:sz w:val="26"/>
          <w:szCs w:val="26"/>
        </w:rPr>
      </w:pPr>
      <w:r w:rsidDel="00000000" w:rsidR="00000000" w:rsidRPr="00000000">
        <w:rPr>
          <w:rtl w:val="0"/>
        </w:rPr>
      </w:r>
    </w:p>
    <w:p w:rsidR="00000000" w:rsidDel="00000000" w:rsidP="00000000" w:rsidRDefault="00000000" w:rsidRPr="00000000" w14:paraId="00000174">
      <w:pPr>
        <w:widowControl w:val="1"/>
        <w:spacing w:line="276" w:lineRule="auto"/>
        <w:jc w:val="both"/>
        <w:rPr>
          <w:sz w:val="26"/>
          <w:szCs w:val="26"/>
        </w:rPr>
      </w:pPr>
      <w:r w:rsidDel="00000000" w:rsidR="00000000" w:rsidRPr="00000000">
        <w:rPr>
          <w:rtl w:val="0"/>
        </w:rPr>
      </w:r>
    </w:p>
    <w:p w:rsidR="00000000" w:rsidDel="00000000" w:rsidP="00000000" w:rsidRDefault="00000000" w:rsidRPr="00000000" w14:paraId="00000175">
      <w:pPr>
        <w:widowControl w:val="1"/>
        <w:spacing w:line="276" w:lineRule="auto"/>
        <w:jc w:val="both"/>
        <w:rPr>
          <w:sz w:val="26"/>
          <w:szCs w:val="26"/>
        </w:rPr>
      </w:pPr>
      <w:r w:rsidDel="00000000" w:rsidR="00000000" w:rsidRPr="00000000">
        <w:rPr>
          <w:rtl w:val="0"/>
        </w:rPr>
      </w:r>
    </w:p>
    <w:p w:rsidR="00000000" w:rsidDel="00000000" w:rsidP="00000000" w:rsidRDefault="00000000" w:rsidRPr="00000000" w14:paraId="00000176">
      <w:pPr>
        <w:widowControl w:val="1"/>
        <w:spacing w:line="276" w:lineRule="auto"/>
        <w:jc w:val="both"/>
        <w:rPr>
          <w:rFonts w:ascii="Arial" w:cs="Arial" w:eastAsia="Arial" w:hAnsi="Arial"/>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2085975</wp:posOffset>
            </wp:positionH>
            <wp:positionV relativeFrom="paragraph">
              <wp:posOffset>247650</wp:posOffset>
            </wp:positionV>
            <wp:extent cx="5400675" cy="971550"/>
            <wp:effectExtent b="0" l="0" r="0" t="0"/>
            <wp:wrapSquare wrapText="bothSides" distB="114300" distT="114300" distL="114300" distR="114300"/>
            <wp:docPr id="2" name="image6.png"/>
            <a:graphic>
              <a:graphicData uri="http://schemas.openxmlformats.org/drawingml/2006/picture">
                <pic:pic>
                  <pic:nvPicPr>
                    <pic:cNvPr id="0" name="image6.png"/>
                    <pic:cNvPicPr preferRelativeResize="0"/>
                  </pic:nvPicPr>
                  <pic:blipFill>
                    <a:blip r:embed="rId57"/>
                    <a:srcRect b="0" l="0" r="0" t="0"/>
                    <a:stretch>
                      <a:fillRect/>
                    </a:stretch>
                  </pic:blipFill>
                  <pic:spPr>
                    <a:xfrm>
                      <a:off x="0" y="0"/>
                      <a:ext cx="5400675" cy="971550"/>
                    </a:xfrm>
                    <a:prstGeom prst="rect"/>
                    <a:ln/>
                  </pic:spPr>
                </pic:pic>
              </a:graphicData>
            </a:graphic>
          </wp:anchor>
        </w:drawing>
      </w:r>
    </w:p>
    <w:p w:rsidR="00000000" w:rsidDel="00000000" w:rsidP="00000000" w:rsidRDefault="00000000" w:rsidRPr="00000000" w14:paraId="00000177">
      <w:pPr>
        <w:widowControl w:val="1"/>
        <w:spacing w:line="276"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8">
      <w:pPr>
        <w:widowControl w:val="1"/>
        <w:spacing w:line="276"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9">
      <w:pPr>
        <w:widowControl w:val="1"/>
        <w:spacing w:line="276"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A">
      <w:pPr>
        <w:widowControl w:val="1"/>
        <w:spacing w:line="276"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B">
      <w:pPr>
        <w:widowControl w:val="1"/>
        <w:spacing w:line="276" w:lineRule="auto"/>
        <w:jc w:val="both"/>
        <w:rPr>
          <w:rFonts w:ascii="Arial" w:cs="Arial" w:eastAsia="Arial" w:hAnsi="Arial"/>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2043113</wp:posOffset>
            </wp:positionH>
            <wp:positionV relativeFrom="paragraph">
              <wp:posOffset>171450</wp:posOffset>
            </wp:positionV>
            <wp:extent cx="5486400" cy="1295400"/>
            <wp:effectExtent b="0" l="0" r="0" t="0"/>
            <wp:wrapSquare wrapText="bothSides" distB="114300" distT="114300" distL="114300" distR="114300"/>
            <wp:docPr id="49" name="image67.png"/>
            <a:graphic>
              <a:graphicData uri="http://schemas.openxmlformats.org/drawingml/2006/picture">
                <pic:pic>
                  <pic:nvPicPr>
                    <pic:cNvPr id="0" name="image67.png"/>
                    <pic:cNvPicPr preferRelativeResize="0"/>
                  </pic:nvPicPr>
                  <pic:blipFill>
                    <a:blip r:embed="rId58"/>
                    <a:srcRect b="0" l="0" r="0" t="0"/>
                    <a:stretch>
                      <a:fillRect/>
                    </a:stretch>
                  </pic:blipFill>
                  <pic:spPr>
                    <a:xfrm>
                      <a:off x="0" y="0"/>
                      <a:ext cx="5486400" cy="1295400"/>
                    </a:xfrm>
                    <a:prstGeom prst="rect"/>
                    <a:ln/>
                  </pic:spPr>
                </pic:pic>
              </a:graphicData>
            </a:graphic>
          </wp:anchor>
        </w:drawing>
      </w:r>
    </w:p>
    <w:p w:rsidR="00000000" w:rsidDel="00000000" w:rsidP="00000000" w:rsidRDefault="00000000" w:rsidRPr="00000000" w14:paraId="0000017C">
      <w:pPr>
        <w:widowControl w:val="1"/>
        <w:spacing w:line="276"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D">
      <w:pPr>
        <w:widowControl w:val="1"/>
        <w:spacing w:line="276"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E">
      <w:pPr>
        <w:widowControl w:val="1"/>
        <w:spacing w:line="276"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F">
      <w:pPr>
        <w:widowControl w:val="1"/>
        <w:spacing w:line="276"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0">
      <w:pPr>
        <w:widowControl w:val="1"/>
        <w:spacing w:line="276"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1">
      <w:pPr>
        <w:widowControl w:val="1"/>
        <w:spacing w:line="276"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2">
      <w:pPr>
        <w:widowControl w:val="1"/>
        <w:spacing w:line="276"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3">
      <w:pPr>
        <w:widowControl w:val="1"/>
        <w:spacing w:line="276"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4">
      <w:pPr>
        <w:widowControl w:val="1"/>
        <w:spacing w:line="276"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5">
      <w:pPr>
        <w:widowControl w:val="1"/>
        <w:numPr>
          <w:ilvl w:val="0"/>
          <w:numId w:val="231"/>
        </w:numPr>
        <w:spacing w:line="276" w:lineRule="auto"/>
        <w:ind w:left="720" w:hanging="360"/>
        <w:jc w:val="both"/>
        <w:rPr>
          <w:sz w:val="26"/>
          <w:szCs w:val="26"/>
          <w:highlight w:val="white"/>
        </w:rPr>
      </w:pPr>
      <w:r w:rsidDel="00000000" w:rsidR="00000000" w:rsidRPr="00000000">
        <w:rPr>
          <w:color w:val="222222"/>
          <w:sz w:val="26"/>
          <w:szCs w:val="26"/>
          <w:highlight w:val="white"/>
          <w:rtl w:val="0"/>
        </w:rPr>
        <w:t xml:space="preserve">For the group’s holding company (UADH), the </w:t>
      </w:r>
      <w:r w:rsidDel="00000000" w:rsidR="00000000" w:rsidRPr="00000000">
        <w:rPr>
          <w:sz w:val="26"/>
          <w:szCs w:val="26"/>
          <w:highlight w:val="white"/>
          <w:u w:val="single"/>
          <w:rtl w:val="0"/>
        </w:rPr>
        <w:t xml:space="preserve">latest balance sheet dates from 2017</w:t>
      </w:r>
      <w:r w:rsidDel="00000000" w:rsidR="00000000" w:rsidRPr="00000000">
        <w:rPr>
          <w:color w:val="222222"/>
          <w:sz w:val="26"/>
          <w:szCs w:val="26"/>
          <w:highlight w:val="white"/>
          <w:rtl w:val="0"/>
        </w:rPr>
        <w:t xml:space="preserve">, but showed a profit of TND 6.659 million, down sharply from TND 12 million in 2016, and only TND 365 thousand consolidated for the 2017 financial year. In any case, the group’s decline will become inevitable when the French manufacturer Citroën withdraws its dealer card in Tunisia.</w:t>
      </w:r>
    </w:p>
    <w:p w:rsidR="00000000" w:rsidDel="00000000" w:rsidP="00000000" w:rsidRDefault="00000000" w:rsidRPr="00000000" w14:paraId="00000186">
      <w:pPr>
        <w:widowControl w:val="1"/>
        <w:numPr>
          <w:ilvl w:val="0"/>
          <w:numId w:val="46"/>
        </w:numPr>
        <w:spacing w:line="276" w:lineRule="auto"/>
        <w:ind w:left="720" w:hanging="360"/>
        <w:jc w:val="both"/>
        <w:rPr>
          <w:sz w:val="26"/>
          <w:szCs w:val="26"/>
          <w:highlight w:val="white"/>
          <w:u w:val="none"/>
        </w:rPr>
      </w:pPr>
      <w:hyperlink r:id="rId59">
        <w:r w:rsidDel="00000000" w:rsidR="00000000" w:rsidRPr="00000000">
          <w:rPr>
            <w:sz w:val="26"/>
            <w:szCs w:val="26"/>
            <w:highlight w:val="white"/>
            <w:u w:val="single"/>
            <w:rtl w:val="0"/>
          </w:rPr>
          <w:t xml:space="preserve">UADH delisted from the TSE</w:t>
        </w:r>
      </w:hyperlink>
      <w:hyperlink r:id="rId60">
        <w:r w:rsidDel="00000000" w:rsidR="00000000" w:rsidRPr="00000000">
          <w:rPr>
            <w:sz w:val="26"/>
            <w:szCs w:val="26"/>
            <w:highlight w:val="white"/>
            <w:rtl w:val="0"/>
          </w:rPr>
          <w:t xml:space="preserve"> (Tunis Stock Exchange) due to its lack of transparency. </w:t>
        </w:r>
      </w:hyperlink>
      <w:r w:rsidDel="00000000" w:rsidR="00000000" w:rsidRPr="00000000">
        <w:rPr>
          <w:rtl w:val="0"/>
        </w:rPr>
      </w:r>
    </w:p>
    <w:p w:rsidR="00000000" w:rsidDel="00000000" w:rsidP="00000000" w:rsidRDefault="00000000" w:rsidRPr="00000000" w14:paraId="00000187">
      <w:pPr>
        <w:widowControl w:val="1"/>
        <w:spacing w:line="276" w:lineRule="auto"/>
        <w:jc w:val="both"/>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Pr>
        <w:drawing>
          <wp:inline distB="114300" distT="114300" distL="114300" distR="114300">
            <wp:extent cx="6362700" cy="2355808"/>
            <wp:effectExtent b="0" l="0" r="0" t="0"/>
            <wp:docPr id="55" name="image80.png"/>
            <a:graphic>
              <a:graphicData uri="http://schemas.openxmlformats.org/drawingml/2006/picture">
                <pic:pic>
                  <pic:nvPicPr>
                    <pic:cNvPr id="0" name="image80.png"/>
                    <pic:cNvPicPr preferRelativeResize="0"/>
                  </pic:nvPicPr>
                  <pic:blipFill>
                    <a:blip r:embed="rId61"/>
                    <a:srcRect b="24594" l="0" r="0" t="0"/>
                    <a:stretch>
                      <a:fillRect/>
                    </a:stretch>
                  </pic:blipFill>
                  <pic:spPr>
                    <a:xfrm>
                      <a:off x="0" y="0"/>
                      <a:ext cx="6362700" cy="2355808"/>
                    </a:xfrm>
                    <a:prstGeom prst="rect"/>
                    <a:ln/>
                  </pic:spPr>
                </pic:pic>
              </a:graphicData>
            </a:graphic>
          </wp:inline>
        </w:drawing>
      </w:r>
      <w:r w:rsidDel="00000000" w:rsidR="00000000" w:rsidRPr="00000000">
        <w:rPr>
          <w:rFonts w:ascii="Verdana" w:cs="Verdana" w:eastAsia="Verdana" w:hAnsi="Verdana"/>
          <w:sz w:val="23"/>
          <w:szCs w:val="23"/>
          <w:highlight w:val="white"/>
          <w:rtl w:val="0"/>
        </w:rPr>
        <w:t xml:space="preserve">(</w:t>
      </w:r>
      <w:hyperlink r:id="rId62">
        <w:r w:rsidDel="00000000" w:rsidR="00000000" w:rsidRPr="00000000">
          <w:rPr>
            <w:rFonts w:ascii="Verdana" w:cs="Verdana" w:eastAsia="Verdana" w:hAnsi="Verdana"/>
            <w:color w:val="1155cc"/>
            <w:sz w:val="23"/>
            <w:szCs w:val="23"/>
            <w:highlight w:val="white"/>
            <w:u w:val="single"/>
            <w:rtl w:val="0"/>
          </w:rPr>
          <w:t xml:space="preserve">ilboursa</w:t>
        </w:r>
      </w:hyperlink>
      <w:r w:rsidDel="00000000" w:rsidR="00000000" w:rsidRPr="00000000">
        <w:rPr>
          <w:rFonts w:ascii="Verdana" w:cs="Verdana" w:eastAsia="Verdana" w:hAnsi="Verdana"/>
          <w:sz w:val="23"/>
          <w:szCs w:val="23"/>
          <w:highlight w:val="white"/>
          <w:rtl w:val="0"/>
        </w:rPr>
        <w:t xml:space="preserve">)</w:t>
      </w:r>
    </w:p>
    <w:p w:rsidR="00000000" w:rsidDel="00000000" w:rsidP="00000000" w:rsidRDefault="00000000" w:rsidRPr="00000000" w14:paraId="00000188">
      <w:pPr>
        <w:widowControl w:val="1"/>
        <w:spacing w:line="276" w:lineRule="auto"/>
        <w:ind w:left="720" w:firstLine="0"/>
        <w:jc w:val="both"/>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189">
      <w:pPr>
        <w:widowControl w:val="1"/>
        <w:numPr>
          <w:ilvl w:val="0"/>
          <w:numId w:val="76"/>
        </w:numPr>
        <w:spacing w:line="276" w:lineRule="auto"/>
        <w:ind w:left="720" w:hanging="360"/>
        <w:jc w:val="both"/>
        <w:rPr>
          <w:sz w:val="26"/>
          <w:szCs w:val="26"/>
          <w:highlight w:val="white"/>
        </w:rPr>
      </w:pPr>
      <w:hyperlink r:id="rId63">
        <w:r w:rsidDel="00000000" w:rsidR="00000000" w:rsidRPr="00000000">
          <w:rPr>
            <w:sz w:val="26"/>
            <w:szCs w:val="26"/>
            <w:highlight w:val="white"/>
            <w:rtl w:val="0"/>
          </w:rPr>
          <w:t xml:space="preserve">Cellcom has not yet published their financial statements for 2022.</w:t>
        </w:r>
      </w:hyperlink>
      <w:r w:rsidDel="00000000" w:rsidR="00000000" w:rsidRPr="00000000">
        <w:rPr>
          <w:rFonts w:ascii="Verdana" w:cs="Verdana" w:eastAsia="Verdana" w:hAnsi="Verdana"/>
          <w:sz w:val="23"/>
          <w:szCs w:val="23"/>
          <w:highlight w:val="white"/>
          <w:rtl w:val="0"/>
        </w:rPr>
        <w:t xml:space="preserve"> (</w:t>
      </w:r>
      <w:hyperlink r:id="rId64">
        <w:r w:rsidDel="00000000" w:rsidR="00000000" w:rsidRPr="00000000">
          <w:rPr>
            <w:rFonts w:ascii="Verdana" w:cs="Verdana" w:eastAsia="Verdana" w:hAnsi="Verdana"/>
            <w:color w:val="1155cc"/>
            <w:sz w:val="23"/>
            <w:szCs w:val="23"/>
            <w:highlight w:val="white"/>
            <w:u w:val="single"/>
            <w:rtl w:val="0"/>
          </w:rPr>
          <w:t xml:space="preserve">ilboursa</w:t>
        </w:r>
      </w:hyperlink>
      <w:r w:rsidDel="00000000" w:rsidR="00000000" w:rsidRPr="00000000">
        <w:rPr>
          <w:rFonts w:ascii="Verdana" w:cs="Verdana" w:eastAsia="Verdana" w:hAnsi="Verdana"/>
          <w:sz w:val="23"/>
          <w:szCs w:val="23"/>
          <w:highlight w:val="white"/>
          <w:rtl w:val="0"/>
        </w:rPr>
        <w:t xml:space="preserve">)</w:t>
      </w:r>
    </w:p>
    <w:p w:rsidR="00000000" w:rsidDel="00000000" w:rsidP="00000000" w:rsidRDefault="00000000" w:rsidRPr="00000000" w14:paraId="0000018A">
      <w:pPr>
        <w:widowControl w:val="1"/>
        <w:spacing w:line="276" w:lineRule="auto"/>
        <w:jc w:val="both"/>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18B">
      <w:pPr>
        <w:widowControl w:val="1"/>
        <w:spacing w:line="276" w:lineRule="auto"/>
        <w:jc w:val="both"/>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Pr>
        <w:drawing>
          <wp:inline distB="114300" distT="114300" distL="114300" distR="114300">
            <wp:extent cx="5904438" cy="2482067"/>
            <wp:effectExtent b="0" l="0" r="0" t="0"/>
            <wp:docPr id="59" name="image53.png"/>
            <a:graphic>
              <a:graphicData uri="http://schemas.openxmlformats.org/drawingml/2006/picture">
                <pic:pic>
                  <pic:nvPicPr>
                    <pic:cNvPr id="0" name="image53.png"/>
                    <pic:cNvPicPr preferRelativeResize="0"/>
                  </pic:nvPicPr>
                  <pic:blipFill>
                    <a:blip r:embed="rId65"/>
                    <a:srcRect b="0" l="0" r="0" t="0"/>
                    <a:stretch>
                      <a:fillRect/>
                    </a:stretch>
                  </pic:blipFill>
                  <pic:spPr>
                    <a:xfrm>
                      <a:off x="0" y="0"/>
                      <a:ext cx="5904438" cy="2482067"/>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ind w:left="720" w:firstLine="720"/>
        <w:rPr>
          <w:b w:val="1"/>
          <w:color w:val="a64d79"/>
        </w:rPr>
      </w:pPr>
      <w:r w:rsidDel="00000000" w:rsidR="00000000" w:rsidRPr="00000000">
        <w:rPr>
          <w:rtl w:val="0"/>
        </w:rPr>
      </w:r>
    </w:p>
    <w:p w:rsidR="00000000" w:rsidDel="00000000" w:rsidP="00000000" w:rsidRDefault="00000000" w:rsidRPr="00000000" w14:paraId="0000018D">
      <w:pPr>
        <w:ind w:left="720" w:firstLine="720"/>
        <w:rPr>
          <w:b w:val="1"/>
          <w:color w:val="a64d79"/>
        </w:rPr>
      </w:pPr>
      <w:r w:rsidDel="00000000" w:rsidR="00000000" w:rsidRPr="00000000">
        <w:rPr>
          <w:rtl w:val="0"/>
        </w:rPr>
      </w:r>
    </w:p>
    <w:p w:rsidR="00000000" w:rsidDel="00000000" w:rsidP="00000000" w:rsidRDefault="00000000" w:rsidRPr="00000000" w14:paraId="0000018E">
      <w:pPr>
        <w:ind w:left="720" w:firstLine="720"/>
        <w:rPr>
          <w:b w:val="1"/>
          <w:color w:val="a64d79"/>
        </w:rPr>
      </w:pPr>
      <w:r w:rsidDel="00000000" w:rsidR="00000000" w:rsidRPr="00000000">
        <w:rPr>
          <w:rtl w:val="0"/>
        </w:rPr>
      </w:r>
    </w:p>
    <w:p w:rsidR="00000000" w:rsidDel="00000000" w:rsidP="00000000" w:rsidRDefault="00000000" w:rsidRPr="00000000" w14:paraId="0000018F">
      <w:pPr>
        <w:ind w:left="720" w:firstLine="720"/>
        <w:rPr>
          <w:b w:val="1"/>
          <w:color w:val="a64d79"/>
        </w:rPr>
      </w:pPr>
      <w:r w:rsidDel="00000000" w:rsidR="00000000" w:rsidRPr="00000000">
        <w:rPr>
          <w:rtl w:val="0"/>
        </w:rPr>
      </w:r>
    </w:p>
    <w:p w:rsidR="00000000" w:rsidDel="00000000" w:rsidP="00000000" w:rsidRDefault="00000000" w:rsidRPr="00000000" w14:paraId="00000190">
      <w:pPr>
        <w:numPr>
          <w:ilvl w:val="0"/>
          <w:numId w:val="30"/>
        </w:numPr>
        <w:ind w:left="2160" w:hanging="360"/>
        <w:rPr>
          <w:rFonts w:ascii="Times New Roman" w:cs="Times New Roman" w:eastAsia="Times New Roman" w:hAnsi="Times New Roman"/>
          <w:b w:val="1"/>
          <w:color w:val="8fb7dc"/>
          <w:sz w:val="35"/>
          <w:szCs w:val="35"/>
        </w:rPr>
      </w:pPr>
      <w:r w:rsidDel="00000000" w:rsidR="00000000" w:rsidRPr="00000000">
        <w:rPr>
          <w:rFonts w:ascii="Times New Roman" w:cs="Times New Roman" w:eastAsia="Times New Roman" w:hAnsi="Times New Roman"/>
          <w:b w:val="1"/>
          <w:color w:val="8fb7dc"/>
          <w:sz w:val="35"/>
          <w:szCs w:val="35"/>
          <w:rtl w:val="0"/>
        </w:rPr>
        <w:t xml:space="preserve">Travel , Leisure &amp; Media</w:t>
      </w:r>
    </w:p>
    <w:p w:rsidR="00000000" w:rsidDel="00000000" w:rsidP="00000000" w:rsidRDefault="00000000" w:rsidRPr="00000000" w14:paraId="00000191">
      <w:pPr>
        <w:widowControl w:val="1"/>
        <w:spacing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192">
      <w:pPr>
        <w:widowControl w:val="1"/>
        <w:numPr>
          <w:ilvl w:val="0"/>
          <w:numId w:val="96"/>
        </w:numPr>
        <w:spacing w:line="276" w:lineRule="auto"/>
        <w:ind w:left="720" w:hanging="360"/>
        <w:jc w:val="both"/>
        <w:rPr>
          <w:sz w:val="26"/>
          <w:szCs w:val="26"/>
          <w:highlight w:val="white"/>
        </w:rPr>
      </w:pPr>
      <w:r w:rsidDel="00000000" w:rsidR="00000000" w:rsidRPr="00000000">
        <w:rPr>
          <w:sz w:val="26"/>
          <w:szCs w:val="26"/>
          <w:highlight w:val="white"/>
          <w:rtl w:val="0"/>
        </w:rPr>
        <w:t xml:space="preserve">The biggest increases were in Travel &amp; Leisure (26.3%)</w:t>
      </w:r>
    </w:p>
    <w:p w:rsidR="00000000" w:rsidDel="00000000" w:rsidP="00000000" w:rsidRDefault="00000000" w:rsidRPr="00000000" w14:paraId="00000193">
      <w:pPr>
        <w:widowControl w:val="1"/>
        <w:spacing w:line="276" w:lineRule="auto"/>
        <w:ind w:left="0" w:firstLine="0"/>
        <w:jc w:val="both"/>
        <w:rPr>
          <w:rFonts w:ascii="Arial" w:cs="Arial" w:eastAsia="Arial" w:hAnsi="Arial"/>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5105400</wp:posOffset>
            </wp:positionH>
            <wp:positionV relativeFrom="paragraph">
              <wp:posOffset>190500</wp:posOffset>
            </wp:positionV>
            <wp:extent cx="4876800" cy="2612758"/>
            <wp:effectExtent b="0" l="0" r="0" t="0"/>
            <wp:wrapSquare wrapText="bothSides" distB="114300" distT="114300" distL="114300" distR="114300"/>
            <wp:docPr id="101" name="image86.png"/>
            <a:graphic>
              <a:graphicData uri="http://schemas.openxmlformats.org/drawingml/2006/picture">
                <pic:pic>
                  <pic:nvPicPr>
                    <pic:cNvPr id="0" name="image86.png"/>
                    <pic:cNvPicPr preferRelativeResize="0"/>
                  </pic:nvPicPr>
                  <pic:blipFill>
                    <a:blip r:embed="rId66"/>
                    <a:srcRect b="0" l="0" r="0" t="0"/>
                    <a:stretch>
                      <a:fillRect/>
                    </a:stretch>
                  </pic:blipFill>
                  <pic:spPr>
                    <a:xfrm>
                      <a:off x="0" y="0"/>
                      <a:ext cx="4876800" cy="261275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-361949</wp:posOffset>
            </wp:positionH>
            <wp:positionV relativeFrom="paragraph">
              <wp:posOffset>114300</wp:posOffset>
            </wp:positionV>
            <wp:extent cx="5462588" cy="2821667"/>
            <wp:effectExtent b="0" l="0" r="0" t="0"/>
            <wp:wrapSquare wrapText="bothSides" distB="114300" distT="114300" distL="114300" distR="114300"/>
            <wp:docPr id="82" name="image76.png"/>
            <a:graphic>
              <a:graphicData uri="http://schemas.openxmlformats.org/drawingml/2006/picture">
                <pic:pic>
                  <pic:nvPicPr>
                    <pic:cNvPr id="0" name="image76.png"/>
                    <pic:cNvPicPr preferRelativeResize="0"/>
                  </pic:nvPicPr>
                  <pic:blipFill>
                    <a:blip r:embed="rId67"/>
                    <a:srcRect b="0" l="0" r="0" t="0"/>
                    <a:stretch>
                      <a:fillRect/>
                    </a:stretch>
                  </pic:blipFill>
                  <pic:spPr>
                    <a:xfrm>
                      <a:off x="0" y="0"/>
                      <a:ext cx="5462588" cy="2821667"/>
                    </a:xfrm>
                    <a:prstGeom prst="rect"/>
                    <a:ln/>
                  </pic:spPr>
                </pic:pic>
              </a:graphicData>
            </a:graphic>
          </wp:anchor>
        </w:drawing>
      </w:r>
    </w:p>
    <w:p w:rsidR="00000000" w:rsidDel="00000000" w:rsidP="00000000" w:rsidRDefault="00000000" w:rsidRPr="00000000" w14:paraId="00000194">
      <w:pPr>
        <w:widowControl w:val="1"/>
        <w:spacing w:line="276" w:lineRule="auto"/>
        <w:ind w:left="720" w:firstLine="0"/>
        <w:jc w:val="both"/>
        <w:rPr>
          <w:rFonts w:ascii="Arial" w:cs="Arial" w:eastAsia="Arial" w:hAnsi="Arial"/>
          <w:sz w:val="24"/>
          <w:szCs w:val="24"/>
          <w:highlight w:val="white"/>
        </w:rPr>
      </w:pPr>
      <w:hyperlink r:id="rId68">
        <w:r w:rsidDel="00000000" w:rsidR="00000000" w:rsidRPr="00000000">
          <w:rPr>
            <w:rFonts w:ascii="Arial" w:cs="Arial" w:eastAsia="Arial" w:hAnsi="Arial"/>
            <w:color w:val="1155cc"/>
            <w:sz w:val="24"/>
            <w:szCs w:val="24"/>
            <w:u w:val="single"/>
            <w:rtl w:val="0"/>
          </w:rPr>
          <w:t xml:space="preserve">(ilboursa)</w:t>
        </w:r>
      </w:hyperlink>
      <w:r w:rsidDel="00000000" w:rsidR="00000000" w:rsidRPr="00000000">
        <w:rPr>
          <w:rtl w:val="0"/>
        </w:rPr>
      </w:r>
    </w:p>
    <w:p w:rsidR="00000000" w:rsidDel="00000000" w:rsidP="00000000" w:rsidRDefault="00000000" w:rsidRPr="00000000" w14:paraId="00000195">
      <w:pPr>
        <w:widowControl w:val="1"/>
        <w:spacing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196">
      <w:pPr>
        <w:widowControl w:val="1"/>
        <w:numPr>
          <w:ilvl w:val="0"/>
          <w:numId w:val="78"/>
        </w:numPr>
        <w:spacing w:line="276" w:lineRule="auto"/>
        <w:ind w:left="720" w:hanging="360"/>
        <w:jc w:val="both"/>
        <w:rPr>
          <w:sz w:val="26"/>
          <w:szCs w:val="26"/>
        </w:rPr>
      </w:pPr>
      <w:r w:rsidDel="00000000" w:rsidR="00000000" w:rsidRPr="00000000">
        <w:rPr>
          <w:sz w:val="26"/>
          <w:szCs w:val="26"/>
          <w:highlight w:val="white"/>
          <w:rtl w:val="0"/>
        </w:rPr>
        <w:t xml:space="preserve">MIP</w:t>
      </w:r>
      <w:r w:rsidDel="00000000" w:rsidR="00000000" w:rsidRPr="00000000">
        <w:rPr>
          <w:sz w:val="26"/>
          <w:szCs w:val="26"/>
          <w:rtl w:val="0"/>
        </w:rPr>
        <w:t xml:space="preserve"> did not publish its financial statements.</w:t>
      </w:r>
    </w:p>
    <w:p w:rsidR="00000000" w:rsidDel="00000000" w:rsidP="00000000" w:rsidRDefault="00000000" w:rsidRPr="00000000" w14:paraId="00000197">
      <w:pPr>
        <w:widowControl w:val="1"/>
        <w:numPr>
          <w:ilvl w:val="0"/>
          <w:numId w:val="78"/>
        </w:numPr>
        <w:spacing w:line="276" w:lineRule="auto"/>
        <w:ind w:left="720" w:hanging="360"/>
        <w:jc w:val="both"/>
        <w:rPr>
          <w:sz w:val="26"/>
          <w:szCs w:val="26"/>
        </w:rPr>
      </w:pPr>
      <w:hyperlink r:id="rId69">
        <w:r w:rsidDel="00000000" w:rsidR="00000000" w:rsidRPr="00000000">
          <w:rPr>
            <w:sz w:val="26"/>
            <w:szCs w:val="26"/>
            <w:rtl w:val="0"/>
          </w:rPr>
          <w:t xml:space="preserve">MIP shares will be suspended from Wednesday, October 19, 2016 to Thursday, October 20, 2016. MIP shares will resume trading on Friday, October 21, 2016.</w:t>
        </w:r>
      </w:hyperlink>
      <w:r w:rsidDel="00000000" w:rsidR="00000000" w:rsidRPr="00000000">
        <w:rPr>
          <w:rtl w:val="0"/>
        </w:rPr>
      </w:r>
    </w:p>
    <w:p w:rsidR="00000000" w:rsidDel="00000000" w:rsidP="00000000" w:rsidRDefault="00000000" w:rsidRPr="00000000" w14:paraId="00000198">
      <w:pPr>
        <w:widowControl w:val="1"/>
        <w:numPr>
          <w:ilvl w:val="0"/>
          <w:numId w:val="78"/>
        </w:numPr>
        <w:spacing w:line="276" w:lineRule="auto"/>
        <w:ind w:left="720" w:hanging="360"/>
        <w:jc w:val="both"/>
        <w:rPr>
          <w:sz w:val="26"/>
          <w:szCs w:val="26"/>
        </w:rPr>
      </w:pPr>
      <w:r w:rsidDel="00000000" w:rsidR="00000000" w:rsidRPr="00000000">
        <w:rPr>
          <w:sz w:val="26"/>
          <w:szCs w:val="26"/>
          <w:rtl w:val="0"/>
        </w:rPr>
        <w:t xml:space="preserve">Tunisair, even if it achieved better results than last year, it is still </w:t>
      </w:r>
      <w:r w:rsidDel="00000000" w:rsidR="00000000" w:rsidRPr="00000000">
        <w:rPr>
          <w:sz w:val="26"/>
          <w:szCs w:val="26"/>
          <w:u w:val="single"/>
          <w:rtl w:val="0"/>
        </w:rPr>
        <w:t xml:space="preserve">not recommended</w:t>
      </w:r>
      <w:r w:rsidDel="00000000" w:rsidR="00000000" w:rsidRPr="00000000">
        <w:rPr>
          <w:color w:val="6aa84f"/>
          <w:sz w:val="26"/>
          <w:szCs w:val="26"/>
          <w:rtl w:val="0"/>
        </w:rPr>
        <w:t xml:space="preserve"> </w:t>
      </w:r>
      <w:r w:rsidDel="00000000" w:rsidR="00000000" w:rsidRPr="00000000">
        <w:rPr>
          <w:sz w:val="26"/>
          <w:szCs w:val="26"/>
          <w:rtl w:val="0"/>
        </w:rPr>
        <w:t xml:space="preserve">due to numerous internal conflicts.</w:t>
      </w:r>
    </w:p>
    <w:p w:rsidR="00000000" w:rsidDel="00000000" w:rsidP="00000000" w:rsidRDefault="00000000" w:rsidRPr="00000000" w14:paraId="00000199">
      <w:pPr>
        <w:widowControl w:val="1"/>
        <w:numPr>
          <w:ilvl w:val="0"/>
          <w:numId w:val="78"/>
        </w:numPr>
        <w:spacing w:line="276" w:lineRule="auto"/>
        <w:ind w:left="720" w:hanging="360"/>
        <w:jc w:val="both"/>
        <w:rPr>
          <w:sz w:val="25"/>
          <w:szCs w:val="25"/>
          <w:highlight w:val="white"/>
        </w:rPr>
      </w:pPr>
      <w:hyperlink r:id="rId70">
        <w:r w:rsidDel="00000000" w:rsidR="00000000" w:rsidRPr="00000000">
          <w:rPr>
            <w:sz w:val="25"/>
            <w:szCs w:val="25"/>
            <w:highlight w:val="white"/>
            <w:rtl w:val="0"/>
          </w:rPr>
          <w:t xml:space="preserve">“Tunisair was one of the best public companies for years before it was</w:t>
        </w:r>
      </w:hyperlink>
      <w:hyperlink r:id="rId71">
        <w:r w:rsidDel="00000000" w:rsidR="00000000" w:rsidRPr="00000000">
          <w:rPr>
            <w:color w:val="3d85c6"/>
            <w:sz w:val="25"/>
            <w:szCs w:val="25"/>
            <w:highlight w:val="white"/>
            <w:rtl w:val="0"/>
          </w:rPr>
          <w:t xml:space="preserve"> </w:t>
        </w:r>
      </w:hyperlink>
      <w:hyperlink r:id="rId72">
        <w:r w:rsidDel="00000000" w:rsidR="00000000" w:rsidRPr="00000000">
          <w:rPr>
            <w:sz w:val="25"/>
            <w:szCs w:val="25"/>
            <w:highlight w:val="white"/>
            <w:u w:val="single"/>
            <w:rtl w:val="0"/>
          </w:rPr>
          <w:t xml:space="preserve">hit hard by corruption</w:t>
        </w:r>
      </w:hyperlink>
      <w:hyperlink r:id="rId73">
        <w:r w:rsidDel="00000000" w:rsidR="00000000" w:rsidRPr="00000000">
          <w:rPr>
            <w:sz w:val="25"/>
            <w:szCs w:val="25"/>
            <w:highlight w:val="white"/>
            <w:rtl w:val="0"/>
          </w:rPr>
          <w:t xml:space="preserve">, like other companies,” President Saïed lamented, holding those responsible for the decline accountable for their actions.</w:t>
        </w:r>
      </w:hyperlink>
      <w:r w:rsidDel="00000000" w:rsidR="00000000" w:rsidRPr="00000000">
        <w:rPr>
          <w:rtl w:val="0"/>
        </w:rPr>
      </w:r>
    </w:p>
    <w:p w:rsidR="00000000" w:rsidDel="00000000" w:rsidP="00000000" w:rsidRDefault="00000000" w:rsidRPr="00000000" w14:paraId="0000019A">
      <w:pPr>
        <w:widowControl w:val="1"/>
        <w:spacing w:line="276" w:lineRule="auto"/>
        <w:ind w:left="720" w:firstLine="0"/>
        <w:jc w:val="both"/>
        <w:rPr>
          <w:sz w:val="26"/>
          <w:szCs w:val="26"/>
        </w:rPr>
      </w:pPr>
      <w:r w:rsidDel="00000000" w:rsidR="00000000" w:rsidRPr="00000000">
        <w:rPr>
          <w:rtl w:val="0"/>
        </w:rPr>
      </w:r>
    </w:p>
    <w:p w:rsidR="00000000" w:rsidDel="00000000" w:rsidP="00000000" w:rsidRDefault="00000000" w:rsidRPr="00000000" w14:paraId="0000019B">
      <w:pPr>
        <w:widowControl w:val="1"/>
        <w:numPr>
          <w:ilvl w:val="0"/>
          <w:numId w:val="78"/>
        </w:numPr>
        <w:spacing w:line="276" w:lineRule="auto"/>
        <w:ind w:left="720" w:hanging="360"/>
        <w:jc w:val="both"/>
        <w:rPr>
          <w:sz w:val="25"/>
          <w:szCs w:val="25"/>
          <w:highlight w:val="white"/>
        </w:rPr>
      </w:pPr>
      <w:r w:rsidDel="00000000" w:rsidR="00000000" w:rsidRPr="00000000">
        <w:rPr>
          <w:color w:val="222222"/>
          <w:sz w:val="25"/>
          <w:szCs w:val="25"/>
          <w:highlight w:val="white"/>
          <w:rtl w:val="0"/>
        </w:rPr>
        <w:t xml:space="preserve">Tunisair’s stock is currently trading at TND 0.420. When it went public, the 20% free float was worth more than TND 21.1 million. Today, that 20% is worth just TND 387,000. All this and the </w:t>
      </w:r>
      <w:r w:rsidDel="00000000" w:rsidR="00000000" w:rsidRPr="00000000">
        <w:rPr>
          <w:sz w:val="25"/>
          <w:szCs w:val="25"/>
          <w:highlight w:val="white"/>
          <w:u w:val="single"/>
          <w:rtl w:val="0"/>
        </w:rPr>
        <w:t xml:space="preserve">CMF still refuses to consider that Tunisair is just as ‘guilty’ as the 4 private companies</w:t>
      </w:r>
      <w:r w:rsidDel="00000000" w:rsidR="00000000" w:rsidRPr="00000000">
        <w:rPr>
          <w:sz w:val="25"/>
          <w:szCs w:val="25"/>
          <w:highlight w:val="white"/>
          <w:u w:val="single"/>
          <w:rtl w:val="0"/>
        </w:rPr>
        <w:t xml:space="preserve"> </w:t>
      </w:r>
      <w:r w:rsidDel="00000000" w:rsidR="00000000" w:rsidRPr="00000000">
        <w:rPr>
          <w:color w:val="222222"/>
          <w:sz w:val="25"/>
          <w:szCs w:val="25"/>
          <w:highlight w:val="white"/>
          <w:rtl w:val="0"/>
        </w:rPr>
        <w:t xml:space="preserve">(UADH, GIF FILTER, Loukil Group’s AMS and </w:t>
      </w:r>
      <w:r w:rsidDel="00000000" w:rsidR="00000000" w:rsidRPr="00000000">
        <w:rPr>
          <w:color w:val="222222"/>
          <w:sz w:val="25"/>
          <w:szCs w:val="25"/>
          <w:highlight w:val="white"/>
          <w:rtl w:val="0"/>
        </w:rPr>
        <w:t xml:space="preserve">Fethi</w:t>
      </w:r>
      <w:r w:rsidDel="00000000" w:rsidR="00000000" w:rsidRPr="00000000">
        <w:rPr>
          <w:color w:val="222222"/>
          <w:sz w:val="25"/>
          <w:szCs w:val="25"/>
          <w:highlight w:val="white"/>
          <w:rtl w:val="0"/>
        </w:rPr>
        <w:t xml:space="preserve"> Hachicha Group’s Electrostar) and should also be subject to the application of Article 157 bis of the CMF.</w:t>
      </w:r>
    </w:p>
    <w:p w:rsidR="00000000" w:rsidDel="00000000" w:rsidP="00000000" w:rsidRDefault="00000000" w:rsidRPr="00000000" w14:paraId="0000019C">
      <w:pPr>
        <w:widowControl w:val="1"/>
        <w:spacing w:line="276" w:lineRule="auto"/>
        <w:ind w:left="0" w:firstLine="0"/>
        <w:jc w:val="both"/>
        <w:rPr>
          <w:rFonts w:ascii="Verdana" w:cs="Verdana" w:eastAsia="Verdana" w:hAnsi="Verdana"/>
          <w:color w:val="222222"/>
          <w:sz w:val="23"/>
          <w:szCs w:val="23"/>
          <w:highlight w:val="white"/>
        </w:rPr>
      </w:pPr>
      <w:r w:rsidDel="00000000" w:rsidR="00000000" w:rsidRPr="00000000">
        <w:rPr>
          <w:rtl w:val="0"/>
        </w:rPr>
      </w:r>
    </w:p>
    <w:p w:rsidR="00000000" w:rsidDel="00000000" w:rsidP="00000000" w:rsidRDefault="00000000" w:rsidRPr="00000000" w14:paraId="0000019D">
      <w:pPr>
        <w:widowControl w:val="1"/>
        <w:spacing w:line="276" w:lineRule="auto"/>
        <w:ind w:left="0" w:firstLine="0"/>
        <w:jc w:val="both"/>
        <w:rPr>
          <w:rFonts w:ascii="Verdana" w:cs="Verdana" w:eastAsia="Verdana" w:hAnsi="Verdana"/>
          <w:color w:val="222222"/>
          <w:sz w:val="23"/>
          <w:szCs w:val="23"/>
          <w:highlight w:val="white"/>
        </w:rPr>
      </w:pPr>
      <w:r w:rsidDel="00000000" w:rsidR="00000000" w:rsidRPr="00000000">
        <w:rPr>
          <w:rFonts w:ascii="Verdana" w:cs="Verdana" w:eastAsia="Verdana" w:hAnsi="Verdana"/>
          <w:color w:val="222222"/>
          <w:sz w:val="23"/>
          <w:szCs w:val="23"/>
          <w:highlight w:val="white"/>
        </w:rPr>
        <w:drawing>
          <wp:inline distB="114300" distT="114300" distL="114300" distR="114300">
            <wp:extent cx="5937544" cy="2460358"/>
            <wp:effectExtent b="0" l="0" r="0" t="0"/>
            <wp:docPr id="77" name="image89.png"/>
            <a:graphic>
              <a:graphicData uri="http://schemas.openxmlformats.org/drawingml/2006/picture">
                <pic:pic>
                  <pic:nvPicPr>
                    <pic:cNvPr id="0" name="image89.png"/>
                    <pic:cNvPicPr preferRelativeResize="0"/>
                  </pic:nvPicPr>
                  <pic:blipFill>
                    <a:blip r:embed="rId74"/>
                    <a:srcRect b="0" l="0" r="0" t="0"/>
                    <a:stretch>
                      <a:fillRect/>
                    </a:stretch>
                  </pic:blipFill>
                  <pic:spPr>
                    <a:xfrm>
                      <a:off x="0" y="0"/>
                      <a:ext cx="5937544" cy="2460358"/>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widowControl w:val="1"/>
        <w:spacing w:line="276" w:lineRule="auto"/>
        <w:ind w:left="0" w:firstLine="0"/>
        <w:jc w:val="both"/>
        <w:rPr>
          <w:rFonts w:ascii="Verdana" w:cs="Verdana" w:eastAsia="Verdana" w:hAnsi="Verdana"/>
          <w:color w:val="222222"/>
          <w:sz w:val="23"/>
          <w:szCs w:val="23"/>
          <w:highlight w:val="white"/>
        </w:rPr>
      </w:pPr>
      <w:r w:rsidDel="00000000" w:rsidR="00000000" w:rsidRPr="00000000">
        <w:rPr>
          <w:rtl w:val="0"/>
        </w:rPr>
      </w:r>
    </w:p>
    <w:p w:rsidR="00000000" w:rsidDel="00000000" w:rsidP="00000000" w:rsidRDefault="00000000" w:rsidRPr="00000000" w14:paraId="0000019F">
      <w:pPr>
        <w:widowControl w:val="1"/>
        <w:numPr>
          <w:ilvl w:val="0"/>
          <w:numId w:val="110"/>
        </w:numPr>
        <w:spacing w:line="276" w:lineRule="auto"/>
        <w:ind w:left="720" w:hanging="360"/>
        <w:jc w:val="both"/>
        <w:rPr>
          <w:sz w:val="26"/>
          <w:szCs w:val="26"/>
        </w:rPr>
      </w:pPr>
      <w:hyperlink r:id="rId75">
        <w:r w:rsidDel="00000000" w:rsidR="00000000" w:rsidRPr="00000000">
          <w:rPr>
            <w:sz w:val="26"/>
            <w:szCs w:val="26"/>
            <w:rtl w:val="0"/>
          </w:rPr>
          <w:t xml:space="preserve">Tunisair and MIP have not yet published their accounts for the 2022 financial year. (lack of transparency)</w:t>
        </w:r>
      </w:hyperlink>
      <w:r w:rsidDel="00000000" w:rsidR="00000000" w:rsidRPr="00000000">
        <w:rPr>
          <w:rtl w:val="0"/>
        </w:rPr>
      </w:r>
    </w:p>
    <w:p w:rsidR="00000000" w:rsidDel="00000000" w:rsidP="00000000" w:rsidRDefault="00000000" w:rsidRPr="00000000" w14:paraId="000001A0">
      <w:pPr>
        <w:widowControl w:val="1"/>
        <w:spacing w:line="276" w:lineRule="auto"/>
        <w:ind w:left="0" w:firstLine="0"/>
        <w:jc w:val="both"/>
        <w:rPr>
          <w:rFonts w:ascii="Arial" w:cs="Arial" w:eastAsia="Arial" w:hAnsi="Arial"/>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1352550</wp:posOffset>
            </wp:positionH>
            <wp:positionV relativeFrom="paragraph">
              <wp:posOffset>186984</wp:posOffset>
            </wp:positionV>
            <wp:extent cx="5410200" cy="819150"/>
            <wp:effectExtent b="0" l="0" r="0" t="0"/>
            <wp:wrapSquare wrapText="bothSides" distB="114300" distT="114300" distL="114300" distR="114300"/>
            <wp:docPr id="103" name="image103.png"/>
            <a:graphic>
              <a:graphicData uri="http://schemas.openxmlformats.org/drawingml/2006/picture">
                <pic:pic>
                  <pic:nvPicPr>
                    <pic:cNvPr id="0" name="image103.png"/>
                    <pic:cNvPicPr preferRelativeResize="0"/>
                  </pic:nvPicPr>
                  <pic:blipFill>
                    <a:blip r:embed="rId76"/>
                    <a:srcRect b="0" l="0" r="0" t="0"/>
                    <a:stretch>
                      <a:fillRect/>
                    </a:stretch>
                  </pic:blipFill>
                  <pic:spPr>
                    <a:xfrm>
                      <a:off x="0" y="0"/>
                      <a:ext cx="5410200" cy="819150"/>
                    </a:xfrm>
                    <a:prstGeom prst="rect"/>
                    <a:ln/>
                  </pic:spPr>
                </pic:pic>
              </a:graphicData>
            </a:graphic>
          </wp:anchor>
        </w:drawing>
      </w:r>
    </w:p>
    <w:p w:rsidR="00000000" w:rsidDel="00000000" w:rsidP="00000000" w:rsidRDefault="00000000" w:rsidRPr="00000000" w14:paraId="000001A1">
      <w:pPr>
        <w:widowControl w:val="1"/>
        <w:spacing w:line="276"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2">
      <w:pPr>
        <w:widowControl w:val="1"/>
        <w:spacing w:line="276"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3">
      <w:pPr>
        <w:widowControl w:val="1"/>
        <w:spacing w:line="276"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4">
      <w:pPr>
        <w:widowControl w:val="1"/>
        <w:spacing w:line="276"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5">
      <w:pPr>
        <w:widowControl w:val="1"/>
        <w:spacing w:line="276"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6">
      <w:pPr>
        <w:widowControl w:val="1"/>
        <w:spacing w:line="276"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7">
      <w:pPr>
        <w:numPr>
          <w:ilvl w:val="0"/>
          <w:numId w:val="154"/>
        </w:numPr>
        <w:ind w:left="1440" w:hanging="360"/>
        <w:rPr>
          <w:rFonts w:ascii="Times New Roman" w:cs="Times New Roman" w:eastAsia="Times New Roman" w:hAnsi="Times New Roman"/>
          <w:b w:val="1"/>
          <w:color w:val="3d85c6"/>
          <w:sz w:val="35"/>
          <w:szCs w:val="35"/>
        </w:rPr>
      </w:pPr>
      <w:hyperlink r:id="rId77">
        <w:r w:rsidDel="00000000" w:rsidR="00000000" w:rsidRPr="00000000">
          <w:rPr>
            <w:rFonts w:ascii="Times New Roman" w:cs="Times New Roman" w:eastAsia="Times New Roman" w:hAnsi="Times New Roman"/>
            <w:b w:val="1"/>
            <w:color w:val="3d85c6"/>
            <w:sz w:val="35"/>
            <w:szCs w:val="35"/>
            <w:rtl w:val="0"/>
          </w:rPr>
          <w:t xml:space="preserve">Healthcare  sector </w:t>
        </w:r>
      </w:hyperlink>
      <w:r w:rsidDel="00000000" w:rsidR="00000000" w:rsidRPr="00000000">
        <w:rPr>
          <w:rtl w:val="0"/>
        </w:rPr>
      </w:r>
    </w:p>
    <w:p w:rsidR="00000000" w:rsidDel="00000000" w:rsidP="00000000" w:rsidRDefault="00000000" w:rsidRPr="00000000" w14:paraId="000001A8">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9">
      <w:pPr>
        <w:numPr>
          <w:ilvl w:val="0"/>
          <w:numId w:val="166"/>
        </w:numPr>
        <w:ind w:left="720" w:hanging="360"/>
        <w:rPr>
          <w:sz w:val="26"/>
          <w:szCs w:val="26"/>
        </w:rPr>
      </w:pPr>
      <w:r w:rsidDel="00000000" w:rsidR="00000000" w:rsidRPr="00000000">
        <w:rPr>
          <w:sz w:val="26"/>
          <w:szCs w:val="26"/>
          <w:rtl w:val="0"/>
        </w:rPr>
        <w:t xml:space="preserve">The healthcare sector, listed on the Tunis Stock Exchange, has demonstrated remarkable performance, achieving the highest revenue growth by the end of June 2023. </w:t>
      </w:r>
      <w:r w:rsidDel="00000000" w:rsidR="00000000" w:rsidRPr="00000000">
        <w:rPr>
          <w:b w:val="1"/>
          <w:color w:val="1c4587"/>
          <w:sz w:val="26"/>
          <w:szCs w:val="26"/>
          <w:rtl w:val="0"/>
        </w:rPr>
        <w:t xml:space="preserve">Companies within this sector collectively experienced a notable 44.2% increase in sales, surpassing other sectors, including consumer services (13.2%), financial companies (9.9%), and industries (8.7%).</w:t>
      </w:r>
    </w:p>
    <w:p w:rsidR="00000000" w:rsidDel="00000000" w:rsidP="00000000" w:rsidRDefault="00000000" w:rsidRPr="00000000" w14:paraId="000001AA">
      <w:pPr>
        <w:rPr>
          <w:sz w:val="26"/>
          <w:szCs w:val="26"/>
        </w:rPr>
      </w:pPr>
      <w:r w:rsidDel="00000000" w:rsidR="00000000" w:rsidRPr="00000000">
        <w:rPr>
          <w:rtl w:val="0"/>
        </w:rPr>
      </w:r>
    </w:p>
    <w:p w:rsidR="00000000" w:rsidDel="00000000" w:rsidP="00000000" w:rsidRDefault="00000000" w:rsidRPr="00000000" w14:paraId="000001AB">
      <w:pPr>
        <w:numPr>
          <w:ilvl w:val="0"/>
          <w:numId w:val="118"/>
        </w:numPr>
        <w:ind w:left="720" w:hanging="360"/>
        <w:rPr>
          <w:sz w:val="26"/>
          <w:szCs w:val="26"/>
        </w:rPr>
      </w:pPr>
      <w:r w:rsidDel="00000000" w:rsidR="00000000" w:rsidRPr="00000000">
        <w:rPr>
          <w:sz w:val="26"/>
          <w:szCs w:val="26"/>
          <w:rtl w:val="0"/>
        </w:rPr>
        <w:t xml:space="preserve">Within the listed healthcare sector,</w:t>
      </w:r>
      <w:r w:rsidDel="00000000" w:rsidR="00000000" w:rsidRPr="00000000">
        <w:rPr>
          <w:color w:val="6aa84f"/>
          <w:sz w:val="26"/>
          <w:szCs w:val="26"/>
          <w:rtl w:val="0"/>
        </w:rPr>
        <w:t xml:space="preserve"> </w:t>
      </w:r>
      <w:r w:rsidDel="00000000" w:rsidR="00000000" w:rsidRPr="00000000">
        <w:rPr>
          <w:sz w:val="26"/>
          <w:szCs w:val="26"/>
          <w:u w:val="single"/>
          <w:rtl w:val="0"/>
        </w:rPr>
        <w:t xml:space="preserve">two pharmaceutical companies, Siphat and Unimed</w:t>
      </w:r>
      <w:r w:rsidDel="00000000" w:rsidR="00000000" w:rsidRPr="00000000">
        <w:rPr>
          <w:sz w:val="26"/>
          <w:szCs w:val="26"/>
          <w:rtl w:val="0"/>
        </w:rPr>
        <w:t xml:space="preserve">, contribute to this impressive growth. Although Siphat's financial results were not available in a timely manner, Unimed's financial statements were considered. Specializing in the manufacture of pharmaceutical products, </w:t>
      </w:r>
      <w:r w:rsidDel="00000000" w:rsidR="00000000" w:rsidRPr="00000000">
        <w:rPr>
          <w:b w:val="1"/>
          <w:color w:val="1c4587"/>
          <w:sz w:val="26"/>
          <w:szCs w:val="26"/>
          <w:rtl w:val="0"/>
        </w:rPr>
        <w:t xml:space="preserve">Unimed reported a substantial 44.19% surge in revenues during the first half of 2023</w:t>
      </w:r>
      <w:r w:rsidDel="00000000" w:rsidR="00000000" w:rsidRPr="00000000">
        <w:rPr>
          <w:sz w:val="26"/>
          <w:szCs w:val="26"/>
          <w:rtl w:val="0"/>
        </w:rPr>
        <w:t xml:space="preserve">, propelling the healthcare sector to the forefront. Notably, Unimed secured the third-highest increase in revenues among the 34 listed companies across all sectors by the end of June 2023.</w:t>
      </w:r>
    </w:p>
    <w:p w:rsidR="00000000" w:rsidDel="00000000" w:rsidP="00000000" w:rsidRDefault="00000000" w:rsidRPr="00000000" w14:paraId="000001AC">
      <w:pPr>
        <w:numPr>
          <w:ilvl w:val="0"/>
          <w:numId w:val="153"/>
        </w:numPr>
        <w:ind w:left="720" w:hanging="360"/>
        <w:rPr>
          <w:sz w:val="26"/>
          <w:szCs w:val="26"/>
        </w:rPr>
      </w:pPr>
      <w:r w:rsidDel="00000000" w:rsidR="00000000" w:rsidRPr="00000000">
        <w:rPr>
          <w:sz w:val="26"/>
          <w:szCs w:val="26"/>
          <w:rtl w:val="0"/>
        </w:rPr>
        <w:t xml:space="preserve">Throughout the current year, Unimed has consistently reported rising revenues, marking a positive contrast to the trend observed in 2022. In the first three months of 2023, Unimed's sales saw an impressive 37% increase, while Siphat's grew by 29%. These</w:t>
      </w:r>
      <w:r w:rsidDel="00000000" w:rsidR="00000000" w:rsidRPr="00000000">
        <w:rPr>
          <w:color w:val="6aa84f"/>
          <w:sz w:val="26"/>
          <w:szCs w:val="26"/>
          <w:rtl w:val="0"/>
        </w:rPr>
        <w:t xml:space="preserve"> </w:t>
      </w:r>
      <w:r w:rsidDel="00000000" w:rsidR="00000000" w:rsidRPr="00000000">
        <w:rPr>
          <w:sz w:val="26"/>
          <w:szCs w:val="26"/>
          <w:rtl w:val="0"/>
        </w:rPr>
        <w:t xml:space="preserve">robust results</w:t>
      </w:r>
      <w:r w:rsidDel="00000000" w:rsidR="00000000" w:rsidRPr="00000000">
        <w:rPr>
          <w:sz w:val="26"/>
          <w:szCs w:val="26"/>
          <w:rtl w:val="0"/>
        </w:rPr>
        <w:t xml:space="preserve"> have significantly contributed to the healthcare sector's overall performance, culminating in the sector </w:t>
      </w:r>
      <w:r w:rsidDel="00000000" w:rsidR="00000000" w:rsidRPr="00000000">
        <w:rPr>
          <w:b w:val="1"/>
          <w:color w:val="1c4587"/>
          <w:sz w:val="26"/>
          <w:szCs w:val="26"/>
          <w:rtl w:val="0"/>
        </w:rPr>
        <w:t xml:space="preserve">leading in revenue growth with an impressive 36.4% increase by the end of the first quarter.</w:t>
      </w:r>
    </w:p>
    <w:p w:rsidR="00000000" w:rsidDel="00000000" w:rsidP="00000000" w:rsidRDefault="00000000" w:rsidRPr="00000000" w14:paraId="000001AD">
      <w:pPr>
        <w:ind w:left="720" w:firstLine="0"/>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2028825</wp:posOffset>
            </wp:positionH>
            <wp:positionV relativeFrom="paragraph">
              <wp:posOffset>295275</wp:posOffset>
            </wp:positionV>
            <wp:extent cx="5457825" cy="581025"/>
            <wp:effectExtent b="0" l="0" r="0" t="0"/>
            <wp:wrapSquare wrapText="bothSides" distB="114300" distT="114300" distL="114300" distR="114300"/>
            <wp:docPr id="112" name="image112.png"/>
            <a:graphic>
              <a:graphicData uri="http://schemas.openxmlformats.org/drawingml/2006/picture">
                <pic:pic>
                  <pic:nvPicPr>
                    <pic:cNvPr id="0" name="image112.png"/>
                    <pic:cNvPicPr preferRelativeResize="0"/>
                  </pic:nvPicPr>
                  <pic:blipFill>
                    <a:blip r:embed="rId78"/>
                    <a:srcRect b="0" l="0" r="0" t="0"/>
                    <a:stretch>
                      <a:fillRect/>
                    </a:stretch>
                  </pic:blipFill>
                  <pic:spPr>
                    <a:xfrm>
                      <a:off x="0" y="0"/>
                      <a:ext cx="5457825" cy="581025"/>
                    </a:xfrm>
                    <a:prstGeom prst="rect"/>
                    <a:ln/>
                  </pic:spPr>
                </pic:pic>
              </a:graphicData>
            </a:graphic>
          </wp:anchor>
        </w:drawing>
      </w:r>
    </w:p>
    <w:p w:rsidR="00000000" w:rsidDel="00000000" w:rsidP="00000000" w:rsidRDefault="00000000" w:rsidRPr="00000000" w14:paraId="000001AE">
      <w:pPr>
        <w:ind w:left="720" w:firstLine="0"/>
        <w:rPr>
          <w:sz w:val="26"/>
          <w:szCs w:val="26"/>
        </w:rPr>
      </w:pPr>
      <w:r w:rsidDel="00000000" w:rsidR="00000000" w:rsidRPr="00000000">
        <w:rPr>
          <w:rtl w:val="0"/>
        </w:rPr>
      </w:r>
    </w:p>
    <w:p w:rsidR="00000000" w:rsidDel="00000000" w:rsidP="00000000" w:rsidRDefault="00000000" w:rsidRPr="00000000" w14:paraId="000001AF">
      <w:pPr>
        <w:ind w:left="720" w:firstLine="0"/>
        <w:rPr>
          <w:sz w:val="26"/>
          <w:szCs w:val="26"/>
        </w:rPr>
      </w:pPr>
      <w:r w:rsidDel="00000000" w:rsidR="00000000" w:rsidRPr="00000000">
        <w:rPr>
          <w:rtl w:val="0"/>
        </w:rPr>
      </w:r>
    </w:p>
    <w:p w:rsidR="00000000" w:rsidDel="00000000" w:rsidP="00000000" w:rsidRDefault="00000000" w:rsidRPr="00000000" w14:paraId="000001B0">
      <w:pPr>
        <w:ind w:left="720" w:firstLine="0"/>
        <w:rPr>
          <w:sz w:val="26"/>
          <w:szCs w:val="26"/>
        </w:rPr>
      </w:pPr>
      <w:r w:rsidDel="00000000" w:rsidR="00000000" w:rsidRPr="00000000">
        <w:rPr>
          <w:rtl w:val="0"/>
        </w:rPr>
      </w:r>
    </w:p>
    <w:p w:rsidR="00000000" w:rsidDel="00000000" w:rsidP="00000000" w:rsidRDefault="00000000" w:rsidRPr="00000000" w14:paraId="000001B1">
      <w:pPr>
        <w:ind w:left="0" w:firstLine="0"/>
        <w:rPr>
          <w:sz w:val="26"/>
          <w:szCs w:val="26"/>
        </w:rPr>
      </w:pPr>
      <w:r w:rsidDel="00000000" w:rsidR="00000000" w:rsidRPr="00000000">
        <w:rPr>
          <w:rtl w:val="0"/>
        </w:rPr>
      </w:r>
    </w:p>
    <w:p w:rsidR="00000000" w:rsidDel="00000000" w:rsidP="00000000" w:rsidRDefault="00000000" w:rsidRPr="00000000" w14:paraId="000001B2">
      <w:pPr>
        <w:widowControl w:val="1"/>
        <w:spacing w:line="276" w:lineRule="auto"/>
        <w:jc w:val="both"/>
        <w:rPr>
          <w:b w:val="1"/>
          <w:color w:val="9900ff"/>
          <w:sz w:val="24"/>
          <w:szCs w:val="24"/>
        </w:rPr>
      </w:pPr>
      <w:r w:rsidDel="00000000" w:rsidR="00000000" w:rsidRPr="00000000">
        <w:rPr>
          <w:rtl w:val="0"/>
        </w:rPr>
      </w:r>
    </w:p>
    <w:p w:rsidR="00000000" w:rsidDel="00000000" w:rsidP="00000000" w:rsidRDefault="00000000" w:rsidRPr="00000000" w14:paraId="000001B3">
      <w:pPr>
        <w:numPr>
          <w:ilvl w:val="0"/>
          <w:numId w:val="154"/>
        </w:numPr>
        <w:ind w:left="1440" w:hanging="360"/>
        <w:rPr>
          <w:rFonts w:ascii="Times New Roman" w:cs="Times New Roman" w:eastAsia="Times New Roman" w:hAnsi="Times New Roman"/>
          <w:b w:val="1"/>
          <w:color w:val="3d85c6"/>
          <w:sz w:val="35"/>
          <w:szCs w:val="35"/>
        </w:rPr>
      </w:pPr>
      <w:r w:rsidDel="00000000" w:rsidR="00000000" w:rsidRPr="00000000">
        <w:rPr>
          <w:rFonts w:ascii="Times New Roman" w:cs="Times New Roman" w:eastAsia="Times New Roman" w:hAnsi="Times New Roman"/>
          <w:b w:val="1"/>
          <w:color w:val="3d85c6"/>
          <w:sz w:val="35"/>
          <w:szCs w:val="35"/>
          <w:rtl w:val="0"/>
        </w:rPr>
        <w:t xml:space="preserve">The Consumer Goods sector</w:t>
      </w:r>
      <w:r w:rsidDel="00000000" w:rsidR="00000000" w:rsidRPr="00000000">
        <w:rPr>
          <w:rtl w:val="0"/>
        </w:rPr>
      </w:r>
    </w:p>
    <w:p w:rsidR="00000000" w:rsidDel="00000000" w:rsidP="00000000" w:rsidRDefault="00000000" w:rsidRPr="00000000" w14:paraId="000001B4">
      <w:pPr>
        <w:numPr>
          <w:ilvl w:val="0"/>
          <w:numId w:val="68"/>
        </w:numPr>
        <w:ind w:left="2160" w:hanging="360"/>
        <w:rPr>
          <w:rFonts w:ascii="Times New Roman" w:cs="Times New Roman" w:eastAsia="Times New Roman" w:hAnsi="Times New Roman"/>
          <w:b w:val="1"/>
          <w:color w:val="8fb7dc"/>
          <w:sz w:val="35"/>
          <w:szCs w:val="35"/>
        </w:rPr>
      </w:pPr>
      <w:r w:rsidDel="00000000" w:rsidR="00000000" w:rsidRPr="00000000">
        <w:rPr>
          <w:rFonts w:ascii="Times New Roman" w:cs="Times New Roman" w:eastAsia="Times New Roman" w:hAnsi="Times New Roman"/>
          <w:b w:val="1"/>
          <w:color w:val="8fb7dc"/>
          <w:sz w:val="35"/>
          <w:szCs w:val="35"/>
          <w:rtl w:val="0"/>
        </w:rPr>
        <w:t xml:space="preserve">Automobiles And Equipment</w:t>
      </w:r>
      <w:r w:rsidDel="00000000" w:rsidR="00000000" w:rsidRPr="00000000">
        <w:rPr>
          <w:rtl w:val="0"/>
        </w:rPr>
      </w:r>
    </w:p>
    <w:p w:rsidR="00000000" w:rsidDel="00000000" w:rsidP="00000000" w:rsidRDefault="00000000" w:rsidRPr="00000000" w14:paraId="000001B5">
      <w:pPr>
        <w:numPr>
          <w:ilvl w:val="0"/>
          <w:numId w:val="139"/>
        </w:numPr>
        <w:ind w:left="720" w:hanging="360"/>
        <w:rPr/>
      </w:pPr>
      <w:r w:rsidDel="00000000" w:rsidR="00000000" w:rsidRPr="00000000">
        <w:rPr>
          <w:sz w:val="26"/>
          <w:szCs w:val="26"/>
          <w:rtl w:val="0"/>
        </w:rPr>
        <w:t xml:space="preserve">ASSAD , STIP both showed a disappointing performance</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1B6">
      <w:pPr>
        <w:numPr>
          <w:ilvl w:val="0"/>
          <w:numId w:val="173"/>
        </w:numPr>
        <w:ind w:left="720" w:hanging="360"/>
        <w:rPr>
          <w:color w:val="222222"/>
          <w:sz w:val="25"/>
          <w:szCs w:val="25"/>
          <w:highlight w:val="white"/>
          <w:u w:val="none"/>
        </w:rPr>
      </w:pPr>
      <w:r w:rsidDel="00000000" w:rsidR="00000000" w:rsidRPr="00000000">
        <w:rPr>
          <w:color w:val="222222"/>
          <w:sz w:val="25"/>
          <w:szCs w:val="25"/>
          <w:highlight w:val="white"/>
          <w:rtl w:val="0"/>
        </w:rPr>
        <w:t xml:space="preserve">In the case of Gif-Filter, which it tried to rescue after the death of its original promoter, the last balance sheet dates back to 2020 and shows a deficit of more than TND 5 million; its auditors had already pointed out the “significant uncertainty regarding the continuity of operations” and the tax authorities were already on the spot for an in-depth audit.</w:t>
      </w:r>
    </w:p>
    <w:p w:rsidR="00000000" w:rsidDel="00000000" w:rsidP="00000000" w:rsidRDefault="00000000" w:rsidRPr="00000000" w14:paraId="000001B7">
      <w:pPr>
        <w:numPr>
          <w:ilvl w:val="0"/>
          <w:numId w:val="21"/>
        </w:numPr>
        <w:ind w:left="1440" w:hanging="360"/>
        <w:rPr>
          <w:u w:val="none"/>
        </w:rPr>
      </w:pPr>
      <w:hyperlink r:id="rId79">
        <w:r w:rsidDel="00000000" w:rsidR="00000000" w:rsidRPr="00000000">
          <w:rPr>
            <w:color w:val="1c4587"/>
            <w:sz w:val="25"/>
            <w:szCs w:val="25"/>
            <w:highlight w:val="white"/>
            <w:rtl w:val="0"/>
          </w:rPr>
          <w:t xml:space="preserve">Gif-Filter</w:t>
        </w:r>
      </w:hyperlink>
      <w:hyperlink r:id="rId80">
        <w:r w:rsidDel="00000000" w:rsidR="00000000" w:rsidRPr="00000000">
          <w:rPr>
            <w:color w:val="1c4587"/>
            <w:sz w:val="24"/>
            <w:szCs w:val="24"/>
            <w:rtl w:val="0"/>
          </w:rPr>
          <w:t xml:space="preserve"> </w:t>
        </w:r>
      </w:hyperlink>
      <w:hyperlink r:id="rId81">
        <w:r w:rsidDel="00000000" w:rsidR="00000000" w:rsidRPr="00000000">
          <w:rPr>
            <w:color w:val="1c4587"/>
            <w:sz w:val="25"/>
            <w:szCs w:val="25"/>
            <w:highlight w:val="white"/>
            <w:rtl w:val="0"/>
          </w:rPr>
          <w:t xml:space="preserve"> to delist from the TSE </w:t>
        </w:r>
      </w:hyperlink>
      <w:r w:rsidDel="00000000" w:rsidR="00000000" w:rsidRPr="00000000">
        <w:rPr>
          <w:rtl w:val="0"/>
        </w:rPr>
      </w:r>
    </w:p>
    <w:p w:rsidR="00000000" w:rsidDel="00000000" w:rsidP="00000000" w:rsidRDefault="00000000" w:rsidRPr="00000000" w14:paraId="000001B8">
      <w:pPr>
        <w:ind w:left="0" w:firstLine="0"/>
        <w:rPr>
          <w:color w:val="6aa84f"/>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-466724</wp:posOffset>
            </wp:positionH>
            <wp:positionV relativeFrom="paragraph">
              <wp:posOffset>181856</wp:posOffset>
            </wp:positionV>
            <wp:extent cx="5129213" cy="2634732"/>
            <wp:effectExtent b="0" l="0" r="0" t="0"/>
            <wp:wrapSquare wrapText="bothSides" distB="114300" distT="114300" distL="114300" distR="114300"/>
            <wp:docPr id="22" name="image24.png"/>
            <a:graphic>
              <a:graphicData uri="http://schemas.openxmlformats.org/drawingml/2006/picture">
                <pic:pic>
                  <pic:nvPicPr>
                    <pic:cNvPr id="0" name="image24.png"/>
                    <pic:cNvPicPr preferRelativeResize="0"/>
                  </pic:nvPicPr>
                  <pic:blipFill>
                    <a:blip r:embed="rId82"/>
                    <a:srcRect b="0" l="0" r="0" t="0"/>
                    <a:stretch>
                      <a:fillRect/>
                    </a:stretch>
                  </pic:blipFill>
                  <pic:spPr>
                    <a:xfrm>
                      <a:off x="0" y="0"/>
                      <a:ext cx="5129213" cy="263473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4900800</wp:posOffset>
            </wp:positionH>
            <wp:positionV relativeFrom="paragraph">
              <wp:posOffset>133350</wp:posOffset>
            </wp:positionV>
            <wp:extent cx="4795838" cy="2435096"/>
            <wp:effectExtent b="0" l="0" r="0" t="0"/>
            <wp:wrapSquare wrapText="bothSides" distB="114300" distT="114300" distL="114300" distR="114300"/>
            <wp:docPr id="8" name="image19.png"/>
            <a:graphic>
              <a:graphicData uri="http://schemas.openxmlformats.org/drawingml/2006/picture">
                <pic:pic>
                  <pic:nvPicPr>
                    <pic:cNvPr id="0" name="image19.png"/>
                    <pic:cNvPicPr preferRelativeResize="0"/>
                  </pic:nvPicPr>
                  <pic:blipFill>
                    <a:blip r:embed="rId83"/>
                    <a:srcRect b="0" l="0" r="0" t="0"/>
                    <a:stretch>
                      <a:fillRect/>
                    </a:stretch>
                  </pic:blipFill>
                  <pic:spPr>
                    <a:xfrm>
                      <a:off x="0" y="0"/>
                      <a:ext cx="4795838" cy="2435096"/>
                    </a:xfrm>
                    <a:prstGeom prst="rect"/>
                    <a:ln/>
                  </pic:spPr>
                </pic:pic>
              </a:graphicData>
            </a:graphic>
          </wp:anchor>
        </w:drawing>
      </w:r>
    </w:p>
    <w:p w:rsidR="00000000" w:rsidDel="00000000" w:rsidP="00000000" w:rsidRDefault="00000000" w:rsidRPr="00000000" w14:paraId="000001B9">
      <w:pPr>
        <w:ind w:left="0" w:firstLine="0"/>
        <w:rPr/>
      </w:pPr>
      <w:r w:rsidDel="00000000" w:rsidR="00000000" w:rsidRPr="00000000">
        <w:rPr>
          <w:rtl w:val="0"/>
        </w:rPr>
      </w:r>
    </w:p>
    <w:p w:rsidR="00000000" w:rsidDel="00000000" w:rsidP="00000000" w:rsidRDefault="00000000" w:rsidRPr="00000000" w14:paraId="000001BA">
      <w:pPr>
        <w:ind w:left="0" w:firstLine="0"/>
        <w:rPr/>
      </w:pPr>
      <w:r w:rsidDel="00000000" w:rsidR="00000000" w:rsidRPr="00000000">
        <w:rPr>
          <w:rtl w:val="0"/>
        </w:rPr>
      </w:r>
    </w:p>
    <w:p w:rsidR="00000000" w:rsidDel="00000000" w:rsidP="00000000" w:rsidRDefault="00000000" w:rsidRPr="00000000" w14:paraId="000001BB">
      <w:pPr>
        <w:ind w:left="0" w:firstLine="0"/>
        <w:rPr/>
      </w:pPr>
      <w:r w:rsidDel="00000000" w:rsidR="00000000" w:rsidRPr="00000000">
        <w:rPr>
          <w:rtl w:val="0"/>
        </w:rPr>
      </w:r>
    </w:p>
    <w:p w:rsidR="00000000" w:rsidDel="00000000" w:rsidP="00000000" w:rsidRDefault="00000000" w:rsidRPr="00000000" w14:paraId="000001BC">
      <w:pPr>
        <w:ind w:left="0" w:firstLine="0"/>
        <w:rPr/>
      </w:pPr>
      <w:r w:rsidDel="00000000" w:rsidR="00000000" w:rsidRPr="00000000">
        <w:rPr>
          <w:rtl w:val="0"/>
        </w:rPr>
      </w:r>
    </w:p>
    <w:p w:rsidR="00000000" w:rsidDel="00000000" w:rsidP="00000000" w:rsidRDefault="00000000" w:rsidRPr="00000000" w14:paraId="000001BD">
      <w:pPr>
        <w:ind w:left="0" w:firstLine="0"/>
        <w:rPr/>
      </w:pPr>
      <w:r w:rsidDel="00000000" w:rsidR="00000000" w:rsidRPr="00000000">
        <w:rPr>
          <w:rtl w:val="0"/>
        </w:rPr>
      </w:r>
    </w:p>
    <w:p w:rsidR="00000000" w:rsidDel="00000000" w:rsidP="00000000" w:rsidRDefault="00000000" w:rsidRPr="00000000" w14:paraId="000001BE">
      <w:pPr>
        <w:ind w:left="0" w:firstLine="0"/>
        <w:rPr/>
      </w:pPr>
      <w:r w:rsidDel="00000000" w:rsidR="00000000" w:rsidRPr="00000000">
        <w:rPr>
          <w:rtl w:val="0"/>
        </w:rPr>
      </w:r>
    </w:p>
    <w:p w:rsidR="00000000" w:rsidDel="00000000" w:rsidP="00000000" w:rsidRDefault="00000000" w:rsidRPr="00000000" w14:paraId="000001BF">
      <w:pPr>
        <w:ind w:left="0" w:firstLine="0"/>
        <w:rPr/>
      </w:pPr>
      <w:r w:rsidDel="00000000" w:rsidR="00000000" w:rsidRPr="00000000">
        <w:rPr>
          <w:rtl w:val="0"/>
        </w:rPr>
      </w:r>
    </w:p>
    <w:p w:rsidR="00000000" w:rsidDel="00000000" w:rsidP="00000000" w:rsidRDefault="00000000" w:rsidRPr="00000000" w14:paraId="000001C0">
      <w:pPr>
        <w:ind w:left="0" w:firstLine="0"/>
        <w:rPr/>
      </w:pPr>
      <w:r w:rsidDel="00000000" w:rsidR="00000000" w:rsidRPr="00000000">
        <w:rPr>
          <w:rtl w:val="0"/>
        </w:rPr>
      </w:r>
    </w:p>
    <w:p w:rsidR="00000000" w:rsidDel="00000000" w:rsidP="00000000" w:rsidRDefault="00000000" w:rsidRPr="00000000" w14:paraId="000001C1">
      <w:pPr>
        <w:ind w:left="0" w:firstLine="0"/>
        <w:rPr/>
      </w:pPr>
      <w:r w:rsidDel="00000000" w:rsidR="00000000" w:rsidRPr="00000000">
        <w:rPr>
          <w:rtl w:val="0"/>
        </w:rPr>
      </w:r>
    </w:p>
    <w:p w:rsidR="00000000" w:rsidDel="00000000" w:rsidP="00000000" w:rsidRDefault="00000000" w:rsidRPr="00000000" w14:paraId="000001C2">
      <w:pPr>
        <w:ind w:left="0" w:firstLine="0"/>
        <w:rPr/>
      </w:pPr>
      <w:r w:rsidDel="00000000" w:rsidR="00000000" w:rsidRPr="00000000">
        <w:rPr>
          <w:rtl w:val="0"/>
        </w:rPr>
      </w:r>
    </w:p>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60" w:right="0" w:firstLine="0"/>
        <w:jc w:val="left"/>
        <w:rPr>
          <w:rFonts w:ascii="Times New Roman" w:cs="Times New Roman" w:eastAsia="Times New Roman" w:hAnsi="Times New Roman"/>
          <w:b w:val="1"/>
          <w:color w:val="8fb7dc"/>
          <w:sz w:val="35"/>
          <w:szCs w:val="35"/>
        </w:rPr>
      </w:pPr>
      <w:r w:rsidDel="00000000" w:rsidR="00000000" w:rsidRPr="00000000">
        <w:rPr>
          <w:rtl w:val="0"/>
        </w:rPr>
      </w:r>
    </w:p>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color w:val="8fb7dc"/>
          <w:sz w:val="35"/>
          <w:szCs w:val="35"/>
        </w:rPr>
      </w:pPr>
      <w:r w:rsidDel="00000000" w:rsidR="00000000" w:rsidRPr="00000000">
        <w:rPr>
          <w:rtl w:val="0"/>
        </w:rPr>
      </w:r>
    </w:p>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color w:val="8fb7dc"/>
          <w:sz w:val="35"/>
          <w:szCs w:val="35"/>
        </w:rPr>
      </w:pPr>
      <w:r w:rsidDel="00000000" w:rsidR="00000000" w:rsidRPr="00000000">
        <w:rPr>
          <w:rtl w:val="0"/>
        </w:rPr>
      </w:r>
    </w:p>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color w:val="8fb7dc"/>
          <w:sz w:val="35"/>
          <w:szCs w:val="35"/>
        </w:rPr>
      </w:pPr>
      <w:r w:rsidDel="00000000" w:rsidR="00000000" w:rsidRPr="00000000">
        <w:rPr>
          <w:rtl w:val="0"/>
        </w:rPr>
      </w:r>
    </w:p>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color w:val="8fb7dc"/>
          <w:sz w:val="35"/>
          <w:szCs w:val="35"/>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2143125</wp:posOffset>
            </wp:positionH>
            <wp:positionV relativeFrom="paragraph">
              <wp:posOffset>225382</wp:posOffset>
            </wp:positionV>
            <wp:extent cx="5438775" cy="733425"/>
            <wp:effectExtent b="0" l="0" r="0" t="0"/>
            <wp:wrapSquare wrapText="bothSides" distB="114300" distT="114300" distL="114300" distR="114300"/>
            <wp:docPr id="15" name="image2.png"/>
            <a:graphic>
              <a:graphicData uri="http://schemas.openxmlformats.org/drawingml/2006/picture">
                <pic:pic>
                  <pic:nvPicPr>
                    <pic:cNvPr id="0" name="image2.png"/>
                    <pic:cNvPicPr preferRelativeResize="0"/>
                  </pic:nvPicPr>
                  <pic:blipFill>
                    <a:blip r:embed="rId84"/>
                    <a:srcRect b="0" l="0" r="0" t="0"/>
                    <a:stretch>
                      <a:fillRect/>
                    </a:stretch>
                  </pic:blipFill>
                  <pic:spPr>
                    <a:xfrm>
                      <a:off x="0" y="0"/>
                      <a:ext cx="5438775" cy="733425"/>
                    </a:xfrm>
                    <a:prstGeom prst="rect"/>
                    <a:ln/>
                  </pic:spPr>
                </pic:pic>
              </a:graphicData>
            </a:graphic>
          </wp:anchor>
        </w:drawing>
      </w:r>
    </w:p>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color w:val="8fb7dc"/>
          <w:sz w:val="35"/>
          <w:szCs w:val="35"/>
        </w:rPr>
      </w:pPr>
      <w:r w:rsidDel="00000000" w:rsidR="00000000" w:rsidRPr="00000000">
        <w:rPr>
          <w:rtl w:val="0"/>
        </w:rPr>
      </w:r>
    </w:p>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color w:val="8fb7dc"/>
          <w:sz w:val="35"/>
          <w:szCs w:val="35"/>
        </w:rPr>
      </w:pPr>
      <w:r w:rsidDel="00000000" w:rsidR="00000000" w:rsidRPr="00000000">
        <w:rPr>
          <w:rtl w:val="0"/>
        </w:rPr>
      </w:r>
    </w:p>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color w:val="8fb7dc"/>
          <w:sz w:val="35"/>
          <w:szCs w:val="35"/>
        </w:rPr>
      </w:pPr>
      <w:r w:rsidDel="00000000" w:rsidR="00000000" w:rsidRPr="00000000">
        <w:rPr>
          <w:rtl w:val="0"/>
        </w:rPr>
      </w:r>
    </w:p>
    <w:p w:rsidR="00000000" w:rsidDel="00000000" w:rsidP="00000000" w:rsidRDefault="00000000" w:rsidRPr="00000000" w14:paraId="000001CB">
      <w:pPr>
        <w:keepNext w:val="0"/>
        <w:keepLines w:val="0"/>
        <w:pageBreakBefore w:val="0"/>
        <w:widowControl w:val="0"/>
        <w:numPr>
          <w:ilvl w:val="0"/>
          <w:numId w:val="68"/>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Times New Roman" w:cs="Times New Roman" w:eastAsia="Times New Roman" w:hAnsi="Times New Roman"/>
          <w:b w:val="1"/>
          <w:color w:val="8fb7dc"/>
          <w:sz w:val="35"/>
          <w:szCs w:val="35"/>
        </w:rPr>
      </w:pPr>
      <w:r w:rsidDel="00000000" w:rsidR="00000000" w:rsidRPr="00000000">
        <w:rPr>
          <w:rFonts w:ascii="Times New Roman" w:cs="Times New Roman" w:eastAsia="Times New Roman" w:hAnsi="Times New Roman"/>
          <w:b w:val="1"/>
          <w:color w:val="8fb7dc"/>
          <w:sz w:val="35"/>
          <w:szCs w:val="35"/>
          <w:rtl w:val="0"/>
        </w:rPr>
        <w:t xml:space="preserve">Food And Beverages</w:t>
      </w:r>
    </w:p>
    <w:p w:rsidR="00000000" w:rsidDel="00000000" w:rsidP="00000000" w:rsidRDefault="00000000" w:rsidRPr="00000000" w14:paraId="000001CC">
      <w:pPr>
        <w:widowControl w:val="1"/>
        <w:spacing w:line="276"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D">
      <w:pPr>
        <w:widowControl w:val="1"/>
        <w:numPr>
          <w:ilvl w:val="0"/>
          <w:numId w:val="200"/>
        </w:numPr>
        <w:spacing w:line="276" w:lineRule="auto"/>
        <w:ind w:left="720" w:hanging="360"/>
        <w:jc w:val="both"/>
        <w:rPr>
          <w:sz w:val="26"/>
          <w:szCs w:val="26"/>
        </w:rPr>
      </w:pPr>
      <w:r w:rsidDel="00000000" w:rsidR="00000000" w:rsidRPr="00000000">
        <w:rPr>
          <w:sz w:val="26"/>
          <w:szCs w:val="26"/>
          <w:rtl w:val="0"/>
        </w:rPr>
        <w:t xml:space="preserve">The overall half-year result of the three large groups operating in the agri-food industry </w:t>
      </w:r>
      <w:r w:rsidDel="00000000" w:rsidR="00000000" w:rsidRPr="00000000">
        <w:rPr>
          <w:sz w:val="26"/>
          <w:szCs w:val="26"/>
          <w:u w:val="single"/>
          <w:rtl w:val="0"/>
        </w:rPr>
        <w:t xml:space="preserve">(Poulina Group Holding, Délice Holding and SFBT)</w:t>
      </w:r>
      <w:r w:rsidDel="00000000" w:rsidR="00000000" w:rsidRPr="00000000">
        <w:rPr>
          <w:sz w:val="26"/>
          <w:szCs w:val="26"/>
          <w:rtl w:val="0"/>
        </w:rPr>
        <w:t xml:space="preserve"> </w:t>
      </w:r>
      <w:r w:rsidDel="00000000" w:rsidR="00000000" w:rsidRPr="00000000">
        <w:rPr>
          <w:b w:val="1"/>
          <w:color w:val="1c4587"/>
          <w:sz w:val="26"/>
          <w:szCs w:val="26"/>
          <w:rtl w:val="0"/>
        </w:rPr>
        <w:t xml:space="preserve">increased by 12.4%</w:t>
      </w:r>
      <w:r w:rsidDel="00000000" w:rsidR="00000000" w:rsidRPr="00000000">
        <w:rPr>
          <w:sz w:val="26"/>
          <w:szCs w:val="26"/>
          <w:rtl w:val="0"/>
        </w:rPr>
        <w:t xml:space="preserve"> to reach 230MD compared to 205MD during the first half of 2022.</w:t>
      </w:r>
    </w:p>
    <w:p w:rsidR="00000000" w:rsidDel="00000000" w:rsidP="00000000" w:rsidRDefault="00000000" w:rsidRPr="00000000" w14:paraId="000001CE">
      <w:pPr>
        <w:widowControl w:val="1"/>
        <w:spacing w:line="276" w:lineRule="auto"/>
        <w:ind w:left="0" w:firstLine="0"/>
        <w:rPr>
          <w:sz w:val="26"/>
          <w:szCs w:val="26"/>
        </w:rPr>
      </w:pPr>
      <w:r w:rsidDel="00000000" w:rsidR="00000000" w:rsidRPr="00000000">
        <w:rPr>
          <w:rtl w:val="0"/>
        </w:rPr>
      </w:r>
    </w:p>
    <w:p w:rsidR="00000000" w:rsidDel="00000000" w:rsidP="00000000" w:rsidRDefault="00000000" w:rsidRPr="00000000" w14:paraId="000001CF">
      <w:pPr>
        <w:widowControl w:val="1"/>
        <w:numPr>
          <w:ilvl w:val="0"/>
          <w:numId w:val="97"/>
        </w:numPr>
        <w:spacing w:line="276" w:lineRule="auto"/>
        <w:ind w:left="720" w:hanging="360"/>
        <w:rPr>
          <w:sz w:val="26"/>
          <w:szCs w:val="26"/>
          <w:u w:val="none"/>
        </w:rPr>
      </w:pPr>
      <w:r w:rsidDel="00000000" w:rsidR="00000000" w:rsidRPr="00000000">
        <w:rPr>
          <w:sz w:val="26"/>
          <w:szCs w:val="26"/>
          <w:rtl w:val="0"/>
        </w:rPr>
        <w:t xml:space="preserve">Total revenues for the three major agrifood groups (Poulina Group Holding, Délice Holding and SFBT) </w:t>
      </w:r>
      <w:r w:rsidDel="00000000" w:rsidR="00000000" w:rsidRPr="00000000">
        <w:rPr>
          <w:b w:val="1"/>
          <w:color w:val="1c4587"/>
          <w:sz w:val="26"/>
          <w:szCs w:val="26"/>
          <w:rtl w:val="0"/>
        </w:rPr>
        <w:t xml:space="preserve">rose by 5.6%</w:t>
      </w:r>
      <w:r w:rsidDel="00000000" w:rsidR="00000000" w:rsidRPr="00000000">
        <w:rPr>
          <w:b w:val="1"/>
          <w:color w:val="1c4587"/>
          <w:sz w:val="26"/>
          <w:szCs w:val="26"/>
          <w:rtl w:val="0"/>
        </w:rPr>
        <w:t xml:space="preserve"> from 2,909MD to 3,072MD.</w:t>
      </w:r>
    </w:p>
    <w:p w:rsidR="00000000" w:rsidDel="00000000" w:rsidP="00000000" w:rsidRDefault="00000000" w:rsidRPr="00000000" w14:paraId="000001D0">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2276475</wp:posOffset>
            </wp:positionH>
            <wp:positionV relativeFrom="paragraph">
              <wp:posOffset>161925</wp:posOffset>
            </wp:positionV>
            <wp:extent cx="5429250" cy="1162278"/>
            <wp:effectExtent b="0" l="0" r="0" t="0"/>
            <wp:wrapSquare wrapText="bothSides" distB="114300" distT="114300" distL="114300" distR="114300"/>
            <wp:docPr id="5" name="image17.png"/>
            <a:graphic>
              <a:graphicData uri="http://schemas.openxmlformats.org/drawingml/2006/picture">
                <pic:pic>
                  <pic:nvPicPr>
                    <pic:cNvPr id="0" name="image17.png"/>
                    <pic:cNvPicPr preferRelativeResize="0"/>
                  </pic:nvPicPr>
                  <pic:blipFill>
                    <a:blip r:embed="rId85"/>
                    <a:srcRect b="3918" l="0" r="0" t="0"/>
                    <a:stretch>
                      <a:fillRect/>
                    </a:stretch>
                  </pic:blipFill>
                  <pic:spPr>
                    <a:xfrm>
                      <a:off x="0" y="0"/>
                      <a:ext cx="5429250" cy="1162278"/>
                    </a:xfrm>
                    <a:prstGeom prst="rect"/>
                    <a:ln/>
                  </pic:spPr>
                </pic:pic>
              </a:graphicData>
            </a:graphic>
          </wp:anchor>
        </w:drawing>
      </w:r>
    </w:p>
    <w:p w:rsidR="00000000" w:rsidDel="00000000" w:rsidP="00000000" w:rsidRDefault="00000000" w:rsidRPr="00000000" w14:paraId="000001D1">
      <w:pPr>
        <w:ind w:left="0" w:firstLine="0"/>
        <w:rPr/>
      </w:pPr>
      <w:r w:rsidDel="00000000" w:rsidR="00000000" w:rsidRPr="00000000">
        <w:rPr>
          <w:rtl w:val="0"/>
        </w:rPr>
      </w:r>
    </w:p>
    <w:p w:rsidR="00000000" w:rsidDel="00000000" w:rsidP="00000000" w:rsidRDefault="00000000" w:rsidRPr="00000000" w14:paraId="000001D2">
      <w:pPr>
        <w:ind w:left="0" w:firstLine="0"/>
        <w:rPr/>
      </w:pPr>
      <w:r w:rsidDel="00000000" w:rsidR="00000000" w:rsidRPr="00000000">
        <w:rPr>
          <w:rtl w:val="0"/>
        </w:rPr>
      </w:r>
    </w:p>
    <w:p w:rsidR="00000000" w:rsidDel="00000000" w:rsidP="00000000" w:rsidRDefault="00000000" w:rsidRPr="00000000" w14:paraId="000001D3">
      <w:pPr>
        <w:ind w:left="0" w:firstLine="0"/>
        <w:rPr/>
      </w:pPr>
      <w:r w:rsidDel="00000000" w:rsidR="00000000" w:rsidRPr="00000000">
        <w:rPr>
          <w:rtl w:val="0"/>
        </w:rPr>
      </w:r>
    </w:p>
    <w:p w:rsidR="00000000" w:rsidDel="00000000" w:rsidP="00000000" w:rsidRDefault="00000000" w:rsidRPr="00000000" w14:paraId="000001D4">
      <w:pPr>
        <w:ind w:left="0" w:firstLine="0"/>
        <w:rPr/>
      </w:pPr>
      <w:r w:rsidDel="00000000" w:rsidR="00000000" w:rsidRPr="00000000">
        <w:rPr>
          <w:rtl w:val="0"/>
        </w:rPr>
      </w:r>
    </w:p>
    <w:p w:rsidR="00000000" w:rsidDel="00000000" w:rsidP="00000000" w:rsidRDefault="00000000" w:rsidRPr="00000000" w14:paraId="000001D5">
      <w:pPr>
        <w:ind w:left="0" w:firstLine="0"/>
        <w:rPr/>
      </w:pPr>
      <w:r w:rsidDel="00000000" w:rsidR="00000000" w:rsidRPr="00000000">
        <w:rPr>
          <w:rtl w:val="0"/>
        </w:rPr>
      </w:r>
    </w:p>
    <w:p w:rsidR="00000000" w:rsidDel="00000000" w:rsidP="00000000" w:rsidRDefault="00000000" w:rsidRPr="00000000" w14:paraId="000001D6">
      <w:pPr>
        <w:ind w:left="0" w:firstLine="0"/>
        <w:rPr/>
      </w:pPr>
      <w:r w:rsidDel="00000000" w:rsidR="00000000" w:rsidRPr="00000000">
        <w:rPr>
          <w:rtl w:val="0"/>
        </w:rPr>
      </w:r>
    </w:p>
    <w:p w:rsidR="00000000" w:rsidDel="00000000" w:rsidP="00000000" w:rsidRDefault="00000000" w:rsidRPr="00000000" w14:paraId="000001D7">
      <w:pPr>
        <w:ind w:left="0" w:firstLine="0"/>
        <w:rPr/>
      </w:pPr>
      <w:r w:rsidDel="00000000" w:rsidR="00000000" w:rsidRPr="00000000">
        <w:rPr>
          <w:rtl w:val="0"/>
        </w:rPr>
      </w:r>
    </w:p>
    <w:p w:rsidR="00000000" w:rsidDel="00000000" w:rsidP="00000000" w:rsidRDefault="00000000" w:rsidRPr="00000000" w14:paraId="000001D8">
      <w:pPr>
        <w:ind w:left="0" w:firstLine="0"/>
        <w:rPr/>
      </w:pPr>
      <w:r w:rsidDel="00000000" w:rsidR="00000000" w:rsidRPr="00000000">
        <w:rPr>
          <w:rtl w:val="0"/>
        </w:rPr>
      </w:r>
    </w:p>
    <w:p w:rsidR="00000000" w:rsidDel="00000000" w:rsidP="00000000" w:rsidRDefault="00000000" w:rsidRPr="00000000" w14:paraId="000001D9">
      <w:pPr>
        <w:numPr>
          <w:ilvl w:val="0"/>
          <w:numId w:val="68"/>
        </w:numPr>
        <w:ind w:left="2160" w:hanging="360"/>
        <w:rPr>
          <w:rFonts w:ascii="Times New Roman" w:cs="Times New Roman" w:eastAsia="Times New Roman" w:hAnsi="Times New Roman"/>
          <w:b w:val="1"/>
          <w:color w:val="8fb7dc"/>
          <w:sz w:val="35"/>
          <w:szCs w:val="35"/>
        </w:rPr>
      </w:pPr>
      <w:r w:rsidDel="00000000" w:rsidR="00000000" w:rsidRPr="00000000">
        <w:rPr>
          <w:rFonts w:ascii="Times New Roman" w:cs="Times New Roman" w:eastAsia="Times New Roman" w:hAnsi="Times New Roman"/>
          <w:b w:val="1"/>
          <w:color w:val="8fb7dc"/>
          <w:sz w:val="35"/>
          <w:szCs w:val="35"/>
          <w:rtl w:val="0"/>
        </w:rPr>
        <w:t xml:space="preserve">Household and Personal Care Products</w:t>
      </w:r>
    </w:p>
    <w:p w:rsidR="00000000" w:rsidDel="00000000" w:rsidP="00000000" w:rsidRDefault="00000000" w:rsidRPr="00000000" w14:paraId="000001DA">
      <w:pPr>
        <w:ind w:left="0" w:firstLine="0"/>
        <w:rPr>
          <w:rFonts w:ascii="Open Sans" w:cs="Open Sans" w:eastAsia="Open Sans" w:hAnsi="Open Sans"/>
          <w:sz w:val="23"/>
          <w:szCs w:val="23"/>
          <w:highlight w:val="white"/>
        </w:rPr>
      </w:pPr>
      <w:r w:rsidDel="00000000" w:rsidR="00000000" w:rsidRPr="00000000">
        <w:rPr>
          <w:rtl w:val="0"/>
        </w:rPr>
      </w:r>
    </w:p>
    <w:p w:rsidR="00000000" w:rsidDel="00000000" w:rsidP="00000000" w:rsidRDefault="00000000" w:rsidRPr="00000000" w14:paraId="000001DB">
      <w:pPr>
        <w:numPr>
          <w:ilvl w:val="0"/>
          <w:numId w:val="205"/>
        </w:numPr>
        <w:ind w:left="720" w:hanging="360"/>
        <w:rPr>
          <w:sz w:val="25"/>
          <w:szCs w:val="25"/>
          <w:highlight w:val="white"/>
        </w:rPr>
      </w:pPr>
      <w:hyperlink r:id="rId86">
        <w:r w:rsidDel="00000000" w:rsidR="00000000" w:rsidRPr="00000000">
          <w:rPr>
            <w:sz w:val="25"/>
            <w:szCs w:val="25"/>
            <w:highlight w:val="white"/>
            <w:rtl w:val="0"/>
          </w:rPr>
          <w:t xml:space="preserve">This market is anticipated to experience </w:t>
        </w:r>
      </w:hyperlink>
      <w:hyperlink r:id="rId87">
        <w:r w:rsidDel="00000000" w:rsidR="00000000" w:rsidRPr="00000000">
          <w:rPr>
            <w:b w:val="1"/>
            <w:color w:val="1c4587"/>
            <w:sz w:val="25"/>
            <w:szCs w:val="25"/>
            <w:highlight w:val="white"/>
            <w:rtl w:val="0"/>
          </w:rPr>
          <w:t xml:space="preserve">an annual growth rate of 3.30%</w:t>
        </w:r>
      </w:hyperlink>
      <w:hyperlink r:id="rId88">
        <w:r w:rsidDel="00000000" w:rsidR="00000000" w:rsidRPr="00000000">
          <w:rPr>
            <w:sz w:val="25"/>
            <w:szCs w:val="25"/>
            <w:highlight w:val="white"/>
            <w:rtl w:val="0"/>
          </w:rPr>
          <w:t xml:space="preserve"> (CAGR 2023-2028)</w:t>
        </w:r>
      </w:hyperlink>
      <w:r w:rsidDel="00000000" w:rsidR="00000000" w:rsidRPr="00000000">
        <w:rPr>
          <w:rtl w:val="0"/>
        </w:rPr>
      </w:r>
    </w:p>
    <w:p w:rsidR="00000000" w:rsidDel="00000000" w:rsidP="00000000" w:rsidRDefault="00000000" w:rsidRPr="00000000" w14:paraId="000001DC">
      <w:pPr>
        <w:ind w:left="0" w:firstLine="0"/>
        <w:rPr>
          <w:sz w:val="25"/>
          <w:szCs w:val="25"/>
          <w:highlight w:val="white"/>
        </w:rPr>
      </w:pPr>
      <w:r w:rsidDel="00000000" w:rsidR="00000000" w:rsidRPr="00000000">
        <w:rPr>
          <w:rtl w:val="0"/>
        </w:rPr>
      </w:r>
    </w:p>
    <w:p w:rsidR="00000000" w:rsidDel="00000000" w:rsidP="00000000" w:rsidRDefault="00000000" w:rsidRPr="00000000" w14:paraId="000001DD">
      <w:pPr>
        <w:numPr>
          <w:ilvl w:val="0"/>
          <w:numId w:val="27"/>
        </w:numPr>
        <w:ind w:left="720" w:hanging="360"/>
        <w:rPr>
          <w:highlight w:val="white"/>
          <w:u w:val="none"/>
        </w:rPr>
      </w:pPr>
      <w:r w:rsidDel="00000000" w:rsidR="00000000" w:rsidRPr="00000000">
        <w:rPr>
          <w:sz w:val="26"/>
          <w:szCs w:val="26"/>
          <w:highlight w:val="white"/>
          <w:rtl w:val="0"/>
        </w:rPr>
        <w:t xml:space="preserve">The </w:t>
      </w:r>
      <w:hyperlink r:id="rId89">
        <w:r w:rsidDel="00000000" w:rsidR="00000000" w:rsidRPr="00000000">
          <w:rPr>
            <w:sz w:val="26"/>
            <w:szCs w:val="26"/>
            <w:highlight w:val="white"/>
            <w:u w:val="single"/>
            <w:rtl w:val="0"/>
          </w:rPr>
          <w:t xml:space="preserve">SAH</w:t>
        </w:r>
      </w:hyperlink>
      <w:hyperlink r:id="rId90">
        <w:r w:rsidDel="00000000" w:rsidR="00000000" w:rsidRPr="00000000">
          <w:rPr>
            <w:sz w:val="26"/>
            <w:szCs w:val="26"/>
            <w:highlight w:val="white"/>
            <w:rtl w:val="0"/>
          </w:rPr>
          <w:t xml:space="preserve"> Group</w:t>
        </w:r>
      </w:hyperlink>
      <w:r w:rsidDel="00000000" w:rsidR="00000000" w:rsidRPr="00000000">
        <w:rPr>
          <w:sz w:val="26"/>
          <w:szCs w:val="26"/>
          <w:highlight w:val="white"/>
          <w:rtl w:val="0"/>
        </w:rPr>
        <w:t xml:space="preserve"> (</w:t>
      </w:r>
      <w:r w:rsidDel="00000000" w:rsidR="00000000" w:rsidRPr="00000000">
        <w:rPr>
          <w:sz w:val="25"/>
          <w:szCs w:val="25"/>
          <w:highlight w:val="white"/>
          <w:rtl w:val="0"/>
        </w:rPr>
        <w:t xml:space="preserve">the largest company in this sector</w:t>
      </w:r>
      <w:r w:rsidDel="00000000" w:rsidR="00000000" w:rsidRPr="00000000">
        <w:rPr>
          <w:sz w:val="26"/>
          <w:szCs w:val="26"/>
          <w:highlight w:val="white"/>
          <w:rtl w:val="0"/>
        </w:rPr>
        <w:t xml:space="preserve">) is actively expanding its presence both locally and regionally. After the prosperous launch of its detergent business and the successful growth of its subsidiary, Azur Détergent, SAH is now pursuing a </w:t>
      </w:r>
      <w:r w:rsidDel="00000000" w:rsidR="00000000" w:rsidRPr="00000000">
        <w:rPr>
          <w:sz w:val="26"/>
          <w:szCs w:val="26"/>
          <w:highlight w:val="white"/>
          <w:u w:val="single"/>
          <w:rtl w:val="0"/>
        </w:rPr>
        <w:t xml:space="preserve">diversification strategy</w:t>
      </w:r>
      <w:r w:rsidDel="00000000" w:rsidR="00000000" w:rsidRPr="00000000">
        <w:rPr>
          <w:sz w:val="26"/>
          <w:szCs w:val="26"/>
          <w:highlight w:val="white"/>
          <w:rtl w:val="0"/>
        </w:rPr>
        <w:t xml:space="preserve"> by entering the</w:t>
      </w:r>
      <w:r w:rsidDel="00000000" w:rsidR="00000000" w:rsidRPr="00000000">
        <w:rPr>
          <w:sz w:val="26"/>
          <w:szCs w:val="26"/>
          <w:highlight w:val="white"/>
          <w:u w:val="single"/>
          <w:rtl w:val="0"/>
        </w:rPr>
        <w:t xml:space="preserve"> </w:t>
      </w:r>
      <w:r w:rsidDel="00000000" w:rsidR="00000000" w:rsidRPr="00000000">
        <w:rPr>
          <w:sz w:val="26"/>
          <w:szCs w:val="26"/>
          <w:highlight w:val="white"/>
          <w:u w:val="single"/>
          <w:rtl w:val="0"/>
        </w:rPr>
        <w:t xml:space="preserve">cosmetics market</w:t>
      </w:r>
      <w:r w:rsidDel="00000000" w:rsidR="00000000" w:rsidRPr="00000000">
        <w:rPr>
          <w:sz w:val="26"/>
          <w:szCs w:val="26"/>
          <w:highlight w:val="white"/>
          <w:rtl w:val="0"/>
        </w:rPr>
        <w:t xml:space="preserve">. In addition to its entry into the Saudi Arabian market in 2022, Lilas, a subsidiary of SAH, is further expanding its reach by </w:t>
      </w:r>
      <w:r w:rsidDel="00000000" w:rsidR="00000000" w:rsidRPr="00000000">
        <w:rPr>
          <w:sz w:val="26"/>
          <w:szCs w:val="26"/>
          <w:highlight w:val="white"/>
          <w:u w:val="single"/>
          <w:rtl w:val="0"/>
        </w:rPr>
        <w:t xml:space="preserve">entering the French market</w:t>
      </w:r>
      <w:r w:rsidDel="00000000" w:rsidR="00000000" w:rsidRPr="00000000">
        <w:rPr>
          <w:sz w:val="26"/>
          <w:szCs w:val="26"/>
          <w:highlight w:val="white"/>
          <w:rtl w:val="0"/>
        </w:rPr>
        <w:t xml:space="preserve">. In France, SAH is introducing its hygiene products under its own brand name in supermarkets.</w:t>
      </w:r>
    </w:p>
    <w:p w:rsidR="00000000" w:rsidDel="00000000" w:rsidP="00000000" w:rsidRDefault="00000000" w:rsidRPr="00000000" w14:paraId="000001DE">
      <w:pPr>
        <w:ind w:left="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DF">
      <w:pPr>
        <w:numPr>
          <w:ilvl w:val="0"/>
          <w:numId w:val="245"/>
        </w:numPr>
        <w:ind w:left="720" w:hanging="360"/>
        <w:rPr>
          <w:sz w:val="26"/>
          <w:szCs w:val="26"/>
          <w:highlight w:val="white"/>
        </w:rPr>
      </w:pPr>
      <w:r w:rsidDel="00000000" w:rsidR="00000000" w:rsidRPr="00000000">
        <w:rPr>
          <w:sz w:val="26"/>
          <w:szCs w:val="26"/>
          <w:highlight w:val="white"/>
          <w:rtl w:val="0"/>
        </w:rPr>
        <w:t xml:space="preserve">At the end of the first half of 2023, </w:t>
      </w:r>
      <w:hyperlink r:id="rId91">
        <w:r w:rsidDel="00000000" w:rsidR="00000000" w:rsidRPr="00000000">
          <w:rPr>
            <w:sz w:val="26"/>
            <w:szCs w:val="26"/>
            <w:highlight w:val="white"/>
            <w:u w:val="single"/>
            <w:rtl w:val="0"/>
          </w:rPr>
          <w:t xml:space="preserve">Officeplast</w:t>
        </w:r>
      </w:hyperlink>
      <w:hyperlink r:id="rId92">
        <w:r w:rsidDel="00000000" w:rsidR="00000000" w:rsidRPr="00000000">
          <w:rPr>
            <w:sz w:val="26"/>
            <w:szCs w:val="26"/>
            <w:highlight w:val="white"/>
            <w:rtl w:val="0"/>
          </w:rPr>
          <w:t xml:space="preserve">'</w:t>
        </w:r>
      </w:hyperlink>
      <w:r w:rsidDel="00000000" w:rsidR="00000000" w:rsidRPr="00000000">
        <w:rPr>
          <w:sz w:val="26"/>
          <w:szCs w:val="26"/>
          <w:highlight w:val="white"/>
          <w:rtl w:val="0"/>
        </w:rPr>
        <w:t xml:space="preserve">s </w:t>
      </w:r>
      <w:r w:rsidDel="00000000" w:rsidR="00000000" w:rsidRPr="00000000">
        <w:rPr>
          <w:b w:val="1"/>
          <w:color w:val="1c4587"/>
          <w:sz w:val="26"/>
          <w:szCs w:val="26"/>
          <w:highlight w:val="white"/>
          <w:rtl w:val="0"/>
        </w:rPr>
        <w:t xml:space="preserve">profit stood at 160.8 thousand dinars</w:t>
      </w:r>
      <w:r w:rsidDel="00000000" w:rsidR="00000000" w:rsidRPr="00000000">
        <w:rPr>
          <w:sz w:val="26"/>
          <w:szCs w:val="26"/>
          <w:highlight w:val="white"/>
          <w:rtl w:val="0"/>
        </w:rPr>
        <w:t xml:space="preserve">, compared with a profit of 60.3 thousand dinars in June 2022. </w:t>
      </w:r>
      <w:r w:rsidDel="00000000" w:rsidR="00000000" w:rsidRPr="00000000">
        <w:rPr>
          <w:b w:val="1"/>
          <w:color w:val="1c4587"/>
          <w:sz w:val="26"/>
          <w:szCs w:val="26"/>
          <w:highlight w:val="white"/>
          <w:rtl w:val="0"/>
        </w:rPr>
        <w:t xml:space="preserve">Operating income reached 1.127 million dinars versus 1.075 million dinars in the first half of 2022, an increase of 4.75%. </w:t>
      </w:r>
    </w:p>
    <w:p w:rsidR="00000000" w:rsidDel="00000000" w:rsidP="00000000" w:rsidRDefault="00000000" w:rsidRPr="00000000" w14:paraId="000001E0">
      <w:pPr>
        <w:rPr>
          <w:sz w:val="26"/>
          <w:szCs w:val="26"/>
          <w:highlight w:val="white"/>
        </w:rPr>
      </w:pPr>
      <w:r w:rsidDel="00000000" w:rsidR="00000000" w:rsidRPr="00000000">
        <w:rPr>
          <w:rtl w:val="0"/>
        </w:rPr>
      </w:r>
    </w:p>
    <w:p w:rsidR="00000000" w:rsidDel="00000000" w:rsidP="00000000" w:rsidRDefault="00000000" w:rsidRPr="00000000" w14:paraId="000001E1">
      <w:pPr>
        <w:numPr>
          <w:ilvl w:val="0"/>
          <w:numId w:val="32"/>
        </w:numPr>
        <w:ind w:left="720" w:hanging="360"/>
        <w:rPr>
          <w:sz w:val="26"/>
          <w:szCs w:val="26"/>
          <w:highlight w:val="white"/>
        </w:rPr>
      </w:pPr>
      <w:r w:rsidDel="00000000" w:rsidR="00000000" w:rsidRPr="00000000">
        <w:rPr>
          <w:sz w:val="26"/>
          <w:szCs w:val="26"/>
          <w:highlight w:val="white"/>
          <w:rtl w:val="0"/>
        </w:rPr>
        <w:t xml:space="preserve">The</w:t>
      </w:r>
      <w:r w:rsidDel="00000000" w:rsidR="00000000" w:rsidRPr="00000000">
        <w:rPr>
          <w:color w:val="6aa84f"/>
          <w:sz w:val="26"/>
          <w:szCs w:val="26"/>
          <w:highlight w:val="white"/>
          <w:rtl w:val="0"/>
        </w:rPr>
        <w:t xml:space="preserve"> </w:t>
      </w:r>
      <w:r w:rsidDel="00000000" w:rsidR="00000000" w:rsidRPr="00000000">
        <w:rPr>
          <w:sz w:val="26"/>
          <w:szCs w:val="26"/>
          <w:highlight w:val="white"/>
          <w:u w:val="single"/>
          <w:rtl w:val="0"/>
        </w:rPr>
        <w:t xml:space="preserve">Tunisian leader in office and school products</w:t>
      </w:r>
      <w:r w:rsidDel="00000000" w:rsidR="00000000" w:rsidRPr="00000000">
        <w:rPr>
          <w:sz w:val="26"/>
          <w:szCs w:val="26"/>
          <w:highlight w:val="white"/>
          <w:rtl w:val="0"/>
        </w:rPr>
        <w:t xml:space="preserve"> generated sales of </w:t>
      </w:r>
      <w:r w:rsidDel="00000000" w:rsidR="00000000" w:rsidRPr="00000000">
        <w:rPr>
          <w:b w:val="1"/>
          <w:color w:val="1c4587"/>
          <w:sz w:val="26"/>
          <w:szCs w:val="26"/>
          <w:highlight w:val="white"/>
          <w:rtl w:val="0"/>
        </w:rPr>
        <w:t xml:space="preserve">18.3 million dinars in the first half of this year, compared with 18.9 million dinars at the end of June 2022.</w:t>
      </w:r>
    </w:p>
    <w:p w:rsidR="00000000" w:rsidDel="00000000" w:rsidP="00000000" w:rsidRDefault="00000000" w:rsidRPr="00000000" w14:paraId="000001E2">
      <w:pPr>
        <w:ind w:left="0" w:firstLine="0"/>
        <w:rPr>
          <w:sz w:val="26"/>
          <w:szCs w:val="26"/>
          <w:highlight w:val="white"/>
        </w:rPr>
      </w:pPr>
      <w:r w:rsidDel="00000000" w:rsidR="00000000" w:rsidRPr="00000000">
        <w:rPr>
          <w:rtl w:val="0"/>
        </w:rPr>
      </w:r>
    </w:p>
    <w:p w:rsidR="00000000" w:rsidDel="00000000" w:rsidP="00000000" w:rsidRDefault="00000000" w:rsidRPr="00000000" w14:paraId="000001E3">
      <w:pPr>
        <w:numPr>
          <w:ilvl w:val="0"/>
          <w:numId w:val="131"/>
        </w:numPr>
        <w:ind w:left="720" w:hanging="360"/>
        <w:rPr>
          <w:sz w:val="25"/>
          <w:szCs w:val="25"/>
          <w:highlight w:val="white"/>
        </w:rPr>
      </w:pPr>
      <w:r w:rsidDel="00000000" w:rsidR="00000000" w:rsidRPr="00000000">
        <w:rPr>
          <w:color w:val="222222"/>
          <w:sz w:val="25"/>
          <w:szCs w:val="25"/>
          <w:highlight w:val="white"/>
          <w:rtl w:val="0"/>
        </w:rPr>
        <w:t xml:space="preserve">For the flagship company of the </w:t>
      </w:r>
      <w:r w:rsidDel="00000000" w:rsidR="00000000" w:rsidRPr="00000000">
        <w:rPr>
          <w:sz w:val="25"/>
          <w:szCs w:val="25"/>
          <w:highlight w:val="white"/>
          <w:u w:val="single"/>
          <w:rtl w:val="0"/>
        </w:rPr>
        <w:t xml:space="preserve">Hachicha group ELECTROSTAR</w:t>
      </w:r>
      <w:r w:rsidDel="00000000" w:rsidR="00000000" w:rsidRPr="00000000">
        <w:rPr>
          <w:color w:val="222222"/>
          <w:sz w:val="25"/>
          <w:szCs w:val="25"/>
          <w:highlight w:val="white"/>
          <w:rtl w:val="0"/>
        </w:rPr>
        <w:t xml:space="preserve">, the tightening of bank loans, which targeted it, and the tax authorities, which did not allow it any respite, had certainly finally outstripped Electrostar’s resilience. </w:t>
      </w:r>
      <w:r w:rsidDel="00000000" w:rsidR="00000000" w:rsidRPr="00000000">
        <w:rPr>
          <w:b w:val="1"/>
          <w:color w:val="1c4587"/>
          <w:sz w:val="25"/>
          <w:szCs w:val="25"/>
          <w:highlight w:val="white"/>
          <w:rtl w:val="0"/>
        </w:rPr>
        <w:t xml:space="preserve">The balance sheet for the 2020 financial year, published in August 2022, showed falling revenues and an operating loss almost as high as revenues</w:t>
      </w:r>
      <w:r w:rsidDel="00000000" w:rsidR="00000000" w:rsidRPr="00000000">
        <w:rPr>
          <w:color w:val="222222"/>
          <w:sz w:val="25"/>
          <w:szCs w:val="25"/>
          <w:highlight w:val="white"/>
          <w:rtl w:val="0"/>
        </w:rPr>
        <w:t xml:space="preserve">, </w:t>
      </w:r>
      <w:r w:rsidDel="00000000" w:rsidR="00000000" w:rsidRPr="00000000">
        <w:rPr>
          <w:b w:val="1"/>
          <w:color w:val="1c4587"/>
          <w:sz w:val="25"/>
          <w:szCs w:val="25"/>
          <w:highlight w:val="white"/>
          <w:rtl w:val="0"/>
        </w:rPr>
        <w:t xml:space="preserve">and a net loss of TND 16.3 million, not counting the TND 37.64 million in negative retained earnings.</w:t>
      </w:r>
    </w:p>
    <w:p w:rsidR="00000000" w:rsidDel="00000000" w:rsidP="00000000" w:rsidRDefault="00000000" w:rsidRPr="00000000" w14:paraId="000001E4">
      <w:pPr>
        <w:ind w:left="0" w:firstLine="0"/>
        <w:rPr>
          <w:color w:val="222222"/>
          <w:sz w:val="25"/>
          <w:szCs w:val="25"/>
          <w:highlight w:val="white"/>
        </w:rPr>
      </w:pPr>
      <w:r w:rsidDel="00000000" w:rsidR="00000000" w:rsidRPr="00000000">
        <w:rPr>
          <w:color w:val="222222"/>
          <w:sz w:val="25"/>
          <w:szCs w:val="25"/>
          <w:highlight w:val="white"/>
          <w:rtl w:val="0"/>
        </w:rPr>
        <w:t xml:space="preserve">            Fethi Hachicha will have to repay its former shareholders just over TND 456,102,000.</w:t>
      </w:r>
    </w:p>
    <w:p w:rsidR="00000000" w:rsidDel="00000000" w:rsidP="00000000" w:rsidRDefault="00000000" w:rsidRPr="00000000" w14:paraId="000001E5">
      <w:pPr>
        <w:numPr>
          <w:ilvl w:val="0"/>
          <w:numId w:val="178"/>
        </w:numPr>
        <w:ind w:left="720" w:hanging="360"/>
        <w:rPr>
          <w:highlight w:val="white"/>
          <w:u w:val="none"/>
        </w:rPr>
      </w:pPr>
      <w:hyperlink r:id="rId93">
        <w:r w:rsidDel="00000000" w:rsidR="00000000" w:rsidRPr="00000000">
          <w:rPr>
            <w:sz w:val="25"/>
            <w:szCs w:val="25"/>
            <w:highlight w:val="white"/>
            <w:rtl w:val="0"/>
          </w:rPr>
          <w:t xml:space="preserve">Fethi Hachicha Group’s Electrostar to delist from the TSE</w:t>
        </w:r>
      </w:hyperlink>
      <w:r w:rsidDel="00000000" w:rsidR="00000000" w:rsidRPr="00000000">
        <w:rPr>
          <w:sz w:val="26"/>
          <w:szCs w:val="26"/>
          <w:highlight w:val="white"/>
          <w:rtl w:val="0"/>
        </w:rPr>
        <w:t xml:space="preserve"> (</w:t>
      </w:r>
      <w:hyperlink r:id="rId94">
        <w:r w:rsidDel="00000000" w:rsidR="00000000" w:rsidRPr="00000000">
          <w:rPr>
            <w:sz w:val="26"/>
            <w:szCs w:val="26"/>
            <w:highlight w:val="white"/>
            <w:u w:val="single"/>
            <w:rtl w:val="0"/>
          </w:rPr>
          <w:t xml:space="preserve">bankruptcy</w:t>
        </w:r>
      </w:hyperlink>
      <w:r w:rsidDel="00000000" w:rsidR="00000000" w:rsidRPr="00000000">
        <w:rPr>
          <w:sz w:val="26"/>
          <w:szCs w:val="26"/>
          <w:highlight w:val="white"/>
          <w:rtl w:val="0"/>
        </w:rPr>
        <w:t xml:space="preserve">)</w:t>
      </w:r>
    </w:p>
    <w:p w:rsidR="00000000" w:rsidDel="00000000" w:rsidP="00000000" w:rsidRDefault="00000000" w:rsidRPr="00000000" w14:paraId="000001E6">
      <w:pPr>
        <w:ind w:left="720" w:firstLine="0"/>
        <w:rPr>
          <w:sz w:val="26"/>
          <w:szCs w:val="26"/>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5676900</wp:posOffset>
            </wp:positionH>
            <wp:positionV relativeFrom="paragraph">
              <wp:posOffset>276225</wp:posOffset>
            </wp:positionV>
            <wp:extent cx="4400550" cy="2495938"/>
            <wp:effectExtent b="0" l="0" r="0" t="0"/>
            <wp:wrapSquare wrapText="bothSides" distB="114300" distT="114300" distL="114300" distR="114300"/>
            <wp:docPr id="76" name="image68.png"/>
            <a:graphic>
              <a:graphicData uri="http://schemas.openxmlformats.org/drawingml/2006/picture">
                <pic:pic>
                  <pic:nvPicPr>
                    <pic:cNvPr id="0" name="image68.png"/>
                    <pic:cNvPicPr preferRelativeResize="0"/>
                  </pic:nvPicPr>
                  <pic:blipFill>
                    <a:blip r:embed="rId95"/>
                    <a:srcRect b="0" l="0" r="0" t="0"/>
                    <a:stretch>
                      <a:fillRect/>
                    </a:stretch>
                  </pic:blipFill>
                  <pic:spPr>
                    <a:xfrm>
                      <a:off x="0" y="0"/>
                      <a:ext cx="4400550" cy="2495938"/>
                    </a:xfrm>
                    <a:prstGeom prst="rect"/>
                    <a:ln/>
                  </pic:spPr>
                </pic:pic>
              </a:graphicData>
            </a:graphic>
          </wp:anchor>
        </w:drawing>
      </w:r>
    </w:p>
    <w:p w:rsidR="00000000" w:rsidDel="00000000" w:rsidP="00000000" w:rsidRDefault="00000000" w:rsidRPr="00000000" w14:paraId="000001E7">
      <w:pPr>
        <w:ind w:left="0" w:firstLine="0"/>
        <w:rPr>
          <w:rFonts w:ascii="Roboto" w:cs="Roboto" w:eastAsia="Roboto" w:hAnsi="Roboto"/>
          <w:color w:val="e69138"/>
          <w:sz w:val="24"/>
          <w:szCs w:val="24"/>
          <w:highlight w:val="white"/>
        </w:rPr>
      </w:pPr>
      <w:r w:rsidDel="00000000" w:rsidR="00000000" w:rsidRPr="00000000">
        <w:rPr>
          <w:rFonts w:ascii="Roboto" w:cs="Roboto" w:eastAsia="Roboto" w:hAnsi="Roboto"/>
          <w:color w:val="e69138"/>
          <w:sz w:val="24"/>
          <w:szCs w:val="24"/>
          <w:highlight w:val="white"/>
        </w:rPr>
        <w:drawing>
          <wp:inline distB="114300" distT="114300" distL="114300" distR="114300">
            <wp:extent cx="5402134" cy="2800738"/>
            <wp:effectExtent b="0" l="0" r="0" t="0"/>
            <wp:docPr id="9" name="image5.png"/>
            <a:graphic>
              <a:graphicData uri="http://schemas.openxmlformats.org/drawingml/2006/picture">
                <pic:pic>
                  <pic:nvPicPr>
                    <pic:cNvPr id="0" name="image5.png"/>
                    <pic:cNvPicPr preferRelativeResize="0"/>
                  </pic:nvPicPr>
                  <pic:blipFill>
                    <a:blip r:embed="rId96"/>
                    <a:srcRect b="0" l="0" r="0" t="0"/>
                    <a:stretch>
                      <a:fillRect/>
                    </a:stretch>
                  </pic:blipFill>
                  <pic:spPr>
                    <a:xfrm>
                      <a:off x="0" y="0"/>
                      <a:ext cx="5402134" cy="2800738"/>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rPr>
          <w:rFonts w:ascii="Roboto" w:cs="Roboto" w:eastAsia="Roboto" w:hAnsi="Roboto"/>
          <w:color w:val="e69138"/>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2543175</wp:posOffset>
            </wp:positionH>
            <wp:positionV relativeFrom="paragraph">
              <wp:posOffset>216018</wp:posOffset>
            </wp:positionV>
            <wp:extent cx="4500563" cy="1048292"/>
            <wp:effectExtent b="0" l="0" r="0" t="0"/>
            <wp:wrapSquare wrapText="bothSides" distB="114300" distT="114300" distL="114300" distR="114300"/>
            <wp:docPr id="104" name="image108.png"/>
            <a:graphic>
              <a:graphicData uri="http://schemas.openxmlformats.org/drawingml/2006/picture">
                <pic:pic>
                  <pic:nvPicPr>
                    <pic:cNvPr id="0" name="image108.png"/>
                    <pic:cNvPicPr preferRelativeResize="0"/>
                  </pic:nvPicPr>
                  <pic:blipFill>
                    <a:blip r:embed="rId97"/>
                    <a:srcRect b="0" l="0" r="0" t="0"/>
                    <a:stretch>
                      <a:fillRect/>
                    </a:stretch>
                  </pic:blipFill>
                  <pic:spPr>
                    <a:xfrm>
                      <a:off x="0" y="0"/>
                      <a:ext cx="4500563" cy="1048292"/>
                    </a:xfrm>
                    <a:prstGeom prst="rect"/>
                    <a:ln/>
                  </pic:spPr>
                </pic:pic>
              </a:graphicData>
            </a:graphic>
          </wp:anchor>
        </w:drawing>
      </w:r>
    </w:p>
    <w:p w:rsidR="00000000" w:rsidDel="00000000" w:rsidP="00000000" w:rsidRDefault="00000000" w:rsidRPr="00000000" w14:paraId="000001E9">
      <w:pPr>
        <w:rPr>
          <w:rFonts w:ascii="Roboto" w:cs="Roboto" w:eastAsia="Roboto" w:hAnsi="Roboto"/>
          <w:color w:val="e69138"/>
          <w:sz w:val="24"/>
          <w:szCs w:val="24"/>
          <w:highlight w:val="white"/>
        </w:rPr>
      </w:pPr>
      <w:r w:rsidDel="00000000" w:rsidR="00000000" w:rsidRPr="00000000">
        <w:rPr>
          <w:rtl w:val="0"/>
        </w:rPr>
      </w:r>
    </w:p>
    <w:p w:rsidR="00000000" w:rsidDel="00000000" w:rsidP="00000000" w:rsidRDefault="00000000" w:rsidRPr="00000000" w14:paraId="000001EA">
      <w:pPr>
        <w:rPr>
          <w:rFonts w:ascii="Roboto" w:cs="Roboto" w:eastAsia="Roboto" w:hAnsi="Roboto"/>
          <w:color w:val="e69138"/>
          <w:sz w:val="24"/>
          <w:szCs w:val="24"/>
          <w:highlight w:val="white"/>
        </w:rPr>
      </w:pPr>
      <w:r w:rsidDel="00000000" w:rsidR="00000000" w:rsidRPr="00000000">
        <w:rPr>
          <w:rtl w:val="0"/>
        </w:rPr>
      </w:r>
    </w:p>
    <w:p w:rsidR="00000000" w:rsidDel="00000000" w:rsidP="00000000" w:rsidRDefault="00000000" w:rsidRPr="00000000" w14:paraId="000001EB">
      <w:pPr>
        <w:rPr>
          <w:rFonts w:ascii="Roboto" w:cs="Roboto" w:eastAsia="Roboto" w:hAnsi="Roboto"/>
          <w:color w:val="e69138"/>
          <w:sz w:val="24"/>
          <w:szCs w:val="24"/>
          <w:highlight w:val="white"/>
        </w:rPr>
      </w:pPr>
      <w:r w:rsidDel="00000000" w:rsidR="00000000" w:rsidRPr="00000000">
        <w:rPr>
          <w:rtl w:val="0"/>
        </w:rPr>
      </w:r>
    </w:p>
    <w:p w:rsidR="00000000" w:rsidDel="00000000" w:rsidP="00000000" w:rsidRDefault="00000000" w:rsidRPr="00000000" w14:paraId="000001EC">
      <w:pPr>
        <w:rPr>
          <w:rFonts w:ascii="Roboto" w:cs="Roboto" w:eastAsia="Roboto" w:hAnsi="Roboto"/>
          <w:color w:val="e69138"/>
          <w:sz w:val="24"/>
          <w:szCs w:val="24"/>
          <w:highlight w:val="white"/>
        </w:rPr>
      </w:pPr>
      <w:r w:rsidDel="00000000" w:rsidR="00000000" w:rsidRPr="00000000">
        <w:rPr>
          <w:rtl w:val="0"/>
        </w:rPr>
      </w:r>
    </w:p>
    <w:p w:rsidR="00000000" w:rsidDel="00000000" w:rsidP="00000000" w:rsidRDefault="00000000" w:rsidRPr="00000000" w14:paraId="000001ED">
      <w:pPr>
        <w:rPr>
          <w:rFonts w:ascii="Roboto" w:cs="Roboto" w:eastAsia="Roboto" w:hAnsi="Roboto"/>
          <w:color w:val="e69138"/>
          <w:sz w:val="24"/>
          <w:szCs w:val="24"/>
          <w:highlight w:val="white"/>
        </w:rPr>
      </w:pPr>
      <w:r w:rsidDel="00000000" w:rsidR="00000000" w:rsidRPr="00000000">
        <w:rPr>
          <w:rtl w:val="0"/>
        </w:rPr>
      </w:r>
    </w:p>
    <w:p w:rsidR="00000000" w:rsidDel="00000000" w:rsidP="00000000" w:rsidRDefault="00000000" w:rsidRPr="00000000" w14:paraId="000001EE">
      <w:pPr>
        <w:ind w:left="0" w:firstLine="0"/>
        <w:rPr/>
      </w:pPr>
      <w:r w:rsidDel="00000000" w:rsidR="00000000" w:rsidRPr="00000000">
        <w:rPr>
          <w:rtl w:val="0"/>
        </w:rPr>
      </w:r>
    </w:p>
    <w:p w:rsidR="00000000" w:rsidDel="00000000" w:rsidP="00000000" w:rsidRDefault="00000000" w:rsidRPr="00000000" w14:paraId="000001EF">
      <w:pPr>
        <w:ind w:left="720" w:firstLine="0"/>
        <w:rPr/>
      </w:pPr>
      <w:r w:rsidDel="00000000" w:rsidR="00000000" w:rsidRPr="00000000">
        <w:rPr>
          <w:rtl w:val="0"/>
        </w:rPr>
      </w:r>
    </w:p>
    <w:p w:rsidR="00000000" w:rsidDel="00000000" w:rsidP="00000000" w:rsidRDefault="00000000" w:rsidRPr="00000000" w14:paraId="000001F0">
      <w:pPr>
        <w:ind w:left="720" w:firstLine="0"/>
        <w:rPr/>
      </w:pPr>
      <w:r w:rsidDel="00000000" w:rsidR="00000000" w:rsidRPr="00000000">
        <w:rPr>
          <w:rtl w:val="0"/>
        </w:rPr>
      </w:r>
    </w:p>
    <w:p w:rsidR="00000000" w:rsidDel="00000000" w:rsidP="00000000" w:rsidRDefault="00000000" w:rsidRPr="00000000" w14:paraId="000001F1">
      <w:pPr>
        <w:ind w:left="720" w:firstLine="0"/>
        <w:rPr/>
      </w:pPr>
      <w:r w:rsidDel="00000000" w:rsidR="00000000" w:rsidRPr="00000000">
        <w:rPr>
          <w:rtl w:val="0"/>
        </w:rPr>
      </w:r>
    </w:p>
    <w:p w:rsidR="00000000" w:rsidDel="00000000" w:rsidP="00000000" w:rsidRDefault="00000000" w:rsidRPr="00000000" w14:paraId="000001F2">
      <w:pPr>
        <w:ind w:left="720" w:firstLine="0"/>
        <w:rPr/>
      </w:pPr>
      <w:r w:rsidDel="00000000" w:rsidR="00000000" w:rsidRPr="00000000">
        <w:rPr>
          <w:rtl w:val="0"/>
        </w:rPr>
      </w:r>
    </w:p>
    <w:p w:rsidR="00000000" w:rsidDel="00000000" w:rsidP="00000000" w:rsidRDefault="00000000" w:rsidRPr="00000000" w14:paraId="000001F3">
      <w:pPr>
        <w:ind w:left="720" w:firstLine="0"/>
        <w:rPr/>
      </w:pPr>
      <w:r w:rsidDel="00000000" w:rsidR="00000000" w:rsidRPr="00000000">
        <w:rPr>
          <w:rtl w:val="0"/>
        </w:rPr>
      </w:r>
    </w:p>
    <w:p w:rsidR="00000000" w:rsidDel="00000000" w:rsidP="00000000" w:rsidRDefault="00000000" w:rsidRPr="00000000" w14:paraId="000001F4">
      <w:pPr>
        <w:ind w:left="720" w:firstLine="0"/>
        <w:rPr/>
      </w:pPr>
      <w:r w:rsidDel="00000000" w:rsidR="00000000" w:rsidRPr="00000000">
        <w:rPr>
          <w:rtl w:val="0"/>
        </w:rPr>
      </w:r>
    </w:p>
    <w:p w:rsidR="00000000" w:rsidDel="00000000" w:rsidP="00000000" w:rsidRDefault="00000000" w:rsidRPr="00000000" w14:paraId="000001F5">
      <w:pPr>
        <w:ind w:left="720" w:firstLine="0"/>
        <w:rPr/>
      </w:pPr>
      <w:r w:rsidDel="00000000" w:rsidR="00000000" w:rsidRPr="00000000">
        <w:rPr>
          <w:rtl w:val="0"/>
        </w:rPr>
      </w:r>
    </w:p>
    <w:p w:rsidR="00000000" w:rsidDel="00000000" w:rsidP="00000000" w:rsidRDefault="00000000" w:rsidRPr="00000000" w14:paraId="000001F6">
      <w:pPr>
        <w:ind w:left="720" w:firstLine="0"/>
        <w:rPr/>
      </w:pPr>
      <w:r w:rsidDel="00000000" w:rsidR="00000000" w:rsidRPr="00000000">
        <w:rPr>
          <w:rtl w:val="0"/>
        </w:rPr>
      </w:r>
    </w:p>
    <w:p w:rsidR="00000000" w:rsidDel="00000000" w:rsidP="00000000" w:rsidRDefault="00000000" w:rsidRPr="00000000" w14:paraId="000001F7">
      <w:pPr>
        <w:ind w:left="720" w:firstLine="0"/>
        <w:rPr/>
      </w:pPr>
      <w:r w:rsidDel="00000000" w:rsidR="00000000" w:rsidRPr="00000000">
        <w:rPr>
          <w:rtl w:val="0"/>
        </w:rPr>
      </w:r>
    </w:p>
    <w:p w:rsidR="00000000" w:rsidDel="00000000" w:rsidP="00000000" w:rsidRDefault="00000000" w:rsidRPr="00000000" w14:paraId="000001F8">
      <w:pPr>
        <w:ind w:left="720" w:firstLine="0"/>
        <w:rPr/>
      </w:pPr>
      <w:r w:rsidDel="00000000" w:rsidR="00000000" w:rsidRPr="00000000">
        <w:rPr>
          <w:rtl w:val="0"/>
        </w:rPr>
      </w:r>
    </w:p>
    <w:p w:rsidR="00000000" w:rsidDel="00000000" w:rsidP="00000000" w:rsidRDefault="00000000" w:rsidRPr="00000000" w14:paraId="000001F9">
      <w:pPr>
        <w:ind w:left="720" w:firstLine="0"/>
        <w:rPr/>
      </w:pPr>
      <w:r w:rsidDel="00000000" w:rsidR="00000000" w:rsidRPr="00000000">
        <w:rPr>
          <w:rtl w:val="0"/>
        </w:rPr>
      </w:r>
    </w:p>
    <w:p w:rsidR="00000000" w:rsidDel="00000000" w:rsidP="00000000" w:rsidRDefault="00000000" w:rsidRPr="00000000" w14:paraId="000001FA">
      <w:pPr>
        <w:ind w:left="720" w:firstLine="0"/>
        <w:rPr/>
      </w:pPr>
      <w:r w:rsidDel="00000000" w:rsidR="00000000" w:rsidRPr="00000000">
        <w:rPr>
          <w:rtl w:val="0"/>
        </w:rPr>
      </w:r>
    </w:p>
    <w:p w:rsidR="00000000" w:rsidDel="00000000" w:rsidP="00000000" w:rsidRDefault="00000000" w:rsidRPr="00000000" w14:paraId="000001FB">
      <w:pPr>
        <w:ind w:left="720" w:firstLine="0"/>
        <w:rPr>
          <w:rFonts w:ascii="Times New Roman" w:cs="Times New Roman" w:eastAsia="Times New Roman" w:hAnsi="Times New Roman"/>
          <w:b w:val="1"/>
          <w:color w:val="3d85c6"/>
          <w:sz w:val="35"/>
          <w:szCs w:val="35"/>
        </w:rPr>
      </w:pPr>
      <w:r w:rsidDel="00000000" w:rsidR="00000000" w:rsidRPr="00000000">
        <w:rPr>
          <w:b w:val="1"/>
          <w:color w:val="9900ff"/>
          <w:sz w:val="24"/>
          <w:szCs w:val="24"/>
          <w:rtl w:val="0"/>
        </w:rPr>
        <w:t xml:space="preserve"> </w:t>
      </w:r>
      <w:r w:rsidDel="00000000" w:rsidR="00000000" w:rsidRPr="00000000">
        <w:rPr>
          <w:rFonts w:ascii="Times New Roman" w:cs="Times New Roman" w:eastAsia="Times New Roman" w:hAnsi="Times New Roman"/>
          <w:b w:val="1"/>
          <w:color w:val="3d85c6"/>
          <w:sz w:val="35"/>
          <w:szCs w:val="35"/>
          <w:rtl w:val="0"/>
        </w:rPr>
        <w:t xml:space="preserve">5.</w:t>
      </w:r>
      <w:r w:rsidDel="00000000" w:rsidR="00000000" w:rsidRPr="00000000">
        <w:rPr>
          <w:b w:val="1"/>
          <w:color w:val="9900ff"/>
          <w:sz w:val="24"/>
          <w:szCs w:val="24"/>
          <w:rtl w:val="0"/>
        </w:rPr>
        <w:t xml:space="preserve"> </w:t>
      </w:r>
      <w:r w:rsidDel="00000000" w:rsidR="00000000" w:rsidRPr="00000000">
        <w:rPr>
          <w:rFonts w:ascii="Times New Roman" w:cs="Times New Roman" w:eastAsia="Times New Roman" w:hAnsi="Times New Roman"/>
          <w:b w:val="1"/>
          <w:color w:val="3d85c6"/>
          <w:sz w:val="35"/>
          <w:szCs w:val="35"/>
          <w:rtl w:val="0"/>
        </w:rPr>
        <w:t xml:space="preserve">Industry sector</w:t>
      </w:r>
    </w:p>
    <w:p w:rsidR="00000000" w:rsidDel="00000000" w:rsidP="00000000" w:rsidRDefault="00000000" w:rsidRPr="00000000" w14:paraId="000001FC">
      <w:pPr>
        <w:ind w:left="720" w:firstLine="720"/>
        <w:rPr>
          <w:b w:val="1"/>
          <w:color w:val="a64d79"/>
        </w:rPr>
      </w:pPr>
      <w:r w:rsidDel="00000000" w:rsidR="00000000" w:rsidRPr="00000000">
        <w:rPr>
          <w:rtl w:val="0"/>
        </w:rPr>
      </w:r>
    </w:p>
    <w:p w:rsidR="00000000" w:rsidDel="00000000" w:rsidP="00000000" w:rsidRDefault="00000000" w:rsidRPr="00000000" w14:paraId="000001FD">
      <w:pPr>
        <w:numPr>
          <w:ilvl w:val="0"/>
          <w:numId w:val="199"/>
        </w:numPr>
        <w:ind w:left="2160" w:hanging="360"/>
        <w:rPr>
          <w:rFonts w:ascii="Times New Roman" w:cs="Times New Roman" w:eastAsia="Times New Roman" w:hAnsi="Times New Roman"/>
          <w:b w:val="1"/>
          <w:color w:val="8fb7dc"/>
          <w:sz w:val="35"/>
          <w:szCs w:val="35"/>
        </w:rPr>
      </w:pPr>
      <w:r w:rsidDel="00000000" w:rsidR="00000000" w:rsidRPr="00000000">
        <w:rPr>
          <w:rFonts w:ascii="Times New Roman" w:cs="Times New Roman" w:eastAsia="Times New Roman" w:hAnsi="Times New Roman"/>
          <w:b w:val="1"/>
          <w:color w:val="8fb7dc"/>
          <w:sz w:val="35"/>
          <w:szCs w:val="35"/>
          <w:rtl w:val="0"/>
        </w:rPr>
        <w:t xml:space="preserve">Building and Construction Materials</w:t>
      </w:r>
      <w:r w:rsidDel="00000000" w:rsidR="00000000" w:rsidRPr="00000000">
        <w:rPr>
          <w:rtl w:val="0"/>
        </w:rPr>
      </w:r>
    </w:p>
    <w:p w:rsidR="00000000" w:rsidDel="00000000" w:rsidP="00000000" w:rsidRDefault="00000000" w:rsidRPr="00000000" w14:paraId="000001FE">
      <w:pPr>
        <w:numPr>
          <w:ilvl w:val="0"/>
          <w:numId w:val="100"/>
        </w:numPr>
        <w:ind w:left="720" w:hanging="360"/>
        <w:rPr/>
      </w:pPr>
      <w:r w:rsidDel="00000000" w:rsidR="00000000" w:rsidRPr="00000000">
        <w:rPr>
          <w:sz w:val="26"/>
          <w:szCs w:val="26"/>
          <w:rtl w:val="0"/>
        </w:rPr>
        <w:t xml:space="preserve">T</w:t>
      </w:r>
      <w:r w:rsidDel="00000000" w:rsidR="00000000" w:rsidRPr="00000000">
        <w:rPr>
          <w:sz w:val="26"/>
          <w:szCs w:val="26"/>
          <w:rtl w:val="0"/>
        </w:rPr>
        <w:t xml:space="preserve">he whole sector is carried by the progress of </w:t>
      </w:r>
      <w:r w:rsidDel="00000000" w:rsidR="00000000" w:rsidRPr="00000000">
        <w:rPr>
          <w:sz w:val="26"/>
          <w:szCs w:val="26"/>
          <w:u w:val="single"/>
          <w:rtl w:val="0"/>
        </w:rPr>
        <w:t xml:space="preserve">CARTHAGE CEMENT</w:t>
      </w:r>
      <w:r w:rsidDel="00000000" w:rsidR="00000000" w:rsidRPr="00000000">
        <w:rPr>
          <w:sz w:val="26"/>
          <w:szCs w:val="26"/>
          <w:rtl w:val="0"/>
        </w:rPr>
        <w:t xml:space="preserve"> which increased by 23.7%.</w:t>
      </w:r>
      <w:r w:rsidDel="00000000" w:rsidR="00000000" w:rsidRPr="00000000">
        <w:rPr>
          <w:sz w:val="24"/>
          <w:szCs w:val="24"/>
          <w:rtl w:val="0"/>
        </w:rPr>
        <w:t xml:space="preserve"> T</w:t>
      </w:r>
      <w:r w:rsidDel="00000000" w:rsidR="00000000" w:rsidRPr="00000000">
        <w:rPr>
          <w:sz w:val="26"/>
          <w:szCs w:val="26"/>
          <w:rtl w:val="0"/>
        </w:rPr>
        <w:t xml:space="preserve">he substantial growth of this key player has acted as a mitigating factor, potentially offsetting some of the overall difficulties faced by the sector.</w:t>
      </w:r>
      <w:r w:rsidDel="00000000" w:rsidR="00000000" w:rsidRPr="00000000">
        <w:rPr>
          <w:rtl w:val="0"/>
        </w:rPr>
      </w:r>
    </w:p>
    <w:p w:rsidR="00000000" w:rsidDel="00000000" w:rsidP="00000000" w:rsidRDefault="00000000" w:rsidRPr="00000000" w14:paraId="000001FF">
      <w:pPr>
        <w:numPr>
          <w:ilvl w:val="0"/>
          <w:numId w:val="221"/>
        </w:numPr>
        <w:ind w:left="720" w:hanging="360"/>
        <w:rPr>
          <w:sz w:val="25"/>
          <w:szCs w:val="25"/>
          <w:highlight w:val="white"/>
        </w:rPr>
      </w:pPr>
      <w:r w:rsidDel="00000000" w:rsidR="00000000" w:rsidRPr="00000000">
        <w:rPr>
          <w:color w:val="222222"/>
          <w:sz w:val="25"/>
          <w:szCs w:val="25"/>
          <w:highlight w:val="white"/>
          <w:rtl w:val="0"/>
        </w:rPr>
        <w:t xml:space="preserve">The last balance sheet published by AMS, a company undermined by </w:t>
      </w:r>
      <w:r w:rsidDel="00000000" w:rsidR="00000000" w:rsidRPr="00000000">
        <w:rPr>
          <w:sz w:val="25"/>
          <w:szCs w:val="25"/>
          <w:highlight w:val="white"/>
          <w:u w:val="single"/>
          <w:rtl w:val="0"/>
        </w:rPr>
        <w:t xml:space="preserve">forgery and killed by COVID</w:t>
      </w:r>
      <w:r w:rsidDel="00000000" w:rsidR="00000000" w:rsidRPr="00000000">
        <w:rPr>
          <w:color w:val="222222"/>
          <w:sz w:val="25"/>
          <w:szCs w:val="25"/>
          <w:highlight w:val="white"/>
          <w:rtl w:val="0"/>
        </w:rPr>
        <w:t xml:space="preserve">, was in 2019. It showed a deficit of 28.924 million Tunisian dinars, including 8.6 million Tunisian dinars in salary costs and 7 million Tunisian dinars in net financial costs.</w:t>
      </w:r>
    </w:p>
    <w:p w:rsidR="00000000" w:rsidDel="00000000" w:rsidP="00000000" w:rsidRDefault="00000000" w:rsidRPr="00000000" w14:paraId="00000200">
      <w:pPr>
        <w:ind w:left="0" w:firstLine="0"/>
        <w:rPr>
          <w:color w:val="222222"/>
          <w:sz w:val="25"/>
          <w:szCs w:val="25"/>
          <w:highlight w:val="white"/>
        </w:rPr>
      </w:pPr>
      <w:r w:rsidDel="00000000" w:rsidR="00000000" w:rsidRPr="00000000">
        <w:rPr>
          <w:color w:val="222222"/>
          <w:sz w:val="25"/>
          <w:szCs w:val="25"/>
          <w:highlight w:val="white"/>
          <w:rtl w:val="0"/>
        </w:rPr>
        <w:t xml:space="preserve">           The Loukil Group will have to repay its former shareholders more than TND 7 million</w:t>
      </w:r>
    </w:p>
    <w:p w:rsidR="00000000" w:rsidDel="00000000" w:rsidP="00000000" w:rsidRDefault="00000000" w:rsidRPr="00000000" w14:paraId="00000201">
      <w:pPr>
        <w:numPr>
          <w:ilvl w:val="0"/>
          <w:numId w:val="7"/>
        </w:numPr>
        <w:ind w:left="720" w:hanging="360"/>
        <w:rPr>
          <w:sz w:val="25"/>
          <w:szCs w:val="25"/>
          <w:highlight w:val="white"/>
          <w:u w:val="none"/>
        </w:rPr>
      </w:pPr>
      <w:hyperlink r:id="rId98">
        <w:r w:rsidDel="00000000" w:rsidR="00000000" w:rsidRPr="00000000">
          <w:rPr>
            <w:sz w:val="25"/>
            <w:szCs w:val="25"/>
            <w:highlight w:val="white"/>
            <w:rtl w:val="0"/>
          </w:rPr>
          <w:t xml:space="preserve">Loukil Group’s AMS to delist from the TSE</w:t>
        </w:r>
      </w:hyperlink>
      <w:r w:rsidDel="00000000" w:rsidR="00000000" w:rsidRPr="00000000">
        <w:rPr>
          <w:sz w:val="25"/>
          <w:szCs w:val="25"/>
          <w:highlight w:val="white"/>
          <w:rtl w:val="0"/>
        </w:rPr>
        <w:t xml:space="preserve"> </w:t>
      </w:r>
      <w:r w:rsidDel="00000000" w:rsidR="00000000" w:rsidRPr="00000000">
        <w:rPr>
          <w:color w:val="222222"/>
          <w:sz w:val="25"/>
          <w:szCs w:val="25"/>
          <w:highlight w:val="white"/>
          <w:rtl w:val="0"/>
        </w:rPr>
        <w:t xml:space="preserve">(Tunis Stock Exchange).</w:t>
      </w:r>
    </w:p>
    <w:p w:rsidR="00000000" w:rsidDel="00000000" w:rsidP="00000000" w:rsidRDefault="00000000" w:rsidRPr="00000000" w14:paraId="00000202">
      <w:pPr>
        <w:numPr>
          <w:ilvl w:val="0"/>
          <w:numId w:val="93"/>
        </w:numPr>
        <w:ind w:left="720" w:hanging="360"/>
        <w:rPr>
          <w:sz w:val="25"/>
          <w:szCs w:val="25"/>
          <w:highlight w:val="white"/>
        </w:rPr>
      </w:pPr>
      <w:r w:rsidDel="00000000" w:rsidR="00000000" w:rsidRPr="00000000">
        <w:rPr>
          <w:sz w:val="25"/>
          <w:szCs w:val="25"/>
          <w:highlight w:val="white"/>
          <w:rtl w:val="0"/>
        </w:rPr>
        <w:t xml:space="preserve">Potential growth of </w:t>
      </w:r>
      <w:r w:rsidDel="00000000" w:rsidR="00000000" w:rsidRPr="00000000">
        <w:rPr>
          <w:sz w:val="25"/>
          <w:szCs w:val="25"/>
          <w:highlight w:val="white"/>
          <w:rtl w:val="0"/>
        </w:rPr>
        <w:t xml:space="preserve">MPBS</w:t>
      </w:r>
      <w:r w:rsidDel="00000000" w:rsidR="00000000" w:rsidRPr="00000000">
        <w:rPr>
          <w:sz w:val="25"/>
          <w:szCs w:val="25"/>
          <w:highlight w:val="white"/>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5238750</wp:posOffset>
            </wp:positionH>
            <wp:positionV relativeFrom="paragraph">
              <wp:posOffset>266700</wp:posOffset>
            </wp:positionV>
            <wp:extent cx="4795838" cy="2443163"/>
            <wp:effectExtent b="0" l="0" r="0" t="0"/>
            <wp:wrapSquare wrapText="bothSides" distB="114300" distT="114300" distL="114300" distR="114300"/>
            <wp:docPr id="88" name="image98.png"/>
            <a:graphic>
              <a:graphicData uri="http://schemas.openxmlformats.org/drawingml/2006/picture">
                <pic:pic>
                  <pic:nvPicPr>
                    <pic:cNvPr id="0" name="image98.png"/>
                    <pic:cNvPicPr preferRelativeResize="0"/>
                  </pic:nvPicPr>
                  <pic:blipFill>
                    <a:blip r:embed="rId99"/>
                    <a:srcRect b="0" l="0" r="0" t="0"/>
                    <a:stretch>
                      <a:fillRect/>
                    </a:stretch>
                  </pic:blipFill>
                  <pic:spPr>
                    <a:xfrm>
                      <a:off x="0" y="0"/>
                      <a:ext cx="4795838" cy="2443163"/>
                    </a:xfrm>
                    <a:prstGeom prst="rect"/>
                    <a:ln/>
                  </pic:spPr>
                </pic:pic>
              </a:graphicData>
            </a:graphic>
          </wp:anchor>
        </w:drawing>
      </w:r>
    </w:p>
    <w:p w:rsidR="00000000" w:rsidDel="00000000" w:rsidP="00000000" w:rsidRDefault="00000000" w:rsidRPr="00000000" w14:paraId="00000203">
      <w:pPr>
        <w:ind w:left="0" w:firstLine="0"/>
        <w:rPr>
          <w:rFonts w:ascii="Verdana" w:cs="Verdana" w:eastAsia="Verdana" w:hAnsi="Verdana"/>
          <w:color w:val="222222"/>
          <w:sz w:val="23"/>
          <w:szCs w:val="23"/>
          <w:highlight w:val="white"/>
        </w:rPr>
      </w:pPr>
      <w:r w:rsidDel="00000000" w:rsidR="00000000" w:rsidRPr="00000000">
        <w:rPr>
          <w:rFonts w:ascii="Verdana" w:cs="Verdana" w:eastAsia="Verdana" w:hAnsi="Verdana"/>
          <w:color w:val="222222"/>
          <w:sz w:val="23"/>
          <w:szCs w:val="23"/>
          <w:highlight w:val="white"/>
        </w:rPr>
        <w:drawing>
          <wp:inline distB="114300" distT="114300" distL="114300" distR="114300">
            <wp:extent cx="4956175" cy="2667000"/>
            <wp:effectExtent b="0" l="0" r="0" t="0"/>
            <wp:docPr id="63" name="image50.png"/>
            <a:graphic>
              <a:graphicData uri="http://schemas.openxmlformats.org/drawingml/2006/picture">
                <pic:pic>
                  <pic:nvPicPr>
                    <pic:cNvPr id="0" name="image50.png"/>
                    <pic:cNvPicPr preferRelativeResize="0"/>
                  </pic:nvPicPr>
                  <pic:blipFill>
                    <a:blip r:embed="rId100"/>
                    <a:srcRect b="0" l="0" r="0" t="0"/>
                    <a:stretch>
                      <a:fillRect/>
                    </a:stretch>
                  </pic:blipFill>
                  <pic:spPr>
                    <a:xfrm>
                      <a:off x="0" y="0"/>
                      <a:ext cx="4956175"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ind w:left="0" w:firstLine="0"/>
        <w:rPr>
          <w:rFonts w:ascii="Verdana" w:cs="Verdana" w:eastAsia="Verdana" w:hAnsi="Verdana"/>
          <w:color w:val="222222"/>
          <w:sz w:val="23"/>
          <w:szCs w:val="23"/>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1942400</wp:posOffset>
            </wp:positionH>
            <wp:positionV relativeFrom="paragraph">
              <wp:posOffset>114300</wp:posOffset>
            </wp:positionV>
            <wp:extent cx="5410200" cy="1857375"/>
            <wp:effectExtent b="0" l="0" r="0" t="0"/>
            <wp:wrapSquare wrapText="bothSides" distB="114300" distT="114300" distL="114300" distR="114300"/>
            <wp:docPr id="127" name="image122.png"/>
            <a:graphic>
              <a:graphicData uri="http://schemas.openxmlformats.org/drawingml/2006/picture">
                <pic:pic>
                  <pic:nvPicPr>
                    <pic:cNvPr id="0" name="image122.png"/>
                    <pic:cNvPicPr preferRelativeResize="0"/>
                  </pic:nvPicPr>
                  <pic:blipFill>
                    <a:blip r:embed="rId101"/>
                    <a:srcRect b="0" l="0" r="0" t="0"/>
                    <a:stretch>
                      <a:fillRect/>
                    </a:stretch>
                  </pic:blipFill>
                  <pic:spPr>
                    <a:xfrm>
                      <a:off x="0" y="0"/>
                      <a:ext cx="5410200" cy="1857375"/>
                    </a:xfrm>
                    <a:prstGeom prst="rect"/>
                    <a:ln/>
                  </pic:spPr>
                </pic:pic>
              </a:graphicData>
            </a:graphic>
          </wp:anchor>
        </w:drawing>
      </w:r>
    </w:p>
    <w:p w:rsidR="00000000" w:rsidDel="00000000" w:rsidP="00000000" w:rsidRDefault="00000000" w:rsidRPr="00000000" w14:paraId="00000205">
      <w:pPr>
        <w:ind w:left="0" w:firstLine="0"/>
        <w:rPr>
          <w:rFonts w:ascii="Verdana" w:cs="Verdana" w:eastAsia="Verdana" w:hAnsi="Verdana"/>
          <w:color w:val="222222"/>
          <w:sz w:val="23"/>
          <w:szCs w:val="23"/>
          <w:highlight w:val="white"/>
        </w:rPr>
      </w:pPr>
      <w:r w:rsidDel="00000000" w:rsidR="00000000" w:rsidRPr="00000000">
        <w:rPr>
          <w:rtl w:val="0"/>
        </w:rPr>
      </w:r>
    </w:p>
    <w:p w:rsidR="00000000" w:rsidDel="00000000" w:rsidP="00000000" w:rsidRDefault="00000000" w:rsidRPr="00000000" w14:paraId="00000206">
      <w:pPr>
        <w:ind w:left="0" w:firstLine="0"/>
        <w:rPr>
          <w:rFonts w:ascii="Verdana" w:cs="Verdana" w:eastAsia="Verdana" w:hAnsi="Verdana"/>
          <w:color w:val="222222"/>
          <w:sz w:val="23"/>
          <w:szCs w:val="23"/>
          <w:highlight w:val="white"/>
        </w:rPr>
      </w:pPr>
      <w:r w:rsidDel="00000000" w:rsidR="00000000" w:rsidRPr="00000000">
        <w:rPr>
          <w:rtl w:val="0"/>
        </w:rPr>
      </w:r>
    </w:p>
    <w:p w:rsidR="00000000" w:rsidDel="00000000" w:rsidP="00000000" w:rsidRDefault="00000000" w:rsidRPr="00000000" w14:paraId="00000207">
      <w:pPr>
        <w:ind w:left="0" w:firstLine="0"/>
        <w:rPr>
          <w:rFonts w:ascii="Verdana" w:cs="Verdana" w:eastAsia="Verdana" w:hAnsi="Verdana"/>
          <w:color w:val="222222"/>
          <w:sz w:val="23"/>
          <w:szCs w:val="23"/>
          <w:highlight w:val="white"/>
        </w:rPr>
      </w:pPr>
      <w:r w:rsidDel="00000000" w:rsidR="00000000" w:rsidRPr="00000000">
        <w:rPr>
          <w:rtl w:val="0"/>
        </w:rPr>
      </w:r>
    </w:p>
    <w:p w:rsidR="00000000" w:rsidDel="00000000" w:rsidP="00000000" w:rsidRDefault="00000000" w:rsidRPr="00000000" w14:paraId="00000208">
      <w:pPr>
        <w:ind w:left="0" w:firstLine="0"/>
        <w:rPr>
          <w:rFonts w:ascii="Verdana" w:cs="Verdana" w:eastAsia="Verdana" w:hAnsi="Verdana"/>
          <w:color w:val="222222"/>
          <w:sz w:val="23"/>
          <w:szCs w:val="23"/>
          <w:highlight w:val="white"/>
        </w:rPr>
      </w:pPr>
      <w:r w:rsidDel="00000000" w:rsidR="00000000" w:rsidRPr="00000000">
        <w:rPr>
          <w:rtl w:val="0"/>
        </w:rPr>
      </w:r>
    </w:p>
    <w:p w:rsidR="00000000" w:rsidDel="00000000" w:rsidP="00000000" w:rsidRDefault="00000000" w:rsidRPr="00000000" w14:paraId="00000209">
      <w:pPr>
        <w:ind w:left="0" w:firstLine="0"/>
        <w:rPr>
          <w:rFonts w:ascii="Verdana" w:cs="Verdana" w:eastAsia="Verdana" w:hAnsi="Verdana"/>
          <w:color w:val="222222"/>
          <w:sz w:val="23"/>
          <w:szCs w:val="23"/>
          <w:highlight w:val="white"/>
        </w:rPr>
      </w:pPr>
      <w:r w:rsidDel="00000000" w:rsidR="00000000" w:rsidRPr="00000000">
        <w:rPr>
          <w:rtl w:val="0"/>
        </w:rPr>
      </w:r>
    </w:p>
    <w:p w:rsidR="00000000" w:rsidDel="00000000" w:rsidP="00000000" w:rsidRDefault="00000000" w:rsidRPr="00000000" w14:paraId="0000020A">
      <w:pPr>
        <w:ind w:left="0" w:firstLine="0"/>
        <w:rPr>
          <w:rFonts w:ascii="Verdana" w:cs="Verdana" w:eastAsia="Verdana" w:hAnsi="Verdana"/>
          <w:color w:val="222222"/>
          <w:sz w:val="23"/>
          <w:szCs w:val="23"/>
          <w:highlight w:val="white"/>
        </w:rPr>
      </w:pPr>
      <w:r w:rsidDel="00000000" w:rsidR="00000000" w:rsidRPr="00000000">
        <w:rPr>
          <w:rtl w:val="0"/>
        </w:rPr>
      </w:r>
    </w:p>
    <w:p w:rsidR="00000000" w:rsidDel="00000000" w:rsidP="00000000" w:rsidRDefault="00000000" w:rsidRPr="00000000" w14:paraId="0000020B">
      <w:pPr>
        <w:ind w:left="0" w:firstLine="0"/>
        <w:rPr>
          <w:rFonts w:ascii="Roboto" w:cs="Roboto" w:eastAsia="Roboto" w:hAnsi="Roboto"/>
          <w:b w:val="1"/>
          <w:color w:val="a64d79"/>
          <w:sz w:val="24"/>
          <w:szCs w:val="24"/>
        </w:rPr>
      </w:pPr>
      <w:r w:rsidDel="00000000" w:rsidR="00000000" w:rsidRPr="00000000">
        <w:rPr>
          <w:rtl w:val="0"/>
        </w:rPr>
      </w:r>
    </w:p>
    <w:p w:rsidR="00000000" w:rsidDel="00000000" w:rsidP="00000000" w:rsidRDefault="00000000" w:rsidRPr="00000000" w14:paraId="0000020C">
      <w:pPr>
        <w:ind w:left="0" w:firstLine="0"/>
        <w:rPr>
          <w:rFonts w:ascii="Roboto" w:cs="Roboto" w:eastAsia="Roboto" w:hAnsi="Roboto"/>
          <w:b w:val="1"/>
          <w:color w:val="a64d79"/>
          <w:sz w:val="24"/>
          <w:szCs w:val="24"/>
        </w:rPr>
      </w:pPr>
      <w:r w:rsidDel="00000000" w:rsidR="00000000" w:rsidRPr="00000000">
        <w:rPr>
          <w:rtl w:val="0"/>
        </w:rPr>
      </w:r>
    </w:p>
    <w:p w:rsidR="00000000" w:rsidDel="00000000" w:rsidP="00000000" w:rsidRDefault="00000000" w:rsidRPr="00000000" w14:paraId="0000020D">
      <w:pPr>
        <w:ind w:left="720" w:firstLine="720"/>
        <w:rPr>
          <w:rFonts w:ascii="Roboto" w:cs="Roboto" w:eastAsia="Roboto" w:hAnsi="Roboto"/>
          <w:b w:val="1"/>
          <w:color w:val="a64d79"/>
          <w:sz w:val="24"/>
          <w:szCs w:val="24"/>
        </w:rPr>
      </w:pPr>
      <w:r w:rsidDel="00000000" w:rsidR="00000000" w:rsidRPr="00000000">
        <w:rPr>
          <w:rtl w:val="0"/>
        </w:rPr>
      </w:r>
    </w:p>
    <w:p w:rsidR="00000000" w:rsidDel="00000000" w:rsidP="00000000" w:rsidRDefault="00000000" w:rsidRPr="00000000" w14:paraId="0000020E">
      <w:pPr>
        <w:ind w:left="720" w:firstLine="720"/>
        <w:rPr>
          <w:rFonts w:ascii="Roboto" w:cs="Roboto" w:eastAsia="Roboto" w:hAnsi="Roboto"/>
          <w:b w:val="1"/>
          <w:color w:val="a64d79"/>
          <w:sz w:val="24"/>
          <w:szCs w:val="24"/>
        </w:rPr>
      </w:pPr>
      <w:r w:rsidDel="00000000" w:rsidR="00000000" w:rsidRPr="00000000">
        <w:rPr>
          <w:rtl w:val="0"/>
        </w:rPr>
      </w:r>
    </w:p>
    <w:p w:rsidR="00000000" w:rsidDel="00000000" w:rsidP="00000000" w:rsidRDefault="00000000" w:rsidRPr="00000000" w14:paraId="0000020F">
      <w:pPr>
        <w:ind w:left="720" w:firstLine="720"/>
        <w:rPr>
          <w:rFonts w:ascii="Roboto" w:cs="Roboto" w:eastAsia="Roboto" w:hAnsi="Roboto"/>
          <w:b w:val="1"/>
          <w:color w:val="a64d79"/>
          <w:sz w:val="24"/>
          <w:szCs w:val="24"/>
        </w:rPr>
      </w:pPr>
      <w:r w:rsidDel="00000000" w:rsidR="00000000" w:rsidRPr="00000000">
        <w:rPr>
          <w:rtl w:val="0"/>
        </w:rPr>
      </w:r>
    </w:p>
    <w:p w:rsidR="00000000" w:rsidDel="00000000" w:rsidP="00000000" w:rsidRDefault="00000000" w:rsidRPr="00000000" w14:paraId="00000210">
      <w:pPr>
        <w:numPr>
          <w:ilvl w:val="0"/>
          <w:numId w:val="199"/>
        </w:numPr>
        <w:ind w:left="2160" w:hanging="360"/>
        <w:rPr>
          <w:rFonts w:ascii="Times New Roman" w:cs="Times New Roman" w:eastAsia="Times New Roman" w:hAnsi="Times New Roman"/>
          <w:b w:val="1"/>
          <w:color w:val="8fb7dc"/>
          <w:sz w:val="35"/>
          <w:szCs w:val="35"/>
        </w:rPr>
      </w:pPr>
      <w:r w:rsidDel="00000000" w:rsidR="00000000" w:rsidRPr="00000000">
        <w:rPr>
          <w:rFonts w:ascii="Times New Roman" w:cs="Times New Roman" w:eastAsia="Times New Roman" w:hAnsi="Times New Roman"/>
          <w:b w:val="1"/>
          <w:color w:val="8fb7dc"/>
          <w:sz w:val="35"/>
          <w:szCs w:val="35"/>
          <w:rtl w:val="0"/>
        </w:rPr>
        <w:t xml:space="preserve">Industrial Goods and Services</w:t>
      </w:r>
    </w:p>
    <w:p w:rsidR="00000000" w:rsidDel="00000000" w:rsidP="00000000" w:rsidRDefault="00000000" w:rsidRPr="00000000" w14:paraId="00000211">
      <w:pPr>
        <w:ind w:left="0" w:firstLine="0"/>
        <w:rPr/>
      </w:pPr>
      <w:r w:rsidDel="00000000" w:rsidR="00000000" w:rsidRPr="00000000">
        <w:rPr>
          <w:rtl w:val="0"/>
        </w:rPr>
      </w:r>
    </w:p>
    <w:p w:rsidR="00000000" w:rsidDel="00000000" w:rsidP="00000000" w:rsidRDefault="00000000" w:rsidRPr="00000000" w14:paraId="00000212">
      <w:pPr>
        <w:numPr>
          <w:ilvl w:val="0"/>
          <w:numId w:val="215"/>
        </w:numPr>
        <w:ind w:left="720" w:hanging="360"/>
        <w:rPr>
          <w:sz w:val="26"/>
          <w:szCs w:val="26"/>
        </w:rPr>
      </w:pPr>
      <w:r w:rsidDel="00000000" w:rsidR="00000000" w:rsidRPr="00000000">
        <w:rPr>
          <w:sz w:val="26"/>
          <w:szCs w:val="26"/>
          <w:rtl w:val="0"/>
        </w:rPr>
        <w:t xml:space="preserve">O</w:t>
      </w:r>
      <w:r w:rsidDel="00000000" w:rsidR="00000000" w:rsidRPr="00000000">
        <w:rPr>
          <w:sz w:val="26"/>
          <w:szCs w:val="26"/>
          <w:rtl w:val="0"/>
        </w:rPr>
        <w:t xml:space="preserve">verall , the sector is doing well thanks to its key players ONE TECH HOLDING , SIAME , SOTUVER </w:t>
      </w:r>
      <w:r w:rsidDel="00000000" w:rsidR="00000000" w:rsidRPr="00000000">
        <w:rPr>
          <w:rtl w:val="0"/>
        </w:rPr>
      </w:r>
    </w:p>
    <w:p w:rsidR="00000000" w:rsidDel="00000000" w:rsidP="00000000" w:rsidRDefault="00000000" w:rsidRPr="00000000" w14:paraId="00000213">
      <w:pPr>
        <w:ind w:left="0" w:firstLine="0"/>
        <w:rPr/>
      </w:pPr>
      <w:r w:rsidDel="00000000" w:rsidR="00000000" w:rsidRPr="00000000">
        <w:rPr>
          <w:rtl w:val="0"/>
        </w:rPr>
      </w:r>
    </w:p>
    <w:p w:rsidR="00000000" w:rsidDel="00000000" w:rsidP="00000000" w:rsidRDefault="00000000" w:rsidRPr="00000000" w14:paraId="00000214">
      <w:pPr>
        <w:numPr>
          <w:ilvl w:val="0"/>
          <w:numId w:val="57"/>
        </w:numPr>
        <w:ind w:left="720" w:hanging="360"/>
        <w:rPr>
          <w:sz w:val="24"/>
          <w:szCs w:val="24"/>
        </w:rPr>
      </w:pPr>
      <w:r w:rsidDel="00000000" w:rsidR="00000000" w:rsidRPr="00000000">
        <w:rPr>
          <w:sz w:val="24"/>
          <w:szCs w:val="24"/>
          <w:rtl w:val="0"/>
        </w:rPr>
        <w:t xml:space="preserve">One tech holding increased  by 14.4% , SIAME by 24.5% and SOTUVER by 4% .</w:t>
      </w:r>
    </w:p>
    <w:p w:rsidR="00000000" w:rsidDel="00000000" w:rsidP="00000000" w:rsidRDefault="00000000" w:rsidRPr="00000000" w14:paraId="00000215">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1990725</wp:posOffset>
            </wp:positionH>
            <wp:positionV relativeFrom="paragraph">
              <wp:posOffset>183282</wp:posOffset>
            </wp:positionV>
            <wp:extent cx="5410200" cy="1019175"/>
            <wp:effectExtent b="0" l="0" r="0" t="0"/>
            <wp:wrapSquare wrapText="bothSides" distB="114300" distT="114300" distL="114300" distR="114300"/>
            <wp:docPr id="6" name="image7.png"/>
            <a:graphic>
              <a:graphicData uri="http://schemas.openxmlformats.org/drawingml/2006/picture">
                <pic:pic>
                  <pic:nvPicPr>
                    <pic:cNvPr id="0" name="image7.png"/>
                    <pic:cNvPicPr preferRelativeResize="0"/>
                  </pic:nvPicPr>
                  <pic:blipFill>
                    <a:blip r:embed="rId102"/>
                    <a:srcRect b="0" l="0" r="0" t="0"/>
                    <a:stretch>
                      <a:fillRect/>
                    </a:stretch>
                  </pic:blipFill>
                  <pic:spPr>
                    <a:xfrm>
                      <a:off x="0" y="0"/>
                      <a:ext cx="5410200" cy="1019175"/>
                    </a:xfrm>
                    <a:prstGeom prst="rect"/>
                    <a:ln/>
                  </pic:spPr>
                </pic:pic>
              </a:graphicData>
            </a:graphic>
          </wp:anchor>
        </w:drawing>
      </w:r>
    </w:p>
    <w:p w:rsidR="00000000" w:rsidDel="00000000" w:rsidP="00000000" w:rsidRDefault="00000000" w:rsidRPr="00000000" w14:paraId="00000216">
      <w:pPr>
        <w:ind w:left="0" w:firstLine="0"/>
        <w:rPr/>
      </w:pPr>
      <w:r w:rsidDel="00000000" w:rsidR="00000000" w:rsidRPr="00000000">
        <w:rPr>
          <w:rtl w:val="0"/>
        </w:rPr>
      </w:r>
    </w:p>
    <w:p w:rsidR="00000000" w:rsidDel="00000000" w:rsidP="00000000" w:rsidRDefault="00000000" w:rsidRPr="00000000" w14:paraId="00000217">
      <w:pPr>
        <w:ind w:left="0" w:firstLine="0"/>
        <w:rPr/>
      </w:pPr>
      <w:r w:rsidDel="00000000" w:rsidR="00000000" w:rsidRPr="00000000">
        <w:rPr>
          <w:rtl w:val="0"/>
        </w:rPr>
      </w:r>
    </w:p>
    <w:p w:rsidR="00000000" w:rsidDel="00000000" w:rsidP="00000000" w:rsidRDefault="00000000" w:rsidRPr="00000000" w14:paraId="00000218">
      <w:pPr>
        <w:ind w:left="0" w:firstLine="0"/>
        <w:rPr/>
      </w:pPr>
      <w:r w:rsidDel="00000000" w:rsidR="00000000" w:rsidRPr="00000000">
        <w:rPr>
          <w:rtl w:val="0"/>
        </w:rPr>
      </w:r>
    </w:p>
    <w:p w:rsidR="00000000" w:rsidDel="00000000" w:rsidP="00000000" w:rsidRDefault="00000000" w:rsidRPr="00000000" w14:paraId="00000219">
      <w:pPr>
        <w:ind w:left="0" w:firstLine="0"/>
        <w:rPr/>
      </w:pPr>
      <w:r w:rsidDel="00000000" w:rsidR="00000000" w:rsidRPr="00000000">
        <w:rPr>
          <w:rtl w:val="0"/>
        </w:rPr>
      </w:r>
    </w:p>
    <w:p w:rsidR="00000000" w:rsidDel="00000000" w:rsidP="00000000" w:rsidRDefault="00000000" w:rsidRPr="00000000" w14:paraId="0000021A">
      <w:pPr>
        <w:ind w:left="0" w:firstLine="0"/>
        <w:rPr/>
      </w:pPr>
      <w:r w:rsidDel="00000000" w:rsidR="00000000" w:rsidRPr="00000000">
        <w:rPr>
          <w:rtl w:val="0"/>
        </w:rPr>
      </w:r>
    </w:p>
    <w:p w:rsidR="00000000" w:rsidDel="00000000" w:rsidP="00000000" w:rsidRDefault="00000000" w:rsidRPr="00000000" w14:paraId="0000021B">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1971675</wp:posOffset>
            </wp:positionH>
            <wp:positionV relativeFrom="paragraph">
              <wp:posOffset>179121</wp:posOffset>
            </wp:positionV>
            <wp:extent cx="5448300" cy="266700"/>
            <wp:effectExtent b="0" l="0" r="0" t="0"/>
            <wp:wrapSquare wrapText="bothSides" distB="114300" distT="114300" distL="114300" distR="114300"/>
            <wp:docPr id="23" name="image30.png"/>
            <a:graphic>
              <a:graphicData uri="http://schemas.openxmlformats.org/drawingml/2006/picture">
                <pic:pic>
                  <pic:nvPicPr>
                    <pic:cNvPr id="0" name="image30.png"/>
                    <pic:cNvPicPr preferRelativeResize="0"/>
                  </pic:nvPicPr>
                  <pic:blipFill>
                    <a:blip r:embed="rId103"/>
                    <a:srcRect b="0" l="0" r="0" t="0"/>
                    <a:stretch>
                      <a:fillRect/>
                    </a:stretch>
                  </pic:blipFill>
                  <pic:spPr>
                    <a:xfrm>
                      <a:off x="0" y="0"/>
                      <a:ext cx="5448300" cy="266700"/>
                    </a:xfrm>
                    <a:prstGeom prst="rect"/>
                    <a:ln/>
                  </pic:spPr>
                </pic:pic>
              </a:graphicData>
            </a:graphic>
          </wp:anchor>
        </w:drawing>
      </w:r>
    </w:p>
    <w:p w:rsidR="00000000" w:rsidDel="00000000" w:rsidP="00000000" w:rsidRDefault="00000000" w:rsidRPr="00000000" w14:paraId="0000021C">
      <w:pPr>
        <w:ind w:left="0" w:firstLine="0"/>
        <w:rPr/>
      </w:pPr>
      <w:r w:rsidDel="00000000" w:rsidR="00000000" w:rsidRPr="00000000">
        <w:rPr>
          <w:rtl w:val="0"/>
        </w:rPr>
      </w:r>
    </w:p>
    <w:p w:rsidR="00000000" w:rsidDel="00000000" w:rsidP="00000000" w:rsidRDefault="00000000" w:rsidRPr="00000000" w14:paraId="0000021D">
      <w:pPr>
        <w:ind w:left="0" w:firstLine="0"/>
        <w:rPr/>
      </w:pPr>
      <w:r w:rsidDel="00000000" w:rsidR="00000000" w:rsidRPr="00000000">
        <w:rPr>
          <w:rtl w:val="0"/>
        </w:rPr>
      </w:r>
    </w:p>
    <w:p w:rsidR="00000000" w:rsidDel="00000000" w:rsidP="00000000" w:rsidRDefault="00000000" w:rsidRPr="00000000" w14:paraId="0000021E">
      <w:pPr>
        <w:ind w:left="0" w:firstLine="0"/>
        <w:rPr/>
      </w:pPr>
      <w:r w:rsidDel="00000000" w:rsidR="00000000" w:rsidRPr="00000000">
        <w:rPr>
          <w:rtl w:val="0"/>
        </w:rPr>
      </w:r>
    </w:p>
    <w:p w:rsidR="00000000" w:rsidDel="00000000" w:rsidP="00000000" w:rsidRDefault="00000000" w:rsidRPr="00000000" w14:paraId="0000021F">
      <w:pPr>
        <w:ind w:left="720" w:firstLine="0"/>
        <w:rPr>
          <w:rFonts w:ascii="Times New Roman" w:cs="Times New Roman" w:eastAsia="Times New Roman" w:hAnsi="Times New Roman"/>
          <w:b w:val="1"/>
          <w:color w:val="3d85c6"/>
          <w:sz w:val="35"/>
          <w:szCs w:val="35"/>
        </w:rPr>
      </w:pPr>
      <w:r w:rsidDel="00000000" w:rsidR="00000000" w:rsidRPr="00000000">
        <w:rPr>
          <w:b w:val="1"/>
          <w:color w:val="9900ff"/>
          <w:sz w:val="24"/>
          <w:szCs w:val="24"/>
          <w:rtl w:val="0"/>
        </w:rPr>
        <w:t xml:space="preserve">   </w:t>
      </w:r>
      <w:r w:rsidDel="00000000" w:rsidR="00000000" w:rsidRPr="00000000">
        <w:rPr>
          <w:rFonts w:ascii="Times New Roman" w:cs="Times New Roman" w:eastAsia="Times New Roman" w:hAnsi="Times New Roman"/>
          <w:b w:val="1"/>
          <w:color w:val="3d85c6"/>
          <w:sz w:val="35"/>
          <w:szCs w:val="35"/>
          <w:rtl w:val="0"/>
        </w:rPr>
        <w:t xml:space="preserve"> 6.The basic materials sector</w:t>
      </w:r>
    </w:p>
    <w:p w:rsidR="00000000" w:rsidDel="00000000" w:rsidP="00000000" w:rsidRDefault="00000000" w:rsidRPr="00000000" w14:paraId="00000220">
      <w:pPr>
        <w:widowControl w:val="1"/>
        <w:spacing w:line="276"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1">
      <w:pPr>
        <w:widowControl w:val="1"/>
        <w:numPr>
          <w:ilvl w:val="0"/>
          <w:numId w:val="37"/>
        </w:numPr>
        <w:spacing w:line="276" w:lineRule="auto"/>
        <w:ind w:left="720" w:hanging="360"/>
        <w:jc w:val="both"/>
        <w:rPr>
          <w:sz w:val="26"/>
          <w:szCs w:val="26"/>
        </w:rPr>
      </w:pPr>
      <w:r w:rsidDel="00000000" w:rsidR="00000000" w:rsidRPr="00000000">
        <w:rPr>
          <w:sz w:val="26"/>
          <w:szCs w:val="26"/>
          <w:rtl w:val="0"/>
        </w:rPr>
        <w:t xml:space="preserve">Overall half-year earnings in the Basic Materials sector</w:t>
      </w:r>
      <w:r w:rsidDel="00000000" w:rsidR="00000000" w:rsidRPr="00000000">
        <w:rPr>
          <w:b w:val="1"/>
          <w:color w:val="1c4587"/>
          <w:sz w:val="26"/>
          <w:szCs w:val="26"/>
          <w:rtl w:val="0"/>
        </w:rPr>
        <w:t xml:space="preserve"> </w:t>
      </w:r>
      <w:r w:rsidDel="00000000" w:rsidR="00000000" w:rsidRPr="00000000">
        <w:rPr>
          <w:b w:val="1"/>
          <w:color w:val="1c4587"/>
          <w:sz w:val="26"/>
          <w:szCs w:val="26"/>
          <w:rtl w:val="0"/>
        </w:rPr>
        <w:t xml:space="preserve">fell sharply to 30 million versus 52 million</w:t>
      </w:r>
      <w:r w:rsidDel="00000000" w:rsidR="00000000" w:rsidRPr="00000000">
        <w:rPr>
          <w:b w:val="1"/>
          <w:color w:val="1c4587"/>
          <w:sz w:val="26"/>
          <w:szCs w:val="26"/>
          <w:rtl w:val="0"/>
        </w:rPr>
        <w:t xml:space="preserve"> </w:t>
      </w:r>
      <w:r w:rsidDel="00000000" w:rsidR="00000000" w:rsidRPr="00000000">
        <w:rPr>
          <w:sz w:val="26"/>
          <w:szCs w:val="26"/>
          <w:rtl w:val="0"/>
        </w:rPr>
        <w:t xml:space="preserve">in the same period of 2022.</w:t>
      </w:r>
      <w:r w:rsidDel="00000000" w:rsidR="00000000" w:rsidRPr="00000000">
        <w:rPr>
          <w:rtl w:val="0"/>
        </w:rPr>
      </w:r>
    </w:p>
    <w:p w:rsidR="00000000" w:rsidDel="00000000" w:rsidP="00000000" w:rsidRDefault="00000000" w:rsidRPr="00000000" w14:paraId="00000222">
      <w:pPr>
        <w:ind w:left="720" w:firstLine="720"/>
        <w:rPr>
          <w:b w:val="1"/>
          <w:color w:val="a64d79"/>
          <w:sz w:val="24"/>
          <w:szCs w:val="24"/>
        </w:rPr>
      </w:pPr>
      <w:r w:rsidDel="00000000" w:rsidR="00000000" w:rsidRPr="00000000">
        <w:rPr>
          <w:rtl w:val="0"/>
        </w:rPr>
      </w:r>
    </w:p>
    <w:p w:rsidR="00000000" w:rsidDel="00000000" w:rsidP="00000000" w:rsidRDefault="00000000" w:rsidRPr="00000000" w14:paraId="00000223">
      <w:pPr>
        <w:numPr>
          <w:ilvl w:val="0"/>
          <w:numId w:val="129"/>
        </w:numPr>
        <w:ind w:left="2160" w:hanging="360"/>
        <w:rPr>
          <w:rFonts w:ascii="Times New Roman" w:cs="Times New Roman" w:eastAsia="Times New Roman" w:hAnsi="Times New Roman"/>
          <w:b w:val="1"/>
          <w:color w:val="8fb7dc"/>
          <w:sz w:val="35"/>
          <w:szCs w:val="35"/>
        </w:rPr>
      </w:pPr>
      <w:r w:rsidDel="00000000" w:rsidR="00000000" w:rsidRPr="00000000">
        <w:rPr>
          <w:rFonts w:ascii="Times New Roman" w:cs="Times New Roman" w:eastAsia="Times New Roman" w:hAnsi="Times New Roman"/>
          <w:b w:val="1"/>
          <w:color w:val="8fb7dc"/>
          <w:sz w:val="35"/>
          <w:szCs w:val="35"/>
          <w:rtl w:val="0"/>
        </w:rPr>
        <w:t xml:space="preserve">Chemicals</w:t>
      </w:r>
    </w:p>
    <w:p w:rsidR="00000000" w:rsidDel="00000000" w:rsidP="00000000" w:rsidRDefault="00000000" w:rsidRPr="00000000" w14:paraId="00000224">
      <w:pPr>
        <w:widowControl w:val="1"/>
        <w:spacing w:line="276" w:lineRule="auto"/>
        <w:jc w:val="both"/>
        <w:rPr>
          <w:sz w:val="26"/>
          <w:szCs w:val="26"/>
        </w:rPr>
      </w:pPr>
      <w:r w:rsidDel="00000000" w:rsidR="00000000" w:rsidRPr="00000000">
        <w:rPr>
          <w:rtl w:val="0"/>
        </w:rPr>
      </w:r>
    </w:p>
    <w:p w:rsidR="00000000" w:rsidDel="00000000" w:rsidP="00000000" w:rsidRDefault="00000000" w:rsidRPr="00000000" w14:paraId="00000225">
      <w:pPr>
        <w:widowControl w:val="1"/>
        <w:numPr>
          <w:ilvl w:val="0"/>
          <w:numId w:val="155"/>
        </w:numPr>
        <w:spacing w:line="276" w:lineRule="auto"/>
        <w:ind w:left="720" w:hanging="360"/>
        <w:jc w:val="both"/>
        <w:rPr>
          <w:sz w:val="26"/>
          <w:szCs w:val="26"/>
          <w:u w:val="none"/>
        </w:rPr>
      </w:pPr>
      <w:r w:rsidDel="00000000" w:rsidR="00000000" w:rsidRPr="00000000">
        <w:rPr>
          <w:sz w:val="26"/>
          <w:szCs w:val="26"/>
          <w:rtl w:val="0"/>
        </w:rPr>
        <w:t xml:space="preserve">This decline is attributable to the </w:t>
      </w:r>
      <w:r w:rsidDel="00000000" w:rsidR="00000000" w:rsidRPr="00000000">
        <w:rPr>
          <w:sz w:val="26"/>
          <w:szCs w:val="26"/>
          <w:u w:val="single"/>
          <w:rtl w:val="0"/>
        </w:rPr>
        <w:t xml:space="preserve">poor performance of the Chemicals sub-sector</w:t>
      </w:r>
      <w:r w:rsidDel="00000000" w:rsidR="00000000" w:rsidRPr="00000000">
        <w:rPr>
          <w:rtl w:val="0"/>
        </w:rPr>
      </w:r>
    </w:p>
    <w:p w:rsidR="00000000" w:rsidDel="00000000" w:rsidP="00000000" w:rsidRDefault="00000000" w:rsidRPr="00000000" w14:paraId="00000226">
      <w:pPr>
        <w:widowControl w:val="1"/>
        <w:spacing w:line="276" w:lineRule="auto"/>
        <w:ind w:left="720" w:firstLine="0"/>
        <w:jc w:val="both"/>
        <w:rPr>
          <w:b w:val="1"/>
          <w:color w:val="980000"/>
          <w:sz w:val="26"/>
          <w:szCs w:val="26"/>
          <w:u w:val="single"/>
        </w:rPr>
      </w:pPr>
      <w:r w:rsidDel="00000000" w:rsidR="00000000" w:rsidRPr="00000000">
        <w:rPr>
          <w:rtl w:val="0"/>
        </w:rPr>
      </w:r>
    </w:p>
    <w:p w:rsidR="00000000" w:rsidDel="00000000" w:rsidP="00000000" w:rsidRDefault="00000000" w:rsidRPr="00000000" w14:paraId="00000227">
      <w:pPr>
        <w:widowControl w:val="1"/>
        <w:numPr>
          <w:ilvl w:val="0"/>
          <w:numId w:val="155"/>
        </w:numPr>
        <w:spacing w:line="276" w:lineRule="auto"/>
        <w:ind w:left="720" w:hanging="360"/>
        <w:jc w:val="both"/>
        <w:rPr>
          <w:sz w:val="26"/>
          <w:szCs w:val="26"/>
          <w:u w:val="none"/>
        </w:rPr>
      </w:pPr>
      <w:r w:rsidDel="00000000" w:rsidR="00000000" w:rsidRPr="00000000">
        <w:rPr>
          <w:sz w:val="26"/>
          <w:szCs w:val="26"/>
          <w:u w:val="single"/>
          <w:rtl w:val="0"/>
        </w:rPr>
        <w:t xml:space="preserve">ICF</w:t>
      </w:r>
      <w:r w:rsidDel="00000000" w:rsidR="00000000" w:rsidRPr="00000000">
        <w:rPr>
          <w:sz w:val="26"/>
          <w:szCs w:val="26"/>
          <w:rtl w:val="0"/>
        </w:rPr>
        <w:t xml:space="preserve">, whose half-yearly results </w:t>
      </w:r>
      <w:r w:rsidDel="00000000" w:rsidR="00000000" w:rsidRPr="00000000">
        <w:rPr>
          <w:b w:val="1"/>
          <w:color w:val="1c4587"/>
          <w:sz w:val="26"/>
          <w:szCs w:val="26"/>
          <w:rtl w:val="0"/>
        </w:rPr>
        <w:t xml:space="preserve">fell by 56.7% </w:t>
      </w:r>
      <w:r w:rsidDel="00000000" w:rsidR="00000000" w:rsidRPr="00000000">
        <w:rPr>
          <w:sz w:val="26"/>
          <w:szCs w:val="26"/>
          <w:rtl w:val="0"/>
        </w:rPr>
        <w:t xml:space="preserve">compared with the same period of 2022. This is due to the ongoing </w:t>
      </w:r>
      <w:r w:rsidDel="00000000" w:rsidR="00000000" w:rsidRPr="00000000">
        <w:rPr>
          <w:sz w:val="24"/>
          <w:szCs w:val="24"/>
          <w:rtl w:val="0"/>
        </w:rPr>
        <w:t xml:space="preserve">strike for more than one </w:t>
      </w:r>
      <w:r w:rsidDel="00000000" w:rsidR="00000000" w:rsidRPr="00000000">
        <w:rPr>
          <w:sz w:val="26"/>
          <w:szCs w:val="26"/>
          <w:rtl w:val="0"/>
        </w:rPr>
        <w:t xml:space="preserve">month </w:t>
      </w:r>
      <w:r w:rsidDel="00000000" w:rsidR="00000000" w:rsidRPr="00000000">
        <w:rPr>
          <w:sz w:val="25"/>
          <w:szCs w:val="25"/>
          <w:u w:val="single"/>
          <w:rtl w:val="0"/>
        </w:rPr>
        <w:t xml:space="preserve">12/07/2023</w:t>
      </w:r>
      <w:r w:rsidDel="00000000" w:rsidR="00000000" w:rsidRPr="00000000">
        <w:rPr>
          <w:sz w:val="26"/>
          <w:szCs w:val="26"/>
          <w:rtl w:val="0"/>
        </w:rPr>
        <w:t xml:space="preserve"> ,</w:t>
      </w:r>
      <w:r w:rsidDel="00000000" w:rsidR="00000000" w:rsidRPr="00000000">
        <w:rPr>
          <w:sz w:val="26"/>
          <w:szCs w:val="26"/>
          <w:rtl w:val="0"/>
        </w:rPr>
        <w:t xml:space="preserve"> internal theft (financial / product) ,less international partners now compared to before .</w:t>
      </w:r>
    </w:p>
    <w:p w:rsidR="00000000" w:rsidDel="00000000" w:rsidP="00000000" w:rsidRDefault="00000000" w:rsidRPr="00000000" w14:paraId="00000228">
      <w:pPr>
        <w:widowControl w:val="1"/>
        <w:spacing w:line="276" w:lineRule="auto"/>
        <w:jc w:val="both"/>
        <w:rPr>
          <w:sz w:val="24"/>
          <w:szCs w:val="24"/>
        </w:rPr>
      </w:pPr>
      <w:r w:rsidDel="00000000" w:rsidR="00000000" w:rsidRPr="00000000">
        <w:rPr>
          <w:rtl w:val="0"/>
        </w:rPr>
      </w:r>
    </w:p>
    <w:p w:rsidR="00000000" w:rsidDel="00000000" w:rsidP="00000000" w:rsidRDefault="00000000" w:rsidRPr="00000000" w14:paraId="00000229">
      <w:pPr>
        <w:widowControl w:val="1"/>
        <w:numPr>
          <w:ilvl w:val="0"/>
          <w:numId w:val="124"/>
        </w:numPr>
        <w:spacing w:line="276" w:lineRule="auto"/>
        <w:ind w:left="720" w:hanging="360"/>
        <w:jc w:val="both"/>
        <w:rPr>
          <w:sz w:val="26"/>
          <w:szCs w:val="26"/>
        </w:rPr>
      </w:pPr>
      <w:r w:rsidDel="00000000" w:rsidR="00000000" w:rsidRPr="00000000">
        <w:rPr>
          <w:sz w:val="26"/>
          <w:szCs w:val="26"/>
          <w:rtl w:val="0"/>
        </w:rPr>
        <w:t xml:space="preserve">The Stock Index Committee of the Tunis Stock Exchange has announced the </w:t>
      </w:r>
      <w:r w:rsidDel="00000000" w:rsidR="00000000" w:rsidRPr="00000000">
        <w:rPr>
          <w:sz w:val="26"/>
          <w:szCs w:val="26"/>
          <w:u w:val="single"/>
          <w:rtl w:val="0"/>
        </w:rPr>
        <w:t xml:space="preserve">inclusion of TPR</w:t>
      </w:r>
      <w:r w:rsidDel="00000000" w:rsidR="00000000" w:rsidRPr="00000000">
        <w:rPr>
          <w:sz w:val="26"/>
          <w:szCs w:val="26"/>
          <w:rtl w:val="0"/>
        </w:rPr>
        <w:t xml:space="preserve"> (Tunisie Profilés Aluminium) in the </w:t>
      </w:r>
      <w:r w:rsidDel="00000000" w:rsidR="00000000" w:rsidRPr="00000000">
        <w:rPr>
          <w:sz w:val="26"/>
          <w:szCs w:val="26"/>
          <w:rtl w:val="0"/>
        </w:rPr>
        <w:t xml:space="preserve">Tunindex 20 index</w:t>
      </w:r>
      <w:r w:rsidDel="00000000" w:rsidR="00000000" w:rsidRPr="00000000">
        <w:rPr>
          <w:sz w:val="26"/>
          <w:szCs w:val="26"/>
          <w:rtl w:val="0"/>
        </w:rPr>
        <w:t xml:space="preserve">, with effect from Monday October 2, 2023. This decision, taken at the Committee's meeting on September 26, also entailed </w:t>
      </w:r>
      <w:hyperlink r:id="rId104">
        <w:r w:rsidDel="00000000" w:rsidR="00000000" w:rsidRPr="00000000">
          <w:rPr>
            <w:sz w:val="26"/>
            <w:szCs w:val="26"/>
            <w:u w:val="single"/>
            <w:rtl w:val="0"/>
          </w:rPr>
          <w:t xml:space="preserve">the removal of the ICF</w:t>
        </w:r>
      </w:hyperlink>
      <w:r w:rsidDel="00000000" w:rsidR="00000000" w:rsidRPr="00000000">
        <w:rPr>
          <w:sz w:val="26"/>
          <w:szCs w:val="26"/>
          <w:rtl w:val="0"/>
        </w:rPr>
        <w:t xml:space="preserve"> </w:t>
      </w:r>
      <w:r w:rsidDel="00000000" w:rsidR="00000000" w:rsidRPr="00000000">
        <w:rPr>
          <w:sz w:val="26"/>
          <w:szCs w:val="26"/>
          <w:rtl w:val="0"/>
        </w:rPr>
        <w:t xml:space="preserve">(Industries Chimiques du Fluor) stock from the same index, which groups together the shares of the best-performing and most liquid companies, including banks, financial institutions, as well as companies operating in the raw materials, consumer, industrial and technology sectors.</w:t>
      </w:r>
    </w:p>
    <w:p w:rsidR="00000000" w:rsidDel="00000000" w:rsidP="00000000" w:rsidRDefault="00000000" w:rsidRPr="00000000" w14:paraId="0000022A">
      <w:pPr>
        <w:widowControl w:val="1"/>
        <w:spacing w:line="276" w:lineRule="auto"/>
        <w:jc w:val="both"/>
        <w:rPr>
          <w:sz w:val="26"/>
          <w:szCs w:val="26"/>
        </w:rPr>
      </w:pPr>
      <w:r w:rsidDel="00000000" w:rsidR="00000000" w:rsidRPr="00000000">
        <w:rPr>
          <w:rtl w:val="0"/>
        </w:rPr>
      </w:r>
    </w:p>
    <w:p w:rsidR="00000000" w:rsidDel="00000000" w:rsidP="00000000" w:rsidRDefault="00000000" w:rsidRPr="00000000" w14:paraId="0000022B">
      <w:pPr>
        <w:widowControl w:val="1"/>
        <w:spacing w:line="276" w:lineRule="auto"/>
        <w:jc w:val="both"/>
        <w:rPr>
          <w:sz w:val="26"/>
          <w:szCs w:val="26"/>
        </w:rPr>
      </w:pPr>
      <w:r w:rsidDel="00000000" w:rsidR="00000000" w:rsidRPr="00000000">
        <w:rPr>
          <w:rtl w:val="0"/>
        </w:rPr>
      </w:r>
    </w:p>
    <w:p w:rsidR="00000000" w:rsidDel="00000000" w:rsidP="00000000" w:rsidRDefault="00000000" w:rsidRPr="00000000" w14:paraId="0000022C">
      <w:pPr>
        <w:widowControl w:val="1"/>
        <w:spacing w:line="276" w:lineRule="auto"/>
        <w:jc w:val="both"/>
        <w:rPr>
          <w:sz w:val="26"/>
          <w:szCs w:val="26"/>
        </w:rPr>
      </w:pPr>
      <w:r w:rsidDel="00000000" w:rsidR="00000000" w:rsidRPr="00000000">
        <w:rPr>
          <w:rtl w:val="0"/>
        </w:rPr>
      </w:r>
    </w:p>
    <w:p w:rsidR="00000000" w:rsidDel="00000000" w:rsidP="00000000" w:rsidRDefault="00000000" w:rsidRPr="00000000" w14:paraId="0000022D">
      <w:pPr>
        <w:widowControl w:val="1"/>
        <w:spacing w:line="276" w:lineRule="auto"/>
        <w:ind w:left="0" w:firstLine="0"/>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3388613</wp:posOffset>
            </wp:positionH>
            <wp:positionV relativeFrom="paragraph">
              <wp:posOffset>114300</wp:posOffset>
            </wp:positionV>
            <wp:extent cx="3033713" cy="3539331"/>
            <wp:effectExtent b="0" l="0" r="0" t="0"/>
            <wp:wrapSquare wrapText="bothSides" distB="114300" distT="114300" distL="114300" distR="114300"/>
            <wp:docPr id="75" name="image61.png"/>
            <a:graphic>
              <a:graphicData uri="http://schemas.openxmlformats.org/drawingml/2006/picture">
                <pic:pic>
                  <pic:nvPicPr>
                    <pic:cNvPr id="0" name="image61.png"/>
                    <pic:cNvPicPr preferRelativeResize="0"/>
                  </pic:nvPicPr>
                  <pic:blipFill>
                    <a:blip r:embed="rId105"/>
                    <a:srcRect b="0" l="0" r="0" t="0"/>
                    <a:stretch>
                      <a:fillRect/>
                    </a:stretch>
                  </pic:blipFill>
                  <pic:spPr>
                    <a:xfrm>
                      <a:off x="0" y="0"/>
                      <a:ext cx="3033713" cy="3539331"/>
                    </a:xfrm>
                    <a:prstGeom prst="rect"/>
                    <a:ln/>
                  </pic:spPr>
                </pic:pic>
              </a:graphicData>
            </a:graphic>
          </wp:anchor>
        </w:drawing>
      </w:r>
    </w:p>
    <w:p w:rsidR="00000000" w:rsidDel="00000000" w:rsidP="00000000" w:rsidRDefault="00000000" w:rsidRPr="00000000" w14:paraId="0000022E">
      <w:pPr>
        <w:widowControl w:val="1"/>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22F">
      <w:pPr>
        <w:widowControl w:val="1"/>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230">
      <w:pPr>
        <w:widowControl w:val="1"/>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231">
      <w:pPr>
        <w:widowControl w:val="1"/>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232">
      <w:pPr>
        <w:widowControl w:val="1"/>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233">
      <w:pPr>
        <w:widowControl w:val="1"/>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234">
      <w:pPr>
        <w:widowControl w:val="1"/>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235">
      <w:pPr>
        <w:widowControl w:val="1"/>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236">
      <w:pPr>
        <w:widowControl w:val="1"/>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237">
      <w:pPr>
        <w:widowControl w:val="1"/>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238">
      <w:pPr>
        <w:widowControl w:val="1"/>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239">
      <w:pPr>
        <w:widowControl w:val="1"/>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23A">
      <w:pPr>
        <w:widowControl w:val="1"/>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23B">
      <w:pPr>
        <w:widowControl w:val="1"/>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23C">
      <w:pPr>
        <w:widowControl w:val="1"/>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23D">
      <w:pPr>
        <w:widowControl w:val="1"/>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23E">
      <w:pPr>
        <w:widowControl w:val="1"/>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23F">
      <w:pPr>
        <w:widowControl w:val="1"/>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240">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41">
      <w:pPr>
        <w:widowControl w:val="1"/>
        <w:numPr>
          <w:ilvl w:val="0"/>
          <w:numId w:val="33"/>
        </w:numPr>
        <w:spacing w:line="276" w:lineRule="auto"/>
        <w:ind w:left="720" w:hanging="360"/>
        <w:rPr>
          <w:sz w:val="26"/>
          <w:szCs w:val="26"/>
        </w:rPr>
      </w:pPr>
      <w:r w:rsidDel="00000000" w:rsidR="00000000" w:rsidRPr="00000000">
        <w:rPr>
          <w:sz w:val="26"/>
          <w:szCs w:val="26"/>
          <w:rtl w:val="0"/>
        </w:rPr>
        <w:t xml:space="preserve">On June 30, 2023,</w:t>
      </w:r>
      <w:r w:rsidDel="00000000" w:rsidR="00000000" w:rsidRPr="00000000">
        <w:rPr>
          <w:color w:val="e69138"/>
          <w:sz w:val="26"/>
          <w:szCs w:val="26"/>
          <w:rtl w:val="0"/>
        </w:rPr>
        <w:t xml:space="preserve"> </w:t>
      </w:r>
      <w:hyperlink r:id="rId106">
        <w:r w:rsidDel="00000000" w:rsidR="00000000" w:rsidRPr="00000000">
          <w:rPr>
            <w:b w:val="1"/>
            <w:color w:val="1c4587"/>
            <w:sz w:val="26"/>
            <w:szCs w:val="26"/>
            <w:rtl w:val="0"/>
          </w:rPr>
          <w:t xml:space="preserve">Air Liquide Tunisie recorded a 32% drop in overall sales</w:t>
        </w:r>
      </w:hyperlink>
      <w:r w:rsidDel="00000000" w:rsidR="00000000" w:rsidRPr="00000000">
        <w:rPr>
          <w:sz w:val="26"/>
          <w:szCs w:val="26"/>
          <w:rtl w:val="0"/>
        </w:rPr>
        <w:t xml:space="preserve"> compared with the 2nd Quarter of fiscal 2022. This drop is a consequence of the cessation of local carbon dioxide supply recorded from September 2022, partially offset by imports of the same product. Export sales in Q2 2023 compared with the same period of 2022 were down 31%, and sales on the local market were down 39%.</w:t>
      </w:r>
    </w:p>
    <w:p w:rsidR="00000000" w:rsidDel="00000000" w:rsidP="00000000" w:rsidRDefault="00000000" w:rsidRPr="00000000" w14:paraId="00000242">
      <w:pPr>
        <w:widowControl w:val="1"/>
        <w:spacing w:line="276" w:lineRule="auto"/>
        <w:rPr>
          <w:sz w:val="26"/>
          <w:szCs w:val="26"/>
        </w:rPr>
      </w:pPr>
      <w:r w:rsidDel="00000000" w:rsidR="00000000" w:rsidRPr="00000000">
        <w:rPr>
          <w:rtl w:val="0"/>
        </w:rPr>
      </w:r>
    </w:p>
    <w:p w:rsidR="00000000" w:rsidDel="00000000" w:rsidP="00000000" w:rsidRDefault="00000000" w:rsidRPr="00000000" w14:paraId="00000243">
      <w:pPr>
        <w:widowControl w:val="1"/>
        <w:numPr>
          <w:ilvl w:val="0"/>
          <w:numId w:val="26"/>
        </w:numPr>
        <w:spacing w:line="276" w:lineRule="auto"/>
        <w:ind w:left="720" w:hanging="360"/>
        <w:rPr>
          <w:sz w:val="26"/>
          <w:szCs w:val="26"/>
        </w:rPr>
      </w:pPr>
      <w:r w:rsidDel="00000000" w:rsidR="00000000" w:rsidRPr="00000000">
        <w:rPr>
          <w:sz w:val="26"/>
          <w:szCs w:val="26"/>
          <w:rtl w:val="0"/>
        </w:rPr>
        <w:t xml:space="preserve">Production was down 17% at June 30, 2023 compared with the same period in 2022. </w:t>
      </w:r>
      <w:r w:rsidDel="00000000" w:rsidR="00000000" w:rsidRPr="00000000">
        <w:rPr>
          <w:b w:val="1"/>
          <w:color w:val="1c4587"/>
          <w:sz w:val="26"/>
          <w:szCs w:val="26"/>
          <w:rtl w:val="0"/>
        </w:rPr>
        <w:t xml:space="preserve">Medical oxygen requirements fell sharply by 19%</w:t>
      </w:r>
      <w:r w:rsidDel="00000000" w:rsidR="00000000" w:rsidRPr="00000000">
        <w:rPr>
          <w:sz w:val="26"/>
          <w:szCs w:val="26"/>
          <w:rtl w:val="0"/>
        </w:rPr>
        <w:t xml:space="preserve"> </w:t>
      </w:r>
      <w:r w:rsidDel="00000000" w:rsidR="00000000" w:rsidRPr="00000000">
        <w:rPr>
          <w:b w:val="1"/>
          <w:color w:val="1c4587"/>
          <w:sz w:val="26"/>
          <w:szCs w:val="26"/>
          <w:rtl w:val="0"/>
        </w:rPr>
        <w:t xml:space="preserve">in the first half of 2023</w:t>
      </w:r>
      <w:r w:rsidDel="00000000" w:rsidR="00000000" w:rsidRPr="00000000">
        <w:rPr>
          <w:sz w:val="26"/>
          <w:szCs w:val="26"/>
          <w:rtl w:val="0"/>
        </w:rPr>
        <w:t xml:space="preserve"> compared with the same period of 2022. </w:t>
      </w:r>
      <w:r w:rsidDel="00000000" w:rsidR="00000000" w:rsidRPr="00000000">
        <w:rPr>
          <w:b w:val="1"/>
          <w:color w:val="1c4587"/>
          <w:sz w:val="26"/>
          <w:szCs w:val="26"/>
          <w:rtl w:val="0"/>
        </w:rPr>
        <w:t xml:space="preserve">Nitrogen production also fell by 12% in the 1st half of 2023 </w:t>
      </w:r>
      <w:r w:rsidDel="00000000" w:rsidR="00000000" w:rsidRPr="00000000">
        <w:rPr>
          <w:sz w:val="26"/>
          <w:szCs w:val="26"/>
          <w:rtl w:val="0"/>
        </w:rPr>
        <w:t xml:space="preserve">compared with the same period in 2022.</w:t>
      </w:r>
    </w:p>
    <w:p w:rsidR="00000000" w:rsidDel="00000000" w:rsidP="00000000" w:rsidRDefault="00000000" w:rsidRPr="00000000" w14:paraId="00000244">
      <w:pPr>
        <w:widowControl w:val="1"/>
        <w:spacing w:line="276" w:lineRule="auto"/>
        <w:rPr>
          <w:sz w:val="26"/>
          <w:szCs w:val="26"/>
        </w:rPr>
      </w:pPr>
      <w:r w:rsidDel="00000000" w:rsidR="00000000" w:rsidRPr="00000000">
        <w:rPr>
          <w:rtl w:val="0"/>
        </w:rPr>
      </w:r>
    </w:p>
    <w:p w:rsidR="00000000" w:rsidDel="00000000" w:rsidP="00000000" w:rsidRDefault="00000000" w:rsidRPr="00000000" w14:paraId="00000245">
      <w:pPr>
        <w:widowControl w:val="1"/>
        <w:numPr>
          <w:ilvl w:val="0"/>
          <w:numId w:val="142"/>
        </w:numPr>
        <w:spacing w:line="276" w:lineRule="auto"/>
        <w:ind w:left="720" w:hanging="360"/>
        <w:rPr>
          <w:sz w:val="26"/>
          <w:szCs w:val="26"/>
        </w:rPr>
      </w:pPr>
      <w:r w:rsidDel="00000000" w:rsidR="00000000" w:rsidRPr="00000000">
        <w:rPr>
          <w:sz w:val="26"/>
          <w:szCs w:val="26"/>
          <w:rtl w:val="0"/>
        </w:rPr>
        <w:t xml:space="preserve">Chemicals company</w:t>
      </w:r>
      <w:r w:rsidDel="00000000" w:rsidR="00000000" w:rsidRPr="00000000">
        <w:rPr>
          <w:color w:val="a64d79"/>
          <w:sz w:val="26"/>
          <w:szCs w:val="26"/>
          <w:rtl w:val="0"/>
        </w:rPr>
        <w:t xml:space="preserve"> </w:t>
      </w:r>
      <w:r w:rsidDel="00000000" w:rsidR="00000000" w:rsidRPr="00000000">
        <w:rPr>
          <w:b w:val="1"/>
          <w:color w:val="1c4587"/>
          <w:sz w:val="26"/>
          <w:szCs w:val="26"/>
          <w:rtl w:val="0"/>
        </w:rPr>
        <w:t xml:space="preserve">ALKIMIA saw a 36% drop in sales to March 31, 2023</w:t>
      </w:r>
      <w:r w:rsidDel="00000000" w:rsidR="00000000" w:rsidRPr="00000000">
        <w:rPr>
          <w:sz w:val="26"/>
          <w:szCs w:val="26"/>
          <w:rtl w:val="0"/>
        </w:rPr>
        <w:t xml:space="preserve">, compared with the first quarter of 2022, according to the company's quarterly activity indicators published on the Tunis Stock Exchange website. This fall is explained by the drop in sales volume of its two products (sodium tripolyphosphate and crystallized MAP), due in particular to the </w:t>
      </w:r>
      <w:r w:rsidDel="00000000" w:rsidR="00000000" w:rsidRPr="00000000">
        <w:rPr>
          <w:sz w:val="26"/>
          <w:szCs w:val="26"/>
          <w:u w:val="single"/>
          <w:rtl w:val="0"/>
        </w:rPr>
        <w:t xml:space="preserve">overpricing</w:t>
      </w:r>
      <w:r w:rsidDel="00000000" w:rsidR="00000000" w:rsidRPr="00000000">
        <w:rPr>
          <w:sz w:val="26"/>
          <w:szCs w:val="26"/>
          <w:rtl w:val="0"/>
        </w:rPr>
        <w:t xml:space="preserve"> by Groupe Chimique Tunisien of the two main raw materials, phosphoric acid and ammonia.</w:t>
      </w:r>
    </w:p>
    <w:p w:rsidR="00000000" w:rsidDel="00000000" w:rsidP="00000000" w:rsidRDefault="00000000" w:rsidRPr="00000000" w14:paraId="00000246">
      <w:pPr>
        <w:widowControl w:val="1"/>
        <w:spacing w:line="276" w:lineRule="auto"/>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1504950</wp:posOffset>
            </wp:positionH>
            <wp:positionV relativeFrom="paragraph">
              <wp:posOffset>123825</wp:posOffset>
            </wp:positionV>
            <wp:extent cx="5419725" cy="1055954"/>
            <wp:effectExtent b="0" l="0" r="0" t="0"/>
            <wp:wrapSquare wrapText="bothSides" distB="114300" distT="114300" distL="114300" distR="114300"/>
            <wp:docPr id="96" name="image100.png"/>
            <a:graphic>
              <a:graphicData uri="http://schemas.openxmlformats.org/drawingml/2006/picture">
                <pic:pic>
                  <pic:nvPicPr>
                    <pic:cNvPr id="0" name="image100.png"/>
                    <pic:cNvPicPr preferRelativeResize="0"/>
                  </pic:nvPicPr>
                  <pic:blipFill>
                    <a:blip r:embed="rId107"/>
                    <a:srcRect b="0" l="0" r="0" t="0"/>
                    <a:stretch>
                      <a:fillRect/>
                    </a:stretch>
                  </pic:blipFill>
                  <pic:spPr>
                    <a:xfrm>
                      <a:off x="0" y="0"/>
                      <a:ext cx="5419725" cy="1055954"/>
                    </a:xfrm>
                    <a:prstGeom prst="rect"/>
                    <a:ln/>
                  </pic:spPr>
                </pic:pic>
              </a:graphicData>
            </a:graphic>
          </wp:anchor>
        </w:drawing>
      </w:r>
    </w:p>
    <w:p w:rsidR="00000000" w:rsidDel="00000000" w:rsidP="00000000" w:rsidRDefault="00000000" w:rsidRPr="00000000" w14:paraId="00000247">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48">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49">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4A">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4B">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4C">
      <w:pPr>
        <w:ind w:left="0" w:firstLine="0"/>
        <w:rPr>
          <w:sz w:val="26"/>
          <w:szCs w:val="26"/>
        </w:rPr>
      </w:pPr>
      <w:r w:rsidDel="00000000" w:rsidR="00000000" w:rsidRPr="00000000">
        <w:rPr>
          <w:rtl w:val="0"/>
        </w:rPr>
      </w:r>
    </w:p>
    <w:p w:rsidR="00000000" w:rsidDel="00000000" w:rsidP="00000000" w:rsidRDefault="00000000" w:rsidRPr="00000000" w14:paraId="0000024D">
      <w:pPr>
        <w:numPr>
          <w:ilvl w:val="0"/>
          <w:numId w:val="129"/>
        </w:numPr>
        <w:ind w:left="2160" w:hanging="360"/>
        <w:rPr>
          <w:rFonts w:ascii="Times New Roman" w:cs="Times New Roman" w:eastAsia="Times New Roman" w:hAnsi="Times New Roman"/>
          <w:b w:val="1"/>
          <w:color w:val="9fc5e8"/>
          <w:sz w:val="35"/>
          <w:szCs w:val="35"/>
        </w:rPr>
      </w:pPr>
      <w:r w:rsidDel="00000000" w:rsidR="00000000" w:rsidRPr="00000000">
        <w:rPr>
          <w:b w:val="1"/>
          <w:color w:val="9fc5e8"/>
          <w:sz w:val="35"/>
          <w:szCs w:val="35"/>
          <w:rtl w:val="0"/>
        </w:rPr>
        <w:t xml:space="preserve">Raw Material</w:t>
      </w:r>
    </w:p>
    <w:p w:rsidR="00000000" w:rsidDel="00000000" w:rsidP="00000000" w:rsidRDefault="00000000" w:rsidRPr="00000000" w14:paraId="0000024E">
      <w:pPr>
        <w:numPr>
          <w:ilvl w:val="0"/>
          <w:numId w:val="17"/>
        </w:numPr>
        <w:ind w:left="720" w:hanging="360"/>
        <w:rPr>
          <w:sz w:val="26"/>
          <w:szCs w:val="26"/>
          <w:u w:val="none"/>
        </w:rPr>
      </w:pPr>
      <w:r w:rsidDel="00000000" w:rsidR="00000000" w:rsidRPr="00000000">
        <w:rPr>
          <w:sz w:val="26"/>
          <w:szCs w:val="26"/>
          <w:rtl w:val="0"/>
        </w:rPr>
        <w:t xml:space="preserve">T</w:t>
      </w:r>
      <w:r w:rsidDel="00000000" w:rsidR="00000000" w:rsidRPr="00000000">
        <w:rPr>
          <w:sz w:val="26"/>
          <w:szCs w:val="26"/>
          <w:rtl w:val="0"/>
        </w:rPr>
        <w:t xml:space="preserve">he </w:t>
      </w:r>
      <w:r w:rsidDel="00000000" w:rsidR="00000000" w:rsidRPr="00000000">
        <w:rPr>
          <w:sz w:val="26"/>
          <w:szCs w:val="26"/>
          <w:rtl w:val="0"/>
        </w:rPr>
        <w:t xml:space="preserve">Raw Materials sub-sector, which posted a </w:t>
      </w:r>
      <w:r w:rsidDel="00000000" w:rsidR="00000000" w:rsidRPr="00000000">
        <w:rPr>
          <w:b w:val="1"/>
          <w:color w:val="1c4587"/>
          <w:sz w:val="26"/>
          <w:szCs w:val="26"/>
          <w:rtl w:val="0"/>
        </w:rPr>
        <w:t xml:space="preserve">12.6% decline</w:t>
      </w:r>
      <w:r w:rsidDel="00000000" w:rsidR="00000000" w:rsidRPr="00000000">
        <w:rPr>
          <w:sz w:val="26"/>
          <w:szCs w:val="26"/>
          <w:rtl w:val="0"/>
        </w:rPr>
        <w:t xml:space="preserve">.</w:t>
      </w:r>
    </w:p>
    <w:p w:rsidR="00000000" w:rsidDel="00000000" w:rsidP="00000000" w:rsidRDefault="00000000" w:rsidRPr="00000000" w14:paraId="0000024F">
      <w:pPr>
        <w:widowControl w:val="1"/>
        <w:spacing w:line="276" w:lineRule="auto"/>
        <w:ind w:left="720" w:firstLine="0"/>
        <w:jc w:val="both"/>
        <w:rPr>
          <w:rFonts w:ascii="Arial" w:cs="Arial" w:eastAsia="Arial" w:hAnsi="Arial"/>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1500188</wp:posOffset>
            </wp:positionH>
            <wp:positionV relativeFrom="paragraph">
              <wp:posOffset>244134</wp:posOffset>
            </wp:positionV>
            <wp:extent cx="5429250" cy="609600"/>
            <wp:effectExtent b="0" l="0" r="0" t="0"/>
            <wp:wrapSquare wrapText="bothSides" distB="114300" distT="114300" distL="114300" distR="114300"/>
            <wp:docPr id="11" name="image36.png"/>
            <a:graphic>
              <a:graphicData uri="http://schemas.openxmlformats.org/drawingml/2006/picture">
                <pic:pic>
                  <pic:nvPicPr>
                    <pic:cNvPr id="0" name="image36.png"/>
                    <pic:cNvPicPr preferRelativeResize="0"/>
                  </pic:nvPicPr>
                  <pic:blipFill>
                    <a:blip r:embed="rId108"/>
                    <a:srcRect b="0" l="0" r="0" t="0"/>
                    <a:stretch>
                      <a:fillRect/>
                    </a:stretch>
                  </pic:blipFill>
                  <pic:spPr>
                    <a:xfrm>
                      <a:off x="0" y="0"/>
                      <a:ext cx="5429250" cy="609600"/>
                    </a:xfrm>
                    <a:prstGeom prst="rect"/>
                    <a:ln/>
                  </pic:spPr>
                </pic:pic>
              </a:graphicData>
            </a:graphic>
          </wp:anchor>
        </w:drawing>
      </w:r>
    </w:p>
    <w:p w:rsidR="00000000" w:rsidDel="00000000" w:rsidP="00000000" w:rsidRDefault="00000000" w:rsidRPr="00000000" w14:paraId="00000250">
      <w:pPr>
        <w:widowControl w:val="1"/>
        <w:spacing w:line="276"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51">
      <w:pPr>
        <w:widowControl w:val="1"/>
        <w:spacing w:line="276"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52">
      <w:pPr>
        <w:widowControl w:val="1"/>
        <w:spacing w:line="276"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53">
      <w:pPr>
        <w:widowControl w:val="1"/>
        <w:spacing w:line="276"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54">
      <w:pPr>
        <w:widowControl w:val="1"/>
        <w:numPr>
          <w:ilvl w:val="0"/>
          <w:numId w:val="176"/>
        </w:numPr>
        <w:spacing w:line="276" w:lineRule="auto"/>
        <w:ind w:left="720" w:hanging="360"/>
        <w:jc w:val="both"/>
        <w:rPr>
          <w:sz w:val="26"/>
          <w:szCs w:val="26"/>
        </w:rPr>
      </w:pPr>
      <w:r w:rsidDel="00000000" w:rsidR="00000000" w:rsidRPr="00000000">
        <w:rPr>
          <w:sz w:val="26"/>
          <w:szCs w:val="26"/>
          <w:rtl w:val="0"/>
        </w:rPr>
        <w:t xml:space="preserve">Potential</w:t>
      </w:r>
      <w:r w:rsidDel="00000000" w:rsidR="00000000" w:rsidRPr="00000000">
        <w:rPr>
          <w:sz w:val="26"/>
          <w:szCs w:val="26"/>
          <w:rtl w:val="0"/>
        </w:rPr>
        <w:t xml:space="preserve"> increase of SOTIPAPIER and TPR. </w:t>
      </w:r>
      <w:r w:rsidDel="00000000" w:rsidR="00000000" w:rsidRPr="00000000">
        <w:rPr>
          <w:i w:val="1"/>
          <w:sz w:val="26"/>
          <w:szCs w:val="26"/>
          <w:rtl w:val="0"/>
        </w:rPr>
        <w:t xml:space="preserve">This trend will be further investigated in the analysis.</w:t>
      </w:r>
    </w:p>
    <w:p w:rsidR="00000000" w:rsidDel="00000000" w:rsidP="00000000" w:rsidRDefault="00000000" w:rsidRPr="00000000" w14:paraId="00000255">
      <w:pPr>
        <w:widowControl w:val="1"/>
        <w:spacing w:line="276" w:lineRule="auto"/>
        <w:ind w:left="720" w:firstLine="0"/>
        <w:jc w:val="both"/>
        <w:rPr>
          <w:i w:val="1"/>
          <w:sz w:val="26"/>
          <w:szCs w:val="26"/>
        </w:rPr>
      </w:pPr>
      <w:r w:rsidDel="00000000" w:rsidR="00000000" w:rsidRPr="00000000">
        <w:rPr>
          <w:rtl w:val="0"/>
        </w:rPr>
      </w:r>
    </w:p>
    <w:p w:rsidR="00000000" w:rsidDel="00000000" w:rsidP="00000000" w:rsidRDefault="00000000" w:rsidRPr="00000000" w14:paraId="00000256">
      <w:pPr>
        <w:ind w:left="720" w:firstLine="0"/>
        <w:rPr>
          <w:rFonts w:ascii="Times New Roman" w:cs="Times New Roman" w:eastAsia="Times New Roman" w:hAnsi="Times New Roman"/>
          <w:b w:val="1"/>
          <w:color w:val="3d85c6"/>
          <w:sz w:val="35"/>
          <w:szCs w:val="35"/>
        </w:rPr>
      </w:pPr>
      <w:r w:rsidDel="00000000" w:rsidR="00000000" w:rsidRPr="00000000">
        <w:rPr>
          <w:rFonts w:ascii="Roboto" w:cs="Roboto" w:eastAsia="Roboto" w:hAnsi="Roboto"/>
          <w:b w:val="1"/>
          <w:color w:val="9900ff"/>
          <w:sz w:val="24"/>
          <w:szCs w:val="24"/>
          <w:rtl w:val="0"/>
        </w:rPr>
        <w:t xml:space="preserve">  </w:t>
      </w:r>
      <w:r w:rsidDel="00000000" w:rsidR="00000000" w:rsidRPr="00000000">
        <w:rPr>
          <w:rFonts w:ascii="Times New Roman" w:cs="Times New Roman" w:eastAsia="Times New Roman" w:hAnsi="Times New Roman"/>
          <w:b w:val="1"/>
          <w:color w:val="3d85c6"/>
          <w:sz w:val="35"/>
          <w:szCs w:val="35"/>
          <w:rtl w:val="0"/>
        </w:rPr>
        <w:t xml:space="preserve"> 7.</w:t>
      </w:r>
      <w:r w:rsidDel="00000000" w:rsidR="00000000" w:rsidRPr="00000000">
        <w:rPr>
          <w:rFonts w:ascii="Times New Roman" w:cs="Times New Roman" w:eastAsia="Times New Roman" w:hAnsi="Times New Roman"/>
          <w:b w:val="1"/>
          <w:color w:val="3d85c6"/>
          <w:sz w:val="35"/>
          <w:szCs w:val="35"/>
          <w:rtl w:val="0"/>
        </w:rPr>
        <w:t xml:space="preserve">Oil &amp; Gas sector</w:t>
      </w:r>
    </w:p>
    <w:p w:rsidR="00000000" w:rsidDel="00000000" w:rsidP="00000000" w:rsidRDefault="00000000" w:rsidRPr="00000000" w14:paraId="00000257">
      <w:pPr>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58">
      <w:pPr>
        <w:numPr>
          <w:ilvl w:val="0"/>
          <w:numId w:val="13"/>
        </w:numPr>
        <w:ind w:left="720" w:hanging="360"/>
        <w:rPr>
          <w:sz w:val="26"/>
          <w:szCs w:val="26"/>
        </w:rPr>
      </w:pPr>
      <w:r w:rsidDel="00000000" w:rsidR="00000000" w:rsidRPr="00000000">
        <w:rPr>
          <w:sz w:val="26"/>
          <w:szCs w:val="26"/>
          <w:rtl w:val="0"/>
        </w:rPr>
        <w:t xml:space="preserve">T</w:t>
      </w:r>
      <w:r w:rsidDel="00000000" w:rsidR="00000000" w:rsidRPr="00000000">
        <w:rPr>
          <w:sz w:val="26"/>
          <w:szCs w:val="26"/>
          <w:rtl w:val="0"/>
        </w:rPr>
        <w:t xml:space="preserve">he only company included is SOTRAPIL</w:t>
      </w:r>
    </w:p>
    <w:p w:rsidR="00000000" w:rsidDel="00000000" w:rsidP="00000000" w:rsidRDefault="00000000" w:rsidRPr="00000000" w14:paraId="00000259">
      <w:pPr>
        <w:ind w:left="0" w:firstLine="0"/>
        <w:rPr>
          <w:sz w:val="26"/>
          <w:szCs w:val="26"/>
        </w:rPr>
      </w:pPr>
      <w:r w:rsidDel="00000000" w:rsidR="00000000" w:rsidRPr="00000000">
        <w:rPr>
          <w:rtl w:val="0"/>
        </w:rPr>
      </w:r>
    </w:p>
    <w:p w:rsidR="00000000" w:rsidDel="00000000" w:rsidP="00000000" w:rsidRDefault="00000000" w:rsidRPr="00000000" w14:paraId="0000025A">
      <w:pPr>
        <w:numPr>
          <w:ilvl w:val="0"/>
          <w:numId w:val="48"/>
        </w:numPr>
        <w:ind w:left="720" w:hanging="360"/>
        <w:jc w:val="both"/>
        <w:rPr>
          <w:sz w:val="26"/>
          <w:szCs w:val="26"/>
        </w:rPr>
      </w:pPr>
      <w:r w:rsidDel="00000000" w:rsidR="00000000" w:rsidRPr="00000000">
        <w:rPr>
          <w:sz w:val="26"/>
          <w:szCs w:val="26"/>
          <w:rtl w:val="0"/>
        </w:rPr>
        <w:t xml:space="preserve">During the first half of 2023, there was a 2.44% decrease in the quantities of goods transported, falling from 888,887 m3 to 867,159 m3 compared to the same period the previous year. </w:t>
      </w:r>
      <w:r w:rsidDel="00000000" w:rsidR="00000000" w:rsidRPr="00000000">
        <w:rPr>
          <w:b w:val="1"/>
          <w:color w:val="1c4587"/>
          <w:sz w:val="26"/>
          <w:szCs w:val="26"/>
          <w:rtl w:val="0"/>
        </w:rPr>
        <w:t xml:space="preserve">This decline can be attributed to a 2.68% reduction in quantities transported through the Bizerte-Rades pipeline</w:t>
      </w:r>
      <w:r w:rsidDel="00000000" w:rsidR="00000000" w:rsidRPr="00000000">
        <w:rPr>
          <w:sz w:val="26"/>
          <w:szCs w:val="26"/>
          <w:rtl w:val="0"/>
        </w:rPr>
        <w:t xml:space="preserve">. In contrast, there was a marginal increase in activity on the Jet A1 pipeline, with quantities rising by 0.02%.</w:t>
      </w:r>
    </w:p>
    <w:p w:rsidR="00000000" w:rsidDel="00000000" w:rsidP="00000000" w:rsidRDefault="00000000" w:rsidRPr="00000000" w14:paraId="0000025B">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1800225</wp:posOffset>
            </wp:positionH>
            <wp:positionV relativeFrom="paragraph">
              <wp:posOffset>200025</wp:posOffset>
            </wp:positionV>
            <wp:extent cx="5448300" cy="400050"/>
            <wp:effectExtent b="0" l="0" r="0" t="0"/>
            <wp:wrapSquare wrapText="bothSides" distB="114300" distT="114300" distL="114300" distR="114300"/>
            <wp:docPr id="100" name="image90.png"/>
            <a:graphic>
              <a:graphicData uri="http://schemas.openxmlformats.org/drawingml/2006/picture">
                <pic:pic>
                  <pic:nvPicPr>
                    <pic:cNvPr id="0" name="image90.png"/>
                    <pic:cNvPicPr preferRelativeResize="0"/>
                  </pic:nvPicPr>
                  <pic:blipFill>
                    <a:blip r:embed="rId109"/>
                    <a:srcRect b="0" l="0" r="0" t="0"/>
                    <a:stretch>
                      <a:fillRect/>
                    </a:stretch>
                  </pic:blipFill>
                  <pic:spPr>
                    <a:xfrm>
                      <a:off x="0" y="0"/>
                      <a:ext cx="5448300" cy="400050"/>
                    </a:xfrm>
                    <a:prstGeom prst="rect"/>
                    <a:ln/>
                  </pic:spPr>
                </pic:pic>
              </a:graphicData>
            </a:graphic>
          </wp:anchor>
        </w:drawing>
      </w:r>
    </w:p>
    <w:p w:rsidR="00000000" w:rsidDel="00000000" w:rsidP="00000000" w:rsidRDefault="00000000" w:rsidRPr="00000000" w14:paraId="0000025C">
      <w:pPr>
        <w:ind w:left="0" w:firstLine="0"/>
        <w:rPr/>
      </w:pPr>
      <w:r w:rsidDel="00000000" w:rsidR="00000000" w:rsidRPr="00000000">
        <w:rPr>
          <w:rtl w:val="0"/>
        </w:rPr>
        <w:tab/>
      </w:r>
    </w:p>
    <w:p w:rsidR="00000000" w:rsidDel="00000000" w:rsidP="00000000" w:rsidRDefault="00000000" w:rsidRPr="00000000" w14:paraId="0000025D">
      <w:pPr>
        <w:ind w:left="0" w:firstLine="0"/>
        <w:rPr/>
      </w:pPr>
      <w:r w:rsidDel="00000000" w:rsidR="00000000" w:rsidRPr="00000000">
        <w:rPr>
          <w:rtl w:val="0"/>
        </w:rPr>
      </w:r>
    </w:p>
    <w:p w:rsidR="00000000" w:rsidDel="00000000" w:rsidP="00000000" w:rsidRDefault="00000000" w:rsidRPr="00000000" w14:paraId="0000025E">
      <w:pPr>
        <w:ind w:left="0" w:firstLine="0"/>
        <w:rPr/>
      </w:pPr>
      <w:r w:rsidDel="00000000" w:rsidR="00000000" w:rsidRPr="00000000">
        <w:rPr>
          <w:rtl w:val="0"/>
        </w:rPr>
      </w:r>
    </w:p>
    <w:p w:rsidR="00000000" w:rsidDel="00000000" w:rsidP="00000000" w:rsidRDefault="00000000" w:rsidRPr="00000000" w14:paraId="0000025F">
      <w:pPr>
        <w:ind w:left="0" w:firstLine="0"/>
        <w:rPr/>
      </w:pPr>
      <w:r w:rsidDel="00000000" w:rsidR="00000000" w:rsidRPr="00000000">
        <w:rPr>
          <w:rtl w:val="0"/>
        </w:rPr>
      </w:r>
    </w:p>
    <w:p w:rsidR="00000000" w:rsidDel="00000000" w:rsidP="00000000" w:rsidRDefault="00000000" w:rsidRPr="00000000" w14:paraId="00000260">
      <w:pPr>
        <w:ind w:left="0" w:firstLine="0"/>
        <w:rPr/>
      </w:pPr>
      <w:r w:rsidDel="00000000" w:rsidR="00000000" w:rsidRPr="00000000">
        <w:rPr>
          <w:rtl w:val="0"/>
        </w:rPr>
      </w:r>
    </w:p>
    <w:p w:rsidR="00000000" w:rsidDel="00000000" w:rsidP="00000000" w:rsidRDefault="00000000" w:rsidRPr="00000000" w14:paraId="00000261">
      <w:pPr>
        <w:ind w:left="0" w:firstLine="0"/>
        <w:rPr/>
      </w:pPr>
      <w:r w:rsidDel="00000000" w:rsidR="00000000" w:rsidRPr="00000000">
        <w:rPr>
          <w:rtl w:val="0"/>
        </w:rPr>
      </w:r>
    </w:p>
    <w:p w:rsidR="00000000" w:rsidDel="00000000" w:rsidP="00000000" w:rsidRDefault="00000000" w:rsidRPr="00000000" w14:paraId="00000262">
      <w:pPr>
        <w:ind w:left="0" w:firstLine="0"/>
        <w:rPr/>
      </w:pPr>
      <w:r w:rsidDel="00000000" w:rsidR="00000000" w:rsidRPr="00000000">
        <w:rPr>
          <w:rtl w:val="0"/>
        </w:rPr>
      </w:r>
    </w:p>
    <w:p w:rsidR="00000000" w:rsidDel="00000000" w:rsidP="00000000" w:rsidRDefault="00000000" w:rsidRPr="00000000" w14:paraId="00000263">
      <w:pPr>
        <w:ind w:left="0" w:firstLine="0"/>
        <w:rPr/>
      </w:pPr>
      <w:r w:rsidDel="00000000" w:rsidR="00000000" w:rsidRPr="00000000">
        <w:rPr>
          <w:rtl w:val="0"/>
        </w:rPr>
      </w:r>
    </w:p>
    <w:p w:rsidR="00000000" w:rsidDel="00000000" w:rsidP="00000000" w:rsidRDefault="00000000" w:rsidRPr="00000000" w14:paraId="00000264">
      <w:pPr>
        <w:ind w:left="720" w:firstLine="0"/>
        <w:rPr>
          <w:rFonts w:ascii="Times New Roman" w:cs="Times New Roman" w:eastAsia="Times New Roman" w:hAnsi="Times New Roman"/>
          <w:b w:val="1"/>
          <w:color w:val="3d85c6"/>
          <w:sz w:val="35"/>
          <w:szCs w:val="35"/>
        </w:rPr>
      </w:pPr>
      <w:r w:rsidDel="00000000" w:rsidR="00000000" w:rsidRPr="00000000">
        <w:rPr>
          <w:rFonts w:ascii="Times New Roman" w:cs="Times New Roman" w:eastAsia="Times New Roman" w:hAnsi="Times New Roman"/>
          <w:b w:val="1"/>
          <w:color w:val="3d85c6"/>
          <w:sz w:val="35"/>
          <w:szCs w:val="35"/>
          <w:rtl w:val="0"/>
        </w:rPr>
        <w:t xml:space="preserve">  8.Technology sector</w:t>
      </w:r>
    </w:p>
    <w:p w:rsidR="00000000" w:rsidDel="00000000" w:rsidP="00000000" w:rsidRDefault="00000000" w:rsidRPr="00000000" w14:paraId="00000265">
      <w:pPr>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66">
      <w:pPr>
        <w:numPr>
          <w:ilvl w:val="0"/>
          <w:numId w:val="62"/>
        </w:numPr>
        <w:ind w:left="720" w:hanging="360"/>
        <w:jc w:val="both"/>
        <w:rPr>
          <w:sz w:val="26"/>
          <w:szCs w:val="26"/>
        </w:rPr>
      </w:pPr>
      <w:r w:rsidDel="00000000" w:rsidR="00000000" w:rsidRPr="00000000">
        <w:rPr>
          <w:sz w:val="26"/>
          <w:szCs w:val="26"/>
          <w:rtl w:val="0"/>
        </w:rPr>
        <w:t xml:space="preserve">Telnet, with its </w:t>
      </w:r>
      <w:r w:rsidDel="00000000" w:rsidR="00000000" w:rsidRPr="00000000">
        <w:rPr>
          <w:sz w:val="26"/>
          <w:szCs w:val="26"/>
          <w:u w:val="single"/>
          <w:rtl w:val="0"/>
        </w:rPr>
        <w:t xml:space="preserve">robust position in digital technologies</w:t>
      </w:r>
      <w:r w:rsidDel="00000000" w:rsidR="00000000" w:rsidRPr="00000000">
        <w:rPr>
          <w:sz w:val="26"/>
          <w:szCs w:val="26"/>
          <w:rtl w:val="0"/>
        </w:rPr>
        <w:t xml:space="preserve">, stands out as one of the few groups that have successfully weathered the impact of the Covid-19 crisis. The pandemic has accelerated a significant shift toward digital technologies, telecommuting, digital payments, and software utilization. In the upcoming years, Telnet's management team has charted a strategic roadmap that focuses on internationalization and the enhancement of technological expertise. This strategic direction aims to position Telnet in emerging fields such as satellites, drones, electric cars, and robotics. The company is proactively adapting to the evolving landscape, leveraging its strength in digital technologies for sustained growth and diversification.</w:t>
      </w:r>
    </w:p>
    <w:p w:rsidR="00000000" w:rsidDel="00000000" w:rsidP="00000000" w:rsidRDefault="00000000" w:rsidRPr="00000000" w14:paraId="00000267">
      <w:pPr>
        <w:ind w:left="0" w:firstLine="0"/>
        <w:rPr>
          <w:sz w:val="26"/>
          <w:szCs w:val="26"/>
        </w:rPr>
      </w:pPr>
      <w:r w:rsidDel="00000000" w:rsidR="00000000" w:rsidRPr="00000000">
        <w:rPr>
          <w:rtl w:val="0"/>
        </w:rPr>
      </w:r>
    </w:p>
    <w:p w:rsidR="00000000" w:rsidDel="00000000" w:rsidP="00000000" w:rsidRDefault="00000000" w:rsidRPr="00000000" w14:paraId="00000268">
      <w:pPr>
        <w:numPr>
          <w:ilvl w:val="0"/>
          <w:numId w:val="52"/>
        </w:numPr>
        <w:ind w:left="720" w:hanging="360"/>
        <w:rPr>
          <w:rFonts w:ascii="Arial" w:cs="Arial" w:eastAsia="Arial" w:hAnsi="Arial"/>
          <w:sz w:val="26"/>
          <w:szCs w:val="26"/>
        </w:rPr>
      </w:pPr>
      <w:r w:rsidDel="00000000" w:rsidR="00000000" w:rsidRPr="00000000">
        <w:rPr>
          <w:sz w:val="26"/>
          <w:szCs w:val="26"/>
          <w:rtl w:val="0"/>
        </w:rPr>
        <w:t xml:space="preserve">AETECH </w:t>
      </w:r>
      <w:r w:rsidDel="00000000" w:rsidR="00000000" w:rsidRPr="00000000">
        <w:rPr>
          <w:b w:val="1"/>
          <w:color w:val="1c4587"/>
          <w:sz w:val="26"/>
          <w:szCs w:val="26"/>
          <w:rtl w:val="0"/>
        </w:rPr>
        <w:t xml:space="preserve">declined by 34%</w:t>
      </w:r>
    </w:p>
    <w:p w:rsidR="00000000" w:rsidDel="00000000" w:rsidP="00000000" w:rsidRDefault="00000000" w:rsidRPr="00000000" w14:paraId="00000269">
      <w:pPr>
        <w:ind w:left="0" w:firstLine="0"/>
        <w:rPr>
          <w:rFonts w:ascii="Arial" w:cs="Arial" w:eastAsia="Arial" w:hAnsi="Arial"/>
          <w:b w:val="1"/>
          <w:color w:val="9900ff"/>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1504950</wp:posOffset>
            </wp:positionH>
            <wp:positionV relativeFrom="paragraph">
              <wp:posOffset>225543</wp:posOffset>
            </wp:positionV>
            <wp:extent cx="5457825" cy="571500"/>
            <wp:effectExtent b="0" l="0" r="0" t="0"/>
            <wp:wrapSquare wrapText="bothSides" distB="114300" distT="114300" distL="114300" distR="114300"/>
            <wp:docPr id="41" name="image38.png"/>
            <a:graphic>
              <a:graphicData uri="http://schemas.openxmlformats.org/drawingml/2006/picture">
                <pic:pic>
                  <pic:nvPicPr>
                    <pic:cNvPr id="0" name="image38.png"/>
                    <pic:cNvPicPr preferRelativeResize="0"/>
                  </pic:nvPicPr>
                  <pic:blipFill>
                    <a:blip r:embed="rId110"/>
                    <a:srcRect b="0" l="0" r="0" t="0"/>
                    <a:stretch>
                      <a:fillRect/>
                    </a:stretch>
                  </pic:blipFill>
                  <pic:spPr>
                    <a:xfrm>
                      <a:off x="0" y="0"/>
                      <a:ext cx="5457825" cy="571500"/>
                    </a:xfrm>
                    <a:prstGeom prst="rect"/>
                    <a:ln/>
                  </pic:spPr>
                </pic:pic>
              </a:graphicData>
            </a:graphic>
          </wp:anchor>
        </w:drawing>
      </w:r>
    </w:p>
    <w:p w:rsidR="00000000" w:rsidDel="00000000" w:rsidP="00000000" w:rsidRDefault="00000000" w:rsidRPr="00000000" w14:paraId="0000026A">
      <w:pPr>
        <w:ind w:left="720" w:firstLine="0"/>
        <w:rPr>
          <w:b w:val="1"/>
          <w:color w:val="9900ff"/>
          <w:sz w:val="24"/>
          <w:szCs w:val="24"/>
        </w:rPr>
      </w:pPr>
      <w:r w:rsidDel="00000000" w:rsidR="00000000" w:rsidRPr="00000000">
        <w:rPr>
          <w:rtl w:val="0"/>
        </w:rPr>
      </w:r>
    </w:p>
    <w:p w:rsidR="00000000" w:rsidDel="00000000" w:rsidP="00000000" w:rsidRDefault="00000000" w:rsidRPr="00000000" w14:paraId="0000026B">
      <w:pPr>
        <w:ind w:left="720" w:firstLine="0"/>
        <w:rPr>
          <w:b w:val="1"/>
          <w:color w:val="9900ff"/>
          <w:sz w:val="24"/>
          <w:szCs w:val="24"/>
        </w:rPr>
      </w:pPr>
      <w:r w:rsidDel="00000000" w:rsidR="00000000" w:rsidRPr="00000000">
        <w:rPr>
          <w:rtl w:val="0"/>
        </w:rPr>
      </w:r>
    </w:p>
    <w:p w:rsidR="00000000" w:rsidDel="00000000" w:rsidP="00000000" w:rsidRDefault="00000000" w:rsidRPr="00000000" w14:paraId="0000026C">
      <w:pPr>
        <w:ind w:left="720" w:firstLine="0"/>
        <w:rPr>
          <w:b w:val="1"/>
          <w:color w:val="9900ff"/>
          <w:sz w:val="24"/>
          <w:szCs w:val="24"/>
        </w:rPr>
      </w:pPr>
      <w:r w:rsidDel="00000000" w:rsidR="00000000" w:rsidRPr="00000000">
        <w:rPr>
          <w:rtl w:val="0"/>
        </w:rPr>
      </w:r>
    </w:p>
    <w:p w:rsidR="00000000" w:rsidDel="00000000" w:rsidP="00000000" w:rsidRDefault="00000000" w:rsidRPr="00000000" w14:paraId="0000026D">
      <w:pPr>
        <w:ind w:left="0" w:firstLine="0"/>
        <w:rPr>
          <w:b w:val="1"/>
          <w:color w:val="9900ff"/>
          <w:sz w:val="24"/>
          <w:szCs w:val="24"/>
        </w:rPr>
      </w:pPr>
      <w:r w:rsidDel="00000000" w:rsidR="00000000" w:rsidRPr="00000000">
        <w:rPr>
          <w:rtl w:val="0"/>
        </w:rPr>
      </w:r>
    </w:p>
    <w:p w:rsidR="00000000" w:rsidDel="00000000" w:rsidP="00000000" w:rsidRDefault="00000000" w:rsidRPr="00000000" w14:paraId="0000026E">
      <w:pPr>
        <w:ind w:left="0" w:firstLine="0"/>
        <w:rPr>
          <w:b w:val="1"/>
          <w:color w:val="9900ff"/>
          <w:sz w:val="24"/>
          <w:szCs w:val="24"/>
        </w:rPr>
      </w:pPr>
      <w:r w:rsidDel="00000000" w:rsidR="00000000" w:rsidRPr="00000000">
        <w:rPr>
          <w:rtl w:val="0"/>
        </w:rPr>
      </w:r>
    </w:p>
    <w:p w:rsidR="00000000" w:rsidDel="00000000" w:rsidP="00000000" w:rsidRDefault="00000000" w:rsidRPr="00000000" w14:paraId="0000026F">
      <w:pPr>
        <w:ind w:left="720" w:firstLine="0"/>
        <w:rPr>
          <w:rFonts w:ascii="Times New Roman" w:cs="Times New Roman" w:eastAsia="Times New Roman" w:hAnsi="Times New Roman"/>
          <w:b w:val="1"/>
          <w:color w:val="3d85c6"/>
          <w:sz w:val="35"/>
          <w:szCs w:val="35"/>
        </w:rPr>
      </w:pPr>
      <w:r w:rsidDel="00000000" w:rsidR="00000000" w:rsidRPr="00000000">
        <w:rPr>
          <w:b w:val="1"/>
          <w:color w:val="9900ff"/>
          <w:sz w:val="24"/>
          <w:szCs w:val="24"/>
          <w:rtl w:val="0"/>
        </w:rPr>
        <w:t xml:space="preserve">    </w:t>
      </w:r>
      <w:r w:rsidDel="00000000" w:rsidR="00000000" w:rsidRPr="00000000">
        <w:rPr>
          <w:rFonts w:ascii="Times New Roman" w:cs="Times New Roman" w:eastAsia="Times New Roman" w:hAnsi="Times New Roman"/>
          <w:b w:val="1"/>
          <w:color w:val="3d85c6"/>
          <w:sz w:val="35"/>
          <w:szCs w:val="35"/>
          <w:rtl w:val="0"/>
        </w:rPr>
        <w:t xml:space="preserve"> 9.Telecommunication sector</w:t>
      </w:r>
    </w:p>
    <w:p w:rsidR="00000000" w:rsidDel="00000000" w:rsidP="00000000" w:rsidRDefault="00000000" w:rsidRPr="00000000" w14:paraId="00000270">
      <w:pPr>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71">
      <w:pPr>
        <w:numPr>
          <w:ilvl w:val="0"/>
          <w:numId w:val="249"/>
        </w:numPr>
        <w:ind w:left="720" w:hanging="360"/>
        <w:rPr>
          <w:rFonts w:ascii="Roboto" w:cs="Roboto" w:eastAsia="Roboto" w:hAnsi="Roboto"/>
          <w:sz w:val="26"/>
          <w:szCs w:val="26"/>
        </w:rPr>
      </w:pPr>
      <w:r w:rsidDel="00000000" w:rsidR="00000000" w:rsidRPr="00000000">
        <w:rPr>
          <w:sz w:val="26"/>
          <w:szCs w:val="26"/>
          <w:rtl w:val="0"/>
        </w:rPr>
        <w:t xml:space="preserve">T</w:t>
      </w:r>
      <w:r w:rsidDel="00000000" w:rsidR="00000000" w:rsidRPr="00000000">
        <w:rPr>
          <w:sz w:val="26"/>
          <w:szCs w:val="26"/>
          <w:rtl w:val="0"/>
        </w:rPr>
        <w:t xml:space="preserve">he overall sector is </w:t>
      </w:r>
      <w:r w:rsidDel="00000000" w:rsidR="00000000" w:rsidRPr="00000000">
        <w:rPr>
          <w:b w:val="1"/>
          <w:color w:val="1c4587"/>
          <w:sz w:val="26"/>
          <w:szCs w:val="26"/>
          <w:rtl w:val="0"/>
        </w:rPr>
        <w:t xml:space="preserve">declining by 1.5%.</w:t>
      </w:r>
    </w:p>
    <w:p w:rsidR="00000000" w:rsidDel="00000000" w:rsidP="00000000" w:rsidRDefault="00000000" w:rsidRPr="00000000" w14:paraId="00000272">
      <w:pPr>
        <w:ind w:left="0" w:firstLine="0"/>
        <w:rPr>
          <w:b w:val="1"/>
          <w:color w:val="1c4587"/>
          <w:sz w:val="26"/>
          <w:szCs w:val="26"/>
        </w:rPr>
      </w:pPr>
      <w:r w:rsidDel="00000000" w:rsidR="00000000" w:rsidRPr="00000000">
        <w:rPr>
          <w:rtl w:val="0"/>
        </w:rPr>
      </w:r>
    </w:p>
    <w:p w:rsidR="00000000" w:rsidDel="00000000" w:rsidP="00000000" w:rsidRDefault="00000000" w:rsidRPr="00000000" w14:paraId="00000273">
      <w:pPr>
        <w:numPr>
          <w:ilvl w:val="0"/>
          <w:numId w:val="112"/>
        </w:numPr>
        <w:ind w:left="720" w:hanging="360"/>
        <w:jc w:val="both"/>
        <w:rPr>
          <w:sz w:val="26"/>
          <w:szCs w:val="26"/>
          <w:u w:val="none"/>
        </w:rPr>
      </w:pPr>
      <w:hyperlink r:id="rId111">
        <w:r w:rsidDel="00000000" w:rsidR="00000000" w:rsidRPr="00000000">
          <w:rPr>
            <w:sz w:val="26"/>
            <w:szCs w:val="26"/>
            <w:u w:val="single"/>
            <w:rtl w:val="0"/>
          </w:rPr>
          <w:t xml:space="preserve">SERVICOM SA</w:t>
        </w:r>
      </w:hyperlink>
      <w:r w:rsidDel="00000000" w:rsidR="00000000" w:rsidRPr="00000000">
        <w:rPr>
          <w:sz w:val="26"/>
          <w:szCs w:val="26"/>
          <w:rtl w:val="0"/>
        </w:rPr>
        <w:t xml:space="preserve"> announces that the Tunis Court of First Instance has handed down a ruling dated 11/01/2022 to</w:t>
      </w:r>
      <w:r w:rsidDel="00000000" w:rsidR="00000000" w:rsidRPr="00000000">
        <w:rPr>
          <w:color w:val="e69138"/>
          <w:sz w:val="26"/>
          <w:szCs w:val="26"/>
          <w:rtl w:val="0"/>
        </w:rPr>
        <w:t xml:space="preserve"> </w:t>
      </w:r>
      <w:r w:rsidDel="00000000" w:rsidR="00000000" w:rsidRPr="00000000">
        <w:rPr>
          <w:sz w:val="26"/>
          <w:szCs w:val="26"/>
          <w:u w:val="single"/>
          <w:rtl w:val="0"/>
        </w:rPr>
        <w:t xml:space="preserve">liquidate SERVITRA</w:t>
      </w:r>
      <w:r w:rsidDel="00000000" w:rsidR="00000000" w:rsidRPr="00000000">
        <w:rPr>
          <w:sz w:val="26"/>
          <w:szCs w:val="26"/>
          <w:rtl w:val="0"/>
        </w:rPr>
        <w:t xml:space="preserve">. SERVITRA was a subsidiary of the SERVICOM group specializing in public works, and in 2017 accounted for almost 70% of the group's consolidated sales. Since 2017, this company has experienced financial difficulties as a result of the significant delay in payment of its invoices by the State and the significant fluctuation in its purchasing costs, combined with the absence of an effective mechanism to reflect price variations in public contracts.</w:t>
      </w:r>
      <w:r w:rsidDel="00000000" w:rsidR="00000000" w:rsidRPr="00000000">
        <w:rPr>
          <w:sz w:val="26"/>
          <w:szCs w:val="26"/>
          <w:u w:val="single"/>
          <w:rtl w:val="0"/>
        </w:rPr>
        <w:t xml:space="preserve"> </w:t>
      </w:r>
      <w:r w:rsidDel="00000000" w:rsidR="00000000" w:rsidRPr="00000000">
        <w:rPr>
          <w:sz w:val="26"/>
          <w:szCs w:val="26"/>
          <w:u w:val="single"/>
          <w:rtl w:val="0"/>
        </w:rPr>
        <w:t xml:space="preserve">SERVITRA's difficulties were the main cause of the SERVICOM Group's cash flow problems</w:t>
      </w:r>
      <w:r w:rsidDel="00000000" w:rsidR="00000000" w:rsidRPr="00000000">
        <w:rPr>
          <w:sz w:val="26"/>
          <w:szCs w:val="26"/>
          <w:rtl w:val="0"/>
        </w:rPr>
        <w:t xml:space="preserve">. </w:t>
      </w:r>
    </w:p>
    <w:p w:rsidR="00000000" w:rsidDel="00000000" w:rsidP="00000000" w:rsidRDefault="00000000" w:rsidRPr="00000000" w14:paraId="00000274">
      <w:pPr>
        <w:ind w:left="0" w:firstLine="0"/>
        <w:jc w:val="both"/>
        <w:rPr>
          <w:sz w:val="26"/>
          <w:szCs w:val="26"/>
        </w:rPr>
      </w:pPr>
      <w:r w:rsidDel="00000000" w:rsidR="00000000" w:rsidRPr="00000000">
        <w:rPr>
          <w:rtl w:val="0"/>
        </w:rPr>
      </w:r>
    </w:p>
    <w:p w:rsidR="00000000" w:rsidDel="00000000" w:rsidP="00000000" w:rsidRDefault="00000000" w:rsidRPr="00000000" w14:paraId="00000275">
      <w:pPr>
        <w:numPr>
          <w:ilvl w:val="0"/>
          <w:numId w:val="144"/>
        </w:numPr>
        <w:ind w:left="720" w:hanging="360"/>
        <w:jc w:val="both"/>
        <w:rPr>
          <w:sz w:val="26"/>
          <w:szCs w:val="26"/>
          <w:u w:val="none"/>
        </w:rPr>
      </w:pPr>
      <w:hyperlink r:id="rId112">
        <w:r w:rsidDel="00000000" w:rsidR="00000000" w:rsidRPr="00000000">
          <w:rPr>
            <w:sz w:val="26"/>
            <w:szCs w:val="26"/>
            <w:u w:val="single"/>
            <w:rtl w:val="0"/>
          </w:rPr>
          <w:t xml:space="preserve">Tawasol Group Holding</w:t>
        </w:r>
      </w:hyperlink>
      <w:r w:rsidDel="00000000" w:rsidR="00000000" w:rsidRPr="00000000">
        <w:rPr>
          <w:sz w:val="26"/>
          <w:szCs w:val="26"/>
          <w:rtl w:val="0"/>
        </w:rPr>
        <w:t xml:space="preserve">: solid growth despite Tunisia's economic challenges that are limiting its development. Despite this, TGH's subsidiaries in the Democratic Republic of Congo, Ethiopia and Morocco performed encouragingly, thanks in particular to</w:t>
      </w:r>
      <w:r w:rsidDel="00000000" w:rsidR="00000000" w:rsidRPr="00000000">
        <w:rPr>
          <w:color w:val="6aa84f"/>
          <w:sz w:val="26"/>
          <w:szCs w:val="26"/>
          <w:rtl w:val="0"/>
        </w:rPr>
        <w:t xml:space="preserve"> </w:t>
      </w:r>
      <w:r w:rsidDel="00000000" w:rsidR="00000000" w:rsidRPr="00000000">
        <w:rPr>
          <w:sz w:val="26"/>
          <w:szCs w:val="26"/>
          <w:u w:val="single"/>
          <w:rtl w:val="0"/>
        </w:rPr>
        <w:t xml:space="preserve">solid contracts with partners such as ZTE and Nokia.</w:t>
      </w:r>
    </w:p>
    <w:p w:rsidR="00000000" w:rsidDel="00000000" w:rsidP="00000000" w:rsidRDefault="00000000" w:rsidRPr="00000000" w14:paraId="00000276">
      <w:pPr>
        <w:ind w:left="720" w:firstLine="0"/>
        <w:jc w:val="both"/>
        <w:rPr>
          <w:sz w:val="26"/>
          <w:szCs w:val="26"/>
        </w:rPr>
      </w:pPr>
      <w:r w:rsidDel="00000000" w:rsidR="00000000" w:rsidRPr="00000000">
        <w:rPr>
          <w:sz w:val="26"/>
          <w:szCs w:val="26"/>
          <w:rtl w:val="0"/>
        </w:rPr>
        <w:t xml:space="preserve">The management of Tawasol Group Holding is also in the process of finalizing the consolidated accounts for 2022, and plans to hold its Annual General Meeting in the near future to approve the financial statements for 2021 and 2022.</w:t>
      </w:r>
    </w:p>
    <w:p w:rsidR="00000000" w:rsidDel="00000000" w:rsidP="00000000" w:rsidRDefault="00000000" w:rsidRPr="00000000" w14:paraId="00000277">
      <w:pPr>
        <w:ind w:left="0" w:firstLine="0"/>
        <w:jc w:val="both"/>
        <w:rPr>
          <w:sz w:val="26"/>
          <w:szCs w:val="26"/>
        </w:rPr>
      </w:pPr>
      <w:r w:rsidDel="00000000" w:rsidR="00000000" w:rsidRPr="00000000">
        <w:rPr>
          <w:rtl w:val="0"/>
        </w:rPr>
      </w:r>
    </w:p>
    <w:p w:rsidR="00000000" w:rsidDel="00000000" w:rsidP="00000000" w:rsidRDefault="00000000" w:rsidRPr="00000000" w14:paraId="00000278">
      <w:pPr>
        <w:numPr>
          <w:ilvl w:val="0"/>
          <w:numId w:val="90"/>
        </w:numPr>
        <w:ind w:left="720" w:hanging="360"/>
        <w:jc w:val="both"/>
        <w:rPr>
          <w:sz w:val="26"/>
          <w:szCs w:val="26"/>
        </w:rPr>
      </w:pPr>
      <w:hyperlink r:id="rId113">
        <w:r w:rsidDel="00000000" w:rsidR="00000000" w:rsidRPr="00000000">
          <w:rPr>
            <w:sz w:val="26"/>
            <w:szCs w:val="26"/>
            <w:rtl w:val="0"/>
          </w:rPr>
          <w:t xml:space="preserve">Servicom, Tawasol Group Holding  have not yet published their financial statements for 2022</w:t>
        </w:r>
      </w:hyperlink>
      <w:r w:rsidDel="00000000" w:rsidR="00000000" w:rsidRPr="00000000">
        <w:rPr>
          <w:rFonts w:ascii="Roboto" w:cs="Roboto" w:eastAsia="Roboto" w:hAnsi="Roboto"/>
          <w:sz w:val="24"/>
          <w:szCs w:val="24"/>
          <w:rtl w:val="0"/>
        </w:rPr>
        <w:t xml:space="preserve"> </w:t>
      </w:r>
      <w:r w:rsidDel="00000000" w:rsidR="00000000" w:rsidRPr="00000000">
        <w:rPr>
          <w:sz w:val="26"/>
          <w:szCs w:val="26"/>
          <w:rtl w:val="0"/>
        </w:rPr>
        <w:t xml:space="preserve">which may imply a lack of transparency. </w:t>
      </w:r>
      <w:r w:rsidDel="00000000" w:rsidR="00000000" w:rsidRPr="00000000">
        <w:rPr>
          <w:rtl w:val="0"/>
        </w:rPr>
      </w:r>
    </w:p>
    <w:p w:rsidR="00000000" w:rsidDel="00000000" w:rsidP="00000000" w:rsidRDefault="00000000" w:rsidRPr="00000000" w14:paraId="00000279">
      <w:pPr>
        <w:ind w:left="0" w:firstLine="0"/>
        <w:rPr/>
      </w:pPr>
      <w:r w:rsidDel="00000000" w:rsidR="00000000" w:rsidRPr="00000000">
        <w:rPr>
          <w:rtl w:val="0"/>
        </w:rPr>
      </w:r>
    </w:p>
    <w:p w:rsidR="00000000" w:rsidDel="00000000" w:rsidP="00000000" w:rsidRDefault="00000000" w:rsidRPr="00000000" w14:paraId="0000027A">
      <w:pPr>
        <w:ind w:left="720" w:firstLine="0"/>
        <w:rPr/>
      </w:pPr>
      <w:r w:rsidDel="00000000" w:rsidR="00000000" w:rsidRPr="00000000">
        <w:rPr>
          <w:rtl w:val="0"/>
        </w:rPr>
      </w:r>
    </w:p>
    <w:p w:rsidR="00000000" w:rsidDel="00000000" w:rsidP="00000000" w:rsidRDefault="00000000" w:rsidRPr="00000000" w14:paraId="0000027B">
      <w:pPr>
        <w:ind w:left="720" w:firstLine="0"/>
        <w:rPr/>
      </w:pPr>
      <w:r w:rsidDel="00000000" w:rsidR="00000000" w:rsidRPr="00000000">
        <w:rPr>
          <w:rtl w:val="0"/>
        </w:rPr>
      </w:r>
    </w:p>
    <w:p w:rsidR="00000000" w:rsidDel="00000000" w:rsidP="00000000" w:rsidRDefault="00000000" w:rsidRPr="00000000" w14:paraId="0000027C">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1657350</wp:posOffset>
            </wp:positionH>
            <wp:positionV relativeFrom="paragraph">
              <wp:posOffset>260883</wp:posOffset>
            </wp:positionV>
            <wp:extent cx="5410200" cy="689350"/>
            <wp:effectExtent b="0" l="0" r="0" t="0"/>
            <wp:wrapSquare wrapText="bothSides" distB="114300" distT="114300" distL="114300" distR="114300"/>
            <wp:docPr id="30" name="image27.png"/>
            <a:graphic>
              <a:graphicData uri="http://schemas.openxmlformats.org/drawingml/2006/picture">
                <pic:pic>
                  <pic:nvPicPr>
                    <pic:cNvPr id="0" name="image27.png"/>
                    <pic:cNvPicPr preferRelativeResize="0"/>
                  </pic:nvPicPr>
                  <pic:blipFill>
                    <a:blip r:embed="rId114"/>
                    <a:srcRect b="8388" l="0" r="0" t="0"/>
                    <a:stretch>
                      <a:fillRect/>
                    </a:stretch>
                  </pic:blipFill>
                  <pic:spPr>
                    <a:xfrm>
                      <a:off x="0" y="0"/>
                      <a:ext cx="5410200" cy="689350"/>
                    </a:xfrm>
                    <a:prstGeom prst="rect"/>
                    <a:ln/>
                  </pic:spPr>
                </pic:pic>
              </a:graphicData>
            </a:graphic>
          </wp:anchor>
        </w:drawing>
      </w:r>
    </w:p>
    <w:p w:rsidR="00000000" w:rsidDel="00000000" w:rsidP="00000000" w:rsidRDefault="00000000" w:rsidRPr="00000000" w14:paraId="0000027D">
      <w:pPr>
        <w:ind w:left="720" w:firstLine="0"/>
        <w:rPr/>
      </w:pPr>
      <w:r w:rsidDel="00000000" w:rsidR="00000000" w:rsidRPr="00000000">
        <w:rPr>
          <w:rtl w:val="0"/>
        </w:rPr>
      </w:r>
    </w:p>
    <w:p w:rsidR="00000000" w:rsidDel="00000000" w:rsidP="00000000" w:rsidRDefault="00000000" w:rsidRPr="00000000" w14:paraId="0000027E">
      <w:pPr>
        <w:ind w:left="720" w:firstLine="0"/>
        <w:rPr/>
      </w:pPr>
      <w:r w:rsidDel="00000000" w:rsidR="00000000" w:rsidRPr="00000000">
        <w:rPr>
          <w:rtl w:val="0"/>
        </w:rPr>
      </w:r>
    </w:p>
    <w:p w:rsidR="00000000" w:rsidDel="00000000" w:rsidP="00000000" w:rsidRDefault="00000000" w:rsidRPr="00000000" w14:paraId="0000027F">
      <w:pPr>
        <w:ind w:left="720" w:firstLine="0"/>
        <w:rPr/>
      </w:pPr>
      <w:r w:rsidDel="00000000" w:rsidR="00000000" w:rsidRPr="00000000">
        <w:rPr>
          <w:rtl w:val="0"/>
        </w:rPr>
      </w:r>
    </w:p>
    <w:p w:rsidR="00000000" w:rsidDel="00000000" w:rsidP="00000000" w:rsidRDefault="00000000" w:rsidRPr="00000000" w14:paraId="00000280">
      <w:pPr>
        <w:ind w:left="720" w:firstLine="0"/>
        <w:rPr/>
      </w:pPr>
      <w:r w:rsidDel="00000000" w:rsidR="00000000" w:rsidRPr="00000000">
        <w:rPr>
          <w:rtl w:val="0"/>
        </w:rPr>
      </w:r>
    </w:p>
    <w:p w:rsidR="00000000" w:rsidDel="00000000" w:rsidP="00000000" w:rsidRDefault="00000000" w:rsidRPr="00000000" w14:paraId="00000281">
      <w:pPr>
        <w:ind w:left="720" w:firstLine="0"/>
        <w:rPr/>
      </w:pPr>
      <w:r w:rsidDel="00000000" w:rsidR="00000000" w:rsidRPr="00000000">
        <w:rPr>
          <w:rtl w:val="0"/>
        </w:rPr>
      </w:r>
    </w:p>
    <w:p w:rsidR="00000000" w:rsidDel="00000000" w:rsidP="00000000" w:rsidRDefault="00000000" w:rsidRPr="00000000" w14:paraId="00000282">
      <w:pPr>
        <w:ind w:left="720" w:firstLine="0"/>
        <w:rPr/>
      </w:pPr>
      <w:r w:rsidDel="00000000" w:rsidR="00000000" w:rsidRPr="00000000">
        <w:rPr>
          <w:rtl w:val="0"/>
        </w:rPr>
      </w:r>
    </w:p>
    <w:p w:rsidR="00000000" w:rsidDel="00000000" w:rsidP="00000000" w:rsidRDefault="00000000" w:rsidRPr="00000000" w14:paraId="00000283">
      <w:pPr>
        <w:ind w:left="720" w:firstLine="0"/>
        <w:rPr/>
      </w:pPr>
      <w:r w:rsidDel="00000000" w:rsidR="00000000" w:rsidRPr="00000000">
        <w:rPr>
          <w:rtl w:val="0"/>
        </w:rPr>
      </w:r>
    </w:p>
    <w:p w:rsidR="00000000" w:rsidDel="00000000" w:rsidP="00000000" w:rsidRDefault="00000000" w:rsidRPr="00000000" w14:paraId="00000284">
      <w:pPr>
        <w:ind w:left="720" w:firstLine="0"/>
        <w:rPr/>
      </w:pPr>
      <w:r w:rsidDel="00000000" w:rsidR="00000000" w:rsidRPr="00000000">
        <w:rPr>
          <w:rtl w:val="0"/>
        </w:rPr>
      </w:r>
    </w:p>
    <w:p w:rsidR="00000000" w:rsidDel="00000000" w:rsidP="00000000" w:rsidRDefault="00000000" w:rsidRPr="00000000" w14:paraId="00000285">
      <w:pPr>
        <w:ind w:left="0" w:firstLine="0"/>
        <w:jc w:val="both"/>
        <w:rPr>
          <w:sz w:val="26"/>
          <w:szCs w:val="26"/>
        </w:rPr>
      </w:pPr>
      <w:r w:rsidDel="00000000" w:rsidR="00000000" w:rsidRPr="00000000">
        <w:rPr>
          <w:color w:val="8fb7dc"/>
          <w:sz w:val="26"/>
          <w:szCs w:val="26"/>
          <w:u w:val="single"/>
          <w:rtl w:val="0"/>
        </w:rPr>
        <w:t xml:space="preserve">Conclusion:</w:t>
      </w:r>
      <w:r w:rsidDel="00000000" w:rsidR="00000000" w:rsidRPr="00000000">
        <w:rPr>
          <w:color w:val="8fb7dc"/>
          <w:sz w:val="26"/>
          <w:szCs w:val="26"/>
          <w:rtl w:val="0"/>
        </w:rPr>
        <w:t xml:space="preserve"> </w:t>
      </w:r>
      <w:r w:rsidDel="00000000" w:rsidR="00000000" w:rsidRPr="00000000">
        <w:rPr>
          <w:sz w:val="26"/>
          <w:szCs w:val="26"/>
          <w:rtl w:val="0"/>
        </w:rPr>
        <w:t xml:space="preserve">Through meticulous research aimed at comprehensively understanding the distinctive features of each sector - strengths, challenges, expectations, prevailing trends, etc - a conclusive analysis reveals the following conclusions : </w:t>
      </w:r>
      <w:r w:rsidDel="00000000" w:rsidR="00000000" w:rsidRPr="00000000">
        <w:rPr>
          <w:rtl w:val="0"/>
        </w:rPr>
      </w:r>
    </w:p>
    <w:p w:rsidR="00000000" w:rsidDel="00000000" w:rsidP="00000000" w:rsidRDefault="00000000" w:rsidRPr="00000000" w14:paraId="00000286">
      <w:pPr>
        <w:numPr>
          <w:ilvl w:val="0"/>
          <w:numId w:val="204"/>
        </w:numPr>
        <w:ind w:left="720" w:hanging="360"/>
        <w:jc w:val="both"/>
        <w:rPr>
          <w:sz w:val="26"/>
          <w:szCs w:val="26"/>
        </w:rPr>
      </w:pPr>
      <w:r w:rsidDel="00000000" w:rsidR="00000000" w:rsidRPr="00000000">
        <w:rPr>
          <w:color w:val="1c4587"/>
          <w:sz w:val="26"/>
          <w:szCs w:val="26"/>
          <w:rtl w:val="0"/>
        </w:rPr>
        <w:t xml:space="preserve">Focus on the</w:t>
      </w:r>
      <w:r w:rsidDel="00000000" w:rsidR="00000000" w:rsidRPr="00000000">
        <w:rPr>
          <w:color w:val="3c78d8"/>
          <w:sz w:val="26"/>
          <w:szCs w:val="26"/>
          <w:rtl w:val="0"/>
        </w:rPr>
        <w:t xml:space="preserve"> </w:t>
      </w:r>
      <w:r w:rsidDel="00000000" w:rsidR="00000000" w:rsidRPr="00000000">
        <w:rPr>
          <w:color w:val="1c4587"/>
          <w:sz w:val="26"/>
          <w:szCs w:val="26"/>
          <w:rtl w:val="0"/>
        </w:rPr>
        <w:t xml:space="preserve">financial sector</w:t>
      </w:r>
      <w:r w:rsidDel="00000000" w:rsidR="00000000" w:rsidRPr="00000000">
        <w:rPr>
          <w:sz w:val="26"/>
          <w:szCs w:val="26"/>
          <w:rtl w:val="0"/>
        </w:rPr>
        <w:t xml:space="preserve"> with all its components (banks, leasing,insurance) . This sector showed </w:t>
      </w:r>
      <w:r w:rsidDel="00000000" w:rsidR="00000000" w:rsidRPr="00000000">
        <w:rPr>
          <w:sz w:val="26"/>
          <w:szCs w:val="26"/>
          <w:rtl w:val="0"/>
        </w:rPr>
        <w:t xml:space="preserve">remarkable resilience and ability to withstand challenges, minimizing losses even in adverse conditions.</w:t>
      </w:r>
      <w:r w:rsidDel="00000000" w:rsidR="00000000" w:rsidRPr="00000000">
        <w:rPr>
          <w:rtl w:val="0"/>
        </w:rPr>
      </w:r>
    </w:p>
    <w:p w:rsidR="00000000" w:rsidDel="00000000" w:rsidP="00000000" w:rsidRDefault="00000000" w:rsidRPr="00000000" w14:paraId="00000287">
      <w:pPr>
        <w:numPr>
          <w:ilvl w:val="0"/>
          <w:numId w:val="204"/>
        </w:numPr>
        <w:ind w:left="720" w:hanging="360"/>
        <w:jc w:val="both"/>
        <w:rPr>
          <w:sz w:val="26"/>
          <w:szCs w:val="26"/>
        </w:rPr>
      </w:pPr>
      <w:r w:rsidDel="00000000" w:rsidR="00000000" w:rsidRPr="00000000">
        <w:rPr>
          <w:color w:val="1c4587"/>
          <w:sz w:val="26"/>
          <w:szCs w:val="26"/>
          <w:rtl w:val="0"/>
        </w:rPr>
        <w:t xml:space="preserve">Avoid companies that lack transparency</w:t>
      </w:r>
      <w:r w:rsidDel="00000000" w:rsidR="00000000" w:rsidRPr="00000000">
        <w:rPr>
          <w:sz w:val="26"/>
          <w:szCs w:val="26"/>
          <w:rtl w:val="0"/>
        </w:rPr>
        <w:t xml:space="preserve"> (UADH, MIP, Tunisair, Siphat, GIF filter, Electrostar, AMS, SERVICOM , TGH) , </w:t>
      </w:r>
      <w:r w:rsidDel="00000000" w:rsidR="00000000" w:rsidRPr="00000000">
        <w:rPr>
          <w:sz w:val="26"/>
          <w:szCs w:val="26"/>
          <w:highlight w:val="white"/>
          <w:rtl w:val="0"/>
        </w:rPr>
        <w:t xml:space="preserve">the situation of these companies represents a growing risk to the interests of shareholders due to repeated non-compliance with the obligation to publish financial information imposed by the laws and regulations in force</w:t>
      </w:r>
      <w:r w:rsidDel="00000000" w:rsidR="00000000" w:rsidRPr="00000000">
        <w:rPr>
          <w:sz w:val="26"/>
          <w:szCs w:val="26"/>
          <w:rtl w:val="0"/>
        </w:rPr>
        <w:t xml:space="preserve"> </w:t>
      </w:r>
    </w:p>
    <w:p w:rsidR="00000000" w:rsidDel="00000000" w:rsidP="00000000" w:rsidRDefault="00000000" w:rsidRPr="00000000" w14:paraId="00000288">
      <w:pPr>
        <w:numPr>
          <w:ilvl w:val="0"/>
          <w:numId w:val="204"/>
        </w:numPr>
        <w:ind w:left="720" w:hanging="360"/>
        <w:jc w:val="both"/>
        <w:rPr>
          <w:sz w:val="26"/>
          <w:szCs w:val="26"/>
        </w:rPr>
      </w:pPr>
      <w:r w:rsidDel="00000000" w:rsidR="00000000" w:rsidRPr="00000000">
        <w:rPr>
          <w:color w:val="1c4587"/>
          <w:sz w:val="26"/>
          <w:szCs w:val="26"/>
          <w:rtl w:val="0"/>
        </w:rPr>
        <w:t xml:space="preserve">Take advantage of potential growth</w:t>
      </w:r>
      <w:r w:rsidDel="00000000" w:rsidR="00000000" w:rsidRPr="00000000">
        <w:rPr>
          <w:sz w:val="26"/>
          <w:szCs w:val="26"/>
          <w:rtl w:val="0"/>
        </w:rPr>
        <w:t xml:space="preserve"> of health care sector (UNIMED) , Raw Material (SOTIPAPIER , TPR) , Technology sector (Telnet holding) </w:t>
      </w:r>
    </w:p>
    <w:p w:rsidR="00000000" w:rsidDel="00000000" w:rsidP="00000000" w:rsidRDefault="00000000" w:rsidRPr="00000000" w14:paraId="00000289">
      <w:pPr>
        <w:numPr>
          <w:ilvl w:val="0"/>
          <w:numId w:val="204"/>
        </w:numPr>
        <w:ind w:left="720" w:hanging="360"/>
        <w:jc w:val="both"/>
        <w:rPr>
          <w:sz w:val="26"/>
          <w:szCs w:val="26"/>
        </w:rPr>
      </w:pPr>
      <w:r w:rsidDel="00000000" w:rsidR="00000000" w:rsidRPr="00000000">
        <w:rPr>
          <w:color w:val="1c4587"/>
          <w:sz w:val="26"/>
          <w:szCs w:val="26"/>
          <w:rtl w:val="0"/>
        </w:rPr>
        <w:t xml:space="preserve">Exercise caution in sectors with limited prospects</w:t>
      </w:r>
      <w:r w:rsidDel="00000000" w:rsidR="00000000" w:rsidRPr="00000000">
        <w:rPr>
          <w:sz w:val="26"/>
          <w:szCs w:val="26"/>
          <w:rtl w:val="0"/>
        </w:rPr>
        <w:t xml:space="preserve">. This includes travel and leisure (like Tunisair), media (such as MIP), automotive and equipment (ASSAD, GIF, STIP), chemicals (ICF, ALKIMIA, Air Liquide), and oil and gas (SOTRAPIL).These sectors are grappling with challenges like raw material shortages, internal conflicts, and strikes, requiring prolonged correction periods that may not align with the timeframe of our project.</w:t>
      </w:r>
    </w:p>
    <w:p w:rsidR="00000000" w:rsidDel="00000000" w:rsidP="00000000" w:rsidRDefault="00000000" w:rsidRPr="00000000" w14:paraId="0000028A">
      <w:pPr>
        <w:ind w:left="720" w:firstLine="0"/>
        <w:jc w:val="both"/>
        <w:rPr>
          <w:sz w:val="26"/>
          <w:szCs w:val="26"/>
        </w:rPr>
      </w:pPr>
      <w:r w:rsidDel="00000000" w:rsidR="00000000" w:rsidRPr="00000000">
        <w:rPr>
          <w:rtl w:val="0"/>
        </w:rPr>
      </w:r>
    </w:p>
    <w:p w:rsidR="00000000" w:rsidDel="00000000" w:rsidP="00000000" w:rsidRDefault="00000000" w:rsidRPr="00000000" w14:paraId="0000028B">
      <w:pPr>
        <w:ind w:left="720" w:firstLine="0"/>
        <w:jc w:val="both"/>
        <w:rPr>
          <w:sz w:val="26"/>
          <w:szCs w:val="26"/>
        </w:rPr>
      </w:pPr>
      <w:r w:rsidDel="00000000" w:rsidR="00000000" w:rsidRPr="00000000">
        <w:rPr>
          <w:rtl w:val="0"/>
        </w:rPr>
      </w:r>
    </w:p>
    <w:p w:rsidR="00000000" w:rsidDel="00000000" w:rsidP="00000000" w:rsidRDefault="00000000" w:rsidRPr="00000000" w14:paraId="0000028C">
      <w:pPr>
        <w:ind w:left="0" w:firstLine="0"/>
        <w:rPr>
          <w:rFonts w:ascii="Roboto" w:cs="Roboto" w:eastAsia="Roboto" w:hAnsi="Roboto"/>
          <w:sz w:val="30"/>
          <w:szCs w:val="30"/>
        </w:rPr>
      </w:pPr>
      <w:r w:rsidDel="00000000" w:rsidR="00000000" w:rsidRPr="00000000">
        <w:rPr>
          <w:rtl w:val="0"/>
        </w:rPr>
      </w:r>
    </w:p>
    <w:p w:rsidR="00000000" w:rsidDel="00000000" w:rsidP="00000000" w:rsidRDefault="00000000" w:rsidRPr="00000000" w14:paraId="0000028D">
      <w:pPr>
        <w:ind w:left="720" w:firstLine="0"/>
        <w:rPr/>
      </w:pPr>
      <w:r w:rsidDel="00000000" w:rsidR="00000000" w:rsidRPr="00000000">
        <w:rPr>
          <w:rtl w:val="0"/>
        </w:rPr>
      </w:r>
    </w:p>
    <w:p w:rsidR="00000000" w:rsidDel="00000000" w:rsidP="00000000" w:rsidRDefault="00000000" w:rsidRPr="00000000" w14:paraId="0000028E">
      <w:pPr>
        <w:ind w:left="720" w:firstLine="0"/>
        <w:rPr/>
      </w:pPr>
      <w:r w:rsidDel="00000000" w:rsidR="00000000" w:rsidRPr="00000000">
        <w:rPr>
          <w:rtl w:val="0"/>
        </w:rPr>
      </w:r>
    </w:p>
    <w:p w:rsidR="00000000" w:rsidDel="00000000" w:rsidP="00000000" w:rsidRDefault="00000000" w:rsidRPr="00000000" w14:paraId="0000028F">
      <w:pPr>
        <w:ind w:left="720" w:firstLine="0"/>
        <w:rPr/>
      </w:pPr>
      <w:r w:rsidDel="00000000" w:rsidR="00000000" w:rsidRPr="00000000">
        <w:rPr>
          <w:rtl w:val="0"/>
        </w:rPr>
      </w:r>
    </w:p>
    <w:p w:rsidR="00000000" w:rsidDel="00000000" w:rsidP="00000000" w:rsidRDefault="00000000" w:rsidRPr="00000000" w14:paraId="00000290">
      <w:pPr>
        <w:ind w:left="720" w:firstLine="0"/>
        <w:rPr/>
      </w:pPr>
      <w:r w:rsidDel="00000000" w:rsidR="00000000" w:rsidRPr="00000000">
        <w:rPr>
          <w:rtl w:val="0"/>
        </w:rPr>
      </w:r>
    </w:p>
    <w:p w:rsidR="00000000" w:rsidDel="00000000" w:rsidP="00000000" w:rsidRDefault="00000000" w:rsidRPr="00000000" w14:paraId="00000291">
      <w:pPr>
        <w:ind w:left="720" w:firstLine="0"/>
        <w:rPr/>
      </w:pPr>
      <w:r w:rsidDel="00000000" w:rsidR="00000000" w:rsidRPr="00000000">
        <w:rPr>
          <w:rtl w:val="0"/>
        </w:rPr>
      </w:r>
    </w:p>
    <w:p w:rsidR="00000000" w:rsidDel="00000000" w:rsidP="00000000" w:rsidRDefault="00000000" w:rsidRPr="00000000" w14:paraId="00000292">
      <w:pPr>
        <w:ind w:left="720" w:firstLine="0"/>
        <w:rPr/>
      </w:pPr>
      <w:r w:rsidDel="00000000" w:rsidR="00000000" w:rsidRPr="00000000">
        <w:rPr>
          <w:rtl w:val="0"/>
        </w:rPr>
      </w:r>
    </w:p>
    <w:p w:rsidR="00000000" w:rsidDel="00000000" w:rsidP="00000000" w:rsidRDefault="00000000" w:rsidRPr="00000000" w14:paraId="00000293">
      <w:pPr>
        <w:ind w:left="720" w:firstLine="0"/>
        <w:rPr/>
      </w:pPr>
      <w:r w:rsidDel="00000000" w:rsidR="00000000" w:rsidRPr="00000000">
        <w:rPr>
          <w:rtl w:val="0"/>
        </w:rPr>
      </w:r>
    </w:p>
    <w:p w:rsidR="00000000" w:rsidDel="00000000" w:rsidP="00000000" w:rsidRDefault="00000000" w:rsidRPr="00000000" w14:paraId="00000294">
      <w:pPr>
        <w:ind w:left="720" w:firstLine="0"/>
        <w:rPr/>
      </w:pPr>
      <w:r w:rsidDel="00000000" w:rsidR="00000000" w:rsidRPr="00000000">
        <w:rPr>
          <w:rtl w:val="0"/>
        </w:rPr>
      </w:r>
    </w:p>
    <w:p w:rsidR="00000000" w:rsidDel="00000000" w:rsidP="00000000" w:rsidRDefault="00000000" w:rsidRPr="00000000" w14:paraId="00000295">
      <w:pPr>
        <w:ind w:left="720" w:firstLine="0"/>
        <w:rPr/>
      </w:pPr>
      <w:r w:rsidDel="00000000" w:rsidR="00000000" w:rsidRPr="00000000">
        <w:rPr>
          <w:rtl w:val="0"/>
        </w:rPr>
      </w:r>
    </w:p>
    <w:p w:rsidR="00000000" w:rsidDel="00000000" w:rsidP="00000000" w:rsidRDefault="00000000" w:rsidRPr="00000000" w14:paraId="00000296">
      <w:pPr>
        <w:ind w:left="720" w:firstLine="0"/>
        <w:rPr/>
      </w:pPr>
      <w:r w:rsidDel="00000000" w:rsidR="00000000" w:rsidRPr="00000000">
        <w:rPr>
          <w:rtl w:val="0"/>
        </w:rPr>
      </w:r>
    </w:p>
    <w:p w:rsidR="00000000" w:rsidDel="00000000" w:rsidP="00000000" w:rsidRDefault="00000000" w:rsidRPr="00000000" w14:paraId="00000297">
      <w:pPr>
        <w:ind w:left="0" w:firstLine="0"/>
        <w:rPr/>
      </w:pPr>
      <w:r w:rsidDel="00000000" w:rsidR="00000000" w:rsidRPr="00000000">
        <w:rPr>
          <w:rtl w:val="0"/>
        </w:rPr>
      </w:r>
    </w:p>
    <w:p w:rsidR="00000000" w:rsidDel="00000000" w:rsidP="00000000" w:rsidRDefault="00000000" w:rsidRPr="00000000" w14:paraId="00000298">
      <w:pPr>
        <w:ind w:left="0" w:firstLine="0"/>
        <w:rPr/>
      </w:pPr>
      <w:r w:rsidDel="00000000" w:rsidR="00000000" w:rsidRPr="00000000">
        <w:rPr>
          <w:rtl w:val="0"/>
        </w:rPr>
      </w:r>
    </w:p>
    <w:p w:rsidR="00000000" w:rsidDel="00000000" w:rsidP="00000000" w:rsidRDefault="00000000" w:rsidRPr="00000000" w14:paraId="00000299">
      <w:pPr>
        <w:ind w:left="0" w:firstLine="0"/>
        <w:rPr/>
      </w:pPr>
      <w:r w:rsidDel="00000000" w:rsidR="00000000" w:rsidRPr="00000000">
        <w:rPr>
          <w:rtl w:val="0"/>
        </w:rPr>
      </w:r>
    </w:p>
    <w:p w:rsidR="00000000" w:rsidDel="00000000" w:rsidP="00000000" w:rsidRDefault="00000000" w:rsidRPr="00000000" w14:paraId="0000029A">
      <w:pPr>
        <w:pStyle w:val="Heading2"/>
        <w:numPr>
          <w:ilvl w:val="0"/>
          <w:numId w:val="19"/>
        </w:numPr>
        <w:spacing w:before="110" w:lineRule="auto"/>
        <w:ind w:left="720" w:hanging="360"/>
        <w:jc w:val="both"/>
        <w:rPr>
          <w:color w:val="1c4587"/>
          <w:sz w:val="35"/>
          <w:szCs w:val="35"/>
        </w:rPr>
      </w:pPr>
      <w:r w:rsidDel="00000000" w:rsidR="00000000" w:rsidRPr="00000000">
        <w:rPr>
          <w:color w:val="1c4587"/>
          <w:sz w:val="35"/>
          <w:szCs w:val="35"/>
          <w:rtl w:val="0"/>
        </w:rPr>
        <w:t xml:space="preserve">Listed Companies Analysis</w:t>
      </w:r>
      <w:r w:rsidDel="00000000" w:rsidR="00000000" w:rsidRPr="00000000">
        <w:rPr>
          <w:rtl w:val="0"/>
        </w:rPr>
      </w:r>
    </w:p>
    <w:p w:rsidR="00000000" w:rsidDel="00000000" w:rsidP="00000000" w:rsidRDefault="00000000" w:rsidRPr="00000000" w14:paraId="0000029B">
      <w:pPr>
        <w:rPr/>
      </w:pPr>
      <w:r w:rsidDel="00000000" w:rsidR="00000000" w:rsidRPr="00000000">
        <w:rPr>
          <w:rtl w:val="0"/>
        </w:rPr>
      </w:r>
    </w:p>
    <w:tbl>
      <w:tblPr>
        <w:tblStyle w:val="Table2"/>
        <w:tblW w:w="17085.0" w:type="dxa"/>
        <w:jc w:val="left"/>
        <w:tblInd w:w="-103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95"/>
        <w:gridCol w:w="1395"/>
        <w:gridCol w:w="990"/>
        <w:gridCol w:w="6960"/>
        <w:gridCol w:w="105"/>
        <w:gridCol w:w="105"/>
        <w:gridCol w:w="105"/>
        <w:gridCol w:w="105"/>
        <w:gridCol w:w="105"/>
        <w:gridCol w:w="105"/>
        <w:gridCol w:w="105"/>
        <w:gridCol w:w="105"/>
        <w:gridCol w:w="660"/>
        <w:gridCol w:w="660"/>
        <w:gridCol w:w="3885"/>
        <w:tblGridChange w:id="0">
          <w:tblGrid>
            <w:gridCol w:w="1695"/>
            <w:gridCol w:w="1395"/>
            <w:gridCol w:w="990"/>
            <w:gridCol w:w="6960"/>
            <w:gridCol w:w="105"/>
            <w:gridCol w:w="105"/>
            <w:gridCol w:w="105"/>
            <w:gridCol w:w="105"/>
            <w:gridCol w:w="105"/>
            <w:gridCol w:w="105"/>
            <w:gridCol w:w="105"/>
            <w:gridCol w:w="105"/>
            <w:gridCol w:w="660"/>
            <w:gridCol w:w="660"/>
            <w:gridCol w:w="3885"/>
          </w:tblGrid>
        </w:tblGridChange>
      </w:tblGrid>
      <w:tr>
        <w:trPr>
          <w:cantSplit w:val="0"/>
          <w:trHeight w:val="495" w:hRule="atLeast"/>
          <w:tblHeader w:val="0"/>
        </w:trPr>
        <w:tc>
          <w:tcPr>
            <w:gridSpan w:val="15"/>
            <w:tcBorders>
              <w:top w:color="cccccc" w:space="0" w:sz="6" w:val="single"/>
              <w:left w:color="cccccc" w:space="0" w:sz="6" w:val="single"/>
              <w:bottom w:color="cccccc" w:space="0" w:sz="6" w:val="single"/>
              <w:right w:color="cccccc" w:space="0" w:sz="6" w:val="single"/>
            </w:tcBorders>
            <w:shd w:fill="3d85c6" w:val="clear"/>
            <w:tcMar>
              <w:top w:w="40.0" w:type="dxa"/>
              <w:left w:w="40.0" w:type="dxa"/>
              <w:bottom w:w="40.0" w:type="dxa"/>
              <w:right w:w="40.0" w:type="dxa"/>
            </w:tcMar>
            <w:vAlign w:val="bottom"/>
          </w:tcPr>
          <w:p w:rsidR="00000000" w:rsidDel="00000000" w:rsidP="00000000" w:rsidRDefault="00000000" w:rsidRPr="00000000" w14:paraId="0000029C">
            <w:pPr>
              <w:spacing w:line="276" w:lineRule="auto"/>
              <w:jc w:val="center"/>
              <w:rPr>
                <w:rFonts w:ascii="Arial" w:cs="Arial" w:eastAsia="Arial" w:hAnsi="Arial"/>
                <w:sz w:val="20"/>
                <w:szCs w:val="20"/>
              </w:rPr>
            </w:pPr>
            <w:r w:rsidDel="00000000" w:rsidR="00000000" w:rsidRPr="00000000">
              <w:rPr>
                <w:b w:val="1"/>
                <w:color w:val="ffffff"/>
                <w:sz w:val="36"/>
                <w:szCs w:val="36"/>
                <w:rtl w:val="0"/>
              </w:rPr>
              <w:t xml:space="preserve">Financial Industry</w:t>
            </w:r>
            <w:r w:rsidDel="00000000" w:rsidR="00000000" w:rsidRPr="00000000">
              <w:rPr>
                <w:rtl w:val="0"/>
              </w:rPr>
            </w:r>
          </w:p>
        </w:tc>
      </w:tr>
      <w:tr>
        <w:trPr>
          <w:cantSplit w:val="0"/>
          <w:trHeight w:val="315" w:hRule="atLeast"/>
          <w:tblHeader w:val="0"/>
        </w:trPr>
        <w:tc>
          <w:tcPr>
            <w:gridSpan w:val="12"/>
            <w:tcBorders>
              <w:top w:color="cccccc" w:space="0" w:sz="6" w:val="single"/>
              <w:left w:color="ffffff" w:space="0" w:sz="12" w:val="single"/>
              <w:bottom w:color="999999" w:space="0" w:sz="6" w:val="single"/>
              <w:right w:color="ffffff"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2AB">
            <w:pPr>
              <w:spacing w:line="276"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999999" w:space="0" w:sz="6" w:val="single"/>
              <w:right w:color="ffffff"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7">
            <w:pPr>
              <w:spacing w:line="276" w:lineRule="auto"/>
              <w:rPr>
                <w:rFonts w:ascii="Arial" w:cs="Arial" w:eastAsia="Arial" w:hAnsi="Arial"/>
                <w:sz w:val="20"/>
                <w:szCs w:val="20"/>
              </w:rPr>
            </w:pPr>
            <w:r w:rsidDel="00000000" w:rsidR="00000000" w:rsidRPr="00000000">
              <w:rPr>
                <w:rtl w:val="0"/>
              </w:rPr>
            </w:r>
          </w:p>
        </w:tc>
        <w:tc>
          <w:tcPr>
            <w:tcBorders>
              <w:top w:color="cccccc" w:space="0" w:sz="6" w:val="single"/>
              <w:left w:color="ffffff" w:space="0" w:sz="6" w:val="single"/>
              <w:bottom w:color="999999" w:space="0" w:sz="6" w:val="single"/>
              <w:right w:color="ffffff"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8">
            <w:pPr>
              <w:spacing w:line="276" w:lineRule="auto"/>
              <w:rPr>
                <w:rFonts w:ascii="Arial" w:cs="Arial" w:eastAsia="Arial" w:hAnsi="Arial"/>
                <w:sz w:val="20"/>
                <w:szCs w:val="20"/>
              </w:rPr>
            </w:pPr>
            <w:r w:rsidDel="00000000" w:rsidR="00000000" w:rsidRPr="00000000">
              <w:rPr>
                <w:rtl w:val="0"/>
              </w:rPr>
            </w:r>
          </w:p>
        </w:tc>
        <w:tc>
          <w:tcPr>
            <w:tcBorders>
              <w:top w:color="cccccc" w:space="0" w:sz="6" w:val="single"/>
              <w:left w:color="ffffff" w:space="0" w:sz="6" w:val="single"/>
              <w:bottom w:color="999999"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9">
            <w:pPr>
              <w:spacing w:line="276" w:lineRule="auto"/>
              <w:rPr>
                <w:rFonts w:ascii="Arial" w:cs="Arial" w:eastAsia="Arial" w:hAnsi="Arial"/>
                <w:sz w:val="20"/>
                <w:szCs w:val="20"/>
              </w:rPr>
            </w:pPr>
            <w:r w:rsidDel="00000000" w:rsidR="00000000" w:rsidRPr="00000000">
              <w:rPr>
                <w:rtl w:val="0"/>
              </w:rPr>
            </w:r>
          </w:p>
        </w:tc>
      </w:tr>
      <w:tr>
        <w:trPr>
          <w:cantSplit w:val="0"/>
          <w:trHeight w:val="630" w:hRule="atLeast"/>
          <w:tblHeader w:val="0"/>
        </w:trPr>
        <w:tc>
          <w:tcPr>
            <w:vMerge w:val="restart"/>
            <w:tcBorders>
              <w:top w:color="999999" w:space="0" w:sz="6" w:val="single"/>
              <w:left w:color="999999" w:space="0" w:sz="6" w:val="single"/>
              <w:bottom w:color="000000" w:space="0" w:sz="6" w:val="single"/>
              <w:right w:color="999999" w:space="0" w:sz="6" w:val="single"/>
            </w:tcBorders>
            <w:shd w:fill="8fb7dc" w:val="clear"/>
            <w:tcMar>
              <w:top w:w="40.0" w:type="dxa"/>
              <w:left w:w="40.0" w:type="dxa"/>
              <w:bottom w:w="40.0" w:type="dxa"/>
              <w:right w:w="40.0" w:type="dxa"/>
            </w:tcMar>
            <w:vAlign w:val="center"/>
          </w:tcPr>
          <w:p w:rsidR="00000000" w:rsidDel="00000000" w:rsidP="00000000" w:rsidRDefault="00000000" w:rsidRPr="00000000" w14:paraId="000002BA">
            <w:pPr>
              <w:spacing w:line="276" w:lineRule="auto"/>
              <w:jc w:val="center"/>
              <w:rPr>
                <w:b w:val="1"/>
                <w:sz w:val="28"/>
                <w:szCs w:val="28"/>
              </w:rPr>
            </w:pPr>
            <w:r w:rsidDel="00000000" w:rsidR="00000000" w:rsidRPr="00000000">
              <w:rPr>
                <w:b w:val="1"/>
                <w:sz w:val="28"/>
                <w:szCs w:val="28"/>
                <w:rtl w:val="0"/>
              </w:rPr>
              <w:t xml:space="preserve">N°</w:t>
            </w:r>
          </w:p>
        </w:tc>
        <w:tc>
          <w:tcPr>
            <w:gridSpan w:val="2"/>
            <w:vMerge w:val="restart"/>
            <w:tcBorders>
              <w:top w:color="999999" w:space="0" w:sz="6" w:val="single"/>
              <w:left w:color="999999" w:space="0" w:sz="6" w:val="single"/>
              <w:bottom w:color="000000" w:space="0" w:sz="6" w:val="single"/>
              <w:right w:color="ffffff" w:space="0" w:sz="12" w:val="single"/>
            </w:tcBorders>
            <w:shd w:fill="8fb7dc" w:val="clear"/>
            <w:tcMar>
              <w:top w:w="40.0" w:type="dxa"/>
              <w:left w:w="40.0" w:type="dxa"/>
              <w:bottom w:w="40.0" w:type="dxa"/>
              <w:right w:w="40.0" w:type="dxa"/>
            </w:tcMar>
            <w:vAlign w:val="center"/>
          </w:tcPr>
          <w:p w:rsidR="00000000" w:rsidDel="00000000" w:rsidP="00000000" w:rsidRDefault="00000000" w:rsidRPr="00000000" w14:paraId="000002BB">
            <w:pPr>
              <w:spacing w:line="276" w:lineRule="auto"/>
              <w:jc w:val="center"/>
              <w:rPr>
                <w:b w:val="1"/>
                <w:sz w:val="28"/>
                <w:szCs w:val="28"/>
              </w:rPr>
            </w:pPr>
            <w:r w:rsidDel="00000000" w:rsidR="00000000" w:rsidRPr="00000000">
              <w:rPr>
                <w:b w:val="1"/>
                <w:sz w:val="28"/>
                <w:szCs w:val="28"/>
                <w:rtl w:val="0"/>
              </w:rPr>
              <w:t xml:space="preserve">Company's Name</w:t>
            </w:r>
          </w:p>
        </w:tc>
        <w:tc>
          <w:tcPr>
            <w:gridSpan w:val="12"/>
            <w:vMerge w:val="restart"/>
            <w:tcBorders>
              <w:top w:color="999999" w:space="0" w:sz="6" w:val="single"/>
              <w:left w:color="999999" w:space="0" w:sz="6" w:val="single"/>
              <w:bottom w:color="000000" w:space="0" w:sz="6" w:val="single"/>
              <w:right w:color="ffffff" w:space="0" w:sz="12" w:val="single"/>
            </w:tcBorders>
            <w:shd w:fill="8fb7dc" w:val="clear"/>
            <w:tcMar>
              <w:top w:w="40.0" w:type="dxa"/>
              <w:left w:w="40.0" w:type="dxa"/>
              <w:bottom w:w="40.0" w:type="dxa"/>
              <w:right w:w="40.0" w:type="dxa"/>
            </w:tcMar>
            <w:vAlign w:val="center"/>
          </w:tcPr>
          <w:p w:rsidR="00000000" w:rsidDel="00000000" w:rsidP="00000000" w:rsidRDefault="00000000" w:rsidRPr="00000000" w14:paraId="000002BD">
            <w:pPr>
              <w:spacing w:line="276" w:lineRule="auto"/>
              <w:jc w:val="center"/>
              <w:rPr>
                <w:b w:val="1"/>
                <w:sz w:val="28"/>
                <w:szCs w:val="28"/>
              </w:rPr>
            </w:pPr>
            <w:r w:rsidDel="00000000" w:rsidR="00000000" w:rsidRPr="00000000">
              <w:rPr>
                <w:b w:val="1"/>
                <w:sz w:val="28"/>
                <w:szCs w:val="28"/>
                <w:rtl w:val="0"/>
              </w:rPr>
              <w:t xml:space="preserve">Analysis</w:t>
            </w:r>
          </w:p>
        </w:tc>
      </w:tr>
      <w:tr>
        <w:trPr>
          <w:cantSplit w:val="0"/>
          <w:tblHeader w:val="0"/>
        </w:trPr>
        <w:tc>
          <w:tcPr>
            <w:vMerge w:val="continue"/>
            <w:tcBorders>
              <w:top w:color="cccccc"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C9">
            <w:pPr>
              <w:spacing w:line="276" w:lineRule="auto"/>
              <w:rPr>
                <w:rFonts w:ascii="Arial" w:cs="Arial" w:eastAsia="Arial" w:hAnsi="Arial"/>
                <w:sz w:val="20"/>
                <w:szCs w:val="20"/>
              </w:rPr>
            </w:pPr>
            <w:r w:rsidDel="00000000" w:rsidR="00000000" w:rsidRPr="00000000">
              <w:rPr>
                <w:rtl w:val="0"/>
              </w:rPr>
            </w:r>
          </w:p>
        </w:tc>
        <w:tc>
          <w:tcPr>
            <w:gridSpan w:val="2"/>
            <w:vMerge w:val="continue"/>
            <w:tcBorders>
              <w:top w:color="cccccc" w:space="0" w:sz="6" w:val="single"/>
              <w:left w:color="999999" w:space="0" w:sz="6" w:val="single"/>
              <w:bottom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CA">
            <w:pPr>
              <w:spacing w:line="276" w:lineRule="auto"/>
              <w:rPr>
                <w:rFonts w:ascii="Arial" w:cs="Arial" w:eastAsia="Arial" w:hAnsi="Arial"/>
                <w:sz w:val="20"/>
                <w:szCs w:val="20"/>
              </w:rPr>
            </w:pPr>
            <w:r w:rsidDel="00000000" w:rsidR="00000000" w:rsidRPr="00000000">
              <w:rPr>
                <w:rtl w:val="0"/>
              </w:rPr>
            </w:r>
          </w:p>
        </w:tc>
        <w:tc>
          <w:tcPr>
            <w:gridSpan w:val="12"/>
            <w:vMerge w:val="continue"/>
            <w:tcBorders>
              <w:top w:color="cccccc" w:space="0" w:sz="6" w:val="single"/>
              <w:left w:color="999999" w:space="0" w:sz="6" w:val="single"/>
              <w:bottom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CC">
            <w:pPr>
              <w:spacing w:line="276" w:lineRule="auto"/>
              <w:rPr>
                <w:rFonts w:ascii="Arial" w:cs="Arial" w:eastAsia="Arial" w:hAnsi="Arial"/>
                <w:sz w:val="20"/>
                <w:szCs w:val="20"/>
              </w:rPr>
            </w:pPr>
            <w:r w:rsidDel="00000000" w:rsidR="00000000" w:rsidRPr="00000000">
              <w:rPr>
                <w:rtl w:val="0"/>
              </w:rPr>
            </w:r>
          </w:p>
        </w:tc>
      </w:tr>
      <w:tr>
        <w:trPr>
          <w:cantSplit w:val="0"/>
          <w:trHeight w:val="1470" w:hRule="atLeast"/>
          <w:tblHeader w:val="0"/>
        </w:trPr>
        <w:tc>
          <w:tcPr>
            <w:vMerge w:val="restart"/>
            <w:tcBorders>
              <w:top w:color="999999" w:space="0" w:sz="6" w:val="single"/>
              <w:left w:color="cccccc" w:space="0" w:sz="6" w:val="single"/>
              <w:bottom w:color="cccccc" w:space="0" w:sz="6" w:val="single"/>
              <w:right w:color="ffffff" w:space="0" w:sz="6" w:val="single"/>
            </w:tcBorders>
            <w:tcMar>
              <w:top w:w="40.0" w:type="dxa"/>
              <w:left w:w="40.0" w:type="dxa"/>
              <w:bottom w:w="40.0" w:type="dxa"/>
              <w:right w:w="40.0" w:type="dxa"/>
            </w:tcMar>
            <w:vAlign w:val="center"/>
          </w:tcPr>
          <w:p w:rsidR="00000000" w:rsidDel="00000000" w:rsidP="00000000" w:rsidRDefault="00000000" w:rsidRPr="00000000" w14:paraId="000002D8">
            <w:pPr>
              <w:spacing w:line="276" w:lineRule="auto"/>
              <w:jc w:val="center"/>
              <w:rPr>
                <w:sz w:val="24"/>
                <w:szCs w:val="24"/>
              </w:rPr>
            </w:pPr>
            <w:r w:rsidDel="00000000" w:rsidR="00000000" w:rsidRPr="00000000">
              <w:rPr>
                <w:sz w:val="24"/>
                <w:szCs w:val="24"/>
                <w:rtl w:val="0"/>
              </w:rPr>
              <w:t xml:space="preserve">1</w:t>
            </w:r>
          </w:p>
        </w:tc>
        <w:tc>
          <w:tcPr>
            <w:gridSpan w:val="2"/>
            <w:vMerge w:val="restart"/>
            <w:tcBorders>
              <w:top w:color="999999" w:space="0" w:sz="6" w:val="single"/>
              <w:left w:color="cccccc" w:space="0" w:sz="6" w:val="single"/>
              <w:bottom w:color="cccccc" w:space="0" w:sz="6" w:val="single"/>
              <w:right w:color="ffffff" w:space="0" w:sz="6" w:val="single"/>
            </w:tcBorders>
            <w:tcMar>
              <w:top w:w="40.0" w:type="dxa"/>
              <w:left w:w="40.0" w:type="dxa"/>
              <w:bottom w:w="40.0" w:type="dxa"/>
              <w:right w:w="40.0" w:type="dxa"/>
            </w:tcMar>
            <w:vAlign w:val="center"/>
          </w:tcPr>
          <w:p w:rsidR="00000000" w:rsidDel="00000000" w:rsidP="00000000" w:rsidRDefault="00000000" w:rsidRPr="00000000" w14:paraId="000002D9">
            <w:pPr>
              <w:spacing w:line="276" w:lineRule="auto"/>
              <w:jc w:val="center"/>
              <w:rPr>
                <w:sz w:val="24"/>
                <w:szCs w:val="24"/>
                <w:u w:val="single"/>
              </w:rPr>
            </w:pPr>
            <w:r w:rsidDel="00000000" w:rsidR="00000000" w:rsidRPr="00000000">
              <w:rPr>
                <w:sz w:val="24"/>
                <w:szCs w:val="24"/>
                <w:u w:val="single"/>
                <w:rtl w:val="0"/>
              </w:rPr>
              <w:t xml:space="preserve">Attijari Bank</w:t>
            </w:r>
          </w:p>
        </w:tc>
        <w:tc>
          <w:tcPr>
            <w:gridSpan w:val="12"/>
            <w:tcBorders>
              <w:top w:color="999999" w:space="0" w:sz="6" w:val="single"/>
              <w:left w:color="999999" w:space="0" w:sz="8" w:val="single"/>
              <w:bottom w:color="ffffff"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DB">
            <w:pPr>
              <w:spacing w:line="276" w:lineRule="auto"/>
              <w:rPr>
                <w:rFonts w:ascii="Arial" w:cs="Arial" w:eastAsia="Arial" w:hAnsi="Arial"/>
                <w:sz w:val="20"/>
                <w:szCs w:val="20"/>
              </w:rPr>
            </w:pPr>
            <w:r w:rsidDel="00000000" w:rsidR="00000000" w:rsidRPr="00000000">
              <w:rPr>
                <w:rtl w:val="0"/>
              </w:rPr>
              <w:t xml:space="preserve">-In 2023, Attijari is likely to face a gloomy environment marked by sluggish(Swiss) investment, rising non-payment risks and tight liquidity. However, Attijari should be relatively among the banks least affected by the crisis, thanks to its solid financial base, good portfolio quality and comfortable liquidity cushion.</w:t>
            </w:r>
            <w:r w:rsidDel="00000000" w:rsidR="00000000" w:rsidRPr="00000000">
              <w:rPr>
                <w:rtl w:val="0"/>
              </w:rPr>
            </w:r>
          </w:p>
        </w:tc>
      </w:tr>
      <w:tr>
        <w:trPr>
          <w:cantSplit w:val="0"/>
          <w:trHeight w:val="585" w:hRule="atLeast"/>
          <w:tblHeader w:val="0"/>
        </w:trPr>
        <w:tc>
          <w:tcPr>
            <w:vMerge w:val="continue"/>
            <w:tcBorders>
              <w:top w:color="cccccc" w:space="0" w:sz="6" w:val="single"/>
              <w:left w:color="cccccc" w:space="0" w:sz="6" w:val="single"/>
              <w:bottom w:color="cccccc" w:space="0" w:sz="6" w:val="single"/>
              <w:right w:color="b7b7b7"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E7">
            <w:pPr>
              <w:spacing w:line="276" w:lineRule="auto"/>
              <w:rPr>
                <w:rFonts w:ascii="Arial" w:cs="Arial" w:eastAsia="Arial" w:hAnsi="Arial"/>
                <w:sz w:val="20"/>
                <w:szCs w:val="20"/>
              </w:rPr>
            </w:pPr>
            <w:r w:rsidDel="00000000" w:rsidR="00000000" w:rsidRPr="00000000">
              <w:rPr>
                <w:rtl w:val="0"/>
              </w:rPr>
            </w:r>
          </w:p>
        </w:tc>
        <w:tc>
          <w:tcPr>
            <w:gridSpan w:val="2"/>
            <w:vMerge w:val="continue"/>
            <w:tcBorders>
              <w:top w:color="cccccc" w:space="0" w:sz="6" w:val="single"/>
              <w:left w:color="b7b7b7" w:space="0" w:sz="6" w:val="single"/>
              <w:bottom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E8">
            <w:pPr>
              <w:spacing w:line="276" w:lineRule="auto"/>
              <w:rPr>
                <w:rFonts w:ascii="Arial" w:cs="Arial" w:eastAsia="Arial" w:hAnsi="Arial"/>
                <w:sz w:val="20"/>
                <w:szCs w:val="20"/>
              </w:rPr>
            </w:pPr>
            <w:r w:rsidDel="00000000" w:rsidR="00000000" w:rsidRPr="00000000">
              <w:rPr>
                <w:rtl w:val="0"/>
              </w:rPr>
            </w:r>
          </w:p>
        </w:tc>
        <w:tc>
          <w:tcPr>
            <w:gridSpan w:val="12"/>
            <w:tcBorders>
              <w:top w:color="ffffff" w:space="0" w:sz="6" w:val="single"/>
              <w:left w:color="999999" w:space="0" w:sz="8" w:val="single"/>
              <w:bottom w:color="ffffff"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EA">
            <w:pPr>
              <w:spacing w:line="276" w:lineRule="auto"/>
              <w:rPr>
                <w:rFonts w:ascii="Arial" w:cs="Arial" w:eastAsia="Arial" w:hAnsi="Arial"/>
                <w:sz w:val="20"/>
                <w:szCs w:val="20"/>
              </w:rPr>
            </w:pPr>
            <w:r w:rsidDel="00000000" w:rsidR="00000000" w:rsidRPr="00000000">
              <w:rPr>
                <w:rtl w:val="0"/>
              </w:rPr>
              <w:t xml:space="preserve">-The bank's high liquidity (with a low transformation ratio) and the quality of its portfolio give it considerable leeway to cope with monetary tensions, the prevailing gloom and the tightening of the regulatory framework.</w:t>
            </w:r>
            <w:r w:rsidDel="00000000" w:rsidR="00000000" w:rsidRPr="00000000">
              <w:rPr>
                <w:rtl w:val="0"/>
              </w:rPr>
            </w:r>
          </w:p>
        </w:tc>
      </w:tr>
      <w:tr>
        <w:trPr>
          <w:cantSplit w:val="0"/>
          <w:trHeight w:val="585" w:hRule="atLeast"/>
          <w:tblHeader w:val="0"/>
        </w:trPr>
        <w:tc>
          <w:tcPr>
            <w:vMerge w:val="continue"/>
            <w:tcBorders>
              <w:top w:color="cccccc" w:space="0" w:sz="6" w:val="single"/>
              <w:left w:color="cccccc" w:space="0" w:sz="6" w:val="single"/>
              <w:bottom w:color="999999" w:space="0" w:sz="6" w:val="single"/>
              <w:right w:color="b7b7b7"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F6">
            <w:pPr>
              <w:spacing w:line="276" w:lineRule="auto"/>
              <w:rPr>
                <w:rFonts w:ascii="Arial" w:cs="Arial" w:eastAsia="Arial" w:hAnsi="Arial"/>
                <w:sz w:val="20"/>
                <w:szCs w:val="20"/>
              </w:rPr>
            </w:pPr>
            <w:r w:rsidDel="00000000" w:rsidR="00000000" w:rsidRPr="00000000">
              <w:rPr>
                <w:rtl w:val="0"/>
              </w:rPr>
            </w:r>
          </w:p>
        </w:tc>
        <w:tc>
          <w:tcPr>
            <w:gridSpan w:val="2"/>
            <w:vMerge w:val="continue"/>
            <w:tcBorders>
              <w:top w:color="cccccc" w:space="0" w:sz="6" w:val="single"/>
              <w:left w:color="b7b7b7" w:space="0" w:sz="6" w:val="single"/>
              <w:bottom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F7">
            <w:pPr>
              <w:spacing w:line="276" w:lineRule="auto"/>
              <w:rPr>
                <w:rFonts w:ascii="Arial" w:cs="Arial" w:eastAsia="Arial" w:hAnsi="Arial"/>
                <w:sz w:val="20"/>
                <w:szCs w:val="20"/>
              </w:rPr>
            </w:pPr>
            <w:r w:rsidDel="00000000" w:rsidR="00000000" w:rsidRPr="00000000">
              <w:rPr>
                <w:rtl w:val="0"/>
              </w:rPr>
            </w:r>
          </w:p>
        </w:tc>
        <w:tc>
          <w:tcPr>
            <w:gridSpan w:val="12"/>
            <w:tcBorders>
              <w:top w:color="ffffff" w:space="0" w:sz="6" w:val="single"/>
              <w:left w:color="999999" w:space="0" w:sz="8" w:val="single"/>
              <w:bottom w:color="999999"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F9">
            <w:pPr>
              <w:spacing w:line="276" w:lineRule="auto"/>
              <w:rPr/>
            </w:pPr>
            <w:r w:rsidDel="00000000" w:rsidR="00000000" w:rsidRPr="00000000">
              <w:rPr>
                <w:rtl w:val="0"/>
              </w:rPr>
              <w:t xml:space="preserve">-Appreciated by foreign investors for the quality of its management, its high stock market liquidity and its commercial responsiveness, Attijari Bank is an excellent vehicle for gaining exposure to the listed banking sector</w:t>
            </w:r>
          </w:p>
          <w:p w:rsidR="00000000" w:rsidDel="00000000" w:rsidP="00000000" w:rsidRDefault="00000000" w:rsidRPr="00000000" w14:paraId="000002FA">
            <w:pPr>
              <w:spacing w:line="276" w:lineRule="auto"/>
              <w:rPr/>
            </w:pPr>
            <w:r w:rsidDel="00000000" w:rsidR="00000000" w:rsidRPr="00000000">
              <w:rPr>
                <w:rtl w:val="0"/>
              </w:rPr>
            </w:r>
          </w:p>
          <w:p w:rsidR="00000000" w:rsidDel="00000000" w:rsidP="00000000" w:rsidRDefault="00000000" w:rsidRPr="00000000" w14:paraId="000002FB">
            <w:pPr>
              <w:spacing w:line="276" w:lineRule="auto"/>
              <w:rPr/>
            </w:pPr>
            <w:r w:rsidDel="00000000" w:rsidR="00000000" w:rsidRPr="00000000">
              <w:rPr>
                <w:rtl w:val="0"/>
              </w:rPr>
              <w:t xml:space="preserve">-In the coming years, Attijari will have to contend with a gloomy post-covid environment marked by sluggish investment, rising payment risks and tight liquidity. However, Attijari should be relatively among the banks least affected by the crisis, thanks to its solid capital base, good portfolio quality and comfortable liquidity cushion.</w:t>
            </w:r>
          </w:p>
          <w:p w:rsidR="00000000" w:rsidDel="00000000" w:rsidP="00000000" w:rsidRDefault="00000000" w:rsidRPr="00000000" w14:paraId="000002FC">
            <w:pPr>
              <w:spacing w:line="276" w:lineRule="auto"/>
              <w:rPr/>
            </w:pPr>
            <w:r w:rsidDel="00000000" w:rsidR="00000000" w:rsidRPr="00000000">
              <w:rPr>
                <w:rtl w:val="0"/>
              </w:rPr>
            </w:r>
          </w:p>
          <w:p w:rsidR="00000000" w:rsidDel="00000000" w:rsidP="00000000" w:rsidRDefault="00000000" w:rsidRPr="00000000" w14:paraId="000002FD">
            <w:pPr>
              <w:spacing w:line="276" w:lineRule="auto"/>
              <w:rPr/>
            </w:pPr>
            <w:r w:rsidDel="00000000" w:rsidR="00000000" w:rsidRPr="00000000">
              <w:rPr>
                <w:rtl w:val="0"/>
              </w:rPr>
              <w:t xml:space="preserve">-Despite its evolution in 2022, the share is trading at a discounted valuation that underestimates Attijari Bank's fundamental qualities </w:t>
            </w:r>
          </w:p>
          <w:p w:rsidR="00000000" w:rsidDel="00000000" w:rsidP="00000000" w:rsidRDefault="00000000" w:rsidRPr="00000000" w14:paraId="000002FE">
            <w:pPr>
              <w:spacing w:line="276" w:lineRule="auto"/>
              <w:rPr/>
            </w:pPr>
            <w:r w:rsidDel="00000000" w:rsidR="00000000" w:rsidRPr="00000000">
              <w:rPr>
                <w:rtl w:val="0"/>
              </w:rPr>
              <w:t xml:space="preserve">and its organic growth profile, which is superior to that of its listed peers.</w:t>
            </w:r>
          </w:p>
          <w:p w:rsidR="00000000" w:rsidDel="00000000" w:rsidP="00000000" w:rsidRDefault="00000000" w:rsidRPr="00000000" w14:paraId="000002FF">
            <w:pPr>
              <w:spacing w:line="276" w:lineRule="auto"/>
              <w:rPr/>
            </w:pPr>
            <w:r w:rsidDel="00000000" w:rsidR="00000000" w:rsidRPr="00000000">
              <w:rPr>
                <w:rtl w:val="0"/>
              </w:rPr>
            </w:r>
          </w:p>
          <w:p w:rsidR="00000000" w:rsidDel="00000000" w:rsidP="00000000" w:rsidRDefault="00000000" w:rsidRPr="00000000" w14:paraId="00000300">
            <w:pPr>
              <w:spacing w:line="276" w:lineRule="auto"/>
              <w:rPr/>
            </w:pPr>
            <w:r w:rsidDel="00000000" w:rsidR="00000000" w:rsidRPr="00000000">
              <w:rPr>
                <w:rtl w:val="0"/>
              </w:rPr>
              <w:t xml:space="preserve">-The bank's high level of liquidity (with one of the lowest loan-to-deposit ratios in the listed banking sector) and the quality of its portfolio give it considerable room for maneuver to counteract any downturns. </w:t>
            </w:r>
          </w:p>
          <w:p w:rsidR="00000000" w:rsidDel="00000000" w:rsidP="00000000" w:rsidRDefault="00000000" w:rsidRPr="00000000" w14:paraId="00000301">
            <w:pPr>
              <w:spacing w:line="276" w:lineRule="auto"/>
              <w:rPr/>
            </w:pPr>
            <w:r w:rsidDel="00000000" w:rsidR="00000000" w:rsidRPr="00000000">
              <w:rPr>
                <w:rtl w:val="0"/>
              </w:rPr>
            </w:r>
          </w:p>
          <w:p w:rsidR="00000000" w:rsidDel="00000000" w:rsidP="00000000" w:rsidRDefault="00000000" w:rsidRPr="00000000" w14:paraId="00000302">
            <w:pPr>
              <w:spacing w:line="276" w:lineRule="auto"/>
              <w:rPr/>
            </w:pPr>
            <w:r w:rsidDel="00000000" w:rsidR="00000000" w:rsidRPr="00000000">
              <w:rPr>
                <w:rtl w:val="0"/>
              </w:rPr>
              <w:t xml:space="preserve">-It is classified as the second private bank in Tunisia in terms of credits and deposits. </w:t>
            </w:r>
          </w:p>
          <w:p w:rsidR="00000000" w:rsidDel="00000000" w:rsidP="00000000" w:rsidRDefault="00000000" w:rsidRPr="00000000" w14:paraId="00000303">
            <w:pPr>
              <w:spacing w:line="276" w:lineRule="auto"/>
              <w:rPr/>
            </w:pPr>
            <w:r w:rsidDel="00000000" w:rsidR="00000000" w:rsidRPr="00000000">
              <w:rPr>
                <w:rtl w:val="0"/>
              </w:rPr>
            </w:r>
          </w:p>
          <w:p w:rsidR="00000000" w:rsidDel="00000000" w:rsidP="00000000" w:rsidRDefault="00000000" w:rsidRPr="00000000" w14:paraId="00000304">
            <w:pPr>
              <w:numPr>
                <w:ilvl w:val="0"/>
                <w:numId w:val="228"/>
              </w:numPr>
              <w:spacing w:line="276" w:lineRule="auto"/>
              <w:ind w:left="720" w:hanging="360"/>
              <w:rPr>
                <w:i w:val="1"/>
                <w:color w:val="1c4587"/>
              </w:rPr>
            </w:pPr>
            <w:r w:rsidDel="00000000" w:rsidR="00000000" w:rsidRPr="00000000">
              <w:rPr>
                <w:i w:val="1"/>
                <w:color w:val="1c4587"/>
                <w:rtl w:val="0"/>
              </w:rPr>
              <w:t xml:space="preserve">Prized by foreign investors for the quality of its management, high stock market liquidity and commercial responsiveness, Attijari Bank is an excellent vehicle for gaining exposure to the listed banking sector.</w:t>
            </w:r>
            <w:r w:rsidDel="00000000" w:rsidR="00000000" w:rsidRPr="00000000">
              <w:rPr>
                <w:rtl w:val="0"/>
              </w:rPr>
            </w:r>
          </w:p>
        </w:tc>
      </w:tr>
    </w:tbl>
    <w:p w:rsidR="00000000" w:rsidDel="00000000" w:rsidP="00000000" w:rsidRDefault="00000000" w:rsidRPr="00000000" w14:paraId="00000310">
      <w:pPr>
        <w:rPr/>
      </w:pPr>
      <w:r w:rsidDel="00000000" w:rsidR="00000000" w:rsidRPr="00000000">
        <w:rPr>
          <w:rtl w:val="0"/>
        </w:rPr>
      </w:r>
    </w:p>
    <w:tbl>
      <w:tblPr>
        <w:tblStyle w:val="Table3"/>
        <w:tblW w:w="17460.0" w:type="dxa"/>
        <w:jc w:val="left"/>
        <w:tblInd w:w="-11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80"/>
        <w:gridCol w:w="2580"/>
        <w:gridCol w:w="105"/>
        <w:gridCol w:w="11940"/>
        <w:gridCol w:w="105"/>
        <w:gridCol w:w="105"/>
        <w:gridCol w:w="105"/>
        <w:gridCol w:w="105"/>
        <w:gridCol w:w="105"/>
        <w:gridCol w:w="105"/>
        <w:gridCol w:w="105"/>
        <w:gridCol w:w="105"/>
        <w:gridCol w:w="105"/>
        <w:gridCol w:w="105"/>
        <w:gridCol w:w="105"/>
        <w:tblGridChange w:id="0">
          <w:tblGrid>
            <w:gridCol w:w="1680"/>
            <w:gridCol w:w="2580"/>
            <w:gridCol w:w="105"/>
            <w:gridCol w:w="11940"/>
            <w:gridCol w:w="105"/>
            <w:gridCol w:w="105"/>
            <w:gridCol w:w="105"/>
            <w:gridCol w:w="105"/>
            <w:gridCol w:w="105"/>
            <w:gridCol w:w="105"/>
            <w:gridCol w:w="105"/>
            <w:gridCol w:w="105"/>
            <w:gridCol w:w="105"/>
            <w:gridCol w:w="105"/>
            <w:gridCol w:w="105"/>
          </w:tblGrid>
        </w:tblGridChange>
      </w:tblGrid>
      <w:tr>
        <w:trPr>
          <w:cantSplit w:val="0"/>
          <w:trHeight w:val="840" w:hRule="atLeast"/>
          <w:tblHeader w:val="0"/>
        </w:trPr>
        <w:tc>
          <w:tcPr>
            <w:vMerge w:val="restart"/>
            <w:tcBorders>
              <w:top w:color="999999" w:space="0" w:sz="6" w:val="single"/>
              <w:left w:color="999999" w:space="0" w:sz="6" w:val="single"/>
              <w:bottom w:color="cccccc" w:space="0" w:sz="6" w:val="single"/>
              <w:right w:color="999999" w:space="0" w:sz="6" w:val="single"/>
            </w:tcBorders>
            <w:tcMar>
              <w:top w:w="40.0" w:type="dxa"/>
              <w:left w:w="40.0" w:type="dxa"/>
              <w:bottom w:w="40.0" w:type="dxa"/>
              <w:right w:w="40.0" w:type="dxa"/>
            </w:tcMar>
            <w:vAlign w:val="center"/>
          </w:tcPr>
          <w:p w:rsidR="00000000" w:rsidDel="00000000" w:rsidP="00000000" w:rsidRDefault="00000000" w:rsidRPr="00000000" w14:paraId="00000311">
            <w:pPr>
              <w:spacing w:line="276" w:lineRule="auto"/>
              <w:jc w:val="center"/>
              <w:rPr>
                <w:sz w:val="24"/>
                <w:szCs w:val="24"/>
              </w:rPr>
            </w:pPr>
            <w:r w:rsidDel="00000000" w:rsidR="00000000" w:rsidRPr="00000000">
              <w:rPr>
                <w:sz w:val="24"/>
                <w:szCs w:val="24"/>
                <w:rtl w:val="0"/>
              </w:rPr>
              <w:t xml:space="preserve">2</w:t>
            </w:r>
          </w:p>
        </w:tc>
        <w:tc>
          <w:tcPr>
            <w:gridSpan w:val="2"/>
            <w:vMerge w:val="restart"/>
            <w:tcBorders>
              <w:top w:color="999999" w:space="0" w:sz="6" w:val="single"/>
              <w:left w:color="999999"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312">
            <w:pPr>
              <w:spacing w:line="276" w:lineRule="auto"/>
              <w:jc w:val="center"/>
              <w:rPr>
                <w:sz w:val="24"/>
                <w:szCs w:val="24"/>
                <w:u w:val="single"/>
              </w:rPr>
            </w:pPr>
            <w:r w:rsidDel="00000000" w:rsidR="00000000" w:rsidRPr="00000000">
              <w:rPr>
                <w:sz w:val="24"/>
                <w:szCs w:val="24"/>
                <w:u w:val="single"/>
                <w:rtl w:val="0"/>
              </w:rPr>
              <w:t xml:space="preserve">UIB</w:t>
            </w:r>
          </w:p>
        </w:tc>
        <w:tc>
          <w:tcPr>
            <w:gridSpan w:val="12"/>
            <w:tcBorders>
              <w:top w:color="999999" w:space="0" w:sz="6" w:val="single"/>
              <w:left w:color="999999" w:space="0" w:sz="6" w:val="single"/>
              <w:bottom w:color="ffffff"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14">
            <w:pPr>
              <w:spacing w:line="276" w:lineRule="auto"/>
              <w:rPr/>
            </w:pPr>
            <w:r w:rsidDel="00000000" w:rsidR="00000000" w:rsidRPr="00000000">
              <w:rPr>
                <w:rtl w:val="0"/>
              </w:rPr>
              <w:t xml:space="preserve">-The Société Générale Group subsidiary has opted to draw on the expertise of two consulting firms to build its strategic plan and </w:t>
            </w:r>
          </w:p>
          <w:p w:rsidR="00000000" w:rsidDel="00000000" w:rsidP="00000000" w:rsidRDefault="00000000" w:rsidRPr="00000000" w14:paraId="00000315">
            <w:pPr>
              <w:spacing w:line="276" w:lineRule="auto"/>
              <w:rPr/>
            </w:pPr>
            <w:r w:rsidDel="00000000" w:rsidR="00000000" w:rsidRPr="00000000">
              <w:rPr>
                <w:rtl w:val="0"/>
              </w:rPr>
              <w:t xml:space="preserve">roadmap for 2022-2025. This roadmap should focus on the following areas: customer relations, operational efficiency and the solidity </w:t>
            </w:r>
          </w:p>
          <w:p w:rsidR="00000000" w:rsidDel="00000000" w:rsidP="00000000" w:rsidRDefault="00000000" w:rsidRPr="00000000" w14:paraId="00000316">
            <w:pPr>
              <w:spacing w:line="276" w:lineRule="auto"/>
              <w:rPr>
                <w:rFonts w:ascii="Arial" w:cs="Arial" w:eastAsia="Arial" w:hAnsi="Arial"/>
                <w:sz w:val="20"/>
                <w:szCs w:val="20"/>
              </w:rPr>
            </w:pPr>
            <w:r w:rsidDel="00000000" w:rsidR="00000000" w:rsidRPr="00000000">
              <w:rPr>
                <w:rtl w:val="0"/>
              </w:rPr>
              <w:t xml:space="preserve">of the Group, operational efficiency and balance sheet strength. Management remains confident in the bank's ability to reach new levels of profitability and consolidate its competitive position</w:t>
            </w:r>
            <w:r w:rsidDel="00000000" w:rsidR="00000000" w:rsidRPr="00000000">
              <w:rPr>
                <w:rtl w:val="0"/>
              </w:rPr>
            </w:r>
          </w:p>
        </w:tc>
      </w:tr>
      <w:tr>
        <w:trPr>
          <w:cantSplit w:val="0"/>
          <w:trHeight w:val="330" w:hRule="atLeast"/>
          <w:tblHeader w:val="0"/>
        </w:trPr>
        <w:tc>
          <w:tcPr>
            <w:vMerge w:val="continue"/>
            <w:tcBorders>
              <w:top w:color="999999" w:space="0" w:sz="6" w:val="single"/>
              <w:left w:color="999999" w:space="0" w:sz="6" w:val="single"/>
              <w:bottom w:color="cccccc"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22">
            <w:pPr>
              <w:spacing w:line="276" w:lineRule="auto"/>
              <w:rPr>
                <w:rFonts w:ascii="Arial" w:cs="Arial" w:eastAsia="Arial" w:hAnsi="Arial"/>
                <w:sz w:val="20"/>
                <w:szCs w:val="20"/>
              </w:rPr>
            </w:pPr>
            <w:r w:rsidDel="00000000" w:rsidR="00000000" w:rsidRPr="00000000">
              <w:rPr>
                <w:rtl w:val="0"/>
              </w:rPr>
            </w:r>
          </w:p>
        </w:tc>
        <w:tc>
          <w:tcPr>
            <w:gridSpan w:val="2"/>
            <w:vMerge w:val="continue"/>
            <w:tcBorders>
              <w:top w:color="999999" w:space="0" w:sz="6" w:val="single"/>
              <w:left w:color="999999" w:space="0" w:sz="6" w:val="single"/>
              <w:bottom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23">
            <w:pPr>
              <w:spacing w:line="276" w:lineRule="auto"/>
              <w:rPr>
                <w:rFonts w:ascii="Arial" w:cs="Arial" w:eastAsia="Arial" w:hAnsi="Arial"/>
                <w:sz w:val="20"/>
                <w:szCs w:val="20"/>
              </w:rPr>
            </w:pPr>
            <w:r w:rsidDel="00000000" w:rsidR="00000000" w:rsidRPr="00000000">
              <w:rPr>
                <w:rtl w:val="0"/>
              </w:rPr>
            </w:r>
          </w:p>
        </w:tc>
        <w:tc>
          <w:tcPr>
            <w:gridSpan w:val="12"/>
            <w:tcBorders>
              <w:top w:color="ffffff" w:space="0" w:sz="6" w:val="single"/>
              <w:left w:color="999999" w:space="0" w:sz="6" w:val="single"/>
              <w:bottom w:color="ffffff"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5">
            <w:pPr>
              <w:spacing w:line="276" w:lineRule="auto"/>
              <w:rPr/>
            </w:pPr>
            <w:r w:rsidDel="00000000" w:rsidR="00000000" w:rsidRPr="00000000">
              <w:rPr>
                <w:rtl w:val="0"/>
              </w:rPr>
              <w:t xml:space="preserve">-Given its multiples and prospects for continued profitable growth in 2022, UIB is well-equipped to continue its stock market rebound </w:t>
            </w:r>
          </w:p>
          <w:p w:rsidR="00000000" w:rsidDel="00000000" w:rsidP="00000000" w:rsidRDefault="00000000" w:rsidRPr="00000000" w14:paraId="00000326">
            <w:pPr>
              <w:spacing w:line="276" w:lineRule="auto"/>
              <w:rPr>
                <w:rFonts w:ascii="Arial" w:cs="Arial" w:eastAsia="Arial" w:hAnsi="Arial"/>
                <w:sz w:val="20"/>
                <w:szCs w:val="20"/>
              </w:rPr>
            </w:pPr>
            <w:r w:rsidDel="00000000" w:rsidR="00000000" w:rsidRPr="00000000">
              <w:rPr>
                <w:rtl w:val="0"/>
              </w:rPr>
              <w:t xml:space="preserve">in the coming years.</w:t>
            </w:r>
            <w:r w:rsidDel="00000000" w:rsidR="00000000" w:rsidRPr="00000000">
              <w:rPr>
                <w:rtl w:val="0"/>
              </w:rPr>
            </w:r>
          </w:p>
        </w:tc>
      </w:tr>
      <w:tr>
        <w:trPr>
          <w:cantSplit w:val="0"/>
          <w:trHeight w:val="840" w:hRule="atLeast"/>
          <w:tblHeader w:val="0"/>
        </w:trPr>
        <w:tc>
          <w:tcPr>
            <w:vMerge w:val="continue"/>
            <w:tcBorders>
              <w:top w:color="999999" w:space="0" w:sz="6" w:val="single"/>
              <w:left w:color="999999" w:space="0" w:sz="6" w:val="single"/>
              <w:bottom w:color="cccccc"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32">
            <w:pPr>
              <w:spacing w:line="276" w:lineRule="auto"/>
              <w:rPr>
                <w:rFonts w:ascii="Arial" w:cs="Arial" w:eastAsia="Arial" w:hAnsi="Arial"/>
                <w:sz w:val="20"/>
                <w:szCs w:val="20"/>
              </w:rPr>
            </w:pPr>
            <w:r w:rsidDel="00000000" w:rsidR="00000000" w:rsidRPr="00000000">
              <w:rPr>
                <w:rtl w:val="0"/>
              </w:rPr>
            </w:r>
          </w:p>
        </w:tc>
        <w:tc>
          <w:tcPr>
            <w:gridSpan w:val="2"/>
            <w:vMerge w:val="continue"/>
            <w:tcBorders>
              <w:top w:color="999999" w:space="0" w:sz="6" w:val="single"/>
              <w:left w:color="999999" w:space="0" w:sz="6" w:val="single"/>
              <w:bottom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33">
            <w:pPr>
              <w:spacing w:line="276" w:lineRule="auto"/>
              <w:rPr>
                <w:rFonts w:ascii="Arial" w:cs="Arial" w:eastAsia="Arial" w:hAnsi="Arial"/>
                <w:sz w:val="20"/>
                <w:szCs w:val="20"/>
              </w:rPr>
            </w:pPr>
            <w:r w:rsidDel="00000000" w:rsidR="00000000" w:rsidRPr="00000000">
              <w:rPr>
                <w:rtl w:val="0"/>
              </w:rPr>
            </w:r>
          </w:p>
        </w:tc>
        <w:tc>
          <w:tcPr>
            <w:gridSpan w:val="12"/>
            <w:tcBorders>
              <w:top w:color="ffffff" w:space="0" w:sz="6" w:val="single"/>
              <w:left w:color="999999" w:space="0" w:sz="6" w:val="single"/>
              <w:bottom w:color="ffffff"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5">
            <w:pPr>
              <w:spacing w:line="276" w:lineRule="auto"/>
              <w:rPr/>
            </w:pPr>
            <w:r w:rsidDel="00000000" w:rsidR="00000000" w:rsidRPr="00000000">
              <w:rPr>
                <w:rtl w:val="0"/>
              </w:rPr>
              <w:t xml:space="preserve">-Its commercial responsiveness and the quality of its portfolio, UIBs affiliation with the Société Générale Group and the progress made</w:t>
            </w:r>
          </w:p>
          <w:p w:rsidR="00000000" w:rsidDel="00000000" w:rsidP="00000000" w:rsidRDefault="00000000" w:rsidRPr="00000000" w14:paraId="00000336">
            <w:pPr>
              <w:spacing w:line="276" w:lineRule="auto"/>
              <w:rPr>
                <w:rFonts w:ascii="Arial" w:cs="Arial" w:eastAsia="Arial" w:hAnsi="Arial"/>
                <w:sz w:val="20"/>
                <w:szCs w:val="20"/>
              </w:rPr>
            </w:pPr>
            <w:r w:rsidDel="00000000" w:rsidR="00000000" w:rsidRPr="00000000">
              <w:rPr>
                <w:rtl w:val="0"/>
              </w:rPr>
              <w:t xml:space="preserve">in adopting international standards (IFRS and Basel solvency and liquidity standards) are guarantees that the Group will be able to overcome the current crisis. </w:t>
            </w:r>
            <w:r w:rsidDel="00000000" w:rsidR="00000000" w:rsidRPr="00000000">
              <w:rPr>
                <w:rtl w:val="0"/>
              </w:rPr>
            </w:r>
          </w:p>
        </w:tc>
      </w:tr>
      <w:tr>
        <w:trPr>
          <w:cantSplit w:val="0"/>
          <w:trHeight w:val="330" w:hRule="atLeast"/>
          <w:tblHeader w:val="0"/>
        </w:trPr>
        <w:tc>
          <w:tcPr>
            <w:vMerge w:val="continue"/>
            <w:tcBorders>
              <w:top w:color="999999"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42">
            <w:pPr>
              <w:spacing w:line="276" w:lineRule="auto"/>
              <w:rPr>
                <w:rFonts w:ascii="Arial" w:cs="Arial" w:eastAsia="Arial" w:hAnsi="Arial"/>
                <w:sz w:val="20"/>
                <w:szCs w:val="20"/>
              </w:rPr>
            </w:pPr>
            <w:r w:rsidDel="00000000" w:rsidR="00000000" w:rsidRPr="00000000">
              <w:rPr>
                <w:rtl w:val="0"/>
              </w:rPr>
            </w:r>
          </w:p>
        </w:tc>
        <w:tc>
          <w:tcPr>
            <w:gridSpan w:val="2"/>
            <w:vMerge w:val="continue"/>
            <w:tcBorders>
              <w:top w:color="999999" w:space="0" w:sz="6" w:val="single"/>
              <w:left w:color="999999" w:space="0" w:sz="6" w:val="single"/>
              <w:bottom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43">
            <w:pPr>
              <w:spacing w:line="276" w:lineRule="auto"/>
              <w:rPr>
                <w:rFonts w:ascii="Arial" w:cs="Arial" w:eastAsia="Arial" w:hAnsi="Arial"/>
                <w:sz w:val="20"/>
                <w:szCs w:val="20"/>
              </w:rPr>
            </w:pPr>
            <w:r w:rsidDel="00000000" w:rsidR="00000000" w:rsidRPr="00000000">
              <w:rPr>
                <w:rtl w:val="0"/>
              </w:rPr>
            </w:r>
          </w:p>
        </w:tc>
        <w:tc>
          <w:tcPr>
            <w:gridSpan w:val="12"/>
            <w:tcBorders>
              <w:top w:color="ffffff" w:space="0" w:sz="6" w:val="single"/>
              <w:left w:color="999999" w:space="0" w:sz="6" w:val="single"/>
              <w:bottom w:color="999999"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45">
            <w:pPr>
              <w:spacing w:line="276" w:lineRule="auto"/>
              <w:rPr/>
            </w:pPr>
            <w:r w:rsidDel="00000000" w:rsidR="00000000" w:rsidRPr="00000000">
              <w:rPr>
                <w:rtl w:val="0"/>
              </w:rPr>
              <w:t xml:space="preserve">-UIB might be negatively affected by the increase in BCT which might limit the growth of its activities given the inflationary </w:t>
            </w:r>
          </w:p>
          <w:p w:rsidR="00000000" w:rsidDel="00000000" w:rsidP="00000000" w:rsidRDefault="00000000" w:rsidRPr="00000000" w14:paraId="00000346">
            <w:pPr>
              <w:spacing w:line="276" w:lineRule="auto"/>
              <w:rPr/>
            </w:pPr>
            <w:r w:rsidDel="00000000" w:rsidR="00000000" w:rsidRPr="00000000">
              <w:rPr>
                <w:rtl w:val="0"/>
              </w:rPr>
              <w:t xml:space="preserve">environment</w:t>
            </w:r>
            <w:r w:rsidDel="00000000" w:rsidR="00000000" w:rsidRPr="00000000">
              <w:rPr>
                <w:rtl w:val="0"/>
              </w:rPr>
              <w:t xml:space="preserve">.</w:t>
            </w:r>
          </w:p>
          <w:p w:rsidR="00000000" w:rsidDel="00000000" w:rsidP="00000000" w:rsidRDefault="00000000" w:rsidRPr="00000000" w14:paraId="00000347">
            <w:pPr>
              <w:spacing w:line="276" w:lineRule="auto"/>
              <w:rPr/>
            </w:pPr>
            <w:r w:rsidDel="00000000" w:rsidR="00000000" w:rsidRPr="00000000">
              <w:rPr>
                <w:rtl w:val="0"/>
              </w:rPr>
            </w:r>
          </w:p>
          <w:p w:rsidR="00000000" w:rsidDel="00000000" w:rsidP="00000000" w:rsidRDefault="00000000" w:rsidRPr="00000000" w14:paraId="00000348">
            <w:pPr>
              <w:numPr>
                <w:ilvl w:val="0"/>
                <w:numId w:val="219"/>
              </w:numPr>
              <w:spacing w:line="276" w:lineRule="auto"/>
              <w:ind w:left="720" w:hanging="360"/>
              <w:rPr>
                <w:i w:val="1"/>
                <w:color w:val="1c4587"/>
              </w:rPr>
            </w:pPr>
            <w:r w:rsidDel="00000000" w:rsidR="00000000" w:rsidRPr="00000000">
              <w:rPr>
                <w:i w:val="1"/>
                <w:color w:val="1c4587"/>
                <w:rtl w:val="0"/>
              </w:rPr>
              <w:t xml:space="preserve">Its commercial responsiveness and the quality of its portfolio constitute guarantees that UIB can support current environmental</w:t>
            </w:r>
          </w:p>
          <w:p w:rsidR="00000000" w:rsidDel="00000000" w:rsidP="00000000" w:rsidRDefault="00000000" w:rsidRPr="00000000" w14:paraId="00000349">
            <w:pPr>
              <w:spacing w:line="276" w:lineRule="auto"/>
              <w:ind w:left="720" w:firstLine="0"/>
              <w:rPr>
                <w:i w:val="1"/>
                <w:color w:val="1c4587"/>
              </w:rPr>
            </w:pPr>
            <w:r w:rsidDel="00000000" w:rsidR="00000000" w:rsidRPr="00000000">
              <w:rPr>
                <w:i w:val="1"/>
                <w:color w:val="1c4587"/>
                <w:rtl w:val="0"/>
              </w:rPr>
              <w:t xml:space="preserve">crisis and keep a growing stock performance.</w:t>
            </w:r>
          </w:p>
        </w:tc>
      </w:tr>
      <w:tr>
        <w:trPr>
          <w:cantSplit w:val="0"/>
          <w:trHeight w:val="330" w:hRule="atLeast"/>
          <w:tblHeader w:val="0"/>
        </w:trPr>
        <w:tc>
          <w:tcPr>
            <w:vMerge w:val="restart"/>
            <w:tcBorders>
              <w:top w:color="cccccc" w:space="0" w:sz="6" w:val="single"/>
              <w:left w:color="cccccc" w:space="0" w:sz="6" w:val="single"/>
              <w:bottom w:color="cccccc" w:space="0" w:sz="6" w:val="single"/>
              <w:right w:color="999999" w:space="0" w:sz="6" w:val="single"/>
            </w:tcBorders>
            <w:tcMar>
              <w:top w:w="40.0" w:type="dxa"/>
              <w:left w:w="40.0" w:type="dxa"/>
              <w:bottom w:w="40.0" w:type="dxa"/>
              <w:right w:w="40.0" w:type="dxa"/>
            </w:tcMar>
            <w:vAlign w:val="center"/>
          </w:tcPr>
          <w:p w:rsidR="00000000" w:rsidDel="00000000" w:rsidP="00000000" w:rsidRDefault="00000000" w:rsidRPr="00000000" w14:paraId="00000355">
            <w:pPr>
              <w:spacing w:line="276" w:lineRule="auto"/>
              <w:jc w:val="center"/>
              <w:rPr/>
            </w:pPr>
            <w:r w:rsidDel="00000000" w:rsidR="00000000" w:rsidRPr="00000000">
              <w:rPr>
                <w:rtl w:val="0"/>
              </w:rPr>
              <w:t xml:space="preserve">3</w:t>
            </w:r>
          </w:p>
        </w:tc>
        <w:tc>
          <w:tcPr>
            <w:gridSpan w:val="2"/>
            <w:vMerge w:val="restart"/>
            <w:tcBorders>
              <w:top w:color="cccccc" w:space="0" w:sz="6" w:val="single"/>
              <w:left w:color="999999"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356">
            <w:pPr>
              <w:spacing w:line="276" w:lineRule="auto"/>
              <w:jc w:val="center"/>
              <w:rPr>
                <w:u w:val="single"/>
              </w:rPr>
            </w:pPr>
            <w:r w:rsidDel="00000000" w:rsidR="00000000" w:rsidRPr="00000000">
              <w:rPr>
                <w:u w:val="single"/>
                <w:rtl w:val="0"/>
              </w:rPr>
              <w:t xml:space="preserve">BH Bank</w:t>
            </w:r>
          </w:p>
        </w:tc>
        <w:tc>
          <w:tcPr>
            <w:gridSpan w:val="12"/>
            <w:tcBorders>
              <w:top w:color="cccccc" w:space="0" w:sz="6" w:val="single"/>
              <w:left w:color="999999" w:space="0" w:sz="6" w:val="single"/>
              <w:bottom w:color="ffffff"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8">
            <w:pPr>
              <w:spacing w:line="276" w:lineRule="auto"/>
              <w:rPr>
                <w:rFonts w:ascii="Arial" w:cs="Arial" w:eastAsia="Arial" w:hAnsi="Arial"/>
                <w:sz w:val="20"/>
                <w:szCs w:val="20"/>
              </w:rPr>
            </w:pPr>
            <w:r w:rsidDel="00000000" w:rsidR="00000000" w:rsidRPr="00000000">
              <w:rPr>
                <w:rtl w:val="0"/>
              </w:rPr>
              <w:t xml:space="preserve">-In the first half of 2023, BH Bank recorded net banking income (NBI) of 312,818 thousand Tunisian dinars, demonstrating significant growth compared with the same period last year, when it stood at TND 288,565. This growth was driven by several key factors.</w:t>
            </w:r>
            <w:r w:rsidDel="00000000" w:rsidR="00000000" w:rsidRPr="00000000">
              <w:rPr>
                <w:rtl w:val="0"/>
              </w:rPr>
            </w:r>
          </w:p>
        </w:tc>
      </w:tr>
      <w:tr>
        <w:trPr>
          <w:cantSplit w:val="0"/>
          <w:trHeight w:val="330" w:hRule="atLeast"/>
          <w:tblHeader w:val="0"/>
        </w:trPr>
        <w:tc>
          <w:tcPr>
            <w:vMerge w:val="continue"/>
            <w:tcBorders>
              <w:top w:color="cccccc" w:space="0" w:sz="6" w:val="single"/>
              <w:left w:color="cccccc" w:space="0" w:sz="6" w:val="single"/>
              <w:bottom w:color="cccccc"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64">
            <w:pPr>
              <w:spacing w:line="276" w:lineRule="auto"/>
              <w:rPr>
                <w:rFonts w:ascii="Arial" w:cs="Arial" w:eastAsia="Arial" w:hAnsi="Arial"/>
                <w:sz w:val="20"/>
                <w:szCs w:val="20"/>
              </w:rPr>
            </w:pPr>
            <w:r w:rsidDel="00000000" w:rsidR="00000000" w:rsidRPr="00000000">
              <w:rPr>
                <w:rtl w:val="0"/>
              </w:rPr>
            </w:r>
          </w:p>
        </w:tc>
        <w:tc>
          <w:tcPr>
            <w:gridSpan w:val="2"/>
            <w:vMerge w:val="continue"/>
            <w:tcBorders>
              <w:top w:color="cccccc" w:space="0" w:sz="6" w:val="single"/>
              <w:left w:color="999999" w:space="0" w:sz="6" w:val="single"/>
              <w:bottom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65">
            <w:pPr>
              <w:spacing w:line="276" w:lineRule="auto"/>
              <w:rPr>
                <w:rFonts w:ascii="Arial" w:cs="Arial" w:eastAsia="Arial" w:hAnsi="Arial"/>
                <w:sz w:val="20"/>
                <w:szCs w:val="20"/>
              </w:rPr>
            </w:pPr>
            <w:r w:rsidDel="00000000" w:rsidR="00000000" w:rsidRPr="00000000">
              <w:rPr>
                <w:rtl w:val="0"/>
              </w:rPr>
            </w:r>
          </w:p>
        </w:tc>
        <w:tc>
          <w:tcPr>
            <w:gridSpan w:val="12"/>
            <w:tcBorders>
              <w:top w:color="ffffff" w:space="0" w:sz="6" w:val="single"/>
              <w:left w:color="999999" w:space="0" w:sz="6" w:val="single"/>
              <w:bottom w:color="ffffff"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67">
            <w:pPr>
              <w:spacing w:line="276" w:lineRule="auto"/>
              <w:rPr/>
            </w:pPr>
            <w:r w:rsidDel="00000000" w:rsidR="00000000" w:rsidRPr="00000000">
              <w:rPr>
                <w:rtl w:val="0"/>
              </w:rPr>
              <w:t xml:space="preserve">-BH's strategy for the coming years is essentially based on customer focus and growth accompanied by profitability and compliance. </w:t>
            </w:r>
          </w:p>
          <w:p w:rsidR="00000000" w:rsidDel="00000000" w:rsidP="00000000" w:rsidRDefault="00000000" w:rsidRPr="00000000" w14:paraId="00000368">
            <w:pPr>
              <w:spacing w:line="276" w:lineRule="auto"/>
              <w:rPr/>
            </w:pPr>
            <w:r w:rsidDel="00000000" w:rsidR="00000000" w:rsidRPr="00000000">
              <w:rPr>
                <w:rtl w:val="0"/>
              </w:rPr>
              <w:t xml:space="preserve">The bank's efforts over the next few years will focus primarily on: 1) rebalancing rebalancing business between the Corporate, SME and Retail segments, 2) relaunching the housing loan business, the bank's core business and its flagship product, 3) mastering the </w:t>
            </w:r>
          </w:p>
          <w:p w:rsidR="00000000" w:rsidDel="00000000" w:rsidP="00000000" w:rsidRDefault="00000000" w:rsidRPr="00000000" w14:paraId="00000369">
            <w:pPr>
              <w:spacing w:line="276" w:lineRule="auto"/>
              <w:rPr>
                <w:rFonts w:ascii="Arial" w:cs="Arial" w:eastAsia="Arial" w:hAnsi="Arial"/>
                <w:sz w:val="20"/>
                <w:szCs w:val="20"/>
              </w:rPr>
            </w:pPr>
            <w:r w:rsidDel="00000000" w:rsidR="00000000" w:rsidRPr="00000000">
              <w:rPr>
                <w:rtl w:val="0"/>
              </w:rPr>
              <w:t xml:space="preserve">development 4) controlling the cost of resources and 5) optimizing processes to improve operating efficiency.</w:t>
            </w:r>
            <w:r w:rsidDel="00000000" w:rsidR="00000000" w:rsidRPr="00000000">
              <w:rPr>
                <w:rtl w:val="0"/>
              </w:rPr>
            </w:r>
          </w:p>
        </w:tc>
      </w:tr>
      <w:tr>
        <w:trPr>
          <w:cantSplit w:val="0"/>
          <w:trHeight w:val="330" w:hRule="atLeast"/>
          <w:tblHeader w:val="0"/>
        </w:trPr>
        <w:tc>
          <w:tcPr>
            <w:vMerge w:val="continue"/>
            <w:tcBorders>
              <w:top w:color="cccccc" w:space="0" w:sz="6" w:val="single"/>
              <w:left w:color="cccccc" w:space="0" w:sz="6" w:val="single"/>
              <w:bottom w:color="cccccc"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75">
            <w:pPr>
              <w:spacing w:line="276" w:lineRule="auto"/>
              <w:rPr>
                <w:rFonts w:ascii="Arial" w:cs="Arial" w:eastAsia="Arial" w:hAnsi="Arial"/>
                <w:sz w:val="20"/>
                <w:szCs w:val="20"/>
              </w:rPr>
            </w:pPr>
            <w:r w:rsidDel="00000000" w:rsidR="00000000" w:rsidRPr="00000000">
              <w:rPr>
                <w:rtl w:val="0"/>
              </w:rPr>
            </w:r>
          </w:p>
        </w:tc>
        <w:tc>
          <w:tcPr>
            <w:gridSpan w:val="2"/>
            <w:vMerge w:val="continue"/>
            <w:tcBorders>
              <w:top w:color="cccccc" w:space="0" w:sz="6" w:val="single"/>
              <w:left w:color="999999" w:space="0" w:sz="6" w:val="single"/>
              <w:bottom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76">
            <w:pPr>
              <w:spacing w:line="276" w:lineRule="auto"/>
              <w:rPr>
                <w:rFonts w:ascii="Arial" w:cs="Arial" w:eastAsia="Arial" w:hAnsi="Arial"/>
                <w:sz w:val="20"/>
                <w:szCs w:val="20"/>
              </w:rPr>
            </w:pPr>
            <w:r w:rsidDel="00000000" w:rsidR="00000000" w:rsidRPr="00000000">
              <w:rPr>
                <w:rtl w:val="0"/>
              </w:rPr>
            </w:r>
          </w:p>
        </w:tc>
        <w:tc>
          <w:tcPr>
            <w:gridSpan w:val="12"/>
            <w:tcBorders>
              <w:top w:color="ffffff" w:space="0" w:sz="6" w:val="single"/>
              <w:left w:color="999999" w:space="0" w:sz="6" w:val="single"/>
              <w:bottom w:color="ffffff"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78">
            <w:pPr>
              <w:spacing w:line="276" w:lineRule="auto"/>
              <w:rPr/>
            </w:pPr>
            <w:r w:rsidDel="00000000" w:rsidR="00000000" w:rsidRPr="00000000">
              <w:rPr>
                <w:rtl w:val="0"/>
              </w:rPr>
              <w:t xml:space="preserve">-Income from BH Bank's investment portfolio reached 56,086 thousand dinars at June 30, 2023, compared with 52,750 thousand</w:t>
            </w:r>
          </w:p>
          <w:p w:rsidR="00000000" w:rsidDel="00000000" w:rsidP="00000000" w:rsidRDefault="00000000" w:rsidRPr="00000000" w14:paraId="00000379">
            <w:pPr>
              <w:spacing w:line="276" w:lineRule="auto"/>
              <w:rPr>
                <w:rFonts w:ascii="Arial" w:cs="Arial" w:eastAsia="Arial" w:hAnsi="Arial"/>
                <w:sz w:val="20"/>
                <w:szCs w:val="20"/>
              </w:rPr>
            </w:pPr>
            <w:r w:rsidDel="00000000" w:rsidR="00000000" w:rsidRPr="00000000">
              <w:rPr>
                <w:rtl w:val="0"/>
              </w:rPr>
              <w:t xml:space="preserve">dinars at June 30, 2022, indicating continued growth in its investment activities.</w:t>
            </w:r>
            <w:r w:rsidDel="00000000" w:rsidR="00000000" w:rsidRPr="00000000">
              <w:rPr>
                <w:rtl w:val="0"/>
              </w:rPr>
            </w:r>
          </w:p>
        </w:tc>
      </w:tr>
      <w:tr>
        <w:trPr>
          <w:cantSplit w:val="0"/>
          <w:trHeight w:val="330" w:hRule="atLeast"/>
          <w:tblHeader w:val="0"/>
        </w:trPr>
        <w:tc>
          <w:tcPr>
            <w:vMerge w:val="continue"/>
            <w:tcBorders>
              <w:top w:color="cccccc" w:space="0" w:sz="6" w:val="single"/>
              <w:left w:color="cccccc"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85">
            <w:pPr>
              <w:spacing w:line="276" w:lineRule="auto"/>
              <w:rPr>
                <w:rFonts w:ascii="Arial" w:cs="Arial" w:eastAsia="Arial" w:hAnsi="Arial"/>
                <w:sz w:val="20"/>
                <w:szCs w:val="20"/>
              </w:rPr>
            </w:pPr>
            <w:r w:rsidDel="00000000" w:rsidR="00000000" w:rsidRPr="00000000">
              <w:rPr>
                <w:rtl w:val="0"/>
              </w:rPr>
            </w:r>
          </w:p>
        </w:tc>
        <w:tc>
          <w:tcPr>
            <w:gridSpan w:val="2"/>
            <w:vMerge w:val="continue"/>
            <w:tcBorders>
              <w:top w:color="cccccc" w:space="0" w:sz="6" w:val="single"/>
              <w:left w:color="999999" w:space="0" w:sz="6" w:val="single"/>
              <w:bottom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86">
            <w:pPr>
              <w:spacing w:line="276" w:lineRule="auto"/>
              <w:rPr>
                <w:rFonts w:ascii="Arial" w:cs="Arial" w:eastAsia="Arial" w:hAnsi="Arial"/>
                <w:sz w:val="20"/>
                <w:szCs w:val="20"/>
              </w:rPr>
            </w:pPr>
            <w:r w:rsidDel="00000000" w:rsidR="00000000" w:rsidRPr="00000000">
              <w:rPr>
                <w:rtl w:val="0"/>
              </w:rPr>
            </w:r>
          </w:p>
        </w:tc>
        <w:tc>
          <w:tcPr>
            <w:gridSpan w:val="12"/>
            <w:tcBorders>
              <w:top w:color="ffffff" w:space="0" w:sz="6" w:val="single"/>
              <w:left w:color="999999" w:space="0" w:sz="6" w:val="single"/>
              <w:bottom w:color="999999"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8">
            <w:pPr>
              <w:spacing w:line="276" w:lineRule="auto"/>
              <w:rPr/>
            </w:pPr>
            <w:r w:rsidDel="00000000" w:rsidR="00000000" w:rsidRPr="00000000">
              <w:rPr>
                <w:rtl w:val="0"/>
              </w:rPr>
              <w:t xml:space="preserve">-The valuation of BH is attractive for a bank that is well advanced in its restructuring process and whose fundamentals are very close to private sector standards.</w:t>
            </w:r>
          </w:p>
          <w:p w:rsidR="00000000" w:rsidDel="00000000" w:rsidP="00000000" w:rsidRDefault="00000000" w:rsidRPr="00000000" w14:paraId="00000389">
            <w:pPr>
              <w:spacing w:line="276" w:lineRule="auto"/>
              <w:rPr/>
            </w:pPr>
            <w:r w:rsidDel="00000000" w:rsidR="00000000" w:rsidRPr="00000000">
              <w:rPr>
                <w:rtl w:val="0"/>
              </w:rPr>
            </w:r>
          </w:p>
          <w:p w:rsidR="00000000" w:rsidDel="00000000" w:rsidP="00000000" w:rsidRDefault="00000000" w:rsidRPr="00000000" w14:paraId="0000038A">
            <w:pPr>
              <w:numPr>
                <w:ilvl w:val="0"/>
                <w:numId w:val="82"/>
              </w:numPr>
              <w:spacing w:line="276" w:lineRule="auto"/>
              <w:ind w:left="720" w:hanging="360"/>
              <w:rPr>
                <w:i w:val="1"/>
                <w:color w:val="1c4587"/>
              </w:rPr>
            </w:pPr>
            <w:r w:rsidDel="00000000" w:rsidR="00000000" w:rsidRPr="00000000">
              <w:rPr>
                <w:i w:val="1"/>
                <w:color w:val="1c4587"/>
                <w:rtl w:val="0"/>
              </w:rPr>
              <w:t xml:space="preserve">Overall, BH Bank continues to demonstrate its robustness and steady growth, reinforcing its position as a key player in the </w:t>
            </w:r>
          </w:p>
          <w:p w:rsidR="00000000" w:rsidDel="00000000" w:rsidP="00000000" w:rsidRDefault="00000000" w:rsidRPr="00000000" w14:paraId="0000038B">
            <w:pPr>
              <w:spacing w:line="276" w:lineRule="auto"/>
              <w:ind w:left="720" w:firstLine="0"/>
              <w:rPr>
                <w:i w:val="1"/>
                <w:color w:val="1c4587"/>
              </w:rPr>
            </w:pPr>
            <w:r w:rsidDel="00000000" w:rsidR="00000000" w:rsidRPr="00000000">
              <w:rPr>
                <w:i w:val="1"/>
                <w:color w:val="1c4587"/>
                <w:rtl w:val="0"/>
              </w:rPr>
              <w:t xml:space="preserve">Tunisian banking sector.</w:t>
            </w:r>
          </w:p>
        </w:tc>
      </w:tr>
      <w:tr>
        <w:trPr>
          <w:cantSplit w:val="0"/>
          <w:trHeight w:val="400" w:hRule="atLeast"/>
          <w:tblHeader w:val="0"/>
        </w:trPr>
        <w:tc>
          <w:tcPr>
            <w:vMerge w:val="restart"/>
            <w:tcBorders>
              <w:top w:color="999999" w:space="0" w:sz="6" w:val="single"/>
              <w:left w:color="999999" w:space="0" w:sz="6" w:val="single"/>
              <w:bottom w:color="cccccc"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97">
            <w:pPr>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4     </w:t>
            </w:r>
          </w:p>
          <w:p w:rsidR="00000000" w:rsidDel="00000000" w:rsidP="00000000" w:rsidRDefault="00000000" w:rsidRPr="00000000" w14:paraId="00000398">
            <w:pPr>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w:t>
            </w:r>
          </w:p>
          <w:p w:rsidR="00000000" w:rsidDel="00000000" w:rsidP="00000000" w:rsidRDefault="00000000" w:rsidRPr="00000000" w14:paraId="00000399">
            <w:pPr>
              <w:spacing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39A">
            <w:pPr>
              <w:spacing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39B">
            <w:pPr>
              <w:spacing w:line="276" w:lineRule="auto"/>
              <w:rPr/>
            </w:pPr>
            <w:r w:rsidDel="00000000" w:rsidR="00000000" w:rsidRPr="00000000">
              <w:rPr>
                <w:rFonts w:ascii="Arial" w:cs="Arial" w:eastAsia="Arial" w:hAnsi="Arial"/>
                <w:sz w:val="20"/>
                <w:szCs w:val="20"/>
                <w:rtl w:val="0"/>
              </w:rPr>
              <w:t xml:space="preserve">            </w:t>
            </w:r>
            <w:r w:rsidDel="00000000" w:rsidR="00000000" w:rsidRPr="00000000">
              <w:rPr>
                <w:rtl w:val="0"/>
              </w:rPr>
              <w:t xml:space="preserve"> 4</w:t>
            </w:r>
          </w:p>
        </w:tc>
        <w:tc>
          <w:tcPr>
            <w:gridSpan w:val="2"/>
            <w:vMerge w:val="restart"/>
            <w:tcBorders>
              <w:top w:color="999999" w:space="0" w:sz="6" w:val="single"/>
              <w:left w:color="999999" w:space="0" w:sz="6" w:val="single"/>
              <w:bottom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9C">
            <w:pPr>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w:t>
            </w:r>
          </w:p>
          <w:p w:rsidR="00000000" w:rsidDel="00000000" w:rsidP="00000000" w:rsidRDefault="00000000" w:rsidRPr="00000000" w14:paraId="0000039D">
            <w:pPr>
              <w:spacing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39E">
            <w:pPr>
              <w:spacing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39F">
            <w:pPr>
              <w:spacing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3A0">
            <w:pPr>
              <w:spacing w:line="276" w:lineRule="auto"/>
              <w:rPr>
                <w:u w:val="single"/>
              </w:rPr>
            </w:pPr>
            <w:r w:rsidDel="00000000" w:rsidR="00000000" w:rsidRPr="00000000">
              <w:rPr>
                <w:rFonts w:ascii="Arial" w:cs="Arial" w:eastAsia="Arial" w:hAnsi="Arial"/>
                <w:sz w:val="20"/>
                <w:szCs w:val="20"/>
                <w:rtl w:val="0"/>
              </w:rPr>
              <w:t xml:space="preserve">                </w:t>
            </w:r>
            <w:r w:rsidDel="00000000" w:rsidR="00000000" w:rsidRPr="00000000">
              <w:rPr>
                <w:u w:val="single"/>
                <w:rtl w:val="0"/>
              </w:rPr>
              <w:t xml:space="preserve">BIAT</w:t>
            </w:r>
          </w:p>
        </w:tc>
        <w:tc>
          <w:tcPr>
            <w:gridSpan w:val="12"/>
            <w:tcBorders>
              <w:top w:color="999999" w:space="0" w:sz="6" w:val="single"/>
              <w:left w:color="999999" w:space="0" w:sz="6" w:val="single"/>
              <w:bottom w:color="ffffff"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A2">
            <w:pPr>
              <w:spacing w:line="276" w:lineRule="auto"/>
              <w:rPr/>
            </w:pPr>
            <w:r w:rsidDel="00000000" w:rsidR="00000000" w:rsidRPr="00000000">
              <w:rPr>
                <w:sz w:val="23"/>
                <w:szCs w:val="23"/>
                <w:highlight w:val="white"/>
                <w:rtl w:val="0"/>
              </w:rPr>
              <w:t xml:space="preserve">-The share price of Tunisia's No. 1 bank continues to be on a roll, posting double-digit returns for the second year running. </w:t>
            </w:r>
            <w:r w:rsidDel="00000000" w:rsidR="00000000" w:rsidRPr="00000000">
              <w:rPr>
                <w:sz w:val="23"/>
                <w:szCs w:val="23"/>
                <w:highlight w:val="white"/>
                <w:rtl w:val="0"/>
              </w:rPr>
              <w:t xml:space="preserve">BIAT's</w:t>
            </w:r>
            <w:r w:rsidDel="00000000" w:rsidR="00000000" w:rsidRPr="00000000">
              <w:rPr>
                <w:sz w:val="23"/>
                <w:szCs w:val="23"/>
                <w:highlight w:val="white"/>
                <w:rtl w:val="0"/>
              </w:rPr>
              <w:t xml:space="preserve"> landing in the first half of </w:t>
            </w:r>
            <w:r w:rsidDel="00000000" w:rsidR="00000000" w:rsidRPr="00000000">
              <w:rPr>
                <w:sz w:val="23"/>
                <w:szCs w:val="23"/>
                <w:highlight w:val="white"/>
                <w:rtl w:val="0"/>
              </w:rPr>
              <w:t xml:space="preserve">BIAT's</w:t>
            </w:r>
            <w:r w:rsidDel="00000000" w:rsidR="00000000" w:rsidRPr="00000000">
              <w:rPr>
                <w:sz w:val="23"/>
                <w:szCs w:val="23"/>
                <w:highlight w:val="white"/>
                <w:rtl w:val="0"/>
              </w:rPr>
              <w:t xml:space="preserve"> landing in the first half of 2022 (net profit up 86.8% at 208.7 million tonnes) once again reassures us of the solidity of Tunisia's leading bank. Intrinsic business continues to outperform the sector, proving its resilience in the face of a challenging operating environment.</w:t>
            </w:r>
            <w:r w:rsidDel="00000000" w:rsidR="00000000" w:rsidRPr="00000000">
              <w:rPr>
                <w:rtl w:val="0"/>
              </w:rPr>
            </w:r>
          </w:p>
          <w:p w:rsidR="00000000" w:rsidDel="00000000" w:rsidP="00000000" w:rsidRDefault="00000000" w:rsidRPr="00000000" w14:paraId="000003A3">
            <w:pPr>
              <w:spacing w:line="276" w:lineRule="auto"/>
              <w:rPr/>
            </w:pPr>
            <w:r w:rsidDel="00000000" w:rsidR="00000000" w:rsidRPr="00000000">
              <w:rPr>
                <w:rtl w:val="0"/>
              </w:rPr>
            </w:r>
          </w:p>
          <w:p w:rsidR="00000000" w:rsidDel="00000000" w:rsidP="00000000" w:rsidRDefault="00000000" w:rsidRPr="00000000" w14:paraId="000003A4">
            <w:pPr>
              <w:spacing w:line="276" w:lineRule="auto"/>
              <w:rPr>
                <w:sz w:val="23"/>
                <w:szCs w:val="23"/>
                <w:highlight w:val="white"/>
              </w:rPr>
            </w:pPr>
            <w:r w:rsidDel="00000000" w:rsidR="00000000" w:rsidRPr="00000000">
              <w:rPr>
                <w:rtl w:val="0"/>
              </w:rPr>
              <w:t xml:space="preserve">-</w:t>
            </w:r>
            <w:r w:rsidDel="00000000" w:rsidR="00000000" w:rsidRPr="00000000">
              <w:rPr>
                <w:sz w:val="23"/>
                <w:szCs w:val="23"/>
                <w:highlight w:val="white"/>
                <w:rtl w:val="0"/>
              </w:rPr>
              <w:t xml:space="preserve">The bank's leadership on sight deposits, its comfortable leeway on the cost of funds and on the regulatory transformation ratio are </w:t>
            </w:r>
          </w:p>
          <w:p w:rsidR="00000000" w:rsidDel="00000000" w:rsidP="00000000" w:rsidRDefault="00000000" w:rsidRPr="00000000" w14:paraId="000003A5">
            <w:pPr>
              <w:spacing w:line="276" w:lineRule="auto"/>
              <w:rPr/>
            </w:pPr>
            <w:r w:rsidDel="00000000" w:rsidR="00000000" w:rsidRPr="00000000">
              <w:rPr>
                <w:sz w:val="23"/>
                <w:szCs w:val="23"/>
                <w:highlight w:val="white"/>
                <w:rtl w:val="0"/>
              </w:rPr>
              <w:t xml:space="preserve">BIAT's</w:t>
            </w:r>
            <w:r w:rsidDel="00000000" w:rsidR="00000000" w:rsidRPr="00000000">
              <w:rPr>
                <w:sz w:val="23"/>
                <w:szCs w:val="23"/>
                <w:highlight w:val="white"/>
                <w:rtl w:val="0"/>
              </w:rPr>
              <w:t xml:space="preserve"> weapons in the face of the current crisis constraints of the current crisis that is shaking the economic and financial sphere.</w:t>
            </w:r>
            <w:r w:rsidDel="00000000" w:rsidR="00000000" w:rsidRPr="00000000">
              <w:rPr>
                <w:rtl w:val="0"/>
              </w:rPr>
            </w:r>
          </w:p>
          <w:p w:rsidR="00000000" w:rsidDel="00000000" w:rsidP="00000000" w:rsidRDefault="00000000" w:rsidRPr="00000000" w14:paraId="000003A6">
            <w:pPr>
              <w:spacing w:line="276" w:lineRule="auto"/>
              <w:rPr/>
            </w:pPr>
            <w:r w:rsidDel="00000000" w:rsidR="00000000" w:rsidRPr="00000000">
              <w:rPr>
                <w:rtl w:val="0"/>
              </w:rPr>
            </w:r>
          </w:p>
          <w:p w:rsidR="00000000" w:rsidDel="00000000" w:rsidP="00000000" w:rsidRDefault="00000000" w:rsidRPr="00000000" w14:paraId="000003A7">
            <w:pPr>
              <w:spacing w:line="276" w:lineRule="auto"/>
              <w:rPr/>
            </w:pPr>
            <w:r w:rsidDel="00000000" w:rsidR="00000000" w:rsidRPr="00000000">
              <w:rPr>
                <w:rtl w:val="0"/>
              </w:rPr>
              <w:t xml:space="preserve">-</w:t>
            </w:r>
            <w:r w:rsidDel="00000000" w:rsidR="00000000" w:rsidRPr="00000000">
              <w:rPr>
                <w:rtl w:val="0"/>
              </w:rPr>
              <w:t xml:space="preserve">BIAT</w:t>
            </w:r>
            <w:r w:rsidDel="00000000" w:rsidR="00000000" w:rsidRPr="00000000">
              <w:rPr>
                <w:rtl w:val="0"/>
              </w:rPr>
              <w:t xml:space="preserve"> has started new innovative and profitable activities in the sector : Development of investment banking and private banking , and wealth management activities . These activities allowed it to have a bigger regional scope and to become the momentum of the banking sector.</w:t>
            </w:r>
          </w:p>
          <w:p w:rsidR="00000000" w:rsidDel="00000000" w:rsidP="00000000" w:rsidRDefault="00000000" w:rsidRPr="00000000" w14:paraId="000003A8">
            <w:pPr>
              <w:spacing w:line="276" w:lineRule="auto"/>
              <w:rPr/>
            </w:pPr>
            <w:r w:rsidDel="00000000" w:rsidR="00000000" w:rsidRPr="00000000">
              <w:rPr>
                <w:rtl w:val="0"/>
              </w:rPr>
            </w:r>
          </w:p>
          <w:p w:rsidR="00000000" w:rsidDel="00000000" w:rsidP="00000000" w:rsidRDefault="00000000" w:rsidRPr="00000000" w14:paraId="000003A9">
            <w:pPr>
              <w:spacing w:line="276" w:lineRule="auto"/>
              <w:rPr/>
            </w:pPr>
            <w:r w:rsidDel="00000000" w:rsidR="00000000" w:rsidRPr="00000000">
              <w:rPr>
                <w:sz w:val="23"/>
                <w:szCs w:val="23"/>
                <w:highlight w:val="white"/>
                <w:rtl w:val="0"/>
              </w:rPr>
              <w:t xml:space="preserve">-BIAT, the second-largest equity market capitalization after SFBT, only slightly to the BCT's new conditions for dividend distribution, imposed on banks and financial institutions for the financial year 2021</w:t>
            </w:r>
            <w:r w:rsidDel="00000000" w:rsidR="00000000" w:rsidRPr="00000000">
              <w:rPr>
                <w:rtl w:val="0"/>
              </w:rPr>
            </w:r>
          </w:p>
        </w:tc>
      </w:tr>
      <w:tr>
        <w:trPr>
          <w:cantSplit w:val="0"/>
          <w:trHeight w:val="400" w:hRule="atLeast"/>
          <w:tblHeader w:val="0"/>
        </w:trPr>
        <w:tc>
          <w:tcPr>
            <w:vMerge w:val="continue"/>
            <w:tcBorders>
              <w:top w:color="cccccc" w:space="0" w:sz="6" w:val="single"/>
              <w:left w:color="999999" w:space="0" w:sz="6" w:val="single"/>
              <w:bottom w:color="cccccc"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B5">
            <w:pPr>
              <w:spacing w:after="0" w:before="0" w:line="240" w:lineRule="auto"/>
              <w:ind w:left="0" w:firstLine="0"/>
              <w:rPr>
                <w:rFonts w:ascii="Arial" w:cs="Arial" w:eastAsia="Arial" w:hAnsi="Arial"/>
                <w:sz w:val="20"/>
                <w:szCs w:val="20"/>
              </w:rPr>
            </w:pPr>
            <w:r w:rsidDel="00000000" w:rsidR="00000000" w:rsidRPr="00000000">
              <w:rPr>
                <w:rtl w:val="0"/>
              </w:rPr>
            </w:r>
          </w:p>
        </w:tc>
        <w:tc>
          <w:tcPr>
            <w:gridSpan w:val="2"/>
            <w:vMerge w:val="continue"/>
            <w:tcBorders>
              <w:top w:color="cccccc" w:space="0" w:sz="6" w:val="single"/>
              <w:left w:color="999999" w:space="0" w:sz="6" w:val="single"/>
              <w:bottom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B6">
            <w:pPr>
              <w:spacing w:after="0" w:before="0" w:line="240" w:lineRule="auto"/>
              <w:ind w:left="0" w:firstLine="0"/>
              <w:rPr>
                <w:rFonts w:ascii="Arial" w:cs="Arial" w:eastAsia="Arial" w:hAnsi="Arial"/>
                <w:sz w:val="20"/>
                <w:szCs w:val="20"/>
              </w:rPr>
            </w:pPr>
            <w:r w:rsidDel="00000000" w:rsidR="00000000" w:rsidRPr="00000000">
              <w:rPr>
                <w:rtl w:val="0"/>
              </w:rPr>
            </w:r>
          </w:p>
        </w:tc>
        <w:tc>
          <w:tcPr>
            <w:gridSpan w:val="12"/>
            <w:tcBorders>
              <w:top w:color="ffffff" w:space="0" w:sz="6" w:val="single"/>
              <w:left w:color="999999" w:space="0" w:sz="6" w:val="single"/>
              <w:bottom w:color="ffffff"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B8">
            <w:pPr>
              <w:spacing w:line="276" w:lineRule="auto"/>
              <w:rPr/>
            </w:pPr>
            <w:r w:rsidDel="00000000" w:rsidR="00000000" w:rsidRPr="00000000">
              <w:rPr>
                <w:rtl w:val="0"/>
              </w:rPr>
              <w:t xml:space="preserve">-Despite its track record, the sector leader tempting valuation levels that incorporate the additional costs of the crisis and </w:t>
            </w:r>
          </w:p>
          <w:p w:rsidR="00000000" w:rsidDel="00000000" w:rsidP="00000000" w:rsidRDefault="00000000" w:rsidRPr="00000000" w14:paraId="000003B9">
            <w:pPr>
              <w:spacing w:line="276" w:lineRule="auto"/>
              <w:rPr>
                <w:rFonts w:ascii="Arial" w:cs="Arial" w:eastAsia="Arial" w:hAnsi="Arial"/>
                <w:sz w:val="20"/>
                <w:szCs w:val="20"/>
              </w:rPr>
            </w:pPr>
            <w:r w:rsidDel="00000000" w:rsidR="00000000" w:rsidRPr="00000000">
              <w:rPr>
                <w:rtl w:val="0"/>
              </w:rPr>
              <w:t xml:space="preserve">underestimate the bank's fundamental qualities in terms of business model resilience in the face of external shocks.</w:t>
            </w:r>
            <w:r w:rsidDel="00000000" w:rsidR="00000000" w:rsidRPr="00000000">
              <w:rPr>
                <w:rtl w:val="0"/>
              </w:rPr>
            </w:r>
          </w:p>
        </w:tc>
      </w:tr>
      <w:tr>
        <w:trPr>
          <w:cantSplit w:val="0"/>
          <w:trHeight w:val="400" w:hRule="atLeast"/>
          <w:tblHeader w:val="0"/>
        </w:trPr>
        <w:tc>
          <w:tcPr>
            <w:vMerge w:val="continue"/>
            <w:tcBorders>
              <w:top w:color="cccccc"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C5">
            <w:pPr>
              <w:spacing w:after="0" w:before="0" w:line="240" w:lineRule="auto"/>
              <w:ind w:left="0" w:firstLine="0"/>
              <w:rPr>
                <w:rFonts w:ascii="Arial" w:cs="Arial" w:eastAsia="Arial" w:hAnsi="Arial"/>
                <w:sz w:val="20"/>
                <w:szCs w:val="20"/>
              </w:rPr>
            </w:pPr>
            <w:r w:rsidDel="00000000" w:rsidR="00000000" w:rsidRPr="00000000">
              <w:rPr>
                <w:rtl w:val="0"/>
              </w:rPr>
            </w:r>
          </w:p>
        </w:tc>
        <w:tc>
          <w:tcPr>
            <w:gridSpan w:val="2"/>
            <w:vMerge w:val="continue"/>
            <w:tcBorders>
              <w:top w:color="cccccc" w:space="0" w:sz="6" w:val="single"/>
              <w:left w:color="999999" w:space="0" w:sz="6" w:val="single"/>
              <w:bottom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C6">
            <w:pPr>
              <w:spacing w:after="0" w:before="0" w:line="240" w:lineRule="auto"/>
              <w:ind w:left="0" w:firstLine="0"/>
              <w:rPr>
                <w:rFonts w:ascii="Arial" w:cs="Arial" w:eastAsia="Arial" w:hAnsi="Arial"/>
                <w:sz w:val="20"/>
                <w:szCs w:val="20"/>
              </w:rPr>
            </w:pPr>
            <w:r w:rsidDel="00000000" w:rsidR="00000000" w:rsidRPr="00000000">
              <w:rPr>
                <w:rtl w:val="0"/>
              </w:rPr>
            </w:r>
          </w:p>
        </w:tc>
        <w:tc>
          <w:tcPr>
            <w:gridSpan w:val="12"/>
            <w:tcBorders>
              <w:top w:color="ffffff" w:space="0" w:sz="6" w:val="single"/>
              <w:left w:color="999999" w:space="0" w:sz="6" w:val="single"/>
              <w:bottom w:color="999999"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C8">
            <w:pPr>
              <w:numPr>
                <w:ilvl w:val="0"/>
                <w:numId w:val="224"/>
              </w:numPr>
              <w:spacing w:line="276" w:lineRule="auto"/>
              <w:ind w:left="720" w:hanging="360"/>
              <w:rPr>
                <w:i w:val="1"/>
                <w:color w:val="1c4587"/>
              </w:rPr>
            </w:pPr>
            <w:r w:rsidDel="00000000" w:rsidR="00000000" w:rsidRPr="00000000">
              <w:rPr>
                <w:i w:val="1"/>
                <w:color w:val="1c4587"/>
                <w:rtl w:val="0"/>
              </w:rPr>
              <w:t xml:space="preserve">BIAT</w:t>
            </w:r>
            <w:r w:rsidDel="00000000" w:rsidR="00000000" w:rsidRPr="00000000">
              <w:rPr>
                <w:i w:val="1"/>
                <w:color w:val="1c4587"/>
                <w:rtl w:val="0"/>
              </w:rPr>
              <w:t xml:space="preserve"> </w:t>
            </w:r>
            <w:r w:rsidDel="00000000" w:rsidR="00000000" w:rsidRPr="00000000">
              <w:rPr>
                <w:i w:val="1"/>
                <w:color w:val="1c4587"/>
                <w:rtl w:val="0"/>
              </w:rPr>
              <w:t xml:space="preserve">constitues</w:t>
            </w:r>
            <w:r w:rsidDel="00000000" w:rsidR="00000000" w:rsidRPr="00000000">
              <w:rPr>
                <w:i w:val="1"/>
                <w:color w:val="1c4587"/>
                <w:rtl w:val="0"/>
              </w:rPr>
              <w:t xml:space="preserve"> a convenient investment choice : a low-risk stock , improved liquidity , and future growth prospects in a context</w:t>
            </w:r>
          </w:p>
          <w:p w:rsidR="00000000" w:rsidDel="00000000" w:rsidP="00000000" w:rsidRDefault="00000000" w:rsidRPr="00000000" w14:paraId="000003C9">
            <w:pPr>
              <w:spacing w:line="276" w:lineRule="auto"/>
              <w:ind w:left="720" w:firstLine="0"/>
              <w:rPr/>
            </w:pPr>
            <w:r w:rsidDel="00000000" w:rsidR="00000000" w:rsidRPr="00000000">
              <w:rPr>
                <w:i w:val="1"/>
                <w:color w:val="1c4587"/>
                <w:rtl w:val="0"/>
              </w:rPr>
              <w:t xml:space="preserve">of growing interest rates.</w:t>
            </w:r>
            <w:r w:rsidDel="00000000" w:rsidR="00000000" w:rsidRPr="00000000">
              <w:rPr>
                <w:rtl w:val="0"/>
              </w:rPr>
            </w:r>
          </w:p>
        </w:tc>
      </w:tr>
      <w:tr>
        <w:trPr>
          <w:cantSplit w:val="0"/>
          <w:trHeight w:val="400" w:hRule="atLeast"/>
          <w:tblHeader w:val="0"/>
        </w:trPr>
        <w:tc>
          <w:tcPr>
            <w:tcBorders>
              <w:top w:color="999999" w:space="0" w:sz="6" w:val="single"/>
              <w:left w:color="999999" w:space="0" w:sz="6" w:val="single"/>
              <w:bottom w:color="cccccc"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D5">
            <w:pPr>
              <w:spacing w:line="276" w:lineRule="auto"/>
              <w:rPr/>
            </w:pPr>
            <w:r w:rsidDel="00000000" w:rsidR="00000000" w:rsidRPr="00000000">
              <w:rPr>
                <w:rtl w:val="0"/>
              </w:rPr>
              <w:t xml:space="preserve">6</w:t>
            </w:r>
          </w:p>
          <w:p w:rsidR="00000000" w:rsidDel="00000000" w:rsidP="00000000" w:rsidRDefault="00000000" w:rsidRPr="00000000" w14:paraId="000003D6">
            <w:pPr>
              <w:spacing w:line="276" w:lineRule="auto"/>
              <w:rPr/>
            </w:pPr>
            <w:r w:rsidDel="00000000" w:rsidR="00000000" w:rsidRPr="00000000">
              <w:rPr>
                <w:rtl w:val="0"/>
              </w:rPr>
            </w:r>
          </w:p>
          <w:p w:rsidR="00000000" w:rsidDel="00000000" w:rsidP="00000000" w:rsidRDefault="00000000" w:rsidRPr="00000000" w14:paraId="000003D7">
            <w:pPr>
              <w:spacing w:line="276" w:lineRule="auto"/>
              <w:rPr/>
            </w:pPr>
            <w:r w:rsidDel="00000000" w:rsidR="00000000" w:rsidRPr="00000000">
              <w:rPr>
                <w:rtl w:val="0"/>
              </w:rPr>
            </w:r>
          </w:p>
          <w:p w:rsidR="00000000" w:rsidDel="00000000" w:rsidP="00000000" w:rsidRDefault="00000000" w:rsidRPr="00000000" w14:paraId="000003D8">
            <w:pPr>
              <w:spacing w:line="276" w:lineRule="auto"/>
              <w:rPr/>
            </w:pPr>
            <w:r w:rsidDel="00000000" w:rsidR="00000000" w:rsidRPr="00000000">
              <w:rPr>
                <w:rtl w:val="0"/>
              </w:rPr>
            </w:r>
          </w:p>
          <w:p w:rsidR="00000000" w:rsidDel="00000000" w:rsidP="00000000" w:rsidRDefault="00000000" w:rsidRPr="00000000" w14:paraId="000003D9">
            <w:pPr>
              <w:spacing w:line="276" w:lineRule="auto"/>
              <w:rPr/>
            </w:pPr>
            <w:r w:rsidDel="00000000" w:rsidR="00000000" w:rsidRPr="00000000">
              <w:rPr>
                <w:rtl w:val="0"/>
              </w:rPr>
            </w:r>
          </w:p>
          <w:p w:rsidR="00000000" w:rsidDel="00000000" w:rsidP="00000000" w:rsidRDefault="00000000" w:rsidRPr="00000000" w14:paraId="000003DA">
            <w:pPr>
              <w:spacing w:line="276" w:lineRule="auto"/>
              <w:rPr/>
            </w:pPr>
            <w:r w:rsidDel="00000000" w:rsidR="00000000" w:rsidRPr="00000000">
              <w:rPr>
                <w:rtl w:val="0"/>
              </w:rPr>
            </w:r>
          </w:p>
          <w:p w:rsidR="00000000" w:rsidDel="00000000" w:rsidP="00000000" w:rsidRDefault="00000000" w:rsidRPr="00000000" w14:paraId="000003DB">
            <w:pPr>
              <w:spacing w:line="276" w:lineRule="auto"/>
              <w:rPr/>
            </w:pPr>
            <w:r w:rsidDel="00000000" w:rsidR="00000000" w:rsidRPr="00000000">
              <w:rPr>
                <w:rtl w:val="0"/>
              </w:rPr>
            </w:r>
          </w:p>
          <w:p w:rsidR="00000000" w:rsidDel="00000000" w:rsidP="00000000" w:rsidRDefault="00000000" w:rsidRPr="00000000" w14:paraId="000003DC">
            <w:pPr>
              <w:spacing w:line="276" w:lineRule="auto"/>
              <w:rPr>
                <w:rFonts w:ascii="Arial" w:cs="Arial" w:eastAsia="Arial" w:hAnsi="Arial"/>
                <w:sz w:val="20"/>
                <w:szCs w:val="20"/>
              </w:rPr>
            </w:pPr>
            <w:r w:rsidDel="00000000" w:rsidR="00000000" w:rsidRPr="00000000">
              <w:rPr>
                <w:rtl w:val="0"/>
              </w:rPr>
              <w:t xml:space="preserve">              6</w:t>
            </w:r>
            <w:r w:rsidDel="00000000" w:rsidR="00000000" w:rsidRPr="00000000">
              <w:rPr>
                <w:rtl w:val="0"/>
              </w:rPr>
            </w:r>
          </w:p>
        </w:tc>
        <w:tc>
          <w:tcPr>
            <w:gridSpan w:val="2"/>
            <w:tcBorders>
              <w:top w:color="999999" w:space="0" w:sz="6" w:val="single"/>
              <w:left w:color="999999" w:space="0" w:sz="6" w:val="single"/>
              <w:bottom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DD">
            <w:pPr>
              <w:spacing w:line="276" w:lineRule="auto"/>
              <w:rPr/>
            </w:pPr>
            <w:r w:rsidDel="00000000" w:rsidR="00000000" w:rsidRPr="00000000">
              <w:rPr>
                <w:rtl w:val="0"/>
              </w:rPr>
              <w:t xml:space="preserve">            </w:t>
            </w:r>
          </w:p>
          <w:p w:rsidR="00000000" w:rsidDel="00000000" w:rsidP="00000000" w:rsidRDefault="00000000" w:rsidRPr="00000000" w14:paraId="000003DE">
            <w:pPr>
              <w:spacing w:line="276" w:lineRule="auto"/>
              <w:rPr/>
            </w:pPr>
            <w:r w:rsidDel="00000000" w:rsidR="00000000" w:rsidRPr="00000000">
              <w:rPr>
                <w:rtl w:val="0"/>
              </w:rPr>
            </w:r>
          </w:p>
          <w:p w:rsidR="00000000" w:rsidDel="00000000" w:rsidP="00000000" w:rsidRDefault="00000000" w:rsidRPr="00000000" w14:paraId="000003DF">
            <w:pPr>
              <w:spacing w:line="276" w:lineRule="auto"/>
              <w:rPr/>
            </w:pPr>
            <w:r w:rsidDel="00000000" w:rsidR="00000000" w:rsidRPr="00000000">
              <w:rPr>
                <w:rtl w:val="0"/>
              </w:rPr>
            </w:r>
          </w:p>
          <w:p w:rsidR="00000000" w:rsidDel="00000000" w:rsidP="00000000" w:rsidRDefault="00000000" w:rsidRPr="00000000" w14:paraId="000003E0">
            <w:pPr>
              <w:spacing w:line="276" w:lineRule="auto"/>
              <w:rPr/>
            </w:pPr>
            <w:r w:rsidDel="00000000" w:rsidR="00000000" w:rsidRPr="00000000">
              <w:rPr>
                <w:rtl w:val="0"/>
              </w:rPr>
            </w:r>
          </w:p>
          <w:p w:rsidR="00000000" w:rsidDel="00000000" w:rsidP="00000000" w:rsidRDefault="00000000" w:rsidRPr="00000000" w14:paraId="000003E1">
            <w:pPr>
              <w:spacing w:line="276" w:lineRule="auto"/>
              <w:rPr/>
            </w:pPr>
            <w:r w:rsidDel="00000000" w:rsidR="00000000" w:rsidRPr="00000000">
              <w:rPr>
                <w:rtl w:val="0"/>
              </w:rPr>
            </w:r>
          </w:p>
          <w:p w:rsidR="00000000" w:rsidDel="00000000" w:rsidP="00000000" w:rsidRDefault="00000000" w:rsidRPr="00000000" w14:paraId="000003E2">
            <w:pPr>
              <w:spacing w:line="276" w:lineRule="auto"/>
              <w:rPr/>
            </w:pPr>
            <w:r w:rsidDel="00000000" w:rsidR="00000000" w:rsidRPr="00000000">
              <w:rPr>
                <w:rtl w:val="0"/>
              </w:rPr>
            </w:r>
          </w:p>
          <w:p w:rsidR="00000000" w:rsidDel="00000000" w:rsidP="00000000" w:rsidRDefault="00000000" w:rsidRPr="00000000" w14:paraId="000003E3">
            <w:pPr>
              <w:spacing w:line="276" w:lineRule="auto"/>
              <w:rPr/>
            </w:pPr>
            <w:r w:rsidDel="00000000" w:rsidR="00000000" w:rsidRPr="00000000">
              <w:rPr>
                <w:rtl w:val="0"/>
              </w:rPr>
            </w:r>
          </w:p>
          <w:p w:rsidR="00000000" w:rsidDel="00000000" w:rsidP="00000000" w:rsidRDefault="00000000" w:rsidRPr="00000000" w14:paraId="000003E4">
            <w:pPr>
              <w:spacing w:line="276" w:lineRule="auto"/>
              <w:rPr>
                <w:rFonts w:ascii="Arial" w:cs="Arial" w:eastAsia="Arial" w:hAnsi="Arial"/>
                <w:sz w:val="20"/>
                <w:szCs w:val="20"/>
                <w:u w:val="single"/>
              </w:rPr>
            </w:pPr>
            <w:r w:rsidDel="00000000" w:rsidR="00000000" w:rsidRPr="00000000">
              <w:rPr>
                <w:rtl w:val="0"/>
              </w:rPr>
              <w:t xml:space="preserve">             </w:t>
            </w:r>
            <w:r w:rsidDel="00000000" w:rsidR="00000000" w:rsidRPr="00000000">
              <w:rPr>
                <w:u w:val="single"/>
                <w:rtl w:val="0"/>
              </w:rPr>
              <w:t xml:space="preserve">AMEN Bank</w:t>
            </w:r>
            <w:r w:rsidDel="00000000" w:rsidR="00000000" w:rsidRPr="00000000">
              <w:rPr>
                <w:rtl w:val="0"/>
              </w:rPr>
            </w:r>
          </w:p>
        </w:tc>
        <w:tc>
          <w:tcPr>
            <w:gridSpan w:val="12"/>
            <w:tcBorders>
              <w:top w:color="999999" w:space="0" w:sz="6" w:val="single"/>
              <w:left w:color="999999" w:space="0" w:sz="6" w:val="single"/>
              <w:bottom w:color="ffffff"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E6">
            <w:pPr>
              <w:spacing w:line="276" w:lineRule="auto"/>
              <w:rPr>
                <w:highlight w:val="white"/>
              </w:rPr>
            </w:pPr>
            <w:r w:rsidDel="00000000" w:rsidR="00000000" w:rsidRPr="00000000">
              <w:rPr>
                <w:highlight w:val="white"/>
                <w:rtl w:val="0"/>
              </w:rPr>
              <w:t xml:space="preserve">-AMEN Bank’s appreciable solvency level is the bank's major asset in these difficult times. It will enable the bank to absorb the "shock"</w:t>
            </w:r>
          </w:p>
          <w:p w:rsidR="00000000" w:rsidDel="00000000" w:rsidP="00000000" w:rsidRDefault="00000000" w:rsidRPr="00000000" w14:paraId="000003E7">
            <w:pPr>
              <w:spacing w:line="276" w:lineRule="auto"/>
              <w:rPr>
                <w:highlight w:val="white"/>
              </w:rPr>
            </w:pPr>
            <w:r w:rsidDel="00000000" w:rsidR="00000000" w:rsidRPr="00000000">
              <w:rPr>
                <w:highlight w:val="white"/>
                <w:rtl w:val="0"/>
              </w:rPr>
              <w:t xml:space="preserve">of the crisis, and to rapidly resume its quest for growth at the first signs of economic recovery. We therefore recommend holding AMEN Bank shares with a positive outlook.</w:t>
            </w:r>
          </w:p>
          <w:p w:rsidR="00000000" w:rsidDel="00000000" w:rsidP="00000000" w:rsidRDefault="00000000" w:rsidRPr="00000000" w14:paraId="000003E8">
            <w:pPr>
              <w:spacing w:line="276" w:lineRule="auto"/>
              <w:rPr>
                <w:highlight w:val="white"/>
              </w:rPr>
            </w:pPr>
            <w:r w:rsidDel="00000000" w:rsidR="00000000" w:rsidRPr="00000000">
              <w:rPr>
                <w:rtl w:val="0"/>
              </w:rPr>
            </w:r>
          </w:p>
          <w:p w:rsidR="00000000" w:rsidDel="00000000" w:rsidP="00000000" w:rsidRDefault="00000000" w:rsidRPr="00000000" w14:paraId="000003E9">
            <w:pPr>
              <w:spacing w:line="276" w:lineRule="auto"/>
              <w:rPr>
                <w:highlight w:val="white"/>
              </w:rPr>
            </w:pPr>
            <w:r w:rsidDel="00000000" w:rsidR="00000000" w:rsidRPr="00000000">
              <w:rPr>
                <w:highlight w:val="white"/>
                <w:rtl w:val="0"/>
              </w:rPr>
              <w:t xml:space="preserve">-AMEN Bank distinguished itself throughout 2022 by being awarded several prestigious distinctions, as well as the renewal of two certifications. Indeed, the Bank began 2022 with two Green distinctions, that of the first Green Bank Award and that of the Best Energy Project of the Year, both awarded by the organizing committee of the 3rd </w:t>
            </w:r>
            <w:r w:rsidDel="00000000" w:rsidR="00000000" w:rsidRPr="00000000">
              <w:rPr>
                <w:highlight w:val="white"/>
                <w:rtl w:val="0"/>
              </w:rPr>
              <w:t xml:space="preserve">WENERCON</w:t>
            </w:r>
            <w:r w:rsidDel="00000000" w:rsidR="00000000" w:rsidRPr="00000000">
              <w:rPr>
                <w:highlight w:val="white"/>
                <w:rtl w:val="0"/>
              </w:rPr>
              <w:t xml:space="preserve"> Edition. In keeping with its global strategy of </w:t>
            </w:r>
          </w:p>
          <w:p w:rsidR="00000000" w:rsidDel="00000000" w:rsidP="00000000" w:rsidRDefault="00000000" w:rsidRPr="00000000" w14:paraId="000003EA">
            <w:pPr>
              <w:spacing w:line="276" w:lineRule="auto"/>
              <w:rPr>
                <w:highlight w:val="white"/>
              </w:rPr>
            </w:pPr>
            <w:r w:rsidDel="00000000" w:rsidR="00000000" w:rsidRPr="00000000">
              <w:rPr>
                <w:highlight w:val="white"/>
                <w:rtl w:val="0"/>
              </w:rPr>
              <w:t xml:space="preserve">service quality and innovation, AMEN BANK was voted "Best Bank in Tunisia 2022" for the 3rd year running by the prestigious "Global Finance" magazine. Over the years, this ranking has become a standard of excellence and confidence for the global financial community.</w:t>
            </w:r>
          </w:p>
          <w:p w:rsidR="00000000" w:rsidDel="00000000" w:rsidP="00000000" w:rsidRDefault="00000000" w:rsidRPr="00000000" w14:paraId="000003EB">
            <w:pPr>
              <w:spacing w:line="276" w:lineRule="auto"/>
              <w:rPr>
                <w:highlight w:val="white"/>
              </w:rPr>
            </w:pPr>
            <w:r w:rsidDel="00000000" w:rsidR="00000000" w:rsidRPr="00000000">
              <w:rPr>
                <w:rtl w:val="0"/>
              </w:rPr>
            </w:r>
          </w:p>
          <w:p w:rsidR="00000000" w:rsidDel="00000000" w:rsidP="00000000" w:rsidRDefault="00000000" w:rsidRPr="00000000" w14:paraId="000003EC">
            <w:pPr>
              <w:spacing w:line="276" w:lineRule="auto"/>
              <w:rPr>
                <w:highlight w:val="white"/>
              </w:rPr>
            </w:pPr>
            <w:r w:rsidDel="00000000" w:rsidR="00000000" w:rsidRPr="00000000">
              <w:rPr>
                <w:highlight w:val="white"/>
                <w:rtl w:val="0"/>
              </w:rPr>
              <w:t xml:space="preserve">-AMEN BANK's 100% digital experience was also recognized by Global Banking &amp; Finance Review, which awarded it the following three prizes: "Best Bank for Youth and Students Tunisia 2022" for the 2nd year running for AMEN First Bank, the 1st 100% online bank in Tunisia since 2015, "Best Digital Bank Tunisia 2022", in recognition of the Bank's innovation in support of its digitalization strategy, and "Excellence in Innovation Digital Banking Tunisia 2022", an award that further consolidates the Bank's position as a leader in </w:t>
            </w:r>
          </w:p>
          <w:p w:rsidR="00000000" w:rsidDel="00000000" w:rsidP="00000000" w:rsidRDefault="00000000" w:rsidRPr="00000000" w14:paraId="000003ED">
            <w:pPr>
              <w:spacing w:line="276" w:lineRule="auto"/>
              <w:rPr>
                <w:highlight w:val="white"/>
              </w:rPr>
            </w:pPr>
            <w:r w:rsidDel="00000000" w:rsidR="00000000" w:rsidRPr="00000000">
              <w:rPr>
                <w:highlight w:val="white"/>
                <w:rtl w:val="0"/>
              </w:rPr>
              <w:t xml:space="preserve">innovation, the digitalization of its processes and the constant focus on the customer experience.</w:t>
            </w:r>
          </w:p>
          <w:p w:rsidR="00000000" w:rsidDel="00000000" w:rsidP="00000000" w:rsidRDefault="00000000" w:rsidRPr="00000000" w14:paraId="000003EE">
            <w:pPr>
              <w:spacing w:line="276" w:lineRule="auto"/>
              <w:rPr>
                <w:highlight w:val="white"/>
              </w:rPr>
            </w:pPr>
            <w:r w:rsidDel="00000000" w:rsidR="00000000" w:rsidRPr="00000000">
              <w:rPr>
                <w:rtl w:val="0"/>
              </w:rPr>
            </w:r>
          </w:p>
          <w:p w:rsidR="00000000" w:rsidDel="00000000" w:rsidP="00000000" w:rsidRDefault="00000000" w:rsidRPr="00000000" w14:paraId="000003EF">
            <w:pPr>
              <w:numPr>
                <w:ilvl w:val="0"/>
                <w:numId w:val="106"/>
              </w:numPr>
              <w:spacing w:line="276" w:lineRule="auto"/>
              <w:ind w:left="720" w:hanging="360"/>
              <w:rPr>
                <w:i w:val="1"/>
                <w:color w:val="1c4587"/>
                <w:highlight w:val="white"/>
              </w:rPr>
            </w:pPr>
            <w:r w:rsidDel="00000000" w:rsidR="00000000" w:rsidRPr="00000000">
              <w:rPr>
                <w:i w:val="1"/>
                <w:color w:val="1c4587"/>
                <w:highlight w:val="white"/>
                <w:rtl w:val="0"/>
              </w:rPr>
              <w:t xml:space="preserve">AMEN banks demonstrates a solid financial structure allowing it to face the risk of its activities with a reasonable leverage ratio</w:t>
            </w:r>
          </w:p>
          <w:p w:rsidR="00000000" w:rsidDel="00000000" w:rsidP="00000000" w:rsidRDefault="00000000" w:rsidRPr="00000000" w14:paraId="000003F0">
            <w:pPr>
              <w:spacing w:line="276" w:lineRule="auto"/>
              <w:ind w:left="720" w:firstLine="0"/>
              <w:rPr>
                <w:i w:val="1"/>
                <w:color w:val="1c4587"/>
                <w:highlight w:val="white"/>
              </w:rPr>
            </w:pPr>
            <w:r w:rsidDel="00000000" w:rsidR="00000000" w:rsidRPr="00000000">
              <w:rPr>
                <w:i w:val="1"/>
                <w:color w:val="1c4587"/>
                <w:highlight w:val="white"/>
                <w:rtl w:val="0"/>
              </w:rPr>
              <w:t xml:space="preserve">(&lt;16%) favored by the continuous strengthening of its funds thanks to its organic growth and a rigorous dividend distribution </w:t>
            </w:r>
          </w:p>
          <w:p w:rsidR="00000000" w:rsidDel="00000000" w:rsidP="00000000" w:rsidRDefault="00000000" w:rsidRPr="00000000" w14:paraId="000003F1">
            <w:pPr>
              <w:spacing w:line="276" w:lineRule="auto"/>
              <w:ind w:left="720" w:firstLine="0"/>
              <w:rPr>
                <w:i w:val="1"/>
                <w:color w:val="1c4587"/>
                <w:highlight w:val="white"/>
              </w:rPr>
            </w:pPr>
            <w:r w:rsidDel="00000000" w:rsidR="00000000" w:rsidRPr="00000000">
              <w:rPr>
                <w:i w:val="1"/>
                <w:color w:val="1c4587"/>
                <w:highlight w:val="white"/>
                <w:rtl w:val="0"/>
              </w:rPr>
              <w:t xml:space="preserve">policy. </w:t>
            </w:r>
          </w:p>
        </w:tc>
      </w:tr>
      <w:tr>
        <w:trPr>
          <w:cantSplit w:val="0"/>
          <w:trHeight w:val="400" w:hRule="atLeast"/>
          <w:tblHeader w:val="0"/>
        </w:trPr>
        <w:tc>
          <w:tcPr>
            <w:tcBorders>
              <w:top w:color="999999" w:space="0" w:sz="6" w:val="single"/>
              <w:left w:color="999999" w:space="0" w:sz="6" w:val="single"/>
              <w:bottom w:color="cccccc"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FD">
            <w:pPr>
              <w:spacing w:line="276" w:lineRule="auto"/>
              <w:rPr/>
            </w:pPr>
            <w:r w:rsidDel="00000000" w:rsidR="00000000" w:rsidRPr="00000000">
              <w:rPr>
                <w:rtl w:val="0"/>
              </w:rPr>
            </w:r>
          </w:p>
          <w:p w:rsidR="00000000" w:rsidDel="00000000" w:rsidP="00000000" w:rsidRDefault="00000000" w:rsidRPr="00000000" w14:paraId="000003FE">
            <w:pPr>
              <w:spacing w:line="276" w:lineRule="auto"/>
              <w:rPr/>
            </w:pPr>
            <w:r w:rsidDel="00000000" w:rsidR="00000000" w:rsidRPr="00000000">
              <w:rPr>
                <w:rtl w:val="0"/>
              </w:rPr>
            </w:r>
          </w:p>
          <w:p w:rsidR="00000000" w:rsidDel="00000000" w:rsidP="00000000" w:rsidRDefault="00000000" w:rsidRPr="00000000" w14:paraId="000003FF">
            <w:pPr>
              <w:spacing w:line="276" w:lineRule="auto"/>
              <w:rPr/>
            </w:pPr>
            <w:r w:rsidDel="00000000" w:rsidR="00000000" w:rsidRPr="00000000">
              <w:rPr>
                <w:rtl w:val="0"/>
              </w:rPr>
            </w:r>
          </w:p>
          <w:p w:rsidR="00000000" w:rsidDel="00000000" w:rsidP="00000000" w:rsidRDefault="00000000" w:rsidRPr="00000000" w14:paraId="00000400">
            <w:pPr>
              <w:spacing w:line="276" w:lineRule="auto"/>
              <w:rPr/>
            </w:pPr>
            <w:r w:rsidDel="00000000" w:rsidR="00000000" w:rsidRPr="00000000">
              <w:rPr>
                <w:rtl w:val="0"/>
              </w:rPr>
            </w:r>
          </w:p>
          <w:p w:rsidR="00000000" w:rsidDel="00000000" w:rsidP="00000000" w:rsidRDefault="00000000" w:rsidRPr="00000000" w14:paraId="00000401">
            <w:pPr>
              <w:spacing w:line="276" w:lineRule="auto"/>
              <w:rPr/>
            </w:pPr>
            <w:r w:rsidDel="00000000" w:rsidR="00000000" w:rsidRPr="00000000">
              <w:rPr>
                <w:rtl w:val="0"/>
              </w:rPr>
              <w:t xml:space="preserve">               </w:t>
            </w:r>
          </w:p>
          <w:p w:rsidR="00000000" w:rsidDel="00000000" w:rsidP="00000000" w:rsidRDefault="00000000" w:rsidRPr="00000000" w14:paraId="00000402">
            <w:pPr>
              <w:spacing w:line="276" w:lineRule="auto"/>
              <w:rPr/>
            </w:pPr>
            <w:r w:rsidDel="00000000" w:rsidR="00000000" w:rsidRPr="00000000">
              <w:rPr>
                <w:rtl w:val="0"/>
              </w:rPr>
              <w:t xml:space="preserve">              7</w:t>
            </w:r>
          </w:p>
        </w:tc>
        <w:tc>
          <w:tcPr>
            <w:gridSpan w:val="2"/>
            <w:tcBorders>
              <w:top w:color="999999" w:space="0" w:sz="6" w:val="single"/>
              <w:left w:color="999999" w:space="0" w:sz="6" w:val="single"/>
              <w:bottom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03">
            <w:pPr>
              <w:spacing w:line="276" w:lineRule="auto"/>
              <w:rPr/>
            </w:pPr>
            <w:r w:rsidDel="00000000" w:rsidR="00000000" w:rsidRPr="00000000">
              <w:rPr>
                <w:rtl w:val="0"/>
              </w:rPr>
            </w:r>
          </w:p>
          <w:p w:rsidR="00000000" w:rsidDel="00000000" w:rsidP="00000000" w:rsidRDefault="00000000" w:rsidRPr="00000000" w14:paraId="00000404">
            <w:pPr>
              <w:spacing w:line="276" w:lineRule="auto"/>
              <w:rPr/>
            </w:pPr>
            <w:r w:rsidDel="00000000" w:rsidR="00000000" w:rsidRPr="00000000">
              <w:rPr>
                <w:rtl w:val="0"/>
              </w:rPr>
            </w:r>
          </w:p>
          <w:p w:rsidR="00000000" w:rsidDel="00000000" w:rsidP="00000000" w:rsidRDefault="00000000" w:rsidRPr="00000000" w14:paraId="00000405">
            <w:pPr>
              <w:spacing w:line="276" w:lineRule="auto"/>
              <w:rPr/>
            </w:pPr>
            <w:r w:rsidDel="00000000" w:rsidR="00000000" w:rsidRPr="00000000">
              <w:rPr>
                <w:rtl w:val="0"/>
              </w:rPr>
            </w:r>
          </w:p>
          <w:p w:rsidR="00000000" w:rsidDel="00000000" w:rsidP="00000000" w:rsidRDefault="00000000" w:rsidRPr="00000000" w14:paraId="00000406">
            <w:pPr>
              <w:spacing w:line="276" w:lineRule="auto"/>
              <w:rPr/>
            </w:pPr>
            <w:r w:rsidDel="00000000" w:rsidR="00000000" w:rsidRPr="00000000">
              <w:rPr>
                <w:rtl w:val="0"/>
              </w:rPr>
            </w:r>
          </w:p>
          <w:p w:rsidR="00000000" w:rsidDel="00000000" w:rsidP="00000000" w:rsidRDefault="00000000" w:rsidRPr="00000000" w14:paraId="00000407">
            <w:pPr>
              <w:spacing w:line="276" w:lineRule="auto"/>
              <w:rPr/>
            </w:pPr>
            <w:r w:rsidDel="00000000" w:rsidR="00000000" w:rsidRPr="00000000">
              <w:rPr>
                <w:rtl w:val="0"/>
              </w:rPr>
              <w:t xml:space="preserve">       </w:t>
            </w:r>
          </w:p>
          <w:p w:rsidR="00000000" w:rsidDel="00000000" w:rsidP="00000000" w:rsidRDefault="00000000" w:rsidRPr="00000000" w14:paraId="00000408">
            <w:pPr>
              <w:spacing w:line="276" w:lineRule="auto"/>
              <w:rPr>
                <w:u w:val="single"/>
              </w:rPr>
            </w:pPr>
            <w:r w:rsidDel="00000000" w:rsidR="00000000" w:rsidRPr="00000000">
              <w:rPr>
                <w:rtl w:val="0"/>
              </w:rPr>
              <w:t xml:space="preserve">          </w:t>
            </w:r>
            <w:r w:rsidDel="00000000" w:rsidR="00000000" w:rsidRPr="00000000">
              <w:rPr>
                <w:u w:val="single"/>
                <w:rtl w:val="0"/>
              </w:rPr>
              <w:t xml:space="preserve">Attijari Leasing</w:t>
            </w:r>
          </w:p>
        </w:tc>
        <w:tc>
          <w:tcPr>
            <w:gridSpan w:val="12"/>
            <w:tcBorders>
              <w:top w:color="999999" w:space="0" w:sz="6" w:val="single"/>
              <w:left w:color="999999" w:space="0" w:sz="6" w:val="single"/>
              <w:bottom w:color="ffffff"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0A">
            <w:pPr>
              <w:spacing w:line="276" w:lineRule="auto"/>
              <w:rPr>
                <w:highlight w:val="white"/>
              </w:rPr>
            </w:pPr>
            <w:r w:rsidDel="00000000" w:rsidR="00000000" w:rsidRPr="00000000">
              <w:rPr>
                <w:highlight w:val="white"/>
                <w:rtl w:val="0"/>
              </w:rPr>
              <w:t xml:space="preserve">-Key Rating Drivers Shareholder Support Drives Ratings: Attijari Leasing got a National Rating of ‘A-(tun)’ in October 2023 (1st in the sector) which reflects direct potential support from its Tunisian 65%-owner Banque Attijari de Tunisie and, in turn, indirect </w:t>
            </w:r>
          </w:p>
          <w:p w:rsidR="00000000" w:rsidDel="00000000" w:rsidP="00000000" w:rsidRDefault="00000000" w:rsidRPr="00000000" w14:paraId="0000040B">
            <w:pPr>
              <w:spacing w:line="276" w:lineRule="auto"/>
              <w:rPr>
                <w:highlight w:val="white"/>
              </w:rPr>
            </w:pPr>
            <w:r w:rsidDel="00000000" w:rsidR="00000000" w:rsidRPr="00000000">
              <w:rPr>
                <w:highlight w:val="white"/>
                <w:rtl w:val="0"/>
              </w:rPr>
              <w:t xml:space="preserve">extraordinary support from its Morocco-based owner, Attijariwafa Bank. The National Rating is additionally underpinned by Attijari Leasing standalone financial strength. Stable Outlook: The Stable Outlook on a company's National Long-Term Rating reflects Fitch </w:t>
            </w:r>
          </w:p>
          <w:p w:rsidR="00000000" w:rsidDel="00000000" w:rsidP="00000000" w:rsidRDefault="00000000" w:rsidRPr="00000000" w14:paraId="0000040C">
            <w:pPr>
              <w:spacing w:line="276" w:lineRule="auto"/>
              <w:rPr>
                <w:highlight w:val="white"/>
              </w:rPr>
            </w:pPr>
            <w:r w:rsidDel="00000000" w:rsidR="00000000" w:rsidRPr="00000000">
              <w:rPr>
                <w:highlight w:val="white"/>
                <w:rtl w:val="0"/>
              </w:rPr>
              <w:t xml:space="preserve">Ratings’ expectation that ratings pressures are equally balanced with that of peers. Good Synergies with Parent: Attijari Leasing is a well-established second-tier company in Tunisia’s leasing sector, with a 12% asset-based market share . </w:t>
            </w:r>
          </w:p>
          <w:p w:rsidR="00000000" w:rsidDel="00000000" w:rsidP="00000000" w:rsidRDefault="00000000" w:rsidRPr="00000000" w14:paraId="0000040D">
            <w:pPr>
              <w:spacing w:line="276" w:lineRule="auto"/>
              <w:rPr>
                <w:highlight w:val="white"/>
              </w:rPr>
            </w:pPr>
            <w:r w:rsidDel="00000000" w:rsidR="00000000" w:rsidRPr="00000000">
              <w:rPr>
                <w:rtl w:val="0"/>
              </w:rPr>
            </w:r>
          </w:p>
          <w:p w:rsidR="00000000" w:rsidDel="00000000" w:rsidP="00000000" w:rsidRDefault="00000000" w:rsidRPr="00000000" w14:paraId="0000040E">
            <w:pPr>
              <w:spacing w:line="276" w:lineRule="auto"/>
              <w:rPr>
                <w:highlight w:val="white"/>
              </w:rPr>
            </w:pPr>
            <w:r w:rsidDel="00000000" w:rsidR="00000000" w:rsidRPr="00000000">
              <w:rPr>
                <w:highlight w:val="white"/>
                <w:rtl w:val="0"/>
              </w:rPr>
              <w:t xml:space="preserve">-Attijari Leasing has good management quality, often drawn from its direct parent with whom it has strong synergies.</w:t>
            </w:r>
          </w:p>
          <w:p w:rsidR="00000000" w:rsidDel="00000000" w:rsidP="00000000" w:rsidRDefault="00000000" w:rsidRPr="00000000" w14:paraId="0000040F">
            <w:pPr>
              <w:spacing w:line="276" w:lineRule="auto"/>
              <w:rPr>
                <w:highlight w:val="white"/>
              </w:rPr>
            </w:pPr>
            <w:r w:rsidDel="00000000" w:rsidR="00000000" w:rsidRPr="00000000">
              <w:rPr>
                <w:rtl w:val="0"/>
              </w:rPr>
            </w:r>
          </w:p>
          <w:p w:rsidR="00000000" w:rsidDel="00000000" w:rsidP="00000000" w:rsidRDefault="00000000" w:rsidRPr="00000000" w14:paraId="00000410">
            <w:pPr>
              <w:spacing w:line="276" w:lineRule="auto"/>
              <w:rPr>
                <w:highlight w:val="white"/>
              </w:rPr>
            </w:pPr>
            <w:r w:rsidDel="00000000" w:rsidR="00000000" w:rsidRPr="00000000">
              <w:rPr>
                <w:highlight w:val="white"/>
                <w:rtl w:val="0"/>
              </w:rPr>
              <w:t xml:space="preserve">-Attijari Leasing retains a market share of 12.5%.</w:t>
            </w:r>
          </w:p>
          <w:p w:rsidR="00000000" w:rsidDel="00000000" w:rsidP="00000000" w:rsidRDefault="00000000" w:rsidRPr="00000000" w14:paraId="00000411">
            <w:pPr>
              <w:spacing w:line="276" w:lineRule="auto"/>
              <w:rPr>
                <w:highlight w:val="white"/>
              </w:rPr>
            </w:pPr>
            <w:r w:rsidDel="00000000" w:rsidR="00000000" w:rsidRPr="00000000">
              <w:rPr>
                <w:rtl w:val="0"/>
              </w:rPr>
            </w:r>
          </w:p>
          <w:p w:rsidR="00000000" w:rsidDel="00000000" w:rsidP="00000000" w:rsidRDefault="00000000" w:rsidRPr="00000000" w14:paraId="00000412">
            <w:pPr>
              <w:numPr>
                <w:ilvl w:val="0"/>
                <w:numId w:val="109"/>
              </w:numPr>
              <w:spacing w:line="276" w:lineRule="auto"/>
              <w:ind w:left="720" w:hanging="360"/>
              <w:rPr>
                <w:i w:val="1"/>
                <w:color w:val="1c4587"/>
                <w:highlight w:val="white"/>
              </w:rPr>
            </w:pPr>
            <w:r w:rsidDel="00000000" w:rsidR="00000000" w:rsidRPr="00000000">
              <w:rPr>
                <w:i w:val="1"/>
                <w:color w:val="1c4587"/>
                <w:highlight w:val="white"/>
                <w:rtl w:val="0"/>
              </w:rPr>
              <w:t xml:space="preserve">Attijari Leasing represents a promising agency that is continuously demonstrating growth in different aspects of its business.</w:t>
            </w:r>
          </w:p>
        </w:tc>
      </w:tr>
      <w:tr>
        <w:trPr>
          <w:cantSplit w:val="0"/>
          <w:trHeight w:val="400" w:hRule="atLeast"/>
          <w:tblHeader w:val="0"/>
        </w:trPr>
        <w:tc>
          <w:tcPr>
            <w:tcBorders>
              <w:top w:color="999999" w:space="0" w:sz="6" w:val="single"/>
              <w:left w:color="999999" w:space="0" w:sz="6" w:val="single"/>
              <w:bottom w:color="cccccc"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1E">
            <w:pPr>
              <w:spacing w:line="276" w:lineRule="auto"/>
              <w:rPr/>
            </w:pPr>
            <w:r w:rsidDel="00000000" w:rsidR="00000000" w:rsidRPr="00000000">
              <w:rPr>
                <w:rtl w:val="0"/>
              </w:rPr>
            </w:r>
          </w:p>
          <w:p w:rsidR="00000000" w:rsidDel="00000000" w:rsidP="00000000" w:rsidRDefault="00000000" w:rsidRPr="00000000" w14:paraId="0000041F">
            <w:pPr>
              <w:spacing w:line="276" w:lineRule="auto"/>
              <w:rPr/>
            </w:pPr>
            <w:r w:rsidDel="00000000" w:rsidR="00000000" w:rsidRPr="00000000">
              <w:rPr>
                <w:rtl w:val="0"/>
              </w:rPr>
            </w:r>
          </w:p>
          <w:p w:rsidR="00000000" w:rsidDel="00000000" w:rsidP="00000000" w:rsidRDefault="00000000" w:rsidRPr="00000000" w14:paraId="00000420">
            <w:pPr>
              <w:spacing w:line="276" w:lineRule="auto"/>
              <w:rPr/>
            </w:pPr>
            <w:r w:rsidDel="00000000" w:rsidR="00000000" w:rsidRPr="00000000">
              <w:rPr>
                <w:rtl w:val="0"/>
              </w:rPr>
              <w:t xml:space="preserve">                 </w:t>
            </w:r>
          </w:p>
          <w:p w:rsidR="00000000" w:rsidDel="00000000" w:rsidP="00000000" w:rsidRDefault="00000000" w:rsidRPr="00000000" w14:paraId="00000421">
            <w:pPr>
              <w:spacing w:line="276" w:lineRule="auto"/>
              <w:rPr/>
            </w:pPr>
            <w:r w:rsidDel="00000000" w:rsidR="00000000" w:rsidRPr="00000000">
              <w:rPr>
                <w:rtl w:val="0"/>
              </w:rPr>
            </w:r>
          </w:p>
          <w:p w:rsidR="00000000" w:rsidDel="00000000" w:rsidP="00000000" w:rsidRDefault="00000000" w:rsidRPr="00000000" w14:paraId="00000422">
            <w:pPr>
              <w:spacing w:line="276" w:lineRule="auto"/>
              <w:rPr/>
            </w:pPr>
            <w:r w:rsidDel="00000000" w:rsidR="00000000" w:rsidRPr="00000000">
              <w:rPr>
                <w:rtl w:val="0"/>
              </w:rPr>
            </w:r>
          </w:p>
          <w:p w:rsidR="00000000" w:rsidDel="00000000" w:rsidP="00000000" w:rsidRDefault="00000000" w:rsidRPr="00000000" w14:paraId="00000423">
            <w:pPr>
              <w:spacing w:line="276" w:lineRule="auto"/>
              <w:rPr/>
            </w:pPr>
            <w:r w:rsidDel="00000000" w:rsidR="00000000" w:rsidRPr="00000000">
              <w:rPr>
                <w:rtl w:val="0"/>
              </w:rPr>
            </w:r>
          </w:p>
          <w:p w:rsidR="00000000" w:rsidDel="00000000" w:rsidP="00000000" w:rsidRDefault="00000000" w:rsidRPr="00000000" w14:paraId="00000424">
            <w:pPr>
              <w:spacing w:line="276" w:lineRule="auto"/>
              <w:rPr/>
            </w:pPr>
            <w:r w:rsidDel="00000000" w:rsidR="00000000" w:rsidRPr="00000000">
              <w:rPr>
                <w:rtl w:val="0"/>
              </w:rPr>
              <w:t xml:space="preserve">n             8</w:t>
            </w:r>
          </w:p>
        </w:tc>
        <w:tc>
          <w:tcPr>
            <w:gridSpan w:val="2"/>
            <w:tcBorders>
              <w:top w:color="999999" w:space="0" w:sz="6" w:val="single"/>
              <w:left w:color="999999" w:space="0" w:sz="6" w:val="single"/>
              <w:bottom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25">
            <w:pPr>
              <w:spacing w:line="276" w:lineRule="auto"/>
              <w:rPr/>
            </w:pPr>
            <w:r w:rsidDel="00000000" w:rsidR="00000000" w:rsidRPr="00000000">
              <w:rPr>
                <w:rtl w:val="0"/>
              </w:rPr>
              <w:t xml:space="preserve"> </w:t>
            </w:r>
          </w:p>
          <w:p w:rsidR="00000000" w:rsidDel="00000000" w:rsidP="00000000" w:rsidRDefault="00000000" w:rsidRPr="00000000" w14:paraId="00000426">
            <w:pPr>
              <w:spacing w:line="276" w:lineRule="auto"/>
              <w:rPr/>
            </w:pPr>
            <w:r w:rsidDel="00000000" w:rsidR="00000000" w:rsidRPr="00000000">
              <w:rPr>
                <w:rtl w:val="0"/>
              </w:rPr>
            </w:r>
          </w:p>
          <w:p w:rsidR="00000000" w:rsidDel="00000000" w:rsidP="00000000" w:rsidRDefault="00000000" w:rsidRPr="00000000" w14:paraId="00000427">
            <w:pPr>
              <w:spacing w:line="276" w:lineRule="auto"/>
              <w:rPr/>
            </w:pPr>
            <w:r w:rsidDel="00000000" w:rsidR="00000000" w:rsidRPr="00000000">
              <w:rPr>
                <w:rtl w:val="0"/>
              </w:rPr>
              <w:t xml:space="preserve">           </w:t>
            </w:r>
          </w:p>
          <w:p w:rsidR="00000000" w:rsidDel="00000000" w:rsidP="00000000" w:rsidRDefault="00000000" w:rsidRPr="00000000" w14:paraId="00000428">
            <w:pPr>
              <w:spacing w:line="276" w:lineRule="auto"/>
              <w:rPr/>
            </w:pPr>
            <w:r w:rsidDel="00000000" w:rsidR="00000000" w:rsidRPr="00000000">
              <w:rPr>
                <w:rtl w:val="0"/>
              </w:rPr>
            </w:r>
          </w:p>
          <w:p w:rsidR="00000000" w:rsidDel="00000000" w:rsidP="00000000" w:rsidRDefault="00000000" w:rsidRPr="00000000" w14:paraId="00000429">
            <w:pPr>
              <w:spacing w:line="276" w:lineRule="auto"/>
              <w:rPr/>
            </w:pPr>
            <w:r w:rsidDel="00000000" w:rsidR="00000000" w:rsidRPr="00000000">
              <w:rPr>
                <w:rtl w:val="0"/>
              </w:rPr>
            </w:r>
          </w:p>
          <w:p w:rsidR="00000000" w:rsidDel="00000000" w:rsidP="00000000" w:rsidRDefault="00000000" w:rsidRPr="00000000" w14:paraId="0000042A">
            <w:pPr>
              <w:spacing w:line="276" w:lineRule="auto"/>
              <w:rPr/>
            </w:pPr>
            <w:r w:rsidDel="00000000" w:rsidR="00000000" w:rsidRPr="00000000">
              <w:rPr>
                <w:rtl w:val="0"/>
              </w:rPr>
            </w:r>
          </w:p>
          <w:p w:rsidR="00000000" w:rsidDel="00000000" w:rsidP="00000000" w:rsidRDefault="00000000" w:rsidRPr="00000000" w14:paraId="0000042B">
            <w:pPr>
              <w:spacing w:line="276" w:lineRule="auto"/>
              <w:rPr>
                <w:u w:val="single"/>
              </w:rPr>
            </w:pPr>
            <w:r w:rsidDel="00000000" w:rsidR="00000000" w:rsidRPr="00000000">
              <w:rPr>
                <w:rtl w:val="0"/>
              </w:rPr>
              <w:t xml:space="preserve">               </w:t>
            </w:r>
            <w:r w:rsidDel="00000000" w:rsidR="00000000" w:rsidRPr="00000000">
              <w:rPr>
                <w:u w:val="single"/>
                <w:rtl w:val="0"/>
              </w:rPr>
              <w:t xml:space="preserve">BH Leasing </w:t>
            </w:r>
          </w:p>
        </w:tc>
        <w:tc>
          <w:tcPr>
            <w:gridSpan w:val="12"/>
            <w:tcBorders>
              <w:top w:color="999999" w:space="0" w:sz="6" w:val="single"/>
              <w:left w:color="999999" w:space="0" w:sz="6" w:val="single"/>
              <w:bottom w:color="999999"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2D">
            <w:pPr>
              <w:spacing w:line="276" w:lineRule="auto"/>
              <w:rPr>
                <w:highlight w:val="white"/>
              </w:rPr>
            </w:pPr>
            <w:r w:rsidDel="00000000" w:rsidR="00000000" w:rsidRPr="00000000">
              <w:rPr>
                <w:highlight w:val="white"/>
                <w:rtl w:val="0"/>
              </w:rPr>
              <w:t xml:space="preserve">-Business continues to pick up and the company's results continue to recover after accumulating deficits over the 2018-2020 period.</w:t>
            </w:r>
          </w:p>
          <w:p w:rsidR="00000000" w:rsidDel="00000000" w:rsidP="00000000" w:rsidRDefault="00000000" w:rsidRPr="00000000" w14:paraId="0000042E">
            <w:pPr>
              <w:spacing w:line="276" w:lineRule="auto"/>
              <w:rPr>
                <w:highlight w:val="white"/>
              </w:rPr>
            </w:pPr>
            <w:r w:rsidDel="00000000" w:rsidR="00000000" w:rsidRPr="00000000">
              <w:rPr>
                <w:rtl w:val="0"/>
              </w:rPr>
            </w:r>
          </w:p>
          <w:p w:rsidR="00000000" w:rsidDel="00000000" w:rsidP="00000000" w:rsidRDefault="00000000" w:rsidRPr="00000000" w14:paraId="0000042F">
            <w:pPr>
              <w:spacing w:line="276" w:lineRule="auto"/>
              <w:rPr>
                <w:highlight w:val="white"/>
              </w:rPr>
            </w:pPr>
            <w:r w:rsidDel="00000000" w:rsidR="00000000" w:rsidRPr="00000000">
              <w:rPr>
                <w:highlight w:val="white"/>
                <w:rtl w:val="0"/>
              </w:rPr>
              <w:t xml:space="preserve">-The </w:t>
            </w:r>
            <w:r w:rsidDel="00000000" w:rsidR="00000000" w:rsidRPr="00000000">
              <w:rPr>
                <w:highlight w:val="white"/>
                <w:rtl w:val="0"/>
              </w:rPr>
              <w:t xml:space="preserve">leaser</w:t>
            </w:r>
            <w:r w:rsidDel="00000000" w:rsidR="00000000" w:rsidRPr="00000000">
              <w:rPr>
                <w:highlight w:val="white"/>
                <w:rtl w:val="0"/>
              </w:rPr>
              <w:t xml:space="preserve"> benefits from significant operational synergies with its parent company. with its parent company. A tempting valuation on </w:t>
            </w:r>
          </w:p>
          <w:p w:rsidR="00000000" w:rsidDel="00000000" w:rsidP="00000000" w:rsidRDefault="00000000" w:rsidRPr="00000000" w14:paraId="00000430">
            <w:pPr>
              <w:spacing w:line="276" w:lineRule="auto"/>
              <w:rPr>
                <w:highlight w:val="white"/>
              </w:rPr>
            </w:pPr>
            <w:r w:rsidDel="00000000" w:rsidR="00000000" w:rsidRPr="00000000">
              <w:rPr>
                <w:highlight w:val="white"/>
                <w:rtl w:val="0"/>
              </w:rPr>
              <w:t xml:space="preserve">the face of it, but virtually non-existent stock market liquidity (listed on the fixing).</w:t>
            </w:r>
          </w:p>
          <w:p w:rsidR="00000000" w:rsidDel="00000000" w:rsidP="00000000" w:rsidRDefault="00000000" w:rsidRPr="00000000" w14:paraId="00000431">
            <w:pPr>
              <w:spacing w:line="276" w:lineRule="auto"/>
              <w:rPr>
                <w:highlight w:val="white"/>
              </w:rPr>
            </w:pPr>
            <w:r w:rsidDel="00000000" w:rsidR="00000000" w:rsidRPr="00000000">
              <w:rPr>
                <w:highlight w:val="white"/>
                <w:rtl w:val="0"/>
              </w:rPr>
              <w:t xml:space="preserve">-BH Leasing had decided to give priority to out-of-court collection, to strengthening and automating external collection, and to consolidating synergy with BH Bank in the collection of unpaid bills from joint customers.</w:t>
            </w:r>
          </w:p>
          <w:p w:rsidR="00000000" w:rsidDel="00000000" w:rsidP="00000000" w:rsidRDefault="00000000" w:rsidRPr="00000000" w14:paraId="00000432">
            <w:pPr>
              <w:spacing w:line="276" w:lineRule="auto"/>
              <w:rPr>
                <w:highlight w:val="white"/>
              </w:rPr>
            </w:pPr>
            <w:r w:rsidDel="00000000" w:rsidR="00000000" w:rsidRPr="00000000">
              <w:rPr>
                <w:rtl w:val="0"/>
              </w:rPr>
            </w:r>
          </w:p>
          <w:p w:rsidR="00000000" w:rsidDel="00000000" w:rsidP="00000000" w:rsidRDefault="00000000" w:rsidRPr="00000000" w14:paraId="00000433">
            <w:pPr>
              <w:spacing w:line="276" w:lineRule="auto"/>
              <w:rPr>
                <w:highlight w:val="white"/>
              </w:rPr>
            </w:pPr>
            <w:r w:rsidDel="00000000" w:rsidR="00000000" w:rsidRPr="00000000">
              <w:rPr>
                <w:highlight w:val="white"/>
                <w:rtl w:val="0"/>
              </w:rPr>
              <w:t xml:space="preserve">-The downgrade of BH Leasing's (BHL) National Ratings to 'BB+(tun)’ from ‘BBB(tun)’ follows further deterioration of the operating environment for Tunisian financial institutions in 2023, and Fitch Ratings’ June downgrade of Tunisia’s Long-Term Foreign-Currency </w:t>
            </w:r>
          </w:p>
          <w:p w:rsidR="00000000" w:rsidDel="00000000" w:rsidP="00000000" w:rsidRDefault="00000000" w:rsidRPr="00000000" w14:paraId="00000434">
            <w:pPr>
              <w:spacing w:line="276" w:lineRule="auto"/>
              <w:rPr>
                <w:highlight w:val="white"/>
              </w:rPr>
            </w:pPr>
            <w:r w:rsidDel="00000000" w:rsidR="00000000" w:rsidRPr="00000000">
              <w:rPr>
                <w:highlight w:val="white"/>
                <w:rtl w:val="0"/>
              </w:rPr>
              <w:t xml:space="preserve">Issuer Default Rating (IDR) to ‘CCC-’. Fitch believes that BHL’s majority shareholder BH Bank’s ability to support has deteriorated </w:t>
            </w:r>
          </w:p>
          <w:p w:rsidR="00000000" w:rsidDel="00000000" w:rsidP="00000000" w:rsidRDefault="00000000" w:rsidRPr="00000000" w14:paraId="00000435">
            <w:pPr>
              <w:spacing w:line="276" w:lineRule="auto"/>
              <w:rPr>
                <w:highlight w:val="white"/>
              </w:rPr>
            </w:pPr>
            <w:r w:rsidDel="00000000" w:rsidR="00000000" w:rsidRPr="00000000">
              <w:rPr>
                <w:highlight w:val="white"/>
                <w:rtl w:val="0"/>
              </w:rPr>
              <w:t xml:space="preserve">following the recent sovereign downgrade.</w:t>
            </w:r>
          </w:p>
          <w:p w:rsidR="00000000" w:rsidDel="00000000" w:rsidP="00000000" w:rsidRDefault="00000000" w:rsidRPr="00000000" w14:paraId="00000436">
            <w:pPr>
              <w:spacing w:line="276" w:lineRule="auto"/>
              <w:rPr>
                <w:highlight w:val="white"/>
              </w:rPr>
            </w:pPr>
            <w:r w:rsidDel="00000000" w:rsidR="00000000" w:rsidRPr="00000000">
              <w:rPr>
                <w:rtl w:val="0"/>
              </w:rPr>
            </w:r>
          </w:p>
          <w:p w:rsidR="00000000" w:rsidDel="00000000" w:rsidP="00000000" w:rsidRDefault="00000000" w:rsidRPr="00000000" w14:paraId="00000437">
            <w:pPr>
              <w:numPr>
                <w:ilvl w:val="0"/>
                <w:numId w:val="22"/>
              </w:numPr>
              <w:spacing w:line="276" w:lineRule="auto"/>
              <w:ind w:left="720" w:hanging="360"/>
              <w:rPr>
                <w:i w:val="1"/>
                <w:color w:val="1c4587"/>
                <w:highlight w:val="white"/>
              </w:rPr>
            </w:pPr>
            <w:r w:rsidDel="00000000" w:rsidR="00000000" w:rsidRPr="00000000">
              <w:rPr>
                <w:i w:val="1"/>
                <w:color w:val="1c4587"/>
                <w:highlight w:val="white"/>
                <w:rtl w:val="0"/>
              </w:rPr>
              <w:t xml:space="preserve">The lack of visibility on a lasting upturn in profitability does not argue in favor of a position on the stock at present.</w:t>
            </w:r>
          </w:p>
        </w:tc>
      </w:tr>
      <w:tr>
        <w:trPr>
          <w:cantSplit w:val="0"/>
          <w:trHeight w:val="330" w:hRule="atLeast"/>
          <w:tblHeader w:val="0"/>
        </w:trPr>
        <w:tc>
          <w:tcPr>
            <w:vMerge w:val="restart"/>
            <w:tcBorders>
              <w:top w:color="999999" w:space="0" w:sz="6" w:val="single"/>
              <w:left w:color="b7b7b7" w:space="0" w:sz="6" w:val="single"/>
              <w:bottom w:color="cccccc" w:space="0" w:sz="6" w:val="single"/>
              <w:right w:color="b7b7b7" w:space="0" w:sz="6" w:val="single"/>
            </w:tcBorders>
            <w:tcMar>
              <w:top w:w="40.0" w:type="dxa"/>
              <w:left w:w="40.0" w:type="dxa"/>
              <w:bottom w:w="40.0" w:type="dxa"/>
              <w:right w:w="40.0" w:type="dxa"/>
            </w:tcMar>
            <w:vAlign w:val="center"/>
          </w:tcPr>
          <w:p w:rsidR="00000000" w:rsidDel="00000000" w:rsidP="00000000" w:rsidRDefault="00000000" w:rsidRPr="00000000" w14:paraId="00000443">
            <w:pPr>
              <w:spacing w:line="276" w:lineRule="auto"/>
              <w:jc w:val="center"/>
              <w:rPr/>
            </w:pPr>
            <w:r w:rsidDel="00000000" w:rsidR="00000000" w:rsidRPr="00000000">
              <w:rPr>
                <w:rtl w:val="0"/>
              </w:rPr>
              <w:t xml:space="preserve"> 9</w:t>
            </w:r>
          </w:p>
        </w:tc>
        <w:tc>
          <w:tcPr>
            <w:gridSpan w:val="2"/>
            <w:vMerge w:val="restart"/>
            <w:tcBorders>
              <w:top w:color="999999" w:space="0" w:sz="6" w:val="single"/>
              <w:left w:color="b7b7b7"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444">
            <w:pPr>
              <w:spacing w:line="276" w:lineRule="auto"/>
              <w:jc w:val="center"/>
              <w:rPr>
                <w:u w:val="single"/>
              </w:rPr>
            </w:pPr>
            <w:r w:rsidDel="00000000" w:rsidR="00000000" w:rsidRPr="00000000">
              <w:rPr>
                <w:u w:val="single"/>
                <w:rtl w:val="0"/>
              </w:rPr>
              <w:t xml:space="preserve">STAR</w:t>
            </w:r>
          </w:p>
        </w:tc>
        <w:tc>
          <w:tcPr>
            <w:gridSpan w:val="12"/>
            <w:tcBorders>
              <w:top w:color="999999" w:space="0" w:sz="6" w:val="single"/>
              <w:left w:color="999999" w:space="0" w:sz="6" w:val="single"/>
              <w:bottom w:color="ffffff"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46">
            <w:pPr>
              <w:spacing w:line="276" w:lineRule="auto"/>
              <w:rPr/>
            </w:pPr>
            <w:r w:rsidDel="00000000" w:rsidR="00000000" w:rsidRPr="00000000">
              <w:rPr>
                <w:rtl w:val="0"/>
              </w:rPr>
              <w:t xml:space="preserve">-STAR is undeniably a quality stock. The insurer maintains its leading position in the local market, and stands out from its peers for its </w:t>
            </w:r>
          </w:p>
          <w:p w:rsidR="00000000" w:rsidDel="00000000" w:rsidP="00000000" w:rsidRDefault="00000000" w:rsidRPr="00000000" w14:paraId="00000447">
            <w:pPr>
              <w:spacing w:line="276" w:lineRule="auto"/>
              <w:rPr>
                <w:rFonts w:ascii="Arial" w:cs="Arial" w:eastAsia="Arial" w:hAnsi="Arial"/>
                <w:sz w:val="20"/>
                <w:szCs w:val="20"/>
              </w:rPr>
            </w:pPr>
            <w:r w:rsidDel="00000000" w:rsidR="00000000" w:rsidRPr="00000000">
              <w:rPr>
                <w:rtl w:val="0"/>
              </w:rPr>
              <w:t xml:space="preserve">solid balance sheet. balance sheet</w:t>
            </w:r>
            <w:r w:rsidDel="00000000" w:rsidR="00000000" w:rsidRPr="00000000">
              <w:rPr>
                <w:rtl w:val="0"/>
              </w:rPr>
            </w:r>
          </w:p>
        </w:tc>
      </w:tr>
      <w:tr>
        <w:trPr>
          <w:cantSplit w:val="0"/>
          <w:trHeight w:val="330" w:hRule="atLeast"/>
          <w:tblHeader w:val="0"/>
        </w:trPr>
        <w:tc>
          <w:tcPr>
            <w:vMerge w:val="continue"/>
            <w:tcBorders>
              <w:top w:color="cccccc" w:space="0" w:sz="6" w:val="single"/>
              <w:left w:color="b7b7b7" w:space="0" w:sz="6" w:val="single"/>
              <w:bottom w:color="cccccc" w:space="0" w:sz="6" w:val="single"/>
              <w:right w:color="b7b7b7"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53">
            <w:pPr>
              <w:spacing w:line="276" w:lineRule="auto"/>
              <w:rPr>
                <w:rFonts w:ascii="Arial" w:cs="Arial" w:eastAsia="Arial" w:hAnsi="Arial"/>
                <w:sz w:val="20"/>
                <w:szCs w:val="20"/>
              </w:rPr>
            </w:pPr>
            <w:r w:rsidDel="00000000" w:rsidR="00000000" w:rsidRPr="00000000">
              <w:rPr>
                <w:rtl w:val="0"/>
              </w:rPr>
            </w:r>
          </w:p>
        </w:tc>
        <w:tc>
          <w:tcPr>
            <w:gridSpan w:val="2"/>
            <w:vMerge w:val="continue"/>
            <w:tcBorders>
              <w:top w:color="cccccc" w:space="0" w:sz="6" w:val="single"/>
              <w:left w:color="b7b7b7" w:space="0" w:sz="6" w:val="single"/>
              <w:bottom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54">
            <w:pPr>
              <w:spacing w:line="276" w:lineRule="auto"/>
              <w:rPr>
                <w:rFonts w:ascii="Arial" w:cs="Arial" w:eastAsia="Arial" w:hAnsi="Arial"/>
                <w:sz w:val="20"/>
                <w:szCs w:val="20"/>
              </w:rPr>
            </w:pPr>
            <w:r w:rsidDel="00000000" w:rsidR="00000000" w:rsidRPr="00000000">
              <w:rPr>
                <w:rtl w:val="0"/>
              </w:rPr>
            </w:r>
          </w:p>
        </w:tc>
        <w:tc>
          <w:tcPr>
            <w:gridSpan w:val="12"/>
            <w:tcBorders>
              <w:top w:color="ffffff" w:space="0" w:sz="6" w:val="single"/>
              <w:left w:color="999999" w:space="0" w:sz="6" w:val="single"/>
              <w:bottom w:color="ffffff"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56">
            <w:pPr>
              <w:spacing w:line="276" w:lineRule="auto"/>
              <w:rPr/>
            </w:pPr>
            <w:r w:rsidDel="00000000" w:rsidR="00000000" w:rsidRPr="00000000">
              <w:rPr>
                <w:rtl w:val="0"/>
              </w:rPr>
              <w:t xml:space="preserve">-Despite the continuing voluntary withdrawal of the Automotive Division, STAR has maintained its leading position in the local market.</w:t>
            </w:r>
          </w:p>
          <w:p w:rsidR="00000000" w:rsidDel="00000000" w:rsidP="00000000" w:rsidRDefault="00000000" w:rsidRPr="00000000" w14:paraId="00000457">
            <w:pPr>
              <w:spacing w:line="276" w:lineRule="auto"/>
              <w:rPr/>
            </w:pPr>
            <w:r w:rsidDel="00000000" w:rsidR="00000000" w:rsidRPr="00000000">
              <w:rPr>
                <w:rtl w:val="0"/>
              </w:rPr>
            </w:r>
          </w:p>
          <w:p w:rsidR="00000000" w:rsidDel="00000000" w:rsidP="00000000" w:rsidRDefault="00000000" w:rsidRPr="00000000" w14:paraId="00000458">
            <w:pPr>
              <w:spacing w:line="276" w:lineRule="auto"/>
              <w:rPr/>
            </w:pPr>
            <w:r w:rsidDel="00000000" w:rsidR="00000000" w:rsidRPr="00000000">
              <w:rPr>
                <w:rtl w:val="0"/>
              </w:rPr>
              <w:t xml:space="preserve">-The insurer stands out from its peers for its solid balance sheet. This is an extremely important criterion in the context of regulatory change and the transition to IFRS standards at the beginning of 2023. In fact, the company's high level of shareholders' equity has </w:t>
            </w:r>
          </w:p>
          <w:p w:rsidR="00000000" w:rsidDel="00000000" w:rsidP="00000000" w:rsidRDefault="00000000" w:rsidRPr="00000000" w14:paraId="00000459">
            <w:pPr>
              <w:spacing w:line="276" w:lineRule="auto"/>
              <w:rPr/>
            </w:pPr>
            <w:r w:rsidDel="00000000" w:rsidR="00000000" w:rsidRPr="00000000">
              <w:rPr>
                <w:rtl w:val="0"/>
              </w:rPr>
              <w:t xml:space="preserve">enabled it to post a comfortable solvency margin. solvency margin of 4.4x the required regulatory margin. The insurer also boasts the</w:t>
            </w:r>
          </w:p>
          <w:p w:rsidR="00000000" w:rsidDel="00000000" w:rsidP="00000000" w:rsidRDefault="00000000" w:rsidRPr="00000000" w14:paraId="0000045A">
            <w:pPr>
              <w:spacing w:line="276" w:lineRule="auto"/>
              <w:rPr>
                <w:rFonts w:ascii="Arial" w:cs="Arial" w:eastAsia="Arial" w:hAnsi="Arial"/>
                <w:sz w:val="20"/>
                <w:szCs w:val="20"/>
              </w:rPr>
            </w:pPr>
            <w:r w:rsidDel="00000000" w:rsidR="00000000" w:rsidRPr="00000000">
              <w:rPr>
                <w:rtl w:val="0"/>
              </w:rPr>
              <w:t xml:space="preserve">most substantial portfolio of assets.</w:t>
            </w:r>
            <w:r w:rsidDel="00000000" w:rsidR="00000000" w:rsidRPr="00000000">
              <w:rPr>
                <w:rtl w:val="0"/>
              </w:rPr>
            </w:r>
          </w:p>
        </w:tc>
      </w:tr>
      <w:tr>
        <w:trPr>
          <w:cantSplit w:val="0"/>
          <w:trHeight w:val="330" w:hRule="atLeast"/>
          <w:tblHeader w:val="0"/>
        </w:trPr>
        <w:tc>
          <w:tcPr>
            <w:vMerge w:val="continue"/>
            <w:tcBorders>
              <w:top w:color="cccccc" w:space="0" w:sz="6" w:val="single"/>
              <w:left w:color="b7b7b7" w:space="0" w:sz="6" w:val="single"/>
              <w:bottom w:color="999999" w:space="0" w:sz="6" w:val="single"/>
              <w:right w:color="b7b7b7"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66">
            <w:pPr>
              <w:spacing w:line="276" w:lineRule="auto"/>
              <w:rPr>
                <w:rFonts w:ascii="Arial" w:cs="Arial" w:eastAsia="Arial" w:hAnsi="Arial"/>
                <w:sz w:val="20"/>
                <w:szCs w:val="20"/>
              </w:rPr>
            </w:pPr>
            <w:r w:rsidDel="00000000" w:rsidR="00000000" w:rsidRPr="00000000">
              <w:rPr>
                <w:rtl w:val="0"/>
              </w:rPr>
            </w:r>
          </w:p>
        </w:tc>
        <w:tc>
          <w:tcPr>
            <w:gridSpan w:val="2"/>
            <w:vMerge w:val="continue"/>
            <w:tcBorders>
              <w:top w:color="cccccc" w:space="0" w:sz="6" w:val="single"/>
              <w:left w:color="b7b7b7" w:space="0" w:sz="6" w:val="single"/>
              <w:bottom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67">
            <w:pPr>
              <w:spacing w:line="276" w:lineRule="auto"/>
              <w:rPr>
                <w:rFonts w:ascii="Arial" w:cs="Arial" w:eastAsia="Arial" w:hAnsi="Arial"/>
                <w:sz w:val="20"/>
                <w:szCs w:val="20"/>
              </w:rPr>
            </w:pPr>
            <w:r w:rsidDel="00000000" w:rsidR="00000000" w:rsidRPr="00000000">
              <w:rPr>
                <w:rtl w:val="0"/>
              </w:rPr>
            </w:r>
          </w:p>
        </w:tc>
        <w:tc>
          <w:tcPr>
            <w:gridSpan w:val="12"/>
            <w:tcBorders>
              <w:top w:color="ffffff" w:space="0" w:sz="6" w:val="single"/>
              <w:left w:color="999999" w:space="0" w:sz="6" w:val="single"/>
              <w:bottom w:color="999999"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69">
            <w:pPr>
              <w:spacing w:line="276" w:lineRule="auto"/>
              <w:rPr/>
            </w:pPr>
            <w:r w:rsidDel="00000000" w:rsidR="00000000" w:rsidRPr="00000000">
              <w:rPr>
                <w:rtl w:val="0"/>
              </w:rPr>
              <w:t xml:space="preserve">-STAR trades at attractive valuation levels, underestimating the quality of the insurer's fundamentals and its technical growth potential. We recommend buying the stock.</w:t>
            </w:r>
          </w:p>
          <w:p w:rsidR="00000000" w:rsidDel="00000000" w:rsidP="00000000" w:rsidRDefault="00000000" w:rsidRPr="00000000" w14:paraId="0000046A">
            <w:pPr>
              <w:numPr>
                <w:ilvl w:val="0"/>
                <w:numId w:val="43"/>
              </w:numPr>
              <w:spacing w:line="276" w:lineRule="auto"/>
              <w:ind w:left="720" w:hanging="360"/>
              <w:rPr>
                <w:i w:val="1"/>
                <w:color w:val="1c4587"/>
              </w:rPr>
            </w:pPr>
            <w:r w:rsidDel="00000000" w:rsidR="00000000" w:rsidRPr="00000000">
              <w:rPr>
                <w:i w:val="1"/>
                <w:color w:val="1c4587"/>
                <w:rtl w:val="0"/>
              </w:rPr>
              <w:t xml:space="preserve">In view of current attractive valuation levels, a "buy" rating  is recommended for the stock, which is particularly appropriate for </w:t>
            </w:r>
          </w:p>
          <w:p w:rsidR="00000000" w:rsidDel="00000000" w:rsidP="00000000" w:rsidRDefault="00000000" w:rsidRPr="00000000" w14:paraId="0000046B">
            <w:pPr>
              <w:spacing w:line="276" w:lineRule="auto"/>
              <w:ind w:left="720" w:firstLine="0"/>
              <w:rPr>
                <w:i w:val="1"/>
                <w:color w:val="1c4587"/>
              </w:rPr>
            </w:pPr>
            <w:r w:rsidDel="00000000" w:rsidR="00000000" w:rsidRPr="00000000">
              <w:rPr>
                <w:i w:val="1"/>
                <w:color w:val="1c4587"/>
                <w:rtl w:val="0"/>
              </w:rPr>
              <w:t xml:space="preserve">a </w:t>
            </w:r>
            <w:r w:rsidDel="00000000" w:rsidR="00000000" w:rsidRPr="00000000">
              <w:rPr>
                <w:i w:val="1"/>
                <w:color w:val="1c4587"/>
                <w:u w:val="single"/>
                <w:rtl w:val="0"/>
              </w:rPr>
              <w:t xml:space="preserve">medium- to long-term</w:t>
            </w:r>
            <w:r w:rsidDel="00000000" w:rsidR="00000000" w:rsidRPr="00000000">
              <w:rPr>
                <w:i w:val="1"/>
                <w:color w:val="1c4587"/>
                <w:rtl w:val="0"/>
              </w:rPr>
              <w:t xml:space="preserve"> investment horizon.</w:t>
            </w:r>
          </w:p>
        </w:tc>
      </w:tr>
      <w:tr>
        <w:trPr>
          <w:cantSplit w:val="0"/>
          <w:trHeight w:val="330" w:hRule="atLeast"/>
          <w:tblHeader w:val="0"/>
        </w:trPr>
        <w:tc>
          <w:tcPr>
            <w:vMerge w:val="restart"/>
            <w:tcBorders>
              <w:top w:color="999999" w:space="0" w:sz="6" w:val="single"/>
              <w:left w:color="999999" w:space="0" w:sz="6" w:val="single"/>
              <w:bottom w:color="cccccc" w:space="0" w:sz="6" w:val="single"/>
              <w:right w:color="999999" w:space="0" w:sz="6" w:val="single"/>
            </w:tcBorders>
            <w:tcMar>
              <w:top w:w="40.0" w:type="dxa"/>
              <w:left w:w="40.0" w:type="dxa"/>
              <w:bottom w:w="40.0" w:type="dxa"/>
              <w:right w:w="40.0" w:type="dxa"/>
            </w:tcMar>
            <w:vAlign w:val="center"/>
          </w:tcPr>
          <w:p w:rsidR="00000000" w:rsidDel="00000000" w:rsidP="00000000" w:rsidRDefault="00000000" w:rsidRPr="00000000" w14:paraId="00000477">
            <w:pPr>
              <w:spacing w:line="276" w:lineRule="auto"/>
              <w:jc w:val="center"/>
              <w:rPr/>
            </w:pPr>
            <w:r w:rsidDel="00000000" w:rsidR="00000000" w:rsidRPr="00000000">
              <w:rPr>
                <w:rtl w:val="0"/>
              </w:rPr>
              <w:t xml:space="preserve">10</w:t>
            </w:r>
          </w:p>
        </w:tc>
        <w:tc>
          <w:tcPr>
            <w:gridSpan w:val="2"/>
            <w:vMerge w:val="restart"/>
            <w:tcBorders>
              <w:top w:color="999999" w:space="0" w:sz="6" w:val="single"/>
              <w:left w:color="999999"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478">
            <w:pPr>
              <w:spacing w:line="276" w:lineRule="auto"/>
              <w:jc w:val="center"/>
              <w:rPr>
                <w:u w:val="single"/>
              </w:rPr>
            </w:pPr>
            <w:r w:rsidDel="00000000" w:rsidR="00000000" w:rsidRPr="00000000">
              <w:rPr>
                <w:u w:val="single"/>
                <w:rtl w:val="0"/>
              </w:rPr>
              <w:t xml:space="preserve">Maghrebia Vie</w:t>
            </w:r>
          </w:p>
        </w:tc>
        <w:tc>
          <w:tcPr>
            <w:gridSpan w:val="12"/>
            <w:tcBorders>
              <w:top w:color="999999" w:space="0" w:sz="6" w:val="single"/>
              <w:left w:color="999999" w:space="0" w:sz="6" w:val="single"/>
              <w:bottom w:color="ffffff"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7A">
            <w:pPr>
              <w:spacing w:line="276" w:lineRule="auto"/>
              <w:rPr/>
            </w:pPr>
            <w:r w:rsidDel="00000000" w:rsidR="00000000" w:rsidRPr="00000000">
              <w:rPr>
                <w:rtl w:val="0"/>
              </w:rPr>
              <w:t xml:space="preserve">-Assurances Maghrebia Vie, the latest addition to the Group's stock market, has floated on the main market of the Cote de la Bourse through the sale of 2,500,000 shares and the issue of 5,000,000 new shares, representing 30% of post-IPO capital.</w:t>
            </w:r>
          </w:p>
          <w:p w:rsidR="00000000" w:rsidDel="00000000" w:rsidP="00000000" w:rsidRDefault="00000000" w:rsidRPr="00000000" w14:paraId="0000047B">
            <w:pPr>
              <w:spacing w:line="276" w:lineRule="auto"/>
              <w:rPr/>
            </w:pPr>
            <w:r w:rsidDel="00000000" w:rsidR="00000000" w:rsidRPr="00000000">
              <w:rPr>
                <w:rtl w:val="0"/>
              </w:rPr>
              <w:t xml:space="preserve">Since then, 18,476 shares have been traded, representing a daily average of 6,158 shares. This is still below the average trading volume </w:t>
            </w:r>
          </w:p>
          <w:p w:rsidR="00000000" w:rsidDel="00000000" w:rsidP="00000000" w:rsidRDefault="00000000" w:rsidRPr="00000000" w14:paraId="0000047C">
            <w:pPr>
              <w:spacing w:line="276" w:lineRule="auto"/>
              <w:rPr/>
            </w:pPr>
            <w:r w:rsidDel="00000000" w:rsidR="00000000" w:rsidRPr="00000000">
              <w:rPr>
                <w:rtl w:val="0"/>
              </w:rPr>
              <w:t xml:space="preserve">for the January-June 2023 period, which was 23,147 shares per day.</w:t>
            </w:r>
          </w:p>
        </w:tc>
      </w:tr>
      <w:tr>
        <w:trPr>
          <w:cantSplit w:val="0"/>
          <w:trHeight w:val="330" w:hRule="atLeast"/>
          <w:tblHeader w:val="0"/>
        </w:trPr>
        <w:tc>
          <w:tcPr>
            <w:vMerge w:val="continue"/>
            <w:tcBorders>
              <w:top w:color="cccccc" w:space="0" w:sz="6" w:val="single"/>
              <w:left w:color="999999" w:space="0" w:sz="6" w:val="single"/>
              <w:bottom w:color="cccccc"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88">
            <w:pPr>
              <w:spacing w:line="276" w:lineRule="auto"/>
              <w:jc w:val="center"/>
              <w:rPr/>
            </w:pPr>
            <w:r w:rsidDel="00000000" w:rsidR="00000000" w:rsidRPr="00000000">
              <w:rPr>
                <w:rtl w:val="0"/>
              </w:rPr>
            </w:r>
          </w:p>
        </w:tc>
        <w:tc>
          <w:tcPr>
            <w:gridSpan w:val="2"/>
            <w:vMerge w:val="continue"/>
            <w:tcBorders>
              <w:top w:color="cccccc" w:space="0" w:sz="6" w:val="single"/>
              <w:left w:color="999999" w:space="0" w:sz="6" w:val="single"/>
              <w:bottom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89">
            <w:pPr>
              <w:spacing w:line="276" w:lineRule="auto"/>
              <w:jc w:val="center"/>
              <w:rPr>
                <w:u w:val="single"/>
              </w:rPr>
            </w:pPr>
            <w:r w:rsidDel="00000000" w:rsidR="00000000" w:rsidRPr="00000000">
              <w:rPr>
                <w:rtl w:val="0"/>
              </w:rPr>
            </w:r>
          </w:p>
        </w:tc>
        <w:tc>
          <w:tcPr>
            <w:gridSpan w:val="12"/>
            <w:tcBorders>
              <w:top w:color="ffffff" w:space="0" w:sz="6" w:val="single"/>
              <w:left w:color="999999" w:space="0" w:sz="6" w:val="single"/>
              <w:bottom w:color="ffffff"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8B">
            <w:pPr>
              <w:spacing w:line="276" w:lineRule="auto"/>
              <w:rPr>
                <w:rFonts w:ascii="Arial" w:cs="Arial" w:eastAsia="Arial" w:hAnsi="Arial"/>
                <w:sz w:val="20"/>
                <w:szCs w:val="20"/>
              </w:rPr>
            </w:pPr>
            <w:r w:rsidDel="00000000" w:rsidR="00000000" w:rsidRPr="00000000">
              <w:rPr>
                <w:rtl w:val="0"/>
              </w:rPr>
              <w:t xml:space="preserve">-Assurances Maghrebia Vie has established itself as a leading player in life insurance in second position in terms of written premiums, behind Attijari Assurance.</w:t>
            </w:r>
            <w:r w:rsidDel="00000000" w:rsidR="00000000" w:rsidRPr="00000000">
              <w:rPr>
                <w:rtl w:val="0"/>
              </w:rPr>
            </w:r>
          </w:p>
        </w:tc>
      </w:tr>
      <w:tr>
        <w:trPr>
          <w:cantSplit w:val="0"/>
          <w:trHeight w:val="330" w:hRule="atLeast"/>
          <w:tblHeader w:val="0"/>
        </w:trPr>
        <w:tc>
          <w:tcPr>
            <w:vMerge w:val="continue"/>
            <w:tcBorders>
              <w:top w:color="cccccc"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97">
            <w:pPr>
              <w:spacing w:line="276" w:lineRule="auto"/>
              <w:jc w:val="center"/>
              <w:rPr/>
            </w:pPr>
            <w:r w:rsidDel="00000000" w:rsidR="00000000" w:rsidRPr="00000000">
              <w:rPr>
                <w:rtl w:val="0"/>
              </w:rPr>
            </w:r>
          </w:p>
        </w:tc>
        <w:tc>
          <w:tcPr>
            <w:gridSpan w:val="2"/>
            <w:vMerge w:val="continue"/>
            <w:tcBorders>
              <w:top w:color="cccccc" w:space="0" w:sz="6" w:val="single"/>
              <w:left w:color="999999" w:space="0" w:sz="6" w:val="single"/>
              <w:bottom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98">
            <w:pPr>
              <w:spacing w:line="276" w:lineRule="auto"/>
              <w:jc w:val="center"/>
              <w:rPr>
                <w:u w:val="single"/>
              </w:rPr>
            </w:pPr>
            <w:r w:rsidDel="00000000" w:rsidR="00000000" w:rsidRPr="00000000">
              <w:rPr>
                <w:rtl w:val="0"/>
              </w:rPr>
            </w:r>
          </w:p>
        </w:tc>
        <w:tc>
          <w:tcPr>
            <w:gridSpan w:val="12"/>
            <w:tcBorders>
              <w:top w:color="ffffff" w:space="0" w:sz="6" w:val="single"/>
              <w:left w:color="999999" w:space="0" w:sz="6" w:val="single"/>
              <w:bottom w:color="999999"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9A">
            <w:pPr>
              <w:spacing w:line="276" w:lineRule="auto"/>
              <w:rPr/>
            </w:pPr>
            <w:r w:rsidDel="00000000" w:rsidR="00000000" w:rsidRPr="00000000">
              <w:rPr>
                <w:rtl w:val="0"/>
              </w:rPr>
              <w:t xml:space="preserve">-The Group has presented an ambitious Business Plan which combines growth and improved profitability: a challenge that </w:t>
            </w:r>
          </w:p>
          <w:p w:rsidR="00000000" w:rsidDel="00000000" w:rsidP="00000000" w:rsidRDefault="00000000" w:rsidRPr="00000000" w14:paraId="0000049B">
            <w:pPr>
              <w:spacing w:line="276" w:lineRule="auto"/>
              <w:rPr/>
            </w:pPr>
            <w:r w:rsidDel="00000000" w:rsidR="00000000" w:rsidRPr="00000000">
              <w:rPr>
                <w:rtl w:val="0"/>
              </w:rPr>
              <w:t xml:space="preserve">management will have to meet in a precarious economic climate.</w:t>
            </w:r>
          </w:p>
          <w:p w:rsidR="00000000" w:rsidDel="00000000" w:rsidP="00000000" w:rsidRDefault="00000000" w:rsidRPr="00000000" w14:paraId="0000049C">
            <w:pPr>
              <w:spacing w:line="276" w:lineRule="auto"/>
              <w:rPr/>
            </w:pPr>
            <w:r w:rsidDel="00000000" w:rsidR="00000000" w:rsidRPr="00000000">
              <w:rPr>
                <w:rtl w:val="0"/>
              </w:rPr>
            </w:r>
          </w:p>
          <w:p w:rsidR="00000000" w:rsidDel="00000000" w:rsidP="00000000" w:rsidRDefault="00000000" w:rsidRPr="00000000" w14:paraId="0000049D">
            <w:pPr>
              <w:numPr>
                <w:ilvl w:val="0"/>
                <w:numId w:val="177"/>
              </w:numPr>
              <w:spacing w:line="276" w:lineRule="auto"/>
              <w:ind w:left="720" w:hanging="360"/>
              <w:rPr>
                <w:i w:val="1"/>
                <w:color w:val="1c4587"/>
              </w:rPr>
            </w:pPr>
            <w:r w:rsidDel="00000000" w:rsidR="00000000" w:rsidRPr="00000000">
              <w:rPr>
                <w:i w:val="1"/>
                <w:color w:val="1c4587"/>
                <w:rtl w:val="0"/>
              </w:rPr>
              <w:t xml:space="preserve">A stock less liquid despite the recent introduction of Maghrebia Vie to the stock exchange which strongly pinalies the valuation</w:t>
            </w:r>
          </w:p>
          <w:p w:rsidR="00000000" w:rsidDel="00000000" w:rsidP="00000000" w:rsidRDefault="00000000" w:rsidRPr="00000000" w14:paraId="0000049E">
            <w:pPr>
              <w:spacing w:line="276" w:lineRule="auto"/>
              <w:ind w:left="720" w:firstLine="0"/>
              <w:rPr>
                <w:i w:val="1"/>
                <w:color w:val="1c4587"/>
              </w:rPr>
            </w:pPr>
            <w:r w:rsidDel="00000000" w:rsidR="00000000" w:rsidRPr="00000000">
              <w:rPr>
                <w:i w:val="1"/>
                <w:color w:val="1c4587"/>
                <w:rtl w:val="0"/>
              </w:rPr>
              <w:t xml:space="preserve">of the stocks compared to its competitors.</w:t>
            </w:r>
          </w:p>
        </w:tc>
      </w:tr>
      <w:tr>
        <w:trPr>
          <w:cantSplit w:val="0"/>
          <w:trHeight w:val="330" w:hRule="atLeast"/>
          <w:tblHeader w:val="0"/>
        </w:trPr>
        <w:tc>
          <w:tcPr>
            <w:vMerge w:val="restart"/>
            <w:tcBorders>
              <w:top w:color="cccccc" w:space="0" w:sz="6" w:val="single"/>
              <w:left w:color="cccccc" w:space="0" w:sz="6" w:val="single"/>
              <w:bottom w:color="cccccc" w:space="0" w:sz="6" w:val="single"/>
              <w:right w:color="999999" w:space="0" w:sz="6" w:val="single"/>
            </w:tcBorders>
            <w:tcMar>
              <w:top w:w="40.0" w:type="dxa"/>
              <w:left w:w="40.0" w:type="dxa"/>
              <w:bottom w:w="40.0" w:type="dxa"/>
              <w:right w:w="40.0" w:type="dxa"/>
            </w:tcMar>
            <w:vAlign w:val="center"/>
          </w:tcPr>
          <w:p w:rsidR="00000000" w:rsidDel="00000000" w:rsidP="00000000" w:rsidRDefault="00000000" w:rsidRPr="00000000" w14:paraId="000004AA">
            <w:pPr>
              <w:spacing w:line="276" w:lineRule="auto"/>
              <w:jc w:val="center"/>
              <w:rPr/>
            </w:pPr>
            <w:r w:rsidDel="00000000" w:rsidR="00000000" w:rsidRPr="00000000">
              <w:rPr>
                <w:rtl w:val="0"/>
              </w:rPr>
              <w:t xml:space="preserve"> 11</w:t>
            </w:r>
          </w:p>
        </w:tc>
        <w:tc>
          <w:tcPr>
            <w:gridSpan w:val="2"/>
            <w:vMerge w:val="restart"/>
            <w:tcBorders>
              <w:top w:color="cccccc" w:space="0" w:sz="6" w:val="single"/>
              <w:left w:color="999999"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4AB">
            <w:pPr>
              <w:spacing w:line="276" w:lineRule="auto"/>
              <w:jc w:val="center"/>
              <w:rPr>
                <w:u w:val="single"/>
              </w:rPr>
            </w:pPr>
            <w:r w:rsidDel="00000000" w:rsidR="00000000" w:rsidRPr="00000000">
              <w:rPr>
                <w:u w:val="single"/>
                <w:rtl w:val="0"/>
              </w:rPr>
              <w:t xml:space="preserve">BH Assurance</w:t>
            </w:r>
          </w:p>
        </w:tc>
        <w:tc>
          <w:tcPr>
            <w:gridSpan w:val="12"/>
            <w:tcBorders>
              <w:top w:color="cccccc" w:space="0" w:sz="6" w:val="single"/>
              <w:left w:color="999999" w:space="0" w:sz="6" w:val="single"/>
              <w:bottom w:color="ffffff"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AD">
            <w:pPr>
              <w:spacing w:line="276" w:lineRule="auto"/>
              <w:rPr>
                <w:rFonts w:ascii="Arial" w:cs="Arial" w:eastAsia="Arial" w:hAnsi="Arial"/>
                <w:sz w:val="20"/>
                <w:szCs w:val="20"/>
              </w:rPr>
            </w:pPr>
            <w:r w:rsidDel="00000000" w:rsidR="00000000" w:rsidRPr="00000000">
              <w:rPr>
                <w:rtl w:val="0"/>
              </w:rPr>
              <w:t xml:space="preserve">-BH Assurance has shown considerable resilience since the health crisis.</w:t>
            </w:r>
            <w:r w:rsidDel="00000000" w:rsidR="00000000" w:rsidRPr="00000000">
              <w:rPr>
                <w:rtl w:val="0"/>
              </w:rPr>
            </w:r>
          </w:p>
        </w:tc>
      </w:tr>
      <w:tr>
        <w:trPr>
          <w:cantSplit w:val="0"/>
          <w:trHeight w:val="330" w:hRule="atLeast"/>
          <w:tblHeader w:val="0"/>
        </w:trPr>
        <w:tc>
          <w:tcPr>
            <w:vMerge w:val="continue"/>
            <w:tcBorders>
              <w:top w:color="cccccc" w:space="0" w:sz="6" w:val="single"/>
              <w:left w:color="cccccc" w:space="0" w:sz="6" w:val="single"/>
              <w:bottom w:color="cccccc"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B9">
            <w:pPr>
              <w:spacing w:line="276" w:lineRule="auto"/>
              <w:jc w:val="center"/>
              <w:rPr/>
            </w:pPr>
            <w:r w:rsidDel="00000000" w:rsidR="00000000" w:rsidRPr="00000000">
              <w:rPr>
                <w:rtl w:val="0"/>
              </w:rPr>
            </w:r>
          </w:p>
        </w:tc>
        <w:tc>
          <w:tcPr>
            <w:gridSpan w:val="2"/>
            <w:vMerge w:val="continue"/>
            <w:tcBorders>
              <w:top w:color="cccccc" w:space="0" w:sz="6" w:val="single"/>
              <w:left w:color="999999" w:space="0" w:sz="6" w:val="single"/>
              <w:bottom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BA">
            <w:pPr>
              <w:spacing w:line="276" w:lineRule="auto"/>
              <w:jc w:val="center"/>
              <w:rPr>
                <w:u w:val="single"/>
              </w:rPr>
            </w:pPr>
            <w:r w:rsidDel="00000000" w:rsidR="00000000" w:rsidRPr="00000000">
              <w:rPr>
                <w:rtl w:val="0"/>
              </w:rPr>
            </w:r>
          </w:p>
        </w:tc>
        <w:tc>
          <w:tcPr>
            <w:gridSpan w:val="12"/>
            <w:tcBorders>
              <w:top w:color="ffffff" w:space="0" w:sz="6" w:val="single"/>
              <w:left w:color="999999" w:space="0" w:sz="6" w:val="single"/>
              <w:bottom w:color="ffffff"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BC">
            <w:pPr>
              <w:spacing w:line="276" w:lineRule="auto"/>
              <w:rPr>
                <w:rFonts w:ascii="Arial" w:cs="Arial" w:eastAsia="Arial" w:hAnsi="Arial"/>
                <w:sz w:val="20"/>
                <w:szCs w:val="20"/>
              </w:rPr>
            </w:pPr>
            <w:r w:rsidDel="00000000" w:rsidR="00000000" w:rsidRPr="00000000">
              <w:rPr>
                <w:rtl w:val="0"/>
              </w:rPr>
              <w:t xml:space="preserve">-The insurer's main weakness lies in its low equity capital, which limits the growth of its business.</w:t>
            </w:r>
            <w:r w:rsidDel="00000000" w:rsidR="00000000" w:rsidRPr="00000000">
              <w:rPr>
                <w:rtl w:val="0"/>
              </w:rPr>
            </w:r>
          </w:p>
        </w:tc>
      </w:tr>
      <w:tr>
        <w:trPr>
          <w:cantSplit w:val="0"/>
          <w:trHeight w:val="330" w:hRule="atLeast"/>
          <w:tblHeader w:val="0"/>
        </w:trPr>
        <w:tc>
          <w:tcPr>
            <w:vMerge w:val="continue"/>
            <w:tcBorders>
              <w:top w:color="cccccc" w:space="0" w:sz="6" w:val="single"/>
              <w:left w:color="cccccc" w:space="0" w:sz="6" w:val="single"/>
              <w:bottom w:color="b7b7b7"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C8">
            <w:pPr>
              <w:spacing w:line="276" w:lineRule="auto"/>
              <w:jc w:val="center"/>
              <w:rPr/>
            </w:pPr>
            <w:r w:rsidDel="00000000" w:rsidR="00000000" w:rsidRPr="00000000">
              <w:rPr>
                <w:rtl w:val="0"/>
              </w:rPr>
            </w:r>
          </w:p>
        </w:tc>
        <w:tc>
          <w:tcPr>
            <w:gridSpan w:val="2"/>
            <w:vMerge w:val="continue"/>
            <w:tcBorders>
              <w:top w:color="cccccc" w:space="0" w:sz="6" w:val="single"/>
              <w:left w:color="999999" w:space="0" w:sz="6" w:val="single"/>
              <w:bottom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C9">
            <w:pPr>
              <w:spacing w:line="276" w:lineRule="auto"/>
              <w:jc w:val="center"/>
              <w:rPr>
                <w:u w:val="single"/>
              </w:rPr>
            </w:pPr>
            <w:r w:rsidDel="00000000" w:rsidR="00000000" w:rsidRPr="00000000">
              <w:rPr>
                <w:rtl w:val="0"/>
              </w:rPr>
            </w:r>
          </w:p>
        </w:tc>
        <w:tc>
          <w:tcPr>
            <w:gridSpan w:val="12"/>
            <w:tcBorders>
              <w:top w:color="ffffff" w:space="0" w:sz="6" w:val="single"/>
              <w:left w:color="999999" w:space="0" w:sz="6" w:val="single"/>
              <w:bottom w:color="999999"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CB">
            <w:pPr>
              <w:spacing w:line="276" w:lineRule="auto"/>
              <w:rPr/>
            </w:pPr>
            <w:r w:rsidDel="00000000" w:rsidR="00000000" w:rsidRPr="00000000">
              <w:rPr>
                <w:rtl w:val="0"/>
              </w:rPr>
              <w:t xml:space="preserve">-The stock is trading at a valuation level in line with that of the listed universe. Nonetheless, the stock's ungenerous distribution and </w:t>
            </w:r>
          </w:p>
          <w:p w:rsidR="00000000" w:rsidDel="00000000" w:rsidP="00000000" w:rsidRDefault="00000000" w:rsidRPr="00000000" w14:paraId="000004CC">
            <w:pPr>
              <w:spacing w:line="276" w:lineRule="auto"/>
              <w:rPr/>
            </w:pPr>
            <w:r w:rsidDel="00000000" w:rsidR="00000000" w:rsidRPr="00000000">
              <w:rPr>
                <w:rtl w:val="0"/>
              </w:rPr>
              <w:t xml:space="preserve">a tiny free float handicaps its stock market performance.</w:t>
            </w:r>
          </w:p>
          <w:p w:rsidR="00000000" w:rsidDel="00000000" w:rsidP="00000000" w:rsidRDefault="00000000" w:rsidRPr="00000000" w14:paraId="000004CD">
            <w:pPr>
              <w:spacing w:line="276" w:lineRule="auto"/>
              <w:rPr/>
            </w:pPr>
            <w:r w:rsidDel="00000000" w:rsidR="00000000" w:rsidRPr="00000000">
              <w:rPr>
                <w:rtl w:val="0"/>
              </w:rPr>
            </w:r>
          </w:p>
          <w:p w:rsidR="00000000" w:rsidDel="00000000" w:rsidP="00000000" w:rsidRDefault="00000000" w:rsidRPr="00000000" w14:paraId="000004CE">
            <w:pPr>
              <w:numPr>
                <w:ilvl w:val="0"/>
                <w:numId w:val="189"/>
              </w:numPr>
              <w:spacing w:line="276" w:lineRule="auto"/>
              <w:ind w:left="720" w:hanging="360"/>
              <w:rPr>
                <w:i w:val="1"/>
                <w:color w:val="1c4587"/>
              </w:rPr>
            </w:pPr>
            <w:r w:rsidDel="00000000" w:rsidR="00000000" w:rsidRPr="00000000">
              <w:rPr>
                <w:i w:val="1"/>
                <w:color w:val="1c4587"/>
                <w:rtl w:val="0"/>
              </w:rPr>
              <w:t xml:space="preserve">BH Assurance should be conserved as it’s suffering from high volatility in its financial position and its stock performance.</w:t>
            </w:r>
          </w:p>
        </w:tc>
      </w:tr>
    </w:tbl>
    <w:p w:rsidR="00000000" w:rsidDel="00000000" w:rsidP="00000000" w:rsidRDefault="00000000" w:rsidRPr="00000000" w14:paraId="000004DA">
      <w:pPr>
        <w:rPr/>
      </w:pPr>
      <w:r w:rsidDel="00000000" w:rsidR="00000000" w:rsidRPr="00000000">
        <w:rPr>
          <w:rtl w:val="0"/>
        </w:rPr>
      </w:r>
    </w:p>
    <w:p w:rsidR="00000000" w:rsidDel="00000000" w:rsidP="00000000" w:rsidRDefault="00000000" w:rsidRPr="00000000" w14:paraId="000004DB">
      <w:pPr>
        <w:rPr/>
      </w:pPr>
      <w:r w:rsidDel="00000000" w:rsidR="00000000" w:rsidRPr="00000000">
        <w:rPr>
          <w:rtl w:val="0"/>
        </w:rPr>
      </w:r>
    </w:p>
    <w:p w:rsidR="00000000" w:rsidDel="00000000" w:rsidP="00000000" w:rsidRDefault="00000000" w:rsidRPr="00000000" w14:paraId="000004DC">
      <w:pPr>
        <w:rPr/>
      </w:pPr>
      <w:r w:rsidDel="00000000" w:rsidR="00000000" w:rsidRPr="00000000">
        <w:rPr>
          <w:rtl w:val="0"/>
        </w:rPr>
      </w:r>
    </w:p>
    <w:p w:rsidR="00000000" w:rsidDel="00000000" w:rsidP="00000000" w:rsidRDefault="00000000" w:rsidRPr="00000000" w14:paraId="000004DD">
      <w:pPr>
        <w:rPr/>
      </w:pPr>
      <w:r w:rsidDel="00000000" w:rsidR="00000000" w:rsidRPr="00000000">
        <w:rPr>
          <w:rtl w:val="0"/>
        </w:rPr>
      </w:r>
    </w:p>
    <w:p w:rsidR="00000000" w:rsidDel="00000000" w:rsidP="00000000" w:rsidRDefault="00000000" w:rsidRPr="00000000" w14:paraId="000004DE">
      <w:pPr>
        <w:rPr/>
      </w:pPr>
      <w:r w:rsidDel="00000000" w:rsidR="00000000" w:rsidRPr="00000000">
        <w:rPr>
          <w:rtl w:val="0"/>
        </w:rPr>
      </w:r>
    </w:p>
    <w:p w:rsidR="00000000" w:rsidDel="00000000" w:rsidP="00000000" w:rsidRDefault="00000000" w:rsidRPr="00000000" w14:paraId="000004DF">
      <w:pPr>
        <w:rPr/>
      </w:pPr>
      <w:r w:rsidDel="00000000" w:rsidR="00000000" w:rsidRPr="00000000">
        <w:rPr>
          <w:rtl w:val="0"/>
        </w:rPr>
      </w:r>
    </w:p>
    <w:p w:rsidR="00000000" w:rsidDel="00000000" w:rsidP="00000000" w:rsidRDefault="00000000" w:rsidRPr="00000000" w14:paraId="000004E0">
      <w:pPr>
        <w:rPr/>
      </w:pPr>
      <w:r w:rsidDel="00000000" w:rsidR="00000000" w:rsidRPr="00000000">
        <w:rPr>
          <w:rtl w:val="0"/>
        </w:rPr>
      </w:r>
    </w:p>
    <w:p w:rsidR="00000000" w:rsidDel="00000000" w:rsidP="00000000" w:rsidRDefault="00000000" w:rsidRPr="00000000" w14:paraId="000004E1">
      <w:pPr>
        <w:rPr/>
      </w:pPr>
      <w:r w:rsidDel="00000000" w:rsidR="00000000" w:rsidRPr="00000000">
        <w:rPr>
          <w:rtl w:val="0"/>
        </w:rPr>
      </w:r>
    </w:p>
    <w:p w:rsidR="00000000" w:rsidDel="00000000" w:rsidP="00000000" w:rsidRDefault="00000000" w:rsidRPr="00000000" w14:paraId="000004E2">
      <w:pPr>
        <w:rPr/>
      </w:pPr>
      <w:r w:rsidDel="00000000" w:rsidR="00000000" w:rsidRPr="00000000">
        <w:rPr>
          <w:rtl w:val="0"/>
        </w:rPr>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rPr/>
      </w:pPr>
      <w:r w:rsidDel="00000000" w:rsidR="00000000" w:rsidRPr="00000000">
        <w:rPr>
          <w:rtl w:val="0"/>
        </w:rPr>
      </w:r>
    </w:p>
    <w:p w:rsidR="00000000" w:rsidDel="00000000" w:rsidP="00000000" w:rsidRDefault="00000000" w:rsidRPr="00000000" w14:paraId="000004E5">
      <w:pPr>
        <w:rPr/>
      </w:pPr>
      <w:r w:rsidDel="00000000" w:rsidR="00000000" w:rsidRPr="00000000">
        <w:rPr>
          <w:rtl w:val="0"/>
        </w:rPr>
      </w:r>
    </w:p>
    <w:p w:rsidR="00000000" w:rsidDel="00000000" w:rsidP="00000000" w:rsidRDefault="00000000" w:rsidRPr="00000000" w14:paraId="000004E6">
      <w:pPr>
        <w:rPr/>
      </w:pPr>
      <w:r w:rsidDel="00000000" w:rsidR="00000000" w:rsidRPr="00000000">
        <w:rPr>
          <w:rtl w:val="0"/>
        </w:rPr>
      </w:r>
    </w:p>
    <w:p w:rsidR="00000000" w:rsidDel="00000000" w:rsidP="00000000" w:rsidRDefault="00000000" w:rsidRPr="00000000" w14:paraId="000004E7">
      <w:pPr>
        <w:rPr/>
      </w:pPr>
      <w:r w:rsidDel="00000000" w:rsidR="00000000" w:rsidRPr="00000000">
        <w:rPr>
          <w:rtl w:val="0"/>
        </w:rPr>
      </w:r>
    </w:p>
    <w:p w:rsidR="00000000" w:rsidDel="00000000" w:rsidP="00000000" w:rsidRDefault="00000000" w:rsidRPr="00000000" w14:paraId="000004E8">
      <w:pPr>
        <w:rPr/>
      </w:pPr>
      <w:r w:rsidDel="00000000" w:rsidR="00000000" w:rsidRPr="00000000">
        <w:rPr>
          <w:rtl w:val="0"/>
        </w:rPr>
      </w:r>
    </w:p>
    <w:p w:rsidR="00000000" w:rsidDel="00000000" w:rsidP="00000000" w:rsidRDefault="00000000" w:rsidRPr="00000000" w14:paraId="000004E9">
      <w:pPr>
        <w:rPr/>
      </w:pPr>
      <w:r w:rsidDel="00000000" w:rsidR="00000000" w:rsidRPr="00000000">
        <w:rPr>
          <w:rtl w:val="0"/>
        </w:rPr>
      </w:r>
    </w:p>
    <w:p w:rsidR="00000000" w:rsidDel="00000000" w:rsidP="00000000" w:rsidRDefault="00000000" w:rsidRPr="00000000" w14:paraId="000004EA">
      <w:pPr>
        <w:rPr/>
      </w:pPr>
      <w:r w:rsidDel="00000000" w:rsidR="00000000" w:rsidRPr="00000000">
        <w:rPr>
          <w:rtl w:val="0"/>
        </w:rPr>
      </w:r>
    </w:p>
    <w:p w:rsidR="00000000" w:rsidDel="00000000" w:rsidP="00000000" w:rsidRDefault="00000000" w:rsidRPr="00000000" w14:paraId="000004EB">
      <w:pPr>
        <w:rPr/>
      </w:pPr>
      <w:r w:rsidDel="00000000" w:rsidR="00000000" w:rsidRPr="00000000">
        <w:rPr>
          <w:rtl w:val="0"/>
        </w:rPr>
      </w:r>
    </w:p>
    <w:p w:rsidR="00000000" w:rsidDel="00000000" w:rsidP="00000000" w:rsidRDefault="00000000" w:rsidRPr="00000000" w14:paraId="000004EC">
      <w:pPr>
        <w:rPr/>
      </w:pPr>
      <w:r w:rsidDel="00000000" w:rsidR="00000000" w:rsidRPr="00000000">
        <w:rPr>
          <w:rtl w:val="0"/>
        </w:rPr>
      </w:r>
    </w:p>
    <w:p w:rsidR="00000000" w:rsidDel="00000000" w:rsidP="00000000" w:rsidRDefault="00000000" w:rsidRPr="00000000" w14:paraId="000004ED">
      <w:pPr>
        <w:rPr/>
      </w:pPr>
      <w:r w:rsidDel="00000000" w:rsidR="00000000" w:rsidRPr="00000000">
        <w:rPr>
          <w:rtl w:val="0"/>
        </w:rPr>
      </w:r>
    </w:p>
    <w:p w:rsidR="00000000" w:rsidDel="00000000" w:rsidP="00000000" w:rsidRDefault="00000000" w:rsidRPr="00000000" w14:paraId="000004EE">
      <w:pPr>
        <w:rPr/>
      </w:pPr>
      <w:r w:rsidDel="00000000" w:rsidR="00000000" w:rsidRPr="00000000">
        <w:rPr>
          <w:rtl w:val="0"/>
        </w:rPr>
      </w:r>
    </w:p>
    <w:p w:rsidR="00000000" w:rsidDel="00000000" w:rsidP="00000000" w:rsidRDefault="00000000" w:rsidRPr="00000000" w14:paraId="000004EF">
      <w:pPr>
        <w:rPr/>
      </w:pPr>
      <w:r w:rsidDel="00000000" w:rsidR="00000000" w:rsidRPr="00000000">
        <w:rPr>
          <w:rtl w:val="0"/>
        </w:rPr>
      </w:r>
    </w:p>
    <w:tbl>
      <w:tblPr>
        <w:tblStyle w:val="Table4"/>
        <w:tblW w:w="17280.0" w:type="dxa"/>
        <w:jc w:val="left"/>
        <w:tblInd w:w="-115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10"/>
        <w:gridCol w:w="1905"/>
        <w:gridCol w:w="585"/>
        <w:gridCol w:w="6570"/>
        <w:gridCol w:w="105"/>
        <w:gridCol w:w="105"/>
        <w:gridCol w:w="105"/>
        <w:gridCol w:w="105"/>
        <w:gridCol w:w="105"/>
        <w:gridCol w:w="105"/>
        <w:gridCol w:w="105"/>
        <w:gridCol w:w="105"/>
        <w:gridCol w:w="780"/>
        <w:gridCol w:w="780"/>
        <w:gridCol w:w="4110"/>
        <w:tblGridChange w:id="0">
          <w:tblGrid>
            <w:gridCol w:w="1710"/>
            <w:gridCol w:w="1905"/>
            <w:gridCol w:w="585"/>
            <w:gridCol w:w="6570"/>
            <w:gridCol w:w="105"/>
            <w:gridCol w:w="105"/>
            <w:gridCol w:w="105"/>
            <w:gridCol w:w="105"/>
            <w:gridCol w:w="105"/>
            <w:gridCol w:w="105"/>
            <w:gridCol w:w="105"/>
            <w:gridCol w:w="105"/>
            <w:gridCol w:w="780"/>
            <w:gridCol w:w="780"/>
            <w:gridCol w:w="4110"/>
          </w:tblGrid>
        </w:tblGridChange>
      </w:tblGrid>
      <w:tr>
        <w:trPr>
          <w:cantSplit w:val="0"/>
          <w:trHeight w:val="495" w:hRule="atLeast"/>
          <w:tblHeader w:val="0"/>
        </w:trPr>
        <w:tc>
          <w:tcPr>
            <w:gridSpan w:val="15"/>
            <w:tcBorders>
              <w:top w:color="cccccc" w:space="0" w:sz="6" w:val="single"/>
              <w:left w:color="cccccc" w:space="0" w:sz="6" w:val="single"/>
              <w:bottom w:color="cccccc" w:space="0" w:sz="6" w:val="single"/>
              <w:right w:color="cccccc" w:space="0" w:sz="6" w:val="single"/>
            </w:tcBorders>
            <w:shd w:fill="3d85c6" w:val="clear"/>
            <w:tcMar>
              <w:top w:w="40.0" w:type="dxa"/>
              <w:left w:w="40.0" w:type="dxa"/>
              <w:bottom w:w="40.0" w:type="dxa"/>
              <w:right w:w="40.0" w:type="dxa"/>
            </w:tcMar>
            <w:vAlign w:val="bottom"/>
          </w:tcPr>
          <w:p w:rsidR="00000000" w:rsidDel="00000000" w:rsidP="00000000" w:rsidRDefault="00000000" w:rsidRPr="00000000" w14:paraId="000004F0">
            <w:pPr>
              <w:spacing w:line="276" w:lineRule="auto"/>
              <w:jc w:val="center"/>
              <w:rPr>
                <w:rFonts w:ascii="Arial" w:cs="Arial" w:eastAsia="Arial" w:hAnsi="Arial"/>
                <w:sz w:val="20"/>
                <w:szCs w:val="20"/>
              </w:rPr>
            </w:pPr>
            <w:r w:rsidDel="00000000" w:rsidR="00000000" w:rsidRPr="00000000">
              <w:rPr>
                <w:b w:val="1"/>
                <w:color w:val="ffffff"/>
                <w:sz w:val="36"/>
                <w:szCs w:val="36"/>
                <w:rtl w:val="0"/>
              </w:rPr>
              <w:t xml:space="preserve">Agri-Food &amp; Beverages Industry</w:t>
            </w:r>
            <w:r w:rsidDel="00000000" w:rsidR="00000000" w:rsidRPr="00000000">
              <w:rPr>
                <w:rtl w:val="0"/>
              </w:rPr>
            </w:r>
          </w:p>
        </w:tc>
      </w:tr>
      <w:tr>
        <w:trPr>
          <w:cantSplit w:val="0"/>
          <w:trHeight w:val="315" w:hRule="atLeast"/>
          <w:tblHeader w:val="0"/>
        </w:trPr>
        <w:tc>
          <w:tcPr>
            <w:gridSpan w:val="15"/>
            <w:tcBorders>
              <w:top w:color="cccccc" w:space="0" w:sz="6" w:val="single"/>
              <w:left w:color="ffffff" w:space="0" w:sz="12" w:val="single"/>
              <w:bottom w:color="999999" w:space="0" w:sz="6" w:val="single"/>
              <w:right w:color="ffffff"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4FF">
            <w:pPr>
              <w:spacing w:line="276" w:lineRule="auto"/>
              <w:rPr>
                <w:rFonts w:ascii="Arial" w:cs="Arial" w:eastAsia="Arial" w:hAnsi="Arial"/>
                <w:sz w:val="20"/>
                <w:szCs w:val="20"/>
              </w:rPr>
            </w:pPr>
            <w:r w:rsidDel="00000000" w:rsidR="00000000" w:rsidRPr="00000000">
              <w:rPr>
                <w:rtl w:val="0"/>
              </w:rPr>
            </w:r>
          </w:p>
        </w:tc>
      </w:tr>
      <w:tr>
        <w:trPr>
          <w:cantSplit w:val="0"/>
          <w:trHeight w:val="630" w:hRule="atLeast"/>
          <w:tblHeader w:val="0"/>
        </w:trPr>
        <w:tc>
          <w:tcPr>
            <w:vMerge w:val="restart"/>
            <w:tcBorders>
              <w:top w:color="cccccc" w:space="0" w:sz="6" w:val="single"/>
              <w:left w:color="999999" w:space="0" w:sz="6" w:val="single"/>
              <w:bottom w:color="999999" w:space="0" w:sz="6" w:val="single"/>
              <w:right w:color="999999" w:space="0" w:sz="6" w:val="single"/>
            </w:tcBorders>
            <w:shd w:fill="8fb7dc" w:val="clear"/>
            <w:tcMar>
              <w:top w:w="40.0" w:type="dxa"/>
              <w:left w:w="40.0" w:type="dxa"/>
              <w:bottom w:w="40.0" w:type="dxa"/>
              <w:right w:w="40.0" w:type="dxa"/>
            </w:tcMar>
            <w:vAlign w:val="center"/>
          </w:tcPr>
          <w:p w:rsidR="00000000" w:rsidDel="00000000" w:rsidP="00000000" w:rsidRDefault="00000000" w:rsidRPr="00000000" w14:paraId="0000050E">
            <w:pPr>
              <w:spacing w:line="276" w:lineRule="auto"/>
              <w:jc w:val="center"/>
              <w:rPr>
                <w:b w:val="1"/>
                <w:sz w:val="28"/>
                <w:szCs w:val="28"/>
              </w:rPr>
            </w:pPr>
            <w:r w:rsidDel="00000000" w:rsidR="00000000" w:rsidRPr="00000000">
              <w:rPr>
                <w:b w:val="1"/>
                <w:sz w:val="28"/>
                <w:szCs w:val="28"/>
                <w:rtl w:val="0"/>
              </w:rPr>
              <w:t xml:space="preserve">  N°</w:t>
            </w:r>
          </w:p>
        </w:tc>
        <w:tc>
          <w:tcPr>
            <w:gridSpan w:val="2"/>
            <w:vMerge w:val="restart"/>
            <w:tcBorders>
              <w:top w:color="cccccc" w:space="0" w:sz="6" w:val="single"/>
              <w:left w:color="cccccc" w:space="0" w:sz="6" w:val="single"/>
              <w:bottom w:color="999999" w:space="0" w:sz="6" w:val="single"/>
              <w:right w:color="999999" w:space="0" w:sz="6" w:val="single"/>
            </w:tcBorders>
            <w:shd w:fill="8fb7dc" w:val="clear"/>
            <w:tcMar>
              <w:top w:w="40.0" w:type="dxa"/>
              <w:left w:w="40.0" w:type="dxa"/>
              <w:bottom w:w="40.0" w:type="dxa"/>
              <w:right w:w="40.0" w:type="dxa"/>
            </w:tcMar>
            <w:vAlign w:val="center"/>
          </w:tcPr>
          <w:p w:rsidR="00000000" w:rsidDel="00000000" w:rsidP="00000000" w:rsidRDefault="00000000" w:rsidRPr="00000000" w14:paraId="0000050F">
            <w:pPr>
              <w:spacing w:line="276" w:lineRule="auto"/>
              <w:jc w:val="center"/>
              <w:rPr>
                <w:b w:val="1"/>
                <w:sz w:val="28"/>
                <w:szCs w:val="28"/>
              </w:rPr>
            </w:pPr>
            <w:r w:rsidDel="00000000" w:rsidR="00000000" w:rsidRPr="00000000">
              <w:rPr>
                <w:b w:val="1"/>
                <w:sz w:val="28"/>
                <w:szCs w:val="28"/>
                <w:rtl w:val="0"/>
              </w:rPr>
              <w:t xml:space="preserve">Company's Name</w:t>
            </w:r>
          </w:p>
        </w:tc>
        <w:tc>
          <w:tcPr>
            <w:gridSpan w:val="12"/>
            <w:vMerge w:val="restart"/>
            <w:tcBorders>
              <w:top w:color="cccccc" w:space="0" w:sz="6" w:val="single"/>
              <w:left w:color="cccccc" w:space="0" w:sz="6" w:val="single"/>
              <w:bottom w:color="999999" w:space="0" w:sz="6" w:val="single"/>
              <w:right w:color="999999" w:space="0" w:sz="6" w:val="single"/>
            </w:tcBorders>
            <w:shd w:fill="8fb7dc" w:val="clear"/>
            <w:tcMar>
              <w:top w:w="40.0" w:type="dxa"/>
              <w:left w:w="40.0" w:type="dxa"/>
              <w:bottom w:w="40.0" w:type="dxa"/>
              <w:right w:w="40.0" w:type="dxa"/>
            </w:tcMar>
            <w:vAlign w:val="center"/>
          </w:tcPr>
          <w:p w:rsidR="00000000" w:rsidDel="00000000" w:rsidP="00000000" w:rsidRDefault="00000000" w:rsidRPr="00000000" w14:paraId="00000511">
            <w:pPr>
              <w:spacing w:line="276" w:lineRule="auto"/>
              <w:jc w:val="center"/>
              <w:rPr>
                <w:b w:val="1"/>
                <w:sz w:val="28"/>
                <w:szCs w:val="28"/>
              </w:rPr>
            </w:pPr>
            <w:r w:rsidDel="00000000" w:rsidR="00000000" w:rsidRPr="00000000">
              <w:rPr>
                <w:b w:val="1"/>
                <w:sz w:val="28"/>
                <w:szCs w:val="28"/>
                <w:rtl w:val="0"/>
              </w:rPr>
              <w:t xml:space="preserve">Analysis</w:t>
            </w:r>
          </w:p>
        </w:tc>
      </w:tr>
      <w:tr>
        <w:trPr>
          <w:cantSplit w:val="0"/>
          <w:tblHeader w:val="0"/>
        </w:trPr>
        <w:tc>
          <w:tcPr>
            <w:vMerge w:val="continue"/>
            <w:tcBorders>
              <w:top w:color="cccccc"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1D">
            <w:pPr>
              <w:spacing w:line="276" w:lineRule="auto"/>
              <w:rPr>
                <w:rFonts w:ascii="Arial" w:cs="Arial" w:eastAsia="Arial" w:hAnsi="Arial"/>
                <w:sz w:val="20"/>
                <w:szCs w:val="20"/>
              </w:rPr>
            </w:pPr>
            <w:r w:rsidDel="00000000" w:rsidR="00000000" w:rsidRPr="00000000">
              <w:rPr>
                <w:rtl w:val="0"/>
              </w:rPr>
            </w:r>
          </w:p>
        </w:tc>
        <w:tc>
          <w:tcPr>
            <w:gridSpan w:val="2"/>
            <w:vMerge w:val="continue"/>
            <w:tcBorders>
              <w:top w:color="cccccc" w:space="0" w:sz="6" w:val="single"/>
              <w:left w:color="cccccc" w:space="0" w:sz="6" w:val="single"/>
              <w:bottom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1E">
            <w:pPr>
              <w:spacing w:line="276" w:lineRule="auto"/>
              <w:rPr>
                <w:rFonts w:ascii="Arial" w:cs="Arial" w:eastAsia="Arial" w:hAnsi="Arial"/>
                <w:sz w:val="20"/>
                <w:szCs w:val="20"/>
              </w:rPr>
            </w:pPr>
            <w:r w:rsidDel="00000000" w:rsidR="00000000" w:rsidRPr="00000000">
              <w:rPr>
                <w:rtl w:val="0"/>
              </w:rPr>
            </w:r>
          </w:p>
        </w:tc>
        <w:tc>
          <w:tcPr>
            <w:gridSpan w:val="12"/>
            <w:vMerge w:val="continue"/>
            <w:tcBorders>
              <w:top w:color="cccccc" w:space="0" w:sz="6" w:val="single"/>
              <w:left w:color="cccccc" w:space="0" w:sz="6" w:val="single"/>
              <w:bottom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20">
            <w:pPr>
              <w:spacing w:line="276" w:lineRule="auto"/>
              <w:rPr>
                <w:rFonts w:ascii="Arial" w:cs="Arial" w:eastAsia="Arial" w:hAnsi="Arial"/>
                <w:sz w:val="20"/>
                <w:szCs w:val="20"/>
              </w:rPr>
            </w:pPr>
            <w:r w:rsidDel="00000000" w:rsidR="00000000" w:rsidRPr="00000000">
              <w:rPr>
                <w:rtl w:val="0"/>
              </w:rPr>
            </w:r>
          </w:p>
        </w:tc>
      </w:tr>
      <w:tr>
        <w:trPr>
          <w:cantSplit w:val="0"/>
          <w:trHeight w:val="400"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2C">
            <w:pPr>
              <w:spacing w:line="276" w:lineRule="auto"/>
              <w:jc w:val="left"/>
              <w:rPr/>
            </w:pPr>
            <w:r w:rsidDel="00000000" w:rsidR="00000000" w:rsidRPr="00000000">
              <w:rPr>
                <w:rtl w:val="0"/>
              </w:rPr>
              <w:t xml:space="preserve">  </w:t>
            </w:r>
          </w:p>
          <w:p w:rsidR="00000000" w:rsidDel="00000000" w:rsidP="00000000" w:rsidRDefault="00000000" w:rsidRPr="00000000" w14:paraId="0000052D">
            <w:pPr>
              <w:spacing w:line="276" w:lineRule="auto"/>
              <w:jc w:val="left"/>
              <w:rPr/>
            </w:pPr>
            <w:r w:rsidDel="00000000" w:rsidR="00000000" w:rsidRPr="00000000">
              <w:rPr>
                <w:rtl w:val="0"/>
              </w:rPr>
              <w:t xml:space="preserve">                </w:t>
            </w:r>
            <w:r w:rsidDel="00000000" w:rsidR="00000000" w:rsidRPr="00000000">
              <w:rPr>
                <w:rtl w:val="0"/>
              </w:rPr>
              <w:t xml:space="preserve">1</w:t>
            </w:r>
          </w:p>
          <w:p w:rsidR="00000000" w:rsidDel="00000000" w:rsidP="00000000" w:rsidRDefault="00000000" w:rsidRPr="00000000" w14:paraId="0000052E">
            <w:pPr>
              <w:spacing w:line="276" w:lineRule="auto"/>
              <w:jc w:val="left"/>
              <w:rPr/>
            </w:pPr>
            <w:r w:rsidDel="00000000" w:rsidR="00000000" w:rsidRPr="00000000">
              <w:rPr>
                <w:rtl w:val="0"/>
              </w:rPr>
            </w:r>
          </w:p>
          <w:p w:rsidR="00000000" w:rsidDel="00000000" w:rsidP="00000000" w:rsidRDefault="00000000" w:rsidRPr="00000000" w14:paraId="0000052F">
            <w:pPr>
              <w:spacing w:line="276" w:lineRule="auto"/>
              <w:jc w:val="left"/>
              <w:rPr/>
            </w:pPr>
            <w:r w:rsidDel="00000000" w:rsidR="00000000" w:rsidRPr="00000000">
              <w:rPr>
                <w:rtl w:val="0"/>
              </w:rPr>
            </w:r>
          </w:p>
          <w:p w:rsidR="00000000" w:rsidDel="00000000" w:rsidP="00000000" w:rsidRDefault="00000000" w:rsidRPr="00000000" w14:paraId="00000530">
            <w:pPr>
              <w:spacing w:line="276" w:lineRule="auto"/>
              <w:jc w:val="left"/>
              <w:rPr/>
            </w:pPr>
            <w:r w:rsidDel="00000000" w:rsidR="00000000" w:rsidRPr="00000000">
              <w:rPr>
                <w:rtl w:val="0"/>
              </w:rPr>
            </w:r>
          </w:p>
          <w:p w:rsidR="00000000" w:rsidDel="00000000" w:rsidP="00000000" w:rsidRDefault="00000000" w:rsidRPr="00000000" w14:paraId="00000531">
            <w:pPr>
              <w:spacing w:line="276" w:lineRule="auto"/>
              <w:jc w:val="left"/>
              <w:rPr/>
            </w:pPr>
            <w:r w:rsidDel="00000000" w:rsidR="00000000" w:rsidRPr="00000000">
              <w:rPr>
                <w:rtl w:val="0"/>
              </w:rPr>
            </w:r>
          </w:p>
          <w:p w:rsidR="00000000" w:rsidDel="00000000" w:rsidP="00000000" w:rsidRDefault="00000000" w:rsidRPr="00000000" w14:paraId="00000532">
            <w:pPr>
              <w:spacing w:line="276" w:lineRule="auto"/>
              <w:jc w:val="left"/>
              <w:rPr/>
            </w:pPr>
            <w:r w:rsidDel="00000000" w:rsidR="00000000" w:rsidRPr="00000000">
              <w:rPr>
                <w:rtl w:val="0"/>
              </w:rPr>
            </w:r>
          </w:p>
          <w:p w:rsidR="00000000" w:rsidDel="00000000" w:rsidP="00000000" w:rsidRDefault="00000000" w:rsidRPr="00000000" w14:paraId="00000533">
            <w:pPr>
              <w:spacing w:line="276" w:lineRule="auto"/>
              <w:jc w:val="left"/>
              <w:rPr/>
            </w:pPr>
            <w:r w:rsidDel="00000000" w:rsidR="00000000" w:rsidRPr="00000000">
              <w:rPr>
                <w:rtl w:val="0"/>
              </w:rPr>
            </w:r>
          </w:p>
          <w:p w:rsidR="00000000" w:rsidDel="00000000" w:rsidP="00000000" w:rsidRDefault="00000000" w:rsidRPr="00000000" w14:paraId="00000534">
            <w:pPr>
              <w:spacing w:line="276" w:lineRule="auto"/>
              <w:jc w:val="left"/>
              <w:rPr/>
            </w:pPr>
            <w:r w:rsidDel="00000000" w:rsidR="00000000" w:rsidRPr="00000000">
              <w:rPr>
                <w:rtl w:val="0"/>
              </w:rPr>
            </w:r>
          </w:p>
          <w:p w:rsidR="00000000" w:rsidDel="00000000" w:rsidP="00000000" w:rsidRDefault="00000000" w:rsidRPr="00000000" w14:paraId="00000535">
            <w:pPr>
              <w:spacing w:line="276" w:lineRule="auto"/>
              <w:jc w:val="left"/>
              <w:rPr/>
            </w:pPr>
            <w:r w:rsidDel="00000000" w:rsidR="00000000" w:rsidRPr="00000000">
              <w:rPr>
                <w:rtl w:val="0"/>
              </w:rPr>
            </w:r>
          </w:p>
          <w:p w:rsidR="00000000" w:rsidDel="00000000" w:rsidP="00000000" w:rsidRDefault="00000000" w:rsidRPr="00000000" w14:paraId="00000536">
            <w:pPr>
              <w:spacing w:line="276" w:lineRule="auto"/>
              <w:jc w:val="left"/>
              <w:rPr/>
            </w:pPr>
            <w:r w:rsidDel="00000000" w:rsidR="00000000" w:rsidRPr="00000000">
              <w:rPr>
                <w:rtl w:val="0"/>
              </w:rPr>
            </w:r>
          </w:p>
          <w:p w:rsidR="00000000" w:rsidDel="00000000" w:rsidP="00000000" w:rsidRDefault="00000000" w:rsidRPr="00000000" w14:paraId="00000537">
            <w:pPr>
              <w:spacing w:line="276" w:lineRule="auto"/>
              <w:jc w:val="left"/>
              <w:rPr/>
            </w:pPr>
            <w:r w:rsidDel="00000000" w:rsidR="00000000" w:rsidRPr="00000000">
              <w:rPr>
                <w:rtl w:val="0"/>
              </w:rPr>
            </w:r>
          </w:p>
        </w:tc>
        <w:tc>
          <w:tcPr>
            <w:gridSpan w:val="2"/>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38">
            <w:pPr>
              <w:spacing w:line="276" w:lineRule="auto"/>
              <w:rPr>
                <w:u w:val="single"/>
              </w:rPr>
            </w:pPr>
            <w:r w:rsidDel="00000000" w:rsidR="00000000" w:rsidRPr="00000000">
              <w:rPr>
                <w:rtl w:val="0"/>
              </w:rPr>
              <w:t xml:space="preserve">  </w:t>
            </w:r>
            <w:r w:rsidDel="00000000" w:rsidR="00000000" w:rsidRPr="00000000">
              <w:rPr>
                <w:u w:val="single"/>
                <w:rtl w:val="0"/>
              </w:rPr>
              <w:t xml:space="preserve">Poulina Group Holding</w:t>
            </w:r>
          </w:p>
          <w:p w:rsidR="00000000" w:rsidDel="00000000" w:rsidP="00000000" w:rsidRDefault="00000000" w:rsidRPr="00000000" w14:paraId="00000539">
            <w:pPr>
              <w:spacing w:line="276" w:lineRule="auto"/>
              <w:rPr/>
            </w:pPr>
            <w:r w:rsidDel="00000000" w:rsidR="00000000" w:rsidRPr="00000000">
              <w:rPr>
                <w:rtl w:val="0"/>
              </w:rPr>
            </w:r>
          </w:p>
          <w:p w:rsidR="00000000" w:rsidDel="00000000" w:rsidP="00000000" w:rsidRDefault="00000000" w:rsidRPr="00000000" w14:paraId="0000053A">
            <w:pPr>
              <w:spacing w:line="276" w:lineRule="auto"/>
              <w:rPr/>
            </w:pPr>
            <w:r w:rsidDel="00000000" w:rsidR="00000000" w:rsidRPr="00000000">
              <w:rPr>
                <w:rtl w:val="0"/>
              </w:rPr>
            </w:r>
          </w:p>
          <w:p w:rsidR="00000000" w:rsidDel="00000000" w:rsidP="00000000" w:rsidRDefault="00000000" w:rsidRPr="00000000" w14:paraId="0000053B">
            <w:pPr>
              <w:spacing w:line="276" w:lineRule="auto"/>
              <w:rPr/>
            </w:pPr>
            <w:r w:rsidDel="00000000" w:rsidR="00000000" w:rsidRPr="00000000">
              <w:rPr>
                <w:rtl w:val="0"/>
              </w:rPr>
            </w:r>
          </w:p>
          <w:p w:rsidR="00000000" w:rsidDel="00000000" w:rsidP="00000000" w:rsidRDefault="00000000" w:rsidRPr="00000000" w14:paraId="0000053C">
            <w:pPr>
              <w:spacing w:line="276" w:lineRule="auto"/>
              <w:rPr/>
            </w:pPr>
            <w:r w:rsidDel="00000000" w:rsidR="00000000" w:rsidRPr="00000000">
              <w:rPr>
                <w:rtl w:val="0"/>
              </w:rPr>
            </w:r>
          </w:p>
          <w:p w:rsidR="00000000" w:rsidDel="00000000" w:rsidP="00000000" w:rsidRDefault="00000000" w:rsidRPr="00000000" w14:paraId="0000053D">
            <w:pPr>
              <w:spacing w:line="276" w:lineRule="auto"/>
              <w:rPr/>
            </w:pPr>
            <w:r w:rsidDel="00000000" w:rsidR="00000000" w:rsidRPr="00000000">
              <w:rPr>
                <w:rtl w:val="0"/>
              </w:rPr>
            </w:r>
          </w:p>
          <w:p w:rsidR="00000000" w:rsidDel="00000000" w:rsidP="00000000" w:rsidRDefault="00000000" w:rsidRPr="00000000" w14:paraId="0000053E">
            <w:pPr>
              <w:spacing w:line="276" w:lineRule="auto"/>
              <w:rPr/>
            </w:pPr>
            <w:r w:rsidDel="00000000" w:rsidR="00000000" w:rsidRPr="00000000">
              <w:rPr>
                <w:rtl w:val="0"/>
              </w:rPr>
            </w:r>
          </w:p>
          <w:p w:rsidR="00000000" w:rsidDel="00000000" w:rsidP="00000000" w:rsidRDefault="00000000" w:rsidRPr="00000000" w14:paraId="0000053F">
            <w:pPr>
              <w:spacing w:line="276" w:lineRule="auto"/>
              <w:rPr/>
            </w:pPr>
            <w:r w:rsidDel="00000000" w:rsidR="00000000" w:rsidRPr="00000000">
              <w:rPr>
                <w:rtl w:val="0"/>
              </w:rPr>
            </w:r>
          </w:p>
          <w:p w:rsidR="00000000" w:rsidDel="00000000" w:rsidP="00000000" w:rsidRDefault="00000000" w:rsidRPr="00000000" w14:paraId="00000540">
            <w:pPr>
              <w:spacing w:line="276" w:lineRule="auto"/>
              <w:rPr/>
            </w:pPr>
            <w:r w:rsidDel="00000000" w:rsidR="00000000" w:rsidRPr="00000000">
              <w:rPr>
                <w:rtl w:val="0"/>
              </w:rPr>
            </w:r>
          </w:p>
          <w:p w:rsidR="00000000" w:rsidDel="00000000" w:rsidP="00000000" w:rsidRDefault="00000000" w:rsidRPr="00000000" w14:paraId="00000541">
            <w:pPr>
              <w:spacing w:line="276" w:lineRule="auto"/>
              <w:rPr/>
            </w:pPr>
            <w:r w:rsidDel="00000000" w:rsidR="00000000" w:rsidRPr="00000000">
              <w:rPr>
                <w:rtl w:val="0"/>
              </w:rPr>
            </w:r>
          </w:p>
          <w:p w:rsidR="00000000" w:rsidDel="00000000" w:rsidP="00000000" w:rsidRDefault="00000000" w:rsidRPr="00000000" w14:paraId="00000542">
            <w:pPr>
              <w:spacing w:line="276" w:lineRule="auto"/>
              <w:rPr/>
            </w:pPr>
            <w:r w:rsidDel="00000000" w:rsidR="00000000" w:rsidRPr="00000000">
              <w:rPr>
                <w:rtl w:val="0"/>
              </w:rPr>
            </w:r>
          </w:p>
        </w:tc>
        <w:tc>
          <w:tcPr>
            <w:gridSpan w:val="12"/>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44">
            <w:pPr>
              <w:spacing w:line="276" w:lineRule="auto"/>
              <w:rPr/>
            </w:pPr>
            <w:r w:rsidDel="00000000" w:rsidR="00000000" w:rsidRPr="00000000">
              <w:rPr>
                <w:rtl w:val="0"/>
              </w:rPr>
              <w:t xml:space="preserve">-Poulina Group, a prominent Tunisian poultry and food processing company, experienced noteworthy growth in recent years, with its revenue reaching a record 3.3 billion dinars in 2021, marking an 8% increase from the previous year. This success was driven by a surge in demand for poultry and food products in Tunisia, coupled with a strategic focus on innovation and expansion into new markets, particularly in Africa. </w:t>
            </w:r>
          </w:p>
          <w:p w:rsidR="00000000" w:rsidDel="00000000" w:rsidP="00000000" w:rsidRDefault="00000000" w:rsidRPr="00000000" w14:paraId="00000545">
            <w:pPr>
              <w:spacing w:line="276" w:lineRule="auto"/>
              <w:rPr/>
            </w:pPr>
            <w:r w:rsidDel="00000000" w:rsidR="00000000" w:rsidRPr="00000000">
              <w:rPr>
                <w:rtl w:val="0"/>
              </w:rPr>
            </w:r>
          </w:p>
          <w:p w:rsidR="00000000" w:rsidDel="00000000" w:rsidP="00000000" w:rsidRDefault="00000000" w:rsidRPr="00000000" w14:paraId="00000546">
            <w:pPr>
              <w:spacing w:line="276" w:lineRule="auto"/>
              <w:rPr/>
            </w:pPr>
            <w:r w:rsidDel="00000000" w:rsidR="00000000" w:rsidRPr="00000000">
              <w:rPr>
                <w:rtl w:val="0"/>
              </w:rPr>
              <w:t xml:space="preserve">-The positive momentum continued into the first half of 2022, with revenue reaching 3.8 billion dinars, a 15% increase from the same period in the previous year, and a net profit rise of 20% to 120 million dinars. </w:t>
            </w:r>
          </w:p>
          <w:p w:rsidR="00000000" w:rsidDel="00000000" w:rsidP="00000000" w:rsidRDefault="00000000" w:rsidRPr="00000000" w14:paraId="00000547">
            <w:pPr>
              <w:spacing w:line="276" w:lineRule="auto"/>
              <w:rPr/>
            </w:pPr>
            <w:r w:rsidDel="00000000" w:rsidR="00000000" w:rsidRPr="00000000">
              <w:rPr>
                <w:rtl w:val="0"/>
              </w:rPr>
            </w:r>
          </w:p>
          <w:p w:rsidR="00000000" w:rsidDel="00000000" w:rsidP="00000000" w:rsidRDefault="00000000" w:rsidRPr="00000000" w14:paraId="00000548">
            <w:pPr>
              <w:spacing w:line="276" w:lineRule="auto"/>
              <w:rPr/>
            </w:pPr>
            <w:r w:rsidDel="00000000" w:rsidR="00000000" w:rsidRPr="00000000">
              <w:rPr>
                <w:rtl w:val="0"/>
              </w:rPr>
              <w:t xml:space="preserve">-However, challenges emerged in the second half of 2022, including rising inflation, supply chain disruptions from the war in Ukraine, and higher commodity prices, resulting in a slight decline in full-year 2022 revenue and a decrease in net profit.</w:t>
            </w:r>
          </w:p>
          <w:p w:rsidR="00000000" w:rsidDel="00000000" w:rsidP="00000000" w:rsidRDefault="00000000" w:rsidRPr="00000000" w14:paraId="00000549">
            <w:pPr>
              <w:spacing w:line="276" w:lineRule="auto"/>
              <w:rPr/>
            </w:pPr>
            <w:r w:rsidDel="00000000" w:rsidR="00000000" w:rsidRPr="00000000">
              <w:rPr>
                <w:rtl w:val="0"/>
              </w:rPr>
            </w:r>
          </w:p>
          <w:p w:rsidR="00000000" w:rsidDel="00000000" w:rsidP="00000000" w:rsidRDefault="00000000" w:rsidRPr="00000000" w14:paraId="0000054A">
            <w:pPr>
              <w:spacing w:line="276" w:lineRule="auto"/>
              <w:rPr/>
            </w:pPr>
            <w:r w:rsidDel="00000000" w:rsidR="00000000" w:rsidRPr="00000000">
              <w:rPr>
                <w:rtl w:val="0"/>
              </w:rPr>
              <w:t xml:space="preserve">-Despite these setbacks, Poulina Group remains resilient and well-positioned for future growth, evidenced by its diversification across various product lines and markets. Notably, the company's strategic acquisition of Carthage Ceramic, a leading Tunisian ceramics manufacturer, signals a commitment to growth and a strong presence in the expanding Tunisian construction market. </w:t>
            </w:r>
          </w:p>
          <w:p w:rsidR="00000000" w:rsidDel="00000000" w:rsidP="00000000" w:rsidRDefault="00000000" w:rsidRPr="00000000" w14:paraId="0000054B">
            <w:pPr>
              <w:spacing w:line="276" w:lineRule="auto"/>
              <w:rPr/>
            </w:pPr>
            <w:r w:rsidDel="00000000" w:rsidR="00000000" w:rsidRPr="00000000">
              <w:rPr>
                <w:rtl w:val="0"/>
              </w:rPr>
            </w:r>
          </w:p>
          <w:p w:rsidR="00000000" w:rsidDel="00000000" w:rsidP="00000000" w:rsidRDefault="00000000" w:rsidRPr="00000000" w14:paraId="0000054C">
            <w:pPr>
              <w:spacing w:line="276" w:lineRule="auto"/>
              <w:rPr/>
            </w:pPr>
            <w:r w:rsidDel="00000000" w:rsidR="00000000" w:rsidRPr="00000000">
              <w:rPr>
                <w:rtl w:val="0"/>
              </w:rPr>
              <w:t xml:space="preserve">-Despite a previous downturn, the company's stock has gradually improved since October 2023, showing a 4.48% increase. However, challenges persist, as evidenced by a 29.5% decrease in net profits in 2022. The company posted a profit of 48 million dinars in the first half of 2023, indicating ongoing efforts to navigate and overcome economic headwinds.</w:t>
            </w:r>
          </w:p>
          <w:p w:rsidR="00000000" w:rsidDel="00000000" w:rsidP="00000000" w:rsidRDefault="00000000" w:rsidRPr="00000000" w14:paraId="0000054D">
            <w:pPr>
              <w:spacing w:line="276" w:lineRule="auto"/>
              <w:rPr/>
            </w:pPr>
            <w:r w:rsidDel="00000000" w:rsidR="00000000" w:rsidRPr="00000000">
              <w:rPr>
                <w:rtl w:val="0"/>
              </w:rPr>
            </w:r>
          </w:p>
          <w:p w:rsidR="00000000" w:rsidDel="00000000" w:rsidP="00000000" w:rsidRDefault="00000000" w:rsidRPr="00000000" w14:paraId="0000054E">
            <w:pPr>
              <w:numPr>
                <w:ilvl w:val="0"/>
                <w:numId w:val="4"/>
              </w:numPr>
              <w:spacing w:line="276" w:lineRule="auto"/>
              <w:ind w:left="720" w:hanging="360"/>
              <w:rPr>
                <w:i w:val="1"/>
                <w:color w:val="1c4587"/>
                <w:u w:val="none"/>
              </w:rPr>
            </w:pPr>
            <w:r w:rsidDel="00000000" w:rsidR="00000000" w:rsidRPr="00000000">
              <w:rPr>
                <w:i w:val="1"/>
                <w:color w:val="1c4587"/>
                <w:rtl w:val="0"/>
              </w:rPr>
              <w:t xml:space="preserve">In conclusion, Poulina Group's diversified portfolio and strategic moves position it to capitalize on opportunities for growth, although vigilance is required in addressing macroeconomic challenges.</w:t>
            </w:r>
          </w:p>
        </w:tc>
      </w:tr>
      <w:tr>
        <w:trPr>
          <w:cantSplit w:val="0"/>
          <w:trHeight w:val="400"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5A">
            <w:pPr>
              <w:spacing w:line="276" w:lineRule="auto"/>
              <w:jc w:val="center"/>
              <w:rPr/>
            </w:pPr>
            <w:r w:rsidDel="00000000" w:rsidR="00000000" w:rsidRPr="00000000">
              <w:rPr>
                <w:rtl w:val="0"/>
              </w:rPr>
            </w:r>
          </w:p>
          <w:p w:rsidR="00000000" w:rsidDel="00000000" w:rsidP="00000000" w:rsidRDefault="00000000" w:rsidRPr="00000000" w14:paraId="0000055B">
            <w:pPr>
              <w:spacing w:line="276" w:lineRule="auto"/>
              <w:jc w:val="left"/>
              <w:rPr/>
            </w:pPr>
            <w:r w:rsidDel="00000000" w:rsidR="00000000" w:rsidRPr="00000000">
              <w:rPr>
                <w:rtl w:val="0"/>
              </w:rPr>
            </w:r>
          </w:p>
          <w:p w:rsidR="00000000" w:rsidDel="00000000" w:rsidP="00000000" w:rsidRDefault="00000000" w:rsidRPr="00000000" w14:paraId="0000055C">
            <w:pPr>
              <w:spacing w:line="276" w:lineRule="auto"/>
              <w:jc w:val="left"/>
              <w:rPr/>
            </w:pPr>
            <w:r w:rsidDel="00000000" w:rsidR="00000000" w:rsidRPr="00000000">
              <w:rPr>
                <w:rtl w:val="0"/>
              </w:rPr>
              <w:t xml:space="preserve">           </w:t>
            </w:r>
          </w:p>
          <w:p w:rsidR="00000000" w:rsidDel="00000000" w:rsidP="00000000" w:rsidRDefault="00000000" w:rsidRPr="00000000" w14:paraId="0000055D">
            <w:pPr>
              <w:spacing w:line="276" w:lineRule="auto"/>
              <w:jc w:val="left"/>
              <w:rPr/>
            </w:pPr>
            <w:r w:rsidDel="00000000" w:rsidR="00000000" w:rsidRPr="00000000">
              <w:rPr>
                <w:rtl w:val="0"/>
              </w:rPr>
              <w:t xml:space="preserve">              2</w:t>
            </w:r>
          </w:p>
          <w:p w:rsidR="00000000" w:rsidDel="00000000" w:rsidP="00000000" w:rsidRDefault="00000000" w:rsidRPr="00000000" w14:paraId="0000055E">
            <w:pPr>
              <w:spacing w:line="276" w:lineRule="auto"/>
              <w:jc w:val="left"/>
              <w:rPr/>
            </w:pPr>
            <w:r w:rsidDel="00000000" w:rsidR="00000000" w:rsidRPr="00000000">
              <w:rPr>
                <w:rtl w:val="0"/>
              </w:rPr>
            </w:r>
          </w:p>
          <w:p w:rsidR="00000000" w:rsidDel="00000000" w:rsidP="00000000" w:rsidRDefault="00000000" w:rsidRPr="00000000" w14:paraId="0000055F">
            <w:pPr>
              <w:spacing w:line="276" w:lineRule="auto"/>
              <w:jc w:val="left"/>
              <w:rPr/>
            </w:pPr>
            <w:r w:rsidDel="00000000" w:rsidR="00000000" w:rsidRPr="00000000">
              <w:rPr>
                <w:rtl w:val="0"/>
              </w:rPr>
              <w:t xml:space="preserve">             </w:t>
            </w:r>
          </w:p>
          <w:p w:rsidR="00000000" w:rsidDel="00000000" w:rsidP="00000000" w:rsidRDefault="00000000" w:rsidRPr="00000000" w14:paraId="00000560">
            <w:pPr>
              <w:spacing w:line="276" w:lineRule="auto"/>
              <w:jc w:val="left"/>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561">
            <w:pPr>
              <w:spacing w:line="276" w:lineRule="auto"/>
              <w:jc w:val="left"/>
              <w:rPr/>
            </w:pPr>
            <w:r w:rsidDel="00000000" w:rsidR="00000000" w:rsidRPr="00000000">
              <w:rPr>
                <w:rtl w:val="0"/>
              </w:rPr>
            </w:r>
          </w:p>
          <w:p w:rsidR="00000000" w:rsidDel="00000000" w:rsidP="00000000" w:rsidRDefault="00000000" w:rsidRPr="00000000" w14:paraId="00000562">
            <w:pPr>
              <w:spacing w:line="276" w:lineRule="auto"/>
              <w:jc w:val="center"/>
              <w:rPr/>
            </w:pPr>
            <w:r w:rsidDel="00000000" w:rsidR="00000000" w:rsidRPr="00000000">
              <w:rPr>
                <w:rtl w:val="0"/>
              </w:rPr>
            </w:r>
          </w:p>
          <w:p w:rsidR="00000000" w:rsidDel="00000000" w:rsidP="00000000" w:rsidRDefault="00000000" w:rsidRPr="00000000" w14:paraId="00000563">
            <w:pPr>
              <w:spacing w:line="276" w:lineRule="auto"/>
              <w:jc w:val="center"/>
              <w:rPr/>
            </w:pPr>
            <w:r w:rsidDel="00000000" w:rsidR="00000000" w:rsidRPr="00000000">
              <w:rPr>
                <w:rtl w:val="0"/>
              </w:rPr>
            </w:r>
          </w:p>
          <w:p w:rsidR="00000000" w:rsidDel="00000000" w:rsidP="00000000" w:rsidRDefault="00000000" w:rsidRPr="00000000" w14:paraId="00000564">
            <w:pPr>
              <w:spacing w:line="276" w:lineRule="auto"/>
              <w:jc w:val="center"/>
              <w:rPr/>
            </w:pPr>
            <w:r w:rsidDel="00000000" w:rsidR="00000000" w:rsidRPr="00000000">
              <w:rPr>
                <w:rtl w:val="0"/>
              </w:rPr>
            </w:r>
          </w:p>
          <w:p w:rsidR="00000000" w:rsidDel="00000000" w:rsidP="00000000" w:rsidRDefault="00000000" w:rsidRPr="00000000" w14:paraId="00000565">
            <w:pPr>
              <w:spacing w:line="276" w:lineRule="auto"/>
              <w:jc w:val="left"/>
              <w:rPr/>
            </w:pPr>
            <w:r w:rsidDel="00000000" w:rsidR="00000000" w:rsidRPr="00000000">
              <w:rPr>
                <w:rtl w:val="0"/>
              </w:rPr>
            </w:r>
          </w:p>
        </w:tc>
        <w:tc>
          <w:tcPr>
            <w:gridSpan w:val="2"/>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66">
            <w:pPr>
              <w:spacing w:line="276" w:lineRule="auto"/>
              <w:jc w:val="left"/>
              <w:rPr>
                <w:rFonts w:ascii="Arial" w:cs="Arial" w:eastAsia="Arial" w:hAnsi="Arial"/>
                <w:sz w:val="20"/>
                <w:szCs w:val="20"/>
                <w:u w:val="single"/>
              </w:rPr>
            </w:pPr>
            <w:r w:rsidDel="00000000" w:rsidR="00000000" w:rsidRPr="00000000">
              <w:rPr>
                <w:rFonts w:ascii="Arial" w:cs="Arial" w:eastAsia="Arial" w:hAnsi="Arial"/>
                <w:sz w:val="20"/>
                <w:szCs w:val="20"/>
                <w:rtl w:val="0"/>
              </w:rPr>
              <w:t xml:space="preserve">       </w:t>
            </w:r>
            <w:hyperlink r:id="rId115">
              <w:r w:rsidDel="00000000" w:rsidR="00000000" w:rsidRPr="00000000">
                <w:rPr>
                  <w:u w:val="single"/>
                  <w:rtl w:val="0"/>
                </w:rPr>
                <w:t xml:space="preserve">Délice Holding</w:t>
              </w:r>
            </w:hyperlink>
            <w:r w:rsidDel="00000000" w:rsidR="00000000" w:rsidRPr="00000000">
              <w:rPr>
                <w:rtl w:val="0"/>
              </w:rPr>
            </w:r>
          </w:p>
          <w:p w:rsidR="00000000" w:rsidDel="00000000" w:rsidP="00000000" w:rsidRDefault="00000000" w:rsidRPr="00000000" w14:paraId="00000567">
            <w:pPr>
              <w:spacing w:line="276" w:lineRule="auto"/>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568">
            <w:pPr>
              <w:spacing w:line="276" w:lineRule="auto"/>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569">
            <w:pPr>
              <w:spacing w:line="276" w:lineRule="auto"/>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56A">
            <w:pPr>
              <w:spacing w:line="276" w:lineRule="auto"/>
              <w:jc w:val="center"/>
              <w:rPr>
                <w:rFonts w:ascii="Arial" w:cs="Arial" w:eastAsia="Arial" w:hAnsi="Arial"/>
                <w:sz w:val="20"/>
                <w:szCs w:val="20"/>
              </w:rPr>
            </w:pPr>
            <w:r w:rsidDel="00000000" w:rsidR="00000000" w:rsidRPr="00000000">
              <w:rPr>
                <w:rtl w:val="0"/>
              </w:rPr>
            </w:r>
          </w:p>
        </w:tc>
        <w:tc>
          <w:tcPr>
            <w:gridSpan w:val="12"/>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6C">
            <w:pPr>
              <w:spacing w:line="276" w:lineRule="auto"/>
              <w:rPr/>
            </w:pPr>
            <w:r w:rsidDel="00000000" w:rsidR="00000000" w:rsidRPr="00000000">
              <w:rPr>
                <w:rtl w:val="0"/>
              </w:rPr>
              <w:t xml:space="preserve">-</w:t>
            </w:r>
            <w:hyperlink r:id="rId116">
              <w:r w:rsidDel="00000000" w:rsidR="00000000" w:rsidRPr="00000000">
                <w:rPr>
                  <w:rtl w:val="0"/>
                </w:rPr>
                <w:t xml:space="preserve">The Delice Group, a leading Tunisian player in the agri-food industry, experienced a challenging yet successful year in 2022. Despite an unfavorable economic environment marked by the war in Ukraine, rising inflation, and a decrease in purchasing power, the Group recorded an 8.8% growth in its consolidated revenues, reaching 1.3 billion dinars.</w:t>
              </w:r>
            </w:hyperlink>
            <w:r w:rsidDel="00000000" w:rsidR="00000000" w:rsidRPr="00000000">
              <w:rPr>
                <w:rtl w:val="0"/>
              </w:rPr>
            </w:r>
          </w:p>
          <w:p w:rsidR="00000000" w:rsidDel="00000000" w:rsidP="00000000" w:rsidRDefault="00000000" w:rsidRPr="00000000" w14:paraId="0000056D">
            <w:pPr>
              <w:spacing w:line="276" w:lineRule="auto"/>
              <w:rPr/>
            </w:pPr>
            <w:r w:rsidDel="00000000" w:rsidR="00000000" w:rsidRPr="00000000">
              <w:rPr>
                <w:rtl w:val="0"/>
              </w:rPr>
            </w:r>
          </w:p>
          <w:p w:rsidR="00000000" w:rsidDel="00000000" w:rsidP="00000000" w:rsidRDefault="00000000" w:rsidRPr="00000000" w14:paraId="0000056E">
            <w:pPr>
              <w:spacing w:line="276" w:lineRule="auto"/>
              <w:rPr/>
            </w:pPr>
            <w:r w:rsidDel="00000000" w:rsidR="00000000" w:rsidRPr="00000000">
              <w:rPr>
                <w:rtl w:val="0"/>
              </w:rPr>
              <w:t xml:space="preserve">-</w:t>
            </w:r>
            <w:hyperlink r:id="rId117">
              <w:r w:rsidDel="00000000" w:rsidR="00000000" w:rsidRPr="00000000">
                <w:rPr>
                  <w:rtl w:val="0"/>
                </w:rPr>
                <w:t xml:space="preserve">This performance can be attributed to several factors, including:</w:t>
              </w:r>
            </w:hyperlink>
            <w:r w:rsidDel="00000000" w:rsidR="00000000" w:rsidRPr="00000000">
              <w:rPr>
                <w:rtl w:val="0"/>
              </w:rPr>
            </w:r>
          </w:p>
          <w:p w:rsidR="00000000" w:rsidDel="00000000" w:rsidP="00000000" w:rsidRDefault="00000000" w:rsidRPr="00000000" w14:paraId="0000056F">
            <w:pPr>
              <w:numPr>
                <w:ilvl w:val="0"/>
                <w:numId w:val="145"/>
              </w:numPr>
              <w:spacing w:line="276" w:lineRule="auto"/>
              <w:ind w:left="720" w:hanging="360"/>
              <w:rPr/>
            </w:pPr>
            <w:hyperlink r:id="rId118">
              <w:r w:rsidDel="00000000" w:rsidR="00000000" w:rsidRPr="00000000">
                <w:rPr>
                  <w:rtl w:val="0"/>
                </w:rPr>
                <w:t xml:space="preserve">The resilience of demand for dairy and juice products despite the difficult economic conditions.</w:t>
              </w:r>
            </w:hyperlink>
            <w:r w:rsidDel="00000000" w:rsidR="00000000" w:rsidRPr="00000000">
              <w:rPr>
                <w:rtl w:val="0"/>
              </w:rPr>
            </w:r>
          </w:p>
          <w:p w:rsidR="00000000" w:rsidDel="00000000" w:rsidP="00000000" w:rsidRDefault="00000000" w:rsidRPr="00000000" w14:paraId="00000570">
            <w:pPr>
              <w:numPr>
                <w:ilvl w:val="0"/>
                <w:numId w:val="145"/>
              </w:numPr>
              <w:spacing w:line="276" w:lineRule="auto"/>
              <w:ind w:left="720" w:hanging="360"/>
              <w:rPr/>
            </w:pPr>
            <w:hyperlink r:id="rId119">
              <w:r w:rsidDel="00000000" w:rsidR="00000000" w:rsidRPr="00000000">
                <w:rPr>
                  <w:rtl w:val="0"/>
                </w:rPr>
                <w:t xml:space="preserve">The Group's continuous investments in innovation and the expansion of its product range.</w:t>
              </w:r>
            </w:hyperlink>
            <w:r w:rsidDel="00000000" w:rsidR="00000000" w:rsidRPr="00000000">
              <w:rPr>
                <w:rtl w:val="0"/>
              </w:rPr>
            </w:r>
          </w:p>
          <w:p w:rsidR="00000000" w:rsidDel="00000000" w:rsidP="00000000" w:rsidRDefault="00000000" w:rsidRPr="00000000" w14:paraId="00000571">
            <w:pPr>
              <w:numPr>
                <w:ilvl w:val="0"/>
                <w:numId w:val="145"/>
              </w:numPr>
              <w:spacing w:line="276" w:lineRule="auto"/>
              <w:ind w:left="720" w:hanging="360"/>
              <w:rPr/>
            </w:pPr>
            <w:hyperlink r:id="rId120">
              <w:r w:rsidDel="00000000" w:rsidR="00000000" w:rsidRPr="00000000">
                <w:rPr>
                  <w:rtl w:val="0"/>
                </w:rPr>
                <w:t xml:space="preserve">The Group's diversification into new markets, particularly internationally.</w:t>
              </w:r>
            </w:hyperlink>
            <w:r w:rsidDel="00000000" w:rsidR="00000000" w:rsidRPr="00000000">
              <w:rPr>
                <w:rtl w:val="0"/>
              </w:rPr>
            </w:r>
          </w:p>
          <w:p w:rsidR="00000000" w:rsidDel="00000000" w:rsidP="00000000" w:rsidRDefault="00000000" w:rsidRPr="00000000" w14:paraId="00000572">
            <w:pPr>
              <w:numPr>
                <w:ilvl w:val="0"/>
                <w:numId w:val="145"/>
              </w:numPr>
              <w:spacing w:line="276" w:lineRule="auto"/>
              <w:ind w:left="720" w:hanging="360"/>
              <w:rPr/>
            </w:pPr>
            <w:hyperlink r:id="rId121">
              <w:r w:rsidDel="00000000" w:rsidR="00000000" w:rsidRPr="00000000">
                <w:rPr>
                  <w:rtl w:val="0"/>
                </w:rPr>
                <w:t xml:space="preserve">The Group also maintained a strong pace of investments, with over 250 million dinars invested in the last five years. These investments enabled the Group to strengthen its processing capabilities and productivity.</w:t>
              </w:r>
            </w:hyperlink>
            <w:r w:rsidDel="00000000" w:rsidR="00000000" w:rsidRPr="00000000">
              <w:rPr>
                <w:rtl w:val="0"/>
              </w:rPr>
            </w:r>
          </w:p>
          <w:p w:rsidR="00000000" w:rsidDel="00000000" w:rsidP="00000000" w:rsidRDefault="00000000" w:rsidRPr="00000000" w14:paraId="00000573">
            <w:pPr>
              <w:spacing w:line="276" w:lineRule="auto"/>
              <w:rPr/>
            </w:pPr>
            <w:r w:rsidDel="00000000" w:rsidR="00000000" w:rsidRPr="00000000">
              <w:rPr>
                <w:rtl w:val="0"/>
              </w:rPr>
            </w:r>
          </w:p>
          <w:p w:rsidR="00000000" w:rsidDel="00000000" w:rsidP="00000000" w:rsidRDefault="00000000" w:rsidRPr="00000000" w14:paraId="00000574">
            <w:pPr>
              <w:spacing w:line="276" w:lineRule="auto"/>
              <w:rPr/>
            </w:pPr>
            <w:r w:rsidDel="00000000" w:rsidR="00000000" w:rsidRPr="00000000">
              <w:rPr>
                <w:rtl w:val="0"/>
              </w:rPr>
              <w:t xml:space="preserve">-</w:t>
            </w:r>
            <w:hyperlink r:id="rId122">
              <w:r w:rsidDel="00000000" w:rsidR="00000000" w:rsidRPr="00000000">
                <w:rPr>
                  <w:rtl w:val="0"/>
                </w:rPr>
                <w:t xml:space="preserve">In the stock market, Delice Holding's share experienced a 11.7% correction in 2022, compared to a 20.9% drop for the Agri-food and beverages index. While this performance is disappointing, it appears to reflect investors' concerns about the challenging economic conditions.</w:t>
              </w:r>
            </w:hyperlink>
            <w:r w:rsidDel="00000000" w:rsidR="00000000" w:rsidRPr="00000000">
              <w:rPr>
                <w:rtl w:val="0"/>
              </w:rPr>
            </w:r>
          </w:p>
          <w:p w:rsidR="00000000" w:rsidDel="00000000" w:rsidP="00000000" w:rsidRDefault="00000000" w:rsidRPr="00000000" w14:paraId="00000575">
            <w:pPr>
              <w:spacing w:line="276" w:lineRule="auto"/>
              <w:rPr/>
            </w:pPr>
            <w:r w:rsidDel="00000000" w:rsidR="00000000" w:rsidRPr="00000000">
              <w:rPr>
                <w:rtl w:val="0"/>
              </w:rPr>
            </w:r>
          </w:p>
          <w:p w:rsidR="00000000" w:rsidDel="00000000" w:rsidP="00000000" w:rsidRDefault="00000000" w:rsidRPr="00000000" w14:paraId="00000576">
            <w:pPr>
              <w:spacing w:line="276" w:lineRule="auto"/>
              <w:rPr/>
            </w:pPr>
            <w:r w:rsidDel="00000000" w:rsidR="00000000" w:rsidRPr="00000000">
              <w:rPr>
                <w:rtl w:val="0"/>
              </w:rPr>
              <w:t xml:space="preserve">-</w:t>
            </w:r>
            <w:hyperlink r:id="rId123">
              <w:r w:rsidDel="00000000" w:rsidR="00000000" w:rsidRPr="00000000">
                <w:rPr>
                  <w:rtl w:val="0"/>
                </w:rPr>
                <w:t xml:space="preserve">During the first months of 2023, the Delice Group continued its growth, achieving a turnover of 702 million dinars in the first half, a 12% increase compared to the first half of 2022.</w:t>
              </w:r>
            </w:hyperlink>
            <w:r w:rsidDel="00000000" w:rsidR="00000000" w:rsidRPr="00000000">
              <w:rPr>
                <w:rtl w:val="0"/>
              </w:rPr>
            </w:r>
          </w:p>
          <w:p w:rsidR="00000000" w:rsidDel="00000000" w:rsidP="00000000" w:rsidRDefault="00000000" w:rsidRPr="00000000" w14:paraId="00000577">
            <w:pPr>
              <w:spacing w:line="276" w:lineRule="auto"/>
              <w:rPr/>
            </w:pPr>
            <w:r w:rsidDel="00000000" w:rsidR="00000000" w:rsidRPr="00000000">
              <w:rPr>
                <w:rtl w:val="0"/>
              </w:rPr>
            </w:r>
          </w:p>
          <w:p w:rsidR="00000000" w:rsidDel="00000000" w:rsidP="00000000" w:rsidRDefault="00000000" w:rsidRPr="00000000" w14:paraId="00000578">
            <w:pPr>
              <w:spacing w:line="276" w:lineRule="auto"/>
              <w:rPr/>
            </w:pPr>
            <w:r w:rsidDel="00000000" w:rsidR="00000000" w:rsidRPr="00000000">
              <w:rPr>
                <w:rtl w:val="0"/>
              </w:rPr>
              <w:t xml:space="preserve">-</w:t>
            </w:r>
            <w:hyperlink r:id="rId124">
              <w:r w:rsidDel="00000000" w:rsidR="00000000" w:rsidRPr="00000000">
                <w:rPr>
                  <w:rtl w:val="0"/>
                </w:rPr>
                <w:t xml:space="preserve">The Delice Group is well-positioned to sustain its growth in the coming years. The company holds a leadership position in the Tunisian market for dairy and juice products, boasts a diversified product portfolio, and follows a robust investment strategy.</w:t>
              </w:r>
            </w:hyperlink>
            <w:r w:rsidDel="00000000" w:rsidR="00000000" w:rsidRPr="00000000">
              <w:rPr>
                <w:rtl w:val="0"/>
              </w:rPr>
            </w:r>
          </w:p>
          <w:p w:rsidR="00000000" w:rsidDel="00000000" w:rsidP="00000000" w:rsidRDefault="00000000" w:rsidRPr="00000000" w14:paraId="00000579">
            <w:pPr>
              <w:spacing w:line="276" w:lineRule="auto"/>
              <w:rPr/>
            </w:pPr>
            <w:r w:rsidDel="00000000" w:rsidR="00000000" w:rsidRPr="00000000">
              <w:rPr>
                <w:rtl w:val="0"/>
              </w:rPr>
            </w:r>
          </w:p>
          <w:p w:rsidR="00000000" w:rsidDel="00000000" w:rsidP="00000000" w:rsidRDefault="00000000" w:rsidRPr="00000000" w14:paraId="0000057A">
            <w:pPr>
              <w:spacing w:line="276" w:lineRule="auto"/>
              <w:rPr>
                <w:color w:val="980000"/>
              </w:rPr>
            </w:pPr>
            <w:r w:rsidDel="00000000" w:rsidR="00000000" w:rsidRPr="00000000">
              <w:rPr>
                <w:color w:val="980000"/>
                <w:rtl w:val="0"/>
              </w:rPr>
              <w:t xml:space="preserve">-However, it is important to note that recent news in Gaza have led to calls for a boycott of Delice Group products due to its partnership with Danone. This could have a negative impact on the company's sales and reputation. The Delice Group will need to carefully manage this situation in order to minimize any negative impact on its business.</w:t>
            </w:r>
          </w:p>
          <w:p w:rsidR="00000000" w:rsidDel="00000000" w:rsidP="00000000" w:rsidRDefault="00000000" w:rsidRPr="00000000" w14:paraId="0000057B">
            <w:pPr>
              <w:spacing w:line="276" w:lineRule="auto"/>
              <w:rPr/>
            </w:pPr>
            <w:r w:rsidDel="00000000" w:rsidR="00000000" w:rsidRPr="00000000">
              <w:rPr>
                <w:rtl w:val="0"/>
              </w:rPr>
            </w:r>
          </w:p>
          <w:p w:rsidR="00000000" w:rsidDel="00000000" w:rsidP="00000000" w:rsidRDefault="00000000" w:rsidRPr="00000000" w14:paraId="0000057C">
            <w:pPr>
              <w:numPr>
                <w:ilvl w:val="0"/>
                <w:numId w:val="114"/>
              </w:numPr>
              <w:spacing w:line="276" w:lineRule="auto"/>
              <w:ind w:left="720" w:hanging="360"/>
              <w:rPr>
                <w:i w:val="1"/>
                <w:color w:val="1c4587"/>
              </w:rPr>
            </w:pPr>
            <w:r w:rsidDel="00000000" w:rsidR="00000000" w:rsidRPr="00000000">
              <w:rPr>
                <w:i w:val="1"/>
                <w:color w:val="1c4587"/>
                <w:rtl w:val="0"/>
              </w:rPr>
              <w:t xml:space="preserve">Overall, the Delice Group is a strong company with a bright future. However, the company will need to carefully manage the recent calls for a boycott in order to maintain its growth trajectory.</w:t>
            </w:r>
          </w:p>
        </w:tc>
      </w:tr>
      <w:tr>
        <w:trPr>
          <w:cantSplit w:val="0"/>
          <w:trHeight w:val="400"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88">
            <w:pPr>
              <w:spacing w:line="276" w:lineRule="auto"/>
              <w:jc w:val="center"/>
              <w:rPr/>
            </w:pPr>
            <w:r w:rsidDel="00000000" w:rsidR="00000000" w:rsidRPr="00000000">
              <w:rPr>
                <w:rtl w:val="0"/>
              </w:rPr>
              <w:t xml:space="preserve">3</w:t>
            </w:r>
          </w:p>
          <w:p w:rsidR="00000000" w:rsidDel="00000000" w:rsidP="00000000" w:rsidRDefault="00000000" w:rsidRPr="00000000" w14:paraId="00000589">
            <w:pPr>
              <w:spacing w:line="276" w:lineRule="auto"/>
              <w:jc w:val="center"/>
              <w:rPr/>
            </w:pPr>
            <w:r w:rsidDel="00000000" w:rsidR="00000000" w:rsidRPr="00000000">
              <w:rPr>
                <w:rtl w:val="0"/>
              </w:rPr>
            </w:r>
          </w:p>
          <w:p w:rsidR="00000000" w:rsidDel="00000000" w:rsidP="00000000" w:rsidRDefault="00000000" w:rsidRPr="00000000" w14:paraId="0000058A">
            <w:pPr>
              <w:spacing w:line="276" w:lineRule="auto"/>
              <w:jc w:val="center"/>
              <w:rPr/>
            </w:pPr>
            <w:r w:rsidDel="00000000" w:rsidR="00000000" w:rsidRPr="00000000">
              <w:rPr>
                <w:rtl w:val="0"/>
              </w:rPr>
            </w:r>
          </w:p>
          <w:p w:rsidR="00000000" w:rsidDel="00000000" w:rsidP="00000000" w:rsidRDefault="00000000" w:rsidRPr="00000000" w14:paraId="0000058B">
            <w:pPr>
              <w:spacing w:line="276" w:lineRule="auto"/>
              <w:jc w:val="center"/>
              <w:rPr/>
            </w:pPr>
            <w:r w:rsidDel="00000000" w:rsidR="00000000" w:rsidRPr="00000000">
              <w:rPr>
                <w:rtl w:val="0"/>
              </w:rPr>
            </w:r>
          </w:p>
          <w:p w:rsidR="00000000" w:rsidDel="00000000" w:rsidP="00000000" w:rsidRDefault="00000000" w:rsidRPr="00000000" w14:paraId="0000058C">
            <w:pPr>
              <w:spacing w:line="276" w:lineRule="auto"/>
              <w:jc w:val="center"/>
              <w:rPr/>
            </w:pPr>
            <w:r w:rsidDel="00000000" w:rsidR="00000000" w:rsidRPr="00000000">
              <w:rPr>
                <w:rtl w:val="0"/>
              </w:rPr>
            </w:r>
          </w:p>
          <w:p w:rsidR="00000000" w:rsidDel="00000000" w:rsidP="00000000" w:rsidRDefault="00000000" w:rsidRPr="00000000" w14:paraId="0000058D">
            <w:pPr>
              <w:spacing w:line="276" w:lineRule="auto"/>
              <w:jc w:val="center"/>
              <w:rPr/>
            </w:pPr>
            <w:r w:rsidDel="00000000" w:rsidR="00000000" w:rsidRPr="00000000">
              <w:rPr>
                <w:rtl w:val="0"/>
              </w:rPr>
            </w:r>
          </w:p>
          <w:p w:rsidR="00000000" w:rsidDel="00000000" w:rsidP="00000000" w:rsidRDefault="00000000" w:rsidRPr="00000000" w14:paraId="0000058E">
            <w:pPr>
              <w:spacing w:line="276" w:lineRule="auto"/>
              <w:jc w:val="center"/>
              <w:rPr/>
            </w:pPr>
            <w:r w:rsidDel="00000000" w:rsidR="00000000" w:rsidRPr="00000000">
              <w:rPr>
                <w:rtl w:val="0"/>
              </w:rPr>
            </w:r>
          </w:p>
          <w:p w:rsidR="00000000" w:rsidDel="00000000" w:rsidP="00000000" w:rsidRDefault="00000000" w:rsidRPr="00000000" w14:paraId="0000058F">
            <w:pPr>
              <w:spacing w:line="276" w:lineRule="auto"/>
              <w:jc w:val="center"/>
              <w:rPr/>
            </w:pPr>
            <w:r w:rsidDel="00000000" w:rsidR="00000000" w:rsidRPr="00000000">
              <w:rPr>
                <w:rtl w:val="0"/>
              </w:rPr>
            </w:r>
          </w:p>
          <w:p w:rsidR="00000000" w:rsidDel="00000000" w:rsidP="00000000" w:rsidRDefault="00000000" w:rsidRPr="00000000" w14:paraId="00000590">
            <w:pPr>
              <w:spacing w:line="276" w:lineRule="auto"/>
              <w:jc w:val="center"/>
              <w:rPr/>
            </w:pPr>
            <w:r w:rsidDel="00000000" w:rsidR="00000000" w:rsidRPr="00000000">
              <w:rPr>
                <w:rtl w:val="0"/>
              </w:rPr>
            </w:r>
          </w:p>
          <w:p w:rsidR="00000000" w:rsidDel="00000000" w:rsidP="00000000" w:rsidRDefault="00000000" w:rsidRPr="00000000" w14:paraId="00000591">
            <w:pPr>
              <w:spacing w:line="276" w:lineRule="auto"/>
              <w:jc w:val="center"/>
              <w:rPr/>
            </w:pPr>
            <w:r w:rsidDel="00000000" w:rsidR="00000000" w:rsidRPr="00000000">
              <w:rPr>
                <w:rtl w:val="0"/>
              </w:rPr>
            </w:r>
          </w:p>
        </w:tc>
        <w:tc>
          <w:tcPr>
            <w:gridSpan w:val="2"/>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92">
            <w:pPr>
              <w:spacing w:line="276" w:lineRule="auto"/>
              <w:jc w:val="left"/>
              <w:rPr/>
            </w:pPr>
            <w:r w:rsidDel="00000000" w:rsidR="00000000" w:rsidRPr="00000000">
              <w:rPr>
                <w:rtl w:val="0"/>
              </w:rPr>
            </w:r>
          </w:p>
          <w:p w:rsidR="00000000" w:rsidDel="00000000" w:rsidP="00000000" w:rsidRDefault="00000000" w:rsidRPr="00000000" w14:paraId="00000593">
            <w:pPr>
              <w:spacing w:line="276" w:lineRule="auto"/>
              <w:jc w:val="left"/>
              <w:rPr>
                <w:u w:val="single"/>
              </w:rPr>
            </w:pPr>
            <w:r w:rsidDel="00000000" w:rsidR="00000000" w:rsidRPr="00000000">
              <w:rPr>
                <w:rtl w:val="0"/>
              </w:rPr>
              <w:t xml:space="preserve">             </w:t>
            </w:r>
            <w:r w:rsidDel="00000000" w:rsidR="00000000" w:rsidRPr="00000000">
              <w:rPr>
                <w:rtl w:val="0"/>
              </w:rPr>
              <w:t xml:space="preserve"> </w:t>
            </w:r>
            <w:r w:rsidDel="00000000" w:rsidR="00000000" w:rsidRPr="00000000">
              <w:rPr>
                <w:u w:val="single"/>
                <w:rtl w:val="0"/>
              </w:rPr>
              <w:t xml:space="preserve">LAND'OR</w:t>
            </w:r>
          </w:p>
          <w:p w:rsidR="00000000" w:rsidDel="00000000" w:rsidP="00000000" w:rsidRDefault="00000000" w:rsidRPr="00000000" w14:paraId="00000594">
            <w:pPr>
              <w:spacing w:line="276" w:lineRule="auto"/>
              <w:jc w:val="left"/>
              <w:rPr/>
            </w:pPr>
            <w:r w:rsidDel="00000000" w:rsidR="00000000" w:rsidRPr="00000000">
              <w:rPr>
                <w:rtl w:val="0"/>
              </w:rPr>
            </w:r>
          </w:p>
          <w:p w:rsidR="00000000" w:rsidDel="00000000" w:rsidP="00000000" w:rsidRDefault="00000000" w:rsidRPr="00000000" w14:paraId="00000595">
            <w:pPr>
              <w:spacing w:line="276" w:lineRule="auto"/>
              <w:jc w:val="left"/>
              <w:rPr/>
            </w:pPr>
            <w:r w:rsidDel="00000000" w:rsidR="00000000" w:rsidRPr="00000000">
              <w:rPr>
                <w:rtl w:val="0"/>
              </w:rPr>
            </w:r>
          </w:p>
          <w:p w:rsidR="00000000" w:rsidDel="00000000" w:rsidP="00000000" w:rsidRDefault="00000000" w:rsidRPr="00000000" w14:paraId="00000596">
            <w:pPr>
              <w:spacing w:line="276" w:lineRule="auto"/>
              <w:jc w:val="left"/>
              <w:rPr/>
            </w:pPr>
            <w:r w:rsidDel="00000000" w:rsidR="00000000" w:rsidRPr="00000000">
              <w:rPr>
                <w:rtl w:val="0"/>
              </w:rPr>
            </w:r>
          </w:p>
          <w:p w:rsidR="00000000" w:rsidDel="00000000" w:rsidP="00000000" w:rsidRDefault="00000000" w:rsidRPr="00000000" w14:paraId="00000597">
            <w:pPr>
              <w:spacing w:line="276" w:lineRule="auto"/>
              <w:jc w:val="left"/>
              <w:rPr/>
            </w:pPr>
            <w:r w:rsidDel="00000000" w:rsidR="00000000" w:rsidRPr="00000000">
              <w:rPr>
                <w:rtl w:val="0"/>
              </w:rPr>
            </w:r>
          </w:p>
          <w:p w:rsidR="00000000" w:rsidDel="00000000" w:rsidP="00000000" w:rsidRDefault="00000000" w:rsidRPr="00000000" w14:paraId="00000598">
            <w:pPr>
              <w:spacing w:line="276" w:lineRule="auto"/>
              <w:jc w:val="left"/>
              <w:rPr/>
            </w:pPr>
            <w:r w:rsidDel="00000000" w:rsidR="00000000" w:rsidRPr="00000000">
              <w:rPr>
                <w:rtl w:val="0"/>
              </w:rPr>
            </w:r>
          </w:p>
          <w:p w:rsidR="00000000" w:rsidDel="00000000" w:rsidP="00000000" w:rsidRDefault="00000000" w:rsidRPr="00000000" w14:paraId="00000599">
            <w:pPr>
              <w:spacing w:line="276" w:lineRule="auto"/>
              <w:jc w:val="left"/>
              <w:rPr/>
            </w:pPr>
            <w:r w:rsidDel="00000000" w:rsidR="00000000" w:rsidRPr="00000000">
              <w:rPr>
                <w:rtl w:val="0"/>
              </w:rPr>
            </w:r>
          </w:p>
          <w:p w:rsidR="00000000" w:rsidDel="00000000" w:rsidP="00000000" w:rsidRDefault="00000000" w:rsidRPr="00000000" w14:paraId="0000059A">
            <w:pPr>
              <w:spacing w:line="276" w:lineRule="auto"/>
              <w:jc w:val="left"/>
              <w:rPr/>
            </w:pPr>
            <w:r w:rsidDel="00000000" w:rsidR="00000000" w:rsidRPr="00000000">
              <w:rPr>
                <w:rtl w:val="0"/>
              </w:rPr>
            </w:r>
          </w:p>
          <w:p w:rsidR="00000000" w:rsidDel="00000000" w:rsidP="00000000" w:rsidRDefault="00000000" w:rsidRPr="00000000" w14:paraId="0000059B">
            <w:pPr>
              <w:spacing w:line="276" w:lineRule="auto"/>
              <w:jc w:val="left"/>
              <w:rPr/>
            </w:pPr>
            <w:r w:rsidDel="00000000" w:rsidR="00000000" w:rsidRPr="00000000">
              <w:rPr>
                <w:rtl w:val="0"/>
              </w:rPr>
            </w:r>
          </w:p>
          <w:p w:rsidR="00000000" w:rsidDel="00000000" w:rsidP="00000000" w:rsidRDefault="00000000" w:rsidRPr="00000000" w14:paraId="0000059C">
            <w:pPr>
              <w:spacing w:line="276" w:lineRule="auto"/>
              <w:jc w:val="left"/>
              <w:rPr/>
            </w:pPr>
            <w:r w:rsidDel="00000000" w:rsidR="00000000" w:rsidRPr="00000000">
              <w:rPr>
                <w:rtl w:val="0"/>
              </w:rPr>
            </w:r>
          </w:p>
        </w:tc>
        <w:tc>
          <w:tcPr>
            <w:gridSpan w:val="12"/>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9E">
            <w:pPr>
              <w:spacing w:line="276" w:lineRule="auto"/>
              <w:rPr/>
            </w:pPr>
            <w:r w:rsidDel="00000000" w:rsidR="00000000" w:rsidRPr="00000000">
              <w:rPr>
                <w:rtl w:val="0"/>
              </w:rPr>
              <w:t xml:space="preserve">-</w:t>
            </w:r>
            <w:hyperlink r:id="rId125">
              <w:r w:rsidDel="00000000" w:rsidR="00000000" w:rsidRPr="00000000">
                <w:rPr>
                  <w:rtl w:val="0"/>
                </w:rPr>
                <w:t xml:space="preserve">Land'Or has been experiencing strong growth in recent years. In 2022, the company's revenue grew by 20% to 160 million dinars. This growth continued in the first half of 2023, with revenue increasing by 14% to 80 million dinars. In the third quarter of 2023, revenue increased by 20% to 145 million dinars.</w:t>
              </w:r>
            </w:hyperlink>
            <w:r w:rsidDel="00000000" w:rsidR="00000000" w:rsidRPr="00000000">
              <w:rPr>
                <w:rtl w:val="0"/>
              </w:rPr>
            </w:r>
          </w:p>
          <w:p w:rsidR="00000000" w:rsidDel="00000000" w:rsidP="00000000" w:rsidRDefault="00000000" w:rsidRPr="00000000" w14:paraId="0000059F">
            <w:pPr>
              <w:spacing w:line="276" w:lineRule="auto"/>
              <w:rPr/>
            </w:pPr>
            <w:r w:rsidDel="00000000" w:rsidR="00000000" w:rsidRPr="00000000">
              <w:rPr>
                <w:rtl w:val="0"/>
              </w:rPr>
            </w:r>
          </w:p>
          <w:p w:rsidR="00000000" w:rsidDel="00000000" w:rsidP="00000000" w:rsidRDefault="00000000" w:rsidRPr="00000000" w14:paraId="000005A0">
            <w:pPr>
              <w:spacing w:line="276" w:lineRule="auto"/>
              <w:rPr/>
            </w:pPr>
            <w:r w:rsidDel="00000000" w:rsidR="00000000" w:rsidRPr="00000000">
              <w:rPr>
                <w:rtl w:val="0"/>
              </w:rPr>
              <w:t xml:space="preserve">-</w:t>
            </w:r>
            <w:hyperlink r:id="rId126">
              <w:r w:rsidDel="00000000" w:rsidR="00000000" w:rsidRPr="00000000">
                <w:rPr>
                  <w:rtl w:val="0"/>
                </w:rPr>
                <w:t xml:space="preserve">There are a number of macroeconomic factors that could be contributing to LandOr's growth. One possibility is the strong economic growth in Tunisia. The Tunisian economy grew by 3.5% in 2022, and is expected to grow by 4% in 2023. This growth is being driven by a number of factors, including increased tourism, foreign investment, and government spending.</w:t>
              </w:r>
            </w:hyperlink>
            <w:r w:rsidDel="00000000" w:rsidR="00000000" w:rsidRPr="00000000">
              <w:rPr>
                <w:rtl w:val="0"/>
              </w:rPr>
            </w:r>
          </w:p>
          <w:p w:rsidR="00000000" w:rsidDel="00000000" w:rsidP="00000000" w:rsidRDefault="00000000" w:rsidRPr="00000000" w14:paraId="000005A1">
            <w:pPr>
              <w:spacing w:line="276" w:lineRule="auto"/>
              <w:rPr/>
            </w:pPr>
            <w:r w:rsidDel="00000000" w:rsidR="00000000" w:rsidRPr="00000000">
              <w:rPr>
                <w:rtl w:val="0"/>
              </w:rPr>
            </w:r>
          </w:p>
          <w:p w:rsidR="00000000" w:rsidDel="00000000" w:rsidP="00000000" w:rsidRDefault="00000000" w:rsidRPr="00000000" w14:paraId="000005A2">
            <w:pPr>
              <w:spacing w:line="276" w:lineRule="auto"/>
              <w:rPr/>
            </w:pPr>
            <w:r w:rsidDel="00000000" w:rsidR="00000000" w:rsidRPr="00000000">
              <w:rPr>
                <w:rtl w:val="0"/>
              </w:rPr>
              <w:t xml:space="preserve">-</w:t>
            </w:r>
            <w:hyperlink r:id="rId127">
              <w:r w:rsidDel="00000000" w:rsidR="00000000" w:rsidRPr="00000000">
                <w:rPr>
                  <w:rtl w:val="0"/>
                </w:rPr>
                <w:t xml:space="preserve">Another possibility is the growing demand for LandOr's products. The company is a leading producer of dairy products in Tunisia, and its products are also sold in other African countries. The growing population in Africa, combined with rising incomes, is creating a growing demand for dairy products.</w:t>
              </w:r>
            </w:hyperlink>
            <w:r w:rsidDel="00000000" w:rsidR="00000000" w:rsidRPr="00000000">
              <w:rPr>
                <w:rtl w:val="0"/>
              </w:rPr>
            </w:r>
          </w:p>
          <w:p w:rsidR="00000000" w:rsidDel="00000000" w:rsidP="00000000" w:rsidRDefault="00000000" w:rsidRPr="00000000" w14:paraId="000005A3">
            <w:pPr>
              <w:spacing w:line="276" w:lineRule="auto"/>
              <w:rPr/>
            </w:pPr>
            <w:r w:rsidDel="00000000" w:rsidR="00000000" w:rsidRPr="00000000">
              <w:rPr>
                <w:rtl w:val="0"/>
              </w:rPr>
            </w:r>
          </w:p>
          <w:p w:rsidR="00000000" w:rsidDel="00000000" w:rsidP="00000000" w:rsidRDefault="00000000" w:rsidRPr="00000000" w14:paraId="000005A4">
            <w:pPr>
              <w:spacing w:line="276" w:lineRule="auto"/>
              <w:rPr/>
            </w:pPr>
            <w:r w:rsidDel="00000000" w:rsidR="00000000" w:rsidRPr="00000000">
              <w:rPr>
                <w:rtl w:val="0"/>
              </w:rPr>
              <w:t xml:space="preserve">-</w:t>
            </w:r>
            <w:hyperlink r:id="rId128">
              <w:r w:rsidDel="00000000" w:rsidR="00000000" w:rsidRPr="00000000">
                <w:rPr>
                  <w:rtl w:val="0"/>
                </w:rPr>
                <w:t xml:space="preserve">Land'Or is also expanding its operations. In 2022, the company opened a new factory in Morocco. This expansion is likely to help the company grow its revenue and market share.</w:t>
              </w:r>
            </w:hyperlink>
            <w:r w:rsidDel="00000000" w:rsidR="00000000" w:rsidRPr="00000000">
              <w:rPr>
                <w:rtl w:val="0"/>
              </w:rPr>
            </w:r>
          </w:p>
          <w:p w:rsidR="00000000" w:rsidDel="00000000" w:rsidP="00000000" w:rsidRDefault="00000000" w:rsidRPr="00000000" w14:paraId="000005A5">
            <w:pPr>
              <w:spacing w:line="276" w:lineRule="auto"/>
              <w:rPr/>
            </w:pPr>
            <w:r w:rsidDel="00000000" w:rsidR="00000000" w:rsidRPr="00000000">
              <w:rPr>
                <w:rtl w:val="0"/>
              </w:rPr>
            </w:r>
          </w:p>
          <w:p w:rsidR="00000000" w:rsidDel="00000000" w:rsidP="00000000" w:rsidRDefault="00000000" w:rsidRPr="00000000" w14:paraId="000005A6">
            <w:pPr>
              <w:spacing w:line="276" w:lineRule="auto"/>
              <w:rPr/>
            </w:pPr>
            <w:r w:rsidDel="00000000" w:rsidR="00000000" w:rsidRPr="00000000">
              <w:rPr>
                <w:rtl w:val="0"/>
              </w:rPr>
              <w:t xml:space="preserve">-</w:t>
            </w:r>
            <w:hyperlink r:id="rId129">
              <w:r w:rsidDel="00000000" w:rsidR="00000000" w:rsidRPr="00000000">
                <w:rPr>
                  <w:rtl w:val="0"/>
                </w:rPr>
                <w:t xml:space="preserve">The strong economic growth in Tunisia is likely leading to increased consumer spending, which is benefiting Land'Or's sales.</w:t>
              </w:r>
            </w:hyperlink>
            <w:r w:rsidDel="00000000" w:rsidR="00000000" w:rsidRPr="00000000">
              <w:rPr>
                <w:rtl w:val="0"/>
              </w:rPr>
            </w:r>
          </w:p>
          <w:p w:rsidR="00000000" w:rsidDel="00000000" w:rsidP="00000000" w:rsidRDefault="00000000" w:rsidRPr="00000000" w14:paraId="000005A7">
            <w:pPr>
              <w:spacing w:line="276" w:lineRule="auto"/>
              <w:rPr/>
            </w:pPr>
            <w:hyperlink r:id="rId130">
              <w:r w:rsidDel="00000000" w:rsidR="00000000" w:rsidRPr="00000000">
                <w:rPr>
                  <w:rtl w:val="0"/>
                </w:rPr>
                <w:t xml:space="preserve">The growing demand for dairy products in Africa is likely creating new opportunities for Land'Or to expand its sales.</w:t>
              </w:r>
            </w:hyperlink>
            <w:r w:rsidDel="00000000" w:rsidR="00000000" w:rsidRPr="00000000">
              <w:rPr>
                <w:rtl w:val="0"/>
              </w:rPr>
            </w:r>
          </w:p>
          <w:p w:rsidR="00000000" w:rsidDel="00000000" w:rsidP="00000000" w:rsidRDefault="00000000" w:rsidRPr="00000000" w14:paraId="000005A8">
            <w:pPr>
              <w:spacing w:line="276" w:lineRule="auto"/>
              <w:rPr/>
            </w:pPr>
            <w:r w:rsidDel="00000000" w:rsidR="00000000" w:rsidRPr="00000000">
              <w:rPr>
                <w:rtl w:val="0"/>
              </w:rPr>
              <w:t xml:space="preserve">-</w:t>
            </w:r>
            <w:hyperlink r:id="rId131">
              <w:r w:rsidDel="00000000" w:rsidR="00000000" w:rsidRPr="00000000">
                <w:rPr>
                  <w:rtl w:val="0"/>
                </w:rPr>
                <w:t xml:space="preserve">LandOr's expansion into Morocco is likely helping the company reach new customers and markets.</w:t>
              </w:r>
            </w:hyperlink>
            <w:r w:rsidDel="00000000" w:rsidR="00000000" w:rsidRPr="00000000">
              <w:rPr>
                <w:rtl w:val="0"/>
              </w:rPr>
            </w:r>
          </w:p>
          <w:p w:rsidR="00000000" w:rsidDel="00000000" w:rsidP="00000000" w:rsidRDefault="00000000" w:rsidRPr="00000000" w14:paraId="000005A9">
            <w:pPr>
              <w:spacing w:line="276" w:lineRule="auto"/>
              <w:rPr/>
            </w:pPr>
            <w:hyperlink r:id="rId132">
              <w:r w:rsidDel="00000000" w:rsidR="00000000" w:rsidRPr="00000000">
                <w:rPr>
                  <w:rtl w:val="0"/>
                </w:rPr>
                <w:t xml:space="preserve">Of course, it is impossible to say for sure what is driving Land'Or's growth. However, the macroeconomic factors discussed above are likely playing a role.</w:t>
              </w:r>
            </w:hyperlink>
            <w:r w:rsidDel="00000000" w:rsidR="00000000" w:rsidRPr="00000000">
              <w:rPr>
                <w:rtl w:val="0"/>
              </w:rPr>
            </w:r>
          </w:p>
          <w:p w:rsidR="00000000" w:rsidDel="00000000" w:rsidP="00000000" w:rsidRDefault="00000000" w:rsidRPr="00000000" w14:paraId="000005AA">
            <w:pPr>
              <w:spacing w:line="276" w:lineRule="auto"/>
              <w:rPr/>
            </w:pPr>
            <w:r w:rsidDel="00000000" w:rsidR="00000000" w:rsidRPr="00000000">
              <w:rPr>
                <w:rtl w:val="0"/>
              </w:rPr>
            </w:r>
          </w:p>
          <w:p w:rsidR="00000000" w:rsidDel="00000000" w:rsidP="00000000" w:rsidRDefault="00000000" w:rsidRPr="00000000" w14:paraId="000005AB">
            <w:pPr>
              <w:numPr>
                <w:ilvl w:val="0"/>
                <w:numId w:val="77"/>
              </w:numPr>
              <w:spacing w:line="276" w:lineRule="auto"/>
              <w:ind w:left="720" w:hanging="360"/>
              <w:rPr>
                <w:i w:val="1"/>
                <w:color w:val="1c4587"/>
                <w:u w:val="none"/>
              </w:rPr>
            </w:pPr>
            <w:r w:rsidDel="00000000" w:rsidR="00000000" w:rsidRPr="00000000">
              <w:rPr>
                <w:i w:val="1"/>
                <w:color w:val="1c4587"/>
                <w:rtl w:val="0"/>
              </w:rPr>
              <w:t xml:space="preserve">Overall, the macroeconomic factors appear to be favorable for Land'Or. The company is well-positioned to continue growing in the coming years.</w:t>
            </w:r>
          </w:p>
        </w:tc>
      </w:tr>
    </w:tbl>
    <w:p w:rsidR="00000000" w:rsidDel="00000000" w:rsidP="00000000" w:rsidRDefault="00000000" w:rsidRPr="00000000" w14:paraId="000005B7">
      <w:pPr>
        <w:rPr/>
      </w:pPr>
      <w:r w:rsidDel="00000000" w:rsidR="00000000" w:rsidRPr="00000000">
        <w:rPr>
          <w:rtl w:val="0"/>
        </w:rPr>
      </w:r>
    </w:p>
    <w:p w:rsidR="00000000" w:rsidDel="00000000" w:rsidP="00000000" w:rsidRDefault="00000000" w:rsidRPr="00000000" w14:paraId="000005B8">
      <w:pPr>
        <w:rPr/>
      </w:pPr>
      <w:r w:rsidDel="00000000" w:rsidR="00000000" w:rsidRPr="00000000">
        <w:rPr>
          <w:rtl w:val="0"/>
        </w:rPr>
      </w:r>
    </w:p>
    <w:p w:rsidR="00000000" w:rsidDel="00000000" w:rsidP="00000000" w:rsidRDefault="00000000" w:rsidRPr="00000000" w14:paraId="000005B9">
      <w:pPr>
        <w:rPr/>
      </w:pPr>
      <w:r w:rsidDel="00000000" w:rsidR="00000000" w:rsidRPr="00000000">
        <w:rPr>
          <w:rtl w:val="0"/>
        </w:rPr>
      </w:r>
    </w:p>
    <w:p w:rsidR="00000000" w:rsidDel="00000000" w:rsidP="00000000" w:rsidRDefault="00000000" w:rsidRPr="00000000" w14:paraId="000005BA">
      <w:pPr>
        <w:rPr/>
      </w:pPr>
      <w:r w:rsidDel="00000000" w:rsidR="00000000" w:rsidRPr="00000000">
        <w:rPr>
          <w:rtl w:val="0"/>
        </w:rPr>
      </w:r>
    </w:p>
    <w:p w:rsidR="00000000" w:rsidDel="00000000" w:rsidP="00000000" w:rsidRDefault="00000000" w:rsidRPr="00000000" w14:paraId="000005BB">
      <w:pPr>
        <w:rPr/>
      </w:pPr>
      <w:r w:rsidDel="00000000" w:rsidR="00000000" w:rsidRPr="00000000">
        <w:rPr>
          <w:rtl w:val="0"/>
        </w:rPr>
      </w:r>
    </w:p>
    <w:p w:rsidR="00000000" w:rsidDel="00000000" w:rsidP="00000000" w:rsidRDefault="00000000" w:rsidRPr="00000000" w14:paraId="000005BC">
      <w:pPr>
        <w:rPr/>
      </w:pPr>
      <w:r w:rsidDel="00000000" w:rsidR="00000000" w:rsidRPr="00000000">
        <w:rPr>
          <w:rtl w:val="0"/>
        </w:rPr>
      </w:r>
    </w:p>
    <w:p w:rsidR="00000000" w:rsidDel="00000000" w:rsidP="00000000" w:rsidRDefault="00000000" w:rsidRPr="00000000" w14:paraId="000005BD">
      <w:pPr>
        <w:rPr/>
      </w:pPr>
      <w:r w:rsidDel="00000000" w:rsidR="00000000" w:rsidRPr="00000000">
        <w:rPr>
          <w:rtl w:val="0"/>
        </w:rPr>
      </w:r>
    </w:p>
    <w:p w:rsidR="00000000" w:rsidDel="00000000" w:rsidP="00000000" w:rsidRDefault="00000000" w:rsidRPr="00000000" w14:paraId="000005BE">
      <w:pPr>
        <w:rPr/>
      </w:pPr>
      <w:r w:rsidDel="00000000" w:rsidR="00000000" w:rsidRPr="00000000">
        <w:rPr>
          <w:rtl w:val="0"/>
        </w:rPr>
      </w:r>
    </w:p>
    <w:p w:rsidR="00000000" w:rsidDel="00000000" w:rsidP="00000000" w:rsidRDefault="00000000" w:rsidRPr="00000000" w14:paraId="000005BF">
      <w:pPr>
        <w:rPr/>
      </w:pPr>
      <w:r w:rsidDel="00000000" w:rsidR="00000000" w:rsidRPr="00000000">
        <w:rPr>
          <w:rtl w:val="0"/>
        </w:rPr>
      </w:r>
    </w:p>
    <w:p w:rsidR="00000000" w:rsidDel="00000000" w:rsidP="00000000" w:rsidRDefault="00000000" w:rsidRPr="00000000" w14:paraId="000005C0">
      <w:pPr>
        <w:rPr/>
      </w:pPr>
      <w:r w:rsidDel="00000000" w:rsidR="00000000" w:rsidRPr="00000000">
        <w:rPr>
          <w:rtl w:val="0"/>
        </w:rPr>
      </w:r>
    </w:p>
    <w:p w:rsidR="00000000" w:rsidDel="00000000" w:rsidP="00000000" w:rsidRDefault="00000000" w:rsidRPr="00000000" w14:paraId="000005C1">
      <w:pPr>
        <w:rPr/>
      </w:pPr>
      <w:r w:rsidDel="00000000" w:rsidR="00000000" w:rsidRPr="00000000">
        <w:rPr>
          <w:rtl w:val="0"/>
        </w:rPr>
      </w:r>
    </w:p>
    <w:p w:rsidR="00000000" w:rsidDel="00000000" w:rsidP="00000000" w:rsidRDefault="00000000" w:rsidRPr="00000000" w14:paraId="000005C2">
      <w:pPr>
        <w:rPr/>
      </w:pPr>
      <w:r w:rsidDel="00000000" w:rsidR="00000000" w:rsidRPr="00000000">
        <w:rPr>
          <w:rtl w:val="0"/>
        </w:rPr>
      </w:r>
    </w:p>
    <w:p w:rsidR="00000000" w:rsidDel="00000000" w:rsidP="00000000" w:rsidRDefault="00000000" w:rsidRPr="00000000" w14:paraId="000005C3">
      <w:pPr>
        <w:rPr/>
      </w:pPr>
      <w:r w:rsidDel="00000000" w:rsidR="00000000" w:rsidRPr="00000000">
        <w:rPr>
          <w:rtl w:val="0"/>
        </w:rPr>
      </w:r>
    </w:p>
    <w:p w:rsidR="00000000" w:rsidDel="00000000" w:rsidP="00000000" w:rsidRDefault="00000000" w:rsidRPr="00000000" w14:paraId="000005C4">
      <w:pPr>
        <w:rPr/>
      </w:pPr>
      <w:r w:rsidDel="00000000" w:rsidR="00000000" w:rsidRPr="00000000">
        <w:rPr>
          <w:rtl w:val="0"/>
        </w:rPr>
      </w:r>
    </w:p>
    <w:p w:rsidR="00000000" w:rsidDel="00000000" w:rsidP="00000000" w:rsidRDefault="00000000" w:rsidRPr="00000000" w14:paraId="000005C5">
      <w:pPr>
        <w:rPr/>
      </w:pPr>
      <w:r w:rsidDel="00000000" w:rsidR="00000000" w:rsidRPr="00000000">
        <w:rPr>
          <w:rtl w:val="0"/>
        </w:rPr>
      </w:r>
    </w:p>
    <w:p w:rsidR="00000000" w:rsidDel="00000000" w:rsidP="00000000" w:rsidRDefault="00000000" w:rsidRPr="00000000" w14:paraId="000005C6">
      <w:pPr>
        <w:rPr/>
      </w:pPr>
      <w:r w:rsidDel="00000000" w:rsidR="00000000" w:rsidRPr="00000000">
        <w:rPr>
          <w:rtl w:val="0"/>
        </w:rPr>
      </w:r>
    </w:p>
    <w:p w:rsidR="00000000" w:rsidDel="00000000" w:rsidP="00000000" w:rsidRDefault="00000000" w:rsidRPr="00000000" w14:paraId="000005C7">
      <w:pPr>
        <w:rPr/>
      </w:pPr>
      <w:r w:rsidDel="00000000" w:rsidR="00000000" w:rsidRPr="00000000">
        <w:rPr>
          <w:rtl w:val="0"/>
        </w:rPr>
      </w:r>
    </w:p>
    <w:p w:rsidR="00000000" w:rsidDel="00000000" w:rsidP="00000000" w:rsidRDefault="00000000" w:rsidRPr="00000000" w14:paraId="000005C8">
      <w:pPr>
        <w:rPr/>
      </w:pPr>
      <w:r w:rsidDel="00000000" w:rsidR="00000000" w:rsidRPr="00000000">
        <w:rPr>
          <w:rtl w:val="0"/>
        </w:rPr>
      </w:r>
    </w:p>
    <w:p w:rsidR="00000000" w:rsidDel="00000000" w:rsidP="00000000" w:rsidRDefault="00000000" w:rsidRPr="00000000" w14:paraId="000005C9">
      <w:pPr>
        <w:rPr/>
      </w:pPr>
      <w:r w:rsidDel="00000000" w:rsidR="00000000" w:rsidRPr="00000000">
        <w:rPr>
          <w:rtl w:val="0"/>
        </w:rPr>
      </w:r>
    </w:p>
    <w:p w:rsidR="00000000" w:rsidDel="00000000" w:rsidP="00000000" w:rsidRDefault="00000000" w:rsidRPr="00000000" w14:paraId="000005CA">
      <w:pPr>
        <w:rPr/>
      </w:pPr>
      <w:r w:rsidDel="00000000" w:rsidR="00000000" w:rsidRPr="00000000">
        <w:rPr>
          <w:rtl w:val="0"/>
        </w:rPr>
      </w:r>
    </w:p>
    <w:p w:rsidR="00000000" w:rsidDel="00000000" w:rsidP="00000000" w:rsidRDefault="00000000" w:rsidRPr="00000000" w14:paraId="000005CB">
      <w:pPr>
        <w:rPr/>
      </w:pPr>
      <w:r w:rsidDel="00000000" w:rsidR="00000000" w:rsidRPr="00000000">
        <w:rPr>
          <w:rtl w:val="0"/>
        </w:rPr>
      </w:r>
    </w:p>
    <w:p w:rsidR="00000000" w:rsidDel="00000000" w:rsidP="00000000" w:rsidRDefault="00000000" w:rsidRPr="00000000" w14:paraId="000005CC">
      <w:pPr>
        <w:rPr/>
      </w:pPr>
      <w:r w:rsidDel="00000000" w:rsidR="00000000" w:rsidRPr="00000000">
        <w:rPr>
          <w:rtl w:val="0"/>
        </w:rPr>
      </w:r>
    </w:p>
    <w:p w:rsidR="00000000" w:rsidDel="00000000" w:rsidP="00000000" w:rsidRDefault="00000000" w:rsidRPr="00000000" w14:paraId="000005CD">
      <w:pPr>
        <w:rPr/>
      </w:pPr>
      <w:r w:rsidDel="00000000" w:rsidR="00000000" w:rsidRPr="00000000">
        <w:rPr>
          <w:rtl w:val="0"/>
        </w:rPr>
      </w:r>
    </w:p>
    <w:p w:rsidR="00000000" w:rsidDel="00000000" w:rsidP="00000000" w:rsidRDefault="00000000" w:rsidRPr="00000000" w14:paraId="000005CE">
      <w:pPr>
        <w:rPr/>
      </w:pPr>
      <w:r w:rsidDel="00000000" w:rsidR="00000000" w:rsidRPr="00000000">
        <w:rPr>
          <w:rtl w:val="0"/>
        </w:rPr>
      </w:r>
    </w:p>
    <w:p w:rsidR="00000000" w:rsidDel="00000000" w:rsidP="00000000" w:rsidRDefault="00000000" w:rsidRPr="00000000" w14:paraId="000005CF">
      <w:pPr>
        <w:rPr/>
      </w:pPr>
      <w:r w:rsidDel="00000000" w:rsidR="00000000" w:rsidRPr="00000000">
        <w:rPr>
          <w:rtl w:val="0"/>
        </w:rPr>
      </w:r>
    </w:p>
    <w:p w:rsidR="00000000" w:rsidDel="00000000" w:rsidP="00000000" w:rsidRDefault="00000000" w:rsidRPr="00000000" w14:paraId="000005D0">
      <w:pPr>
        <w:rPr/>
      </w:pPr>
      <w:r w:rsidDel="00000000" w:rsidR="00000000" w:rsidRPr="00000000">
        <w:rPr>
          <w:rtl w:val="0"/>
        </w:rPr>
      </w:r>
    </w:p>
    <w:p w:rsidR="00000000" w:rsidDel="00000000" w:rsidP="00000000" w:rsidRDefault="00000000" w:rsidRPr="00000000" w14:paraId="000005D1">
      <w:pPr>
        <w:rPr/>
      </w:pPr>
      <w:r w:rsidDel="00000000" w:rsidR="00000000" w:rsidRPr="00000000">
        <w:rPr>
          <w:rtl w:val="0"/>
        </w:rPr>
      </w:r>
    </w:p>
    <w:p w:rsidR="00000000" w:rsidDel="00000000" w:rsidP="00000000" w:rsidRDefault="00000000" w:rsidRPr="00000000" w14:paraId="000005D2">
      <w:pPr>
        <w:rPr/>
      </w:pPr>
      <w:r w:rsidDel="00000000" w:rsidR="00000000" w:rsidRPr="00000000">
        <w:rPr>
          <w:rtl w:val="0"/>
        </w:rPr>
      </w:r>
    </w:p>
    <w:p w:rsidR="00000000" w:rsidDel="00000000" w:rsidP="00000000" w:rsidRDefault="00000000" w:rsidRPr="00000000" w14:paraId="000005D3">
      <w:pPr>
        <w:rPr/>
      </w:pPr>
      <w:r w:rsidDel="00000000" w:rsidR="00000000" w:rsidRPr="00000000">
        <w:rPr>
          <w:rtl w:val="0"/>
        </w:rPr>
      </w:r>
    </w:p>
    <w:p w:rsidR="00000000" w:rsidDel="00000000" w:rsidP="00000000" w:rsidRDefault="00000000" w:rsidRPr="00000000" w14:paraId="000005D4">
      <w:pPr>
        <w:rPr/>
      </w:pPr>
      <w:r w:rsidDel="00000000" w:rsidR="00000000" w:rsidRPr="00000000">
        <w:rPr>
          <w:rtl w:val="0"/>
        </w:rPr>
      </w:r>
    </w:p>
    <w:p w:rsidR="00000000" w:rsidDel="00000000" w:rsidP="00000000" w:rsidRDefault="00000000" w:rsidRPr="00000000" w14:paraId="000005D5">
      <w:pPr>
        <w:rPr/>
      </w:pPr>
      <w:r w:rsidDel="00000000" w:rsidR="00000000" w:rsidRPr="00000000">
        <w:rPr>
          <w:rtl w:val="0"/>
        </w:rPr>
      </w:r>
    </w:p>
    <w:p w:rsidR="00000000" w:rsidDel="00000000" w:rsidP="00000000" w:rsidRDefault="00000000" w:rsidRPr="00000000" w14:paraId="000005D6">
      <w:pPr>
        <w:rPr/>
      </w:pPr>
      <w:r w:rsidDel="00000000" w:rsidR="00000000" w:rsidRPr="00000000">
        <w:rPr>
          <w:rtl w:val="0"/>
        </w:rPr>
      </w:r>
    </w:p>
    <w:p w:rsidR="00000000" w:rsidDel="00000000" w:rsidP="00000000" w:rsidRDefault="00000000" w:rsidRPr="00000000" w14:paraId="000005D7">
      <w:pPr>
        <w:rPr/>
      </w:pPr>
      <w:r w:rsidDel="00000000" w:rsidR="00000000" w:rsidRPr="00000000">
        <w:rPr>
          <w:rtl w:val="0"/>
        </w:rPr>
      </w:r>
    </w:p>
    <w:p w:rsidR="00000000" w:rsidDel="00000000" w:rsidP="00000000" w:rsidRDefault="00000000" w:rsidRPr="00000000" w14:paraId="000005D8">
      <w:pPr>
        <w:rPr/>
      </w:pPr>
      <w:r w:rsidDel="00000000" w:rsidR="00000000" w:rsidRPr="00000000">
        <w:rPr>
          <w:rtl w:val="0"/>
        </w:rPr>
      </w:r>
    </w:p>
    <w:tbl>
      <w:tblPr>
        <w:tblStyle w:val="Table5"/>
        <w:tblW w:w="17415.0" w:type="dxa"/>
        <w:jc w:val="left"/>
        <w:tblInd w:w="-12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90"/>
        <w:gridCol w:w="1785"/>
        <w:gridCol w:w="630"/>
        <w:gridCol w:w="6525"/>
        <w:gridCol w:w="105"/>
        <w:gridCol w:w="105"/>
        <w:gridCol w:w="105"/>
        <w:gridCol w:w="105"/>
        <w:gridCol w:w="105"/>
        <w:gridCol w:w="105"/>
        <w:gridCol w:w="105"/>
        <w:gridCol w:w="105"/>
        <w:gridCol w:w="780"/>
        <w:gridCol w:w="780"/>
        <w:gridCol w:w="4185"/>
        <w:tblGridChange w:id="0">
          <w:tblGrid>
            <w:gridCol w:w="1890"/>
            <w:gridCol w:w="1785"/>
            <w:gridCol w:w="630"/>
            <w:gridCol w:w="6525"/>
            <w:gridCol w:w="105"/>
            <w:gridCol w:w="105"/>
            <w:gridCol w:w="105"/>
            <w:gridCol w:w="105"/>
            <w:gridCol w:w="105"/>
            <w:gridCol w:w="105"/>
            <w:gridCol w:w="105"/>
            <w:gridCol w:w="105"/>
            <w:gridCol w:w="780"/>
            <w:gridCol w:w="780"/>
            <w:gridCol w:w="4185"/>
          </w:tblGrid>
        </w:tblGridChange>
      </w:tblGrid>
      <w:tr>
        <w:trPr>
          <w:cantSplit w:val="0"/>
          <w:trHeight w:val="495" w:hRule="atLeast"/>
          <w:tblHeader w:val="0"/>
        </w:trPr>
        <w:tc>
          <w:tcPr>
            <w:gridSpan w:val="15"/>
            <w:tcBorders>
              <w:top w:color="cccccc" w:space="0" w:sz="6" w:val="single"/>
              <w:left w:color="cccccc" w:space="0" w:sz="6" w:val="single"/>
              <w:bottom w:color="cccccc" w:space="0" w:sz="6" w:val="single"/>
              <w:right w:color="cccccc" w:space="0" w:sz="6" w:val="single"/>
            </w:tcBorders>
            <w:shd w:fill="3d85c6" w:val="clear"/>
            <w:tcMar>
              <w:top w:w="40.0" w:type="dxa"/>
              <w:left w:w="40.0" w:type="dxa"/>
              <w:bottom w:w="40.0" w:type="dxa"/>
              <w:right w:w="40.0" w:type="dxa"/>
            </w:tcMar>
            <w:vAlign w:val="bottom"/>
          </w:tcPr>
          <w:p w:rsidR="00000000" w:rsidDel="00000000" w:rsidP="00000000" w:rsidRDefault="00000000" w:rsidRPr="00000000" w14:paraId="000005D9">
            <w:pPr>
              <w:spacing w:line="276" w:lineRule="auto"/>
              <w:jc w:val="center"/>
              <w:rPr>
                <w:rFonts w:ascii="Arial" w:cs="Arial" w:eastAsia="Arial" w:hAnsi="Arial"/>
                <w:sz w:val="20"/>
                <w:szCs w:val="20"/>
              </w:rPr>
            </w:pPr>
            <w:r w:rsidDel="00000000" w:rsidR="00000000" w:rsidRPr="00000000">
              <w:rPr>
                <w:b w:val="1"/>
                <w:color w:val="ffffff"/>
                <w:sz w:val="36"/>
                <w:szCs w:val="36"/>
                <w:rtl w:val="0"/>
              </w:rPr>
              <w:t xml:space="preserve">Household &amp; P</w:t>
            </w:r>
            <w:r w:rsidDel="00000000" w:rsidR="00000000" w:rsidRPr="00000000">
              <w:rPr>
                <w:b w:val="1"/>
                <w:color w:val="ffffff"/>
                <w:sz w:val="36"/>
                <w:szCs w:val="36"/>
                <w:rtl w:val="0"/>
              </w:rPr>
              <w:t xml:space="preserve">ersonal Products Industry</w:t>
            </w:r>
            <w:r w:rsidDel="00000000" w:rsidR="00000000" w:rsidRPr="00000000">
              <w:rPr>
                <w:rtl w:val="0"/>
              </w:rPr>
            </w:r>
          </w:p>
        </w:tc>
      </w:tr>
      <w:tr>
        <w:trPr>
          <w:cantSplit w:val="0"/>
          <w:trHeight w:val="315" w:hRule="atLeast"/>
          <w:tblHeader w:val="0"/>
        </w:trPr>
        <w:tc>
          <w:tcPr>
            <w:gridSpan w:val="15"/>
            <w:tcBorders>
              <w:top w:color="cccccc" w:space="0" w:sz="6" w:val="single"/>
              <w:left w:color="ffffff" w:space="0" w:sz="12" w:val="single"/>
              <w:bottom w:color="999999" w:space="0" w:sz="6" w:val="single"/>
              <w:right w:color="ffffff"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5E8">
            <w:pPr>
              <w:spacing w:line="276" w:lineRule="auto"/>
              <w:rPr>
                <w:rFonts w:ascii="Arial" w:cs="Arial" w:eastAsia="Arial" w:hAnsi="Arial"/>
                <w:sz w:val="20"/>
                <w:szCs w:val="20"/>
              </w:rPr>
            </w:pPr>
            <w:r w:rsidDel="00000000" w:rsidR="00000000" w:rsidRPr="00000000">
              <w:rPr>
                <w:rtl w:val="0"/>
              </w:rPr>
            </w:r>
          </w:p>
        </w:tc>
      </w:tr>
      <w:tr>
        <w:trPr>
          <w:cantSplit w:val="0"/>
          <w:trHeight w:val="630" w:hRule="atLeast"/>
          <w:tblHeader w:val="0"/>
        </w:trPr>
        <w:tc>
          <w:tcPr>
            <w:vMerge w:val="restart"/>
            <w:tcBorders>
              <w:top w:color="cccccc" w:space="0" w:sz="6" w:val="single"/>
              <w:left w:color="999999" w:space="0" w:sz="6" w:val="single"/>
              <w:bottom w:color="999999" w:space="0" w:sz="6" w:val="single"/>
              <w:right w:color="999999" w:space="0" w:sz="6" w:val="single"/>
            </w:tcBorders>
            <w:shd w:fill="8fb7dc" w:val="clear"/>
            <w:tcMar>
              <w:top w:w="40.0" w:type="dxa"/>
              <w:left w:w="40.0" w:type="dxa"/>
              <w:bottom w:w="40.0" w:type="dxa"/>
              <w:right w:w="40.0" w:type="dxa"/>
            </w:tcMar>
            <w:vAlign w:val="center"/>
          </w:tcPr>
          <w:p w:rsidR="00000000" w:rsidDel="00000000" w:rsidP="00000000" w:rsidRDefault="00000000" w:rsidRPr="00000000" w14:paraId="000005F7">
            <w:pPr>
              <w:spacing w:line="276" w:lineRule="auto"/>
              <w:jc w:val="center"/>
              <w:rPr>
                <w:b w:val="1"/>
                <w:sz w:val="28"/>
                <w:szCs w:val="28"/>
              </w:rPr>
            </w:pPr>
            <w:r w:rsidDel="00000000" w:rsidR="00000000" w:rsidRPr="00000000">
              <w:rPr>
                <w:b w:val="1"/>
                <w:sz w:val="28"/>
                <w:szCs w:val="28"/>
                <w:rtl w:val="0"/>
              </w:rPr>
              <w:t xml:space="preserve"> N°</w:t>
            </w:r>
          </w:p>
        </w:tc>
        <w:tc>
          <w:tcPr>
            <w:gridSpan w:val="2"/>
            <w:vMerge w:val="restart"/>
            <w:tcBorders>
              <w:top w:color="cccccc" w:space="0" w:sz="6" w:val="single"/>
              <w:left w:color="cccccc" w:space="0" w:sz="6" w:val="single"/>
              <w:bottom w:color="999999" w:space="0" w:sz="6" w:val="single"/>
              <w:right w:color="999999" w:space="0" w:sz="6" w:val="single"/>
            </w:tcBorders>
            <w:shd w:fill="8fb7dc" w:val="clear"/>
            <w:tcMar>
              <w:top w:w="40.0" w:type="dxa"/>
              <w:left w:w="40.0" w:type="dxa"/>
              <w:bottom w:w="40.0" w:type="dxa"/>
              <w:right w:w="40.0" w:type="dxa"/>
            </w:tcMar>
            <w:vAlign w:val="center"/>
          </w:tcPr>
          <w:p w:rsidR="00000000" w:rsidDel="00000000" w:rsidP="00000000" w:rsidRDefault="00000000" w:rsidRPr="00000000" w14:paraId="000005F8">
            <w:pPr>
              <w:spacing w:line="276" w:lineRule="auto"/>
              <w:jc w:val="center"/>
              <w:rPr>
                <w:b w:val="1"/>
                <w:sz w:val="28"/>
                <w:szCs w:val="28"/>
              </w:rPr>
            </w:pPr>
            <w:r w:rsidDel="00000000" w:rsidR="00000000" w:rsidRPr="00000000">
              <w:rPr>
                <w:b w:val="1"/>
                <w:sz w:val="28"/>
                <w:szCs w:val="28"/>
                <w:rtl w:val="0"/>
              </w:rPr>
              <w:t xml:space="preserve">Company's Name</w:t>
            </w:r>
          </w:p>
        </w:tc>
        <w:tc>
          <w:tcPr>
            <w:gridSpan w:val="12"/>
            <w:vMerge w:val="restart"/>
            <w:tcBorders>
              <w:top w:color="cccccc" w:space="0" w:sz="6" w:val="single"/>
              <w:left w:color="cccccc" w:space="0" w:sz="6" w:val="single"/>
              <w:bottom w:color="999999" w:space="0" w:sz="6" w:val="single"/>
              <w:right w:color="999999" w:space="0" w:sz="6" w:val="single"/>
            </w:tcBorders>
            <w:shd w:fill="8fb7dc" w:val="clear"/>
            <w:tcMar>
              <w:top w:w="40.0" w:type="dxa"/>
              <w:left w:w="40.0" w:type="dxa"/>
              <w:bottom w:w="40.0" w:type="dxa"/>
              <w:right w:w="40.0" w:type="dxa"/>
            </w:tcMar>
            <w:vAlign w:val="center"/>
          </w:tcPr>
          <w:p w:rsidR="00000000" w:rsidDel="00000000" w:rsidP="00000000" w:rsidRDefault="00000000" w:rsidRPr="00000000" w14:paraId="000005FA">
            <w:pPr>
              <w:spacing w:line="276" w:lineRule="auto"/>
              <w:jc w:val="center"/>
              <w:rPr>
                <w:b w:val="1"/>
                <w:sz w:val="28"/>
                <w:szCs w:val="28"/>
              </w:rPr>
            </w:pPr>
            <w:r w:rsidDel="00000000" w:rsidR="00000000" w:rsidRPr="00000000">
              <w:rPr>
                <w:b w:val="1"/>
                <w:sz w:val="28"/>
                <w:szCs w:val="28"/>
                <w:rtl w:val="0"/>
              </w:rPr>
              <w:t xml:space="preserve">Analysis</w:t>
            </w:r>
          </w:p>
        </w:tc>
      </w:tr>
      <w:tr>
        <w:trPr>
          <w:cantSplit w:val="0"/>
          <w:tblHeader w:val="0"/>
        </w:trPr>
        <w:tc>
          <w:tcPr>
            <w:vMerge w:val="continue"/>
            <w:tcBorders>
              <w:top w:color="cccccc"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606">
            <w:pPr>
              <w:spacing w:line="276" w:lineRule="auto"/>
              <w:rPr>
                <w:rFonts w:ascii="Arial" w:cs="Arial" w:eastAsia="Arial" w:hAnsi="Arial"/>
                <w:sz w:val="20"/>
                <w:szCs w:val="20"/>
              </w:rPr>
            </w:pPr>
            <w:r w:rsidDel="00000000" w:rsidR="00000000" w:rsidRPr="00000000">
              <w:rPr>
                <w:rtl w:val="0"/>
              </w:rPr>
            </w:r>
          </w:p>
        </w:tc>
        <w:tc>
          <w:tcPr>
            <w:gridSpan w:val="2"/>
            <w:vMerge w:val="continue"/>
            <w:tcBorders>
              <w:top w:color="cccccc" w:space="0" w:sz="6" w:val="single"/>
              <w:left w:color="cccccc" w:space="0" w:sz="6" w:val="single"/>
              <w:bottom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607">
            <w:pPr>
              <w:spacing w:line="276" w:lineRule="auto"/>
              <w:rPr>
                <w:rFonts w:ascii="Arial" w:cs="Arial" w:eastAsia="Arial" w:hAnsi="Arial"/>
                <w:sz w:val="20"/>
                <w:szCs w:val="20"/>
              </w:rPr>
            </w:pPr>
            <w:r w:rsidDel="00000000" w:rsidR="00000000" w:rsidRPr="00000000">
              <w:rPr>
                <w:rtl w:val="0"/>
              </w:rPr>
            </w:r>
          </w:p>
        </w:tc>
        <w:tc>
          <w:tcPr>
            <w:gridSpan w:val="12"/>
            <w:vMerge w:val="continue"/>
            <w:tcBorders>
              <w:top w:color="cccccc" w:space="0" w:sz="6" w:val="single"/>
              <w:left w:color="cccccc" w:space="0" w:sz="6" w:val="single"/>
              <w:bottom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609">
            <w:pPr>
              <w:spacing w:line="276" w:lineRule="auto"/>
              <w:rPr>
                <w:rFonts w:ascii="Arial" w:cs="Arial" w:eastAsia="Arial" w:hAnsi="Arial"/>
                <w:sz w:val="20"/>
                <w:szCs w:val="20"/>
              </w:rPr>
            </w:pPr>
            <w:r w:rsidDel="00000000" w:rsidR="00000000" w:rsidRPr="00000000">
              <w:rPr>
                <w:rtl w:val="0"/>
              </w:rPr>
            </w:r>
          </w:p>
        </w:tc>
      </w:tr>
      <w:tr>
        <w:trPr>
          <w:cantSplit w:val="0"/>
          <w:trHeight w:val="5480.027832031251"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15">
            <w:pPr>
              <w:spacing w:line="276" w:lineRule="auto"/>
              <w:jc w:val="center"/>
              <w:rPr/>
            </w:pPr>
            <w:r w:rsidDel="00000000" w:rsidR="00000000" w:rsidRPr="00000000">
              <w:rPr>
                <w:rtl w:val="0"/>
              </w:rPr>
              <w:t xml:space="preserve">1</w:t>
            </w:r>
          </w:p>
          <w:p w:rsidR="00000000" w:rsidDel="00000000" w:rsidP="00000000" w:rsidRDefault="00000000" w:rsidRPr="00000000" w14:paraId="00000616">
            <w:pPr>
              <w:spacing w:line="276" w:lineRule="auto"/>
              <w:jc w:val="center"/>
              <w:rPr/>
            </w:pPr>
            <w:r w:rsidDel="00000000" w:rsidR="00000000" w:rsidRPr="00000000">
              <w:rPr>
                <w:rtl w:val="0"/>
              </w:rPr>
            </w:r>
          </w:p>
          <w:p w:rsidR="00000000" w:rsidDel="00000000" w:rsidP="00000000" w:rsidRDefault="00000000" w:rsidRPr="00000000" w14:paraId="00000617">
            <w:pPr>
              <w:spacing w:line="276" w:lineRule="auto"/>
              <w:jc w:val="center"/>
              <w:rPr/>
            </w:pPr>
            <w:r w:rsidDel="00000000" w:rsidR="00000000" w:rsidRPr="00000000">
              <w:rPr>
                <w:rtl w:val="0"/>
              </w:rPr>
            </w:r>
          </w:p>
          <w:p w:rsidR="00000000" w:rsidDel="00000000" w:rsidP="00000000" w:rsidRDefault="00000000" w:rsidRPr="00000000" w14:paraId="00000618">
            <w:pPr>
              <w:spacing w:line="276" w:lineRule="auto"/>
              <w:jc w:val="center"/>
              <w:rPr/>
            </w:pPr>
            <w:r w:rsidDel="00000000" w:rsidR="00000000" w:rsidRPr="00000000">
              <w:rPr>
                <w:rtl w:val="0"/>
              </w:rPr>
            </w:r>
          </w:p>
          <w:p w:rsidR="00000000" w:rsidDel="00000000" w:rsidP="00000000" w:rsidRDefault="00000000" w:rsidRPr="00000000" w14:paraId="00000619">
            <w:pPr>
              <w:spacing w:line="276" w:lineRule="auto"/>
              <w:jc w:val="center"/>
              <w:rPr/>
            </w:pPr>
            <w:r w:rsidDel="00000000" w:rsidR="00000000" w:rsidRPr="00000000">
              <w:rPr>
                <w:rtl w:val="0"/>
              </w:rPr>
            </w:r>
          </w:p>
          <w:p w:rsidR="00000000" w:rsidDel="00000000" w:rsidP="00000000" w:rsidRDefault="00000000" w:rsidRPr="00000000" w14:paraId="0000061A">
            <w:pPr>
              <w:spacing w:line="276" w:lineRule="auto"/>
              <w:jc w:val="center"/>
              <w:rPr/>
            </w:pPr>
            <w:r w:rsidDel="00000000" w:rsidR="00000000" w:rsidRPr="00000000">
              <w:rPr>
                <w:rtl w:val="0"/>
              </w:rPr>
            </w:r>
          </w:p>
          <w:p w:rsidR="00000000" w:rsidDel="00000000" w:rsidP="00000000" w:rsidRDefault="00000000" w:rsidRPr="00000000" w14:paraId="0000061B">
            <w:pPr>
              <w:spacing w:line="276" w:lineRule="auto"/>
              <w:jc w:val="center"/>
              <w:rPr/>
            </w:pPr>
            <w:r w:rsidDel="00000000" w:rsidR="00000000" w:rsidRPr="00000000">
              <w:rPr>
                <w:rtl w:val="0"/>
              </w:rPr>
            </w:r>
          </w:p>
          <w:p w:rsidR="00000000" w:rsidDel="00000000" w:rsidP="00000000" w:rsidRDefault="00000000" w:rsidRPr="00000000" w14:paraId="0000061C">
            <w:pPr>
              <w:spacing w:line="276" w:lineRule="auto"/>
              <w:jc w:val="center"/>
              <w:rPr/>
            </w:pPr>
            <w:r w:rsidDel="00000000" w:rsidR="00000000" w:rsidRPr="00000000">
              <w:rPr>
                <w:rtl w:val="0"/>
              </w:rPr>
            </w:r>
          </w:p>
          <w:p w:rsidR="00000000" w:rsidDel="00000000" w:rsidP="00000000" w:rsidRDefault="00000000" w:rsidRPr="00000000" w14:paraId="0000061D">
            <w:pPr>
              <w:spacing w:line="276" w:lineRule="auto"/>
              <w:jc w:val="center"/>
              <w:rPr/>
            </w:pPr>
            <w:r w:rsidDel="00000000" w:rsidR="00000000" w:rsidRPr="00000000">
              <w:rPr>
                <w:rtl w:val="0"/>
              </w:rPr>
            </w:r>
          </w:p>
        </w:tc>
        <w:tc>
          <w:tcPr>
            <w:gridSpan w:val="2"/>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1E">
            <w:pPr>
              <w:spacing w:line="276" w:lineRule="auto"/>
              <w:jc w:val="center"/>
              <w:rPr>
                <w:u w:val="single"/>
              </w:rPr>
            </w:pPr>
            <w:r w:rsidDel="00000000" w:rsidR="00000000" w:rsidRPr="00000000">
              <w:rPr>
                <w:u w:val="single"/>
                <w:rtl w:val="0"/>
              </w:rPr>
              <w:t xml:space="preserve">SAH Lilas</w:t>
            </w:r>
          </w:p>
          <w:p w:rsidR="00000000" w:rsidDel="00000000" w:rsidP="00000000" w:rsidRDefault="00000000" w:rsidRPr="00000000" w14:paraId="0000061F">
            <w:pPr>
              <w:spacing w:line="276" w:lineRule="auto"/>
              <w:jc w:val="center"/>
              <w:rPr/>
            </w:pPr>
            <w:r w:rsidDel="00000000" w:rsidR="00000000" w:rsidRPr="00000000">
              <w:rPr>
                <w:rtl w:val="0"/>
              </w:rPr>
            </w:r>
          </w:p>
          <w:p w:rsidR="00000000" w:rsidDel="00000000" w:rsidP="00000000" w:rsidRDefault="00000000" w:rsidRPr="00000000" w14:paraId="00000620">
            <w:pPr>
              <w:spacing w:line="276" w:lineRule="auto"/>
              <w:jc w:val="center"/>
              <w:rPr/>
            </w:pPr>
            <w:r w:rsidDel="00000000" w:rsidR="00000000" w:rsidRPr="00000000">
              <w:rPr>
                <w:rtl w:val="0"/>
              </w:rPr>
            </w:r>
          </w:p>
          <w:p w:rsidR="00000000" w:rsidDel="00000000" w:rsidP="00000000" w:rsidRDefault="00000000" w:rsidRPr="00000000" w14:paraId="00000621">
            <w:pPr>
              <w:spacing w:line="276" w:lineRule="auto"/>
              <w:jc w:val="center"/>
              <w:rPr/>
            </w:pPr>
            <w:r w:rsidDel="00000000" w:rsidR="00000000" w:rsidRPr="00000000">
              <w:rPr>
                <w:rtl w:val="0"/>
              </w:rPr>
            </w:r>
          </w:p>
          <w:p w:rsidR="00000000" w:rsidDel="00000000" w:rsidP="00000000" w:rsidRDefault="00000000" w:rsidRPr="00000000" w14:paraId="00000622">
            <w:pPr>
              <w:spacing w:line="276" w:lineRule="auto"/>
              <w:jc w:val="center"/>
              <w:rPr/>
            </w:pPr>
            <w:r w:rsidDel="00000000" w:rsidR="00000000" w:rsidRPr="00000000">
              <w:rPr>
                <w:rtl w:val="0"/>
              </w:rPr>
            </w:r>
          </w:p>
          <w:p w:rsidR="00000000" w:rsidDel="00000000" w:rsidP="00000000" w:rsidRDefault="00000000" w:rsidRPr="00000000" w14:paraId="00000623">
            <w:pPr>
              <w:spacing w:line="276" w:lineRule="auto"/>
              <w:jc w:val="center"/>
              <w:rPr/>
            </w:pPr>
            <w:r w:rsidDel="00000000" w:rsidR="00000000" w:rsidRPr="00000000">
              <w:rPr>
                <w:rtl w:val="0"/>
              </w:rPr>
            </w:r>
          </w:p>
          <w:p w:rsidR="00000000" w:rsidDel="00000000" w:rsidP="00000000" w:rsidRDefault="00000000" w:rsidRPr="00000000" w14:paraId="00000624">
            <w:pPr>
              <w:spacing w:line="276" w:lineRule="auto"/>
              <w:jc w:val="center"/>
              <w:rPr/>
            </w:pPr>
            <w:r w:rsidDel="00000000" w:rsidR="00000000" w:rsidRPr="00000000">
              <w:rPr>
                <w:rtl w:val="0"/>
              </w:rPr>
            </w:r>
          </w:p>
          <w:p w:rsidR="00000000" w:rsidDel="00000000" w:rsidP="00000000" w:rsidRDefault="00000000" w:rsidRPr="00000000" w14:paraId="00000625">
            <w:pPr>
              <w:spacing w:line="276" w:lineRule="auto"/>
              <w:jc w:val="center"/>
              <w:rPr/>
            </w:pPr>
            <w:r w:rsidDel="00000000" w:rsidR="00000000" w:rsidRPr="00000000">
              <w:rPr>
                <w:rtl w:val="0"/>
              </w:rPr>
            </w:r>
          </w:p>
          <w:p w:rsidR="00000000" w:rsidDel="00000000" w:rsidP="00000000" w:rsidRDefault="00000000" w:rsidRPr="00000000" w14:paraId="00000626">
            <w:pPr>
              <w:spacing w:line="276" w:lineRule="auto"/>
              <w:jc w:val="center"/>
              <w:rPr/>
            </w:pPr>
            <w:r w:rsidDel="00000000" w:rsidR="00000000" w:rsidRPr="00000000">
              <w:rPr>
                <w:rtl w:val="0"/>
              </w:rPr>
            </w:r>
          </w:p>
        </w:tc>
        <w:tc>
          <w:tcPr>
            <w:gridSpan w:val="12"/>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28">
            <w:pPr>
              <w:spacing w:line="276" w:lineRule="auto"/>
              <w:jc w:val="both"/>
              <w:rPr/>
            </w:pPr>
            <w:r w:rsidDel="00000000" w:rsidR="00000000" w:rsidRPr="00000000">
              <w:rPr>
                <w:rFonts w:ascii="Arial" w:cs="Arial" w:eastAsia="Arial" w:hAnsi="Arial"/>
                <w:sz w:val="20"/>
                <w:szCs w:val="20"/>
                <w:rtl w:val="0"/>
              </w:rPr>
              <w:t xml:space="preserve">-</w:t>
            </w:r>
            <w:r w:rsidDel="00000000" w:rsidR="00000000" w:rsidRPr="00000000">
              <w:rPr>
                <w:rtl w:val="0"/>
              </w:rPr>
              <w:t xml:space="preserve">At the end of 2023, the Group expects revenue growth of 12%. This forecast is certainly lower than the growth achieved at the end of </w:t>
            </w:r>
          </w:p>
          <w:p w:rsidR="00000000" w:rsidDel="00000000" w:rsidP="00000000" w:rsidRDefault="00000000" w:rsidRPr="00000000" w14:paraId="00000629">
            <w:pPr>
              <w:spacing w:line="276" w:lineRule="auto"/>
              <w:jc w:val="both"/>
              <w:rPr/>
            </w:pPr>
            <w:r w:rsidDel="00000000" w:rsidR="00000000" w:rsidRPr="00000000">
              <w:rPr>
                <w:rtl w:val="0"/>
              </w:rPr>
              <w:t xml:space="preserve">the year 2022. The reason is linked to the changes in capacities achieved during the 2022 financial year, which allowed the various </w:t>
            </w:r>
          </w:p>
          <w:p w:rsidR="00000000" w:rsidDel="00000000" w:rsidP="00000000" w:rsidRDefault="00000000" w:rsidRPr="00000000" w14:paraId="0000062A">
            <w:pPr>
              <w:spacing w:line="276" w:lineRule="auto"/>
              <w:jc w:val="both"/>
              <w:rPr/>
            </w:pPr>
            <w:r w:rsidDel="00000000" w:rsidR="00000000" w:rsidRPr="00000000">
              <w:rPr>
                <w:rtl w:val="0"/>
              </w:rPr>
              <w:t xml:space="preserve">entities of the Group to reduce their production levels to almost zero levels (optimal.)</w:t>
            </w:r>
          </w:p>
          <w:p w:rsidR="00000000" w:rsidDel="00000000" w:rsidP="00000000" w:rsidRDefault="00000000" w:rsidRPr="00000000" w14:paraId="0000062B">
            <w:pPr>
              <w:spacing w:line="276" w:lineRule="auto"/>
              <w:jc w:val="both"/>
              <w:rPr/>
            </w:pPr>
            <w:r w:rsidDel="00000000" w:rsidR="00000000" w:rsidRPr="00000000">
              <w:rPr>
                <w:rtl w:val="0"/>
              </w:rPr>
              <w:t xml:space="preserve">In an environment battered by the economic crisis in Tunisia and stagflation, the stock represents an attractive investment opportunity in many respects:</w:t>
            </w:r>
          </w:p>
          <w:p w:rsidR="00000000" w:rsidDel="00000000" w:rsidP="00000000" w:rsidRDefault="00000000" w:rsidRPr="00000000" w14:paraId="0000062C">
            <w:pPr>
              <w:spacing w:line="276" w:lineRule="auto"/>
              <w:jc w:val="both"/>
              <w:rPr/>
            </w:pPr>
            <w:r w:rsidDel="00000000" w:rsidR="00000000" w:rsidRPr="00000000">
              <w:rPr>
                <w:rtl w:val="0"/>
              </w:rPr>
              <w:t xml:space="preserve">1) This is a defensive stock operating in a sector that is not very sensitive to downward economic cycles.</w:t>
            </w:r>
          </w:p>
          <w:p w:rsidR="00000000" w:rsidDel="00000000" w:rsidP="00000000" w:rsidRDefault="00000000" w:rsidRPr="00000000" w14:paraId="0000062D">
            <w:pPr>
              <w:spacing w:line="276" w:lineRule="auto"/>
              <w:jc w:val="both"/>
              <w:rPr/>
            </w:pPr>
            <w:r w:rsidDel="00000000" w:rsidR="00000000" w:rsidRPr="00000000">
              <w:rPr>
                <w:rtl w:val="0"/>
              </w:rPr>
              <w:t xml:space="preserve">2) It is a growth value: The Group operates in booming markets. African markets are characterized by high birth rates and </w:t>
            </w:r>
          </w:p>
          <w:p w:rsidR="00000000" w:rsidDel="00000000" w:rsidP="00000000" w:rsidRDefault="00000000" w:rsidRPr="00000000" w14:paraId="0000062E">
            <w:pPr>
              <w:spacing w:line="276" w:lineRule="auto"/>
              <w:jc w:val="both"/>
              <w:rPr/>
            </w:pPr>
            <w:r w:rsidDel="00000000" w:rsidR="00000000" w:rsidRPr="00000000">
              <w:rPr>
                <w:rtl w:val="0"/>
              </w:rPr>
              <w:t xml:space="preserve">economic growth and are very conducive to organic growth.</w:t>
            </w:r>
          </w:p>
          <w:p w:rsidR="00000000" w:rsidDel="00000000" w:rsidP="00000000" w:rsidRDefault="00000000" w:rsidRPr="00000000" w14:paraId="0000062F">
            <w:pPr>
              <w:spacing w:line="276" w:lineRule="auto"/>
              <w:jc w:val="both"/>
              <w:rPr/>
            </w:pPr>
            <w:r w:rsidDel="00000000" w:rsidR="00000000" w:rsidRPr="00000000">
              <w:rPr>
                <w:rtl w:val="0"/>
              </w:rPr>
              <w:t xml:space="preserve">3) It has an international value: After having won the challenge of its transformation into a highly integrated national champion of </w:t>
            </w:r>
          </w:p>
          <w:p w:rsidR="00000000" w:rsidDel="00000000" w:rsidP="00000000" w:rsidRDefault="00000000" w:rsidRPr="00000000" w14:paraId="00000630">
            <w:pPr>
              <w:spacing w:line="276" w:lineRule="auto"/>
              <w:jc w:val="both"/>
              <w:rPr/>
            </w:pPr>
            <w:r w:rsidDel="00000000" w:rsidR="00000000" w:rsidRPr="00000000">
              <w:rPr>
                <w:rtl w:val="0"/>
              </w:rPr>
              <w:t xml:space="preserve">hygiene and paper products and detergents, the Group displays strong international ambitions.</w:t>
            </w:r>
          </w:p>
          <w:p w:rsidR="00000000" w:rsidDel="00000000" w:rsidP="00000000" w:rsidRDefault="00000000" w:rsidRPr="00000000" w14:paraId="00000631">
            <w:pPr>
              <w:spacing w:line="276" w:lineRule="auto"/>
              <w:jc w:val="both"/>
              <w:rPr/>
            </w:pPr>
            <w:r w:rsidDel="00000000" w:rsidR="00000000" w:rsidRPr="00000000">
              <w:rPr>
                <w:rtl w:val="0"/>
              </w:rPr>
              <w:t xml:space="preserve">4) It is a target of choice for institutional investors: Thanks to the size of its market capitalization and its free float, SAH Lilas is among </w:t>
            </w:r>
          </w:p>
          <w:p w:rsidR="00000000" w:rsidDel="00000000" w:rsidP="00000000" w:rsidRDefault="00000000" w:rsidRPr="00000000" w14:paraId="00000632">
            <w:pPr>
              <w:spacing w:line="276" w:lineRule="auto"/>
              <w:jc w:val="both"/>
              <w:rPr/>
            </w:pPr>
            <w:r w:rsidDel="00000000" w:rsidR="00000000" w:rsidRPr="00000000">
              <w:rPr>
                <w:rtl w:val="0"/>
              </w:rPr>
              <w:t xml:space="preserve">the most liquid securities on the market. In addition to its high liquidity, its institutionalized shareholder base makes the Group a </w:t>
            </w:r>
          </w:p>
          <w:p w:rsidR="00000000" w:rsidDel="00000000" w:rsidP="00000000" w:rsidRDefault="00000000" w:rsidRPr="00000000" w14:paraId="00000633">
            <w:pPr>
              <w:spacing w:line="276" w:lineRule="auto"/>
              <w:jc w:val="both"/>
              <w:rPr/>
            </w:pPr>
            <w:r w:rsidDel="00000000" w:rsidR="00000000" w:rsidRPr="00000000">
              <w:rPr>
                <w:rtl w:val="0"/>
              </w:rPr>
              <w:t xml:space="preserve">prime target for institutional investors, particularly foreign investors.</w:t>
            </w:r>
          </w:p>
          <w:p w:rsidR="00000000" w:rsidDel="00000000" w:rsidP="00000000" w:rsidRDefault="00000000" w:rsidRPr="00000000" w14:paraId="00000634">
            <w:pPr>
              <w:spacing w:line="276" w:lineRule="auto"/>
              <w:jc w:val="both"/>
              <w:rPr/>
            </w:pPr>
            <w:r w:rsidDel="00000000" w:rsidR="00000000" w:rsidRPr="00000000">
              <w:rPr>
                <w:rtl w:val="0"/>
              </w:rPr>
            </w:r>
          </w:p>
          <w:p w:rsidR="00000000" w:rsidDel="00000000" w:rsidP="00000000" w:rsidRDefault="00000000" w:rsidRPr="00000000" w14:paraId="00000635">
            <w:pPr>
              <w:spacing w:line="276" w:lineRule="auto"/>
              <w:jc w:val="both"/>
              <w:rPr>
                <w:color w:val="1c4587"/>
              </w:rPr>
            </w:pPr>
            <w:r w:rsidDel="00000000" w:rsidR="00000000" w:rsidRPr="00000000">
              <w:rPr>
                <w:rtl w:val="0"/>
              </w:rPr>
              <w:t xml:space="preserve">-In an environment battered by the crisis, the stock represents an interesting investment opportunity in many respects.</w:t>
            </w:r>
            <w:r w:rsidDel="00000000" w:rsidR="00000000" w:rsidRPr="00000000">
              <w:rPr>
                <w:color w:val="1c4587"/>
                <w:rtl w:val="0"/>
              </w:rPr>
              <w:t xml:space="preserve"> This is a </w:t>
            </w:r>
          </w:p>
          <w:p w:rsidR="00000000" w:rsidDel="00000000" w:rsidP="00000000" w:rsidRDefault="00000000" w:rsidRPr="00000000" w14:paraId="00000636">
            <w:pPr>
              <w:spacing w:line="276" w:lineRule="auto"/>
              <w:jc w:val="both"/>
              <w:rPr/>
            </w:pPr>
            <w:r w:rsidDel="00000000" w:rsidR="00000000" w:rsidRPr="00000000">
              <w:rPr>
                <w:color w:val="1c4587"/>
                <w:u w:val="single"/>
                <w:rtl w:val="0"/>
              </w:rPr>
              <w:t xml:space="preserve">defensive</w:t>
            </w:r>
            <w:r w:rsidDel="00000000" w:rsidR="00000000" w:rsidRPr="00000000">
              <w:rPr>
                <w:color w:val="1c4587"/>
                <w:rtl w:val="0"/>
              </w:rPr>
              <w:t xml:space="preserve"> value and growth, international value and a target of choice for institutional investors looking for “</w:t>
            </w:r>
            <w:r w:rsidDel="00000000" w:rsidR="00000000" w:rsidRPr="00000000">
              <w:rPr>
                <w:color w:val="1c4587"/>
                <w:u w:val="single"/>
                <w:rtl w:val="0"/>
              </w:rPr>
              <w:t xml:space="preserve">Blue chips</w:t>
            </w:r>
            <w:r w:rsidDel="00000000" w:rsidR="00000000" w:rsidRPr="00000000">
              <w:rPr>
                <w:color w:val="1c4587"/>
                <w:rtl w:val="0"/>
              </w:rPr>
              <w:t xml:space="preserve">”.</w:t>
            </w:r>
            <w:r w:rsidDel="00000000" w:rsidR="00000000" w:rsidRPr="00000000">
              <w:rPr>
                <w:rtl w:val="0"/>
              </w:rPr>
              <w:t xml:space="preserve"> SAH </w:t>
            </w:r>
          </w:p>
          <w:p w:rsidR="00000000" w:rsidDel="00000000" w:rsidP="00000000" w:rsidRDefault="00000000" w:rsidRPr="00000000" w14:paraId="00000637">
            <w:pPr>
              <w:spacing w:line="276" w:lineRule="auto"/>
              <w:jc w:val="both"/>
              <w:rPr/>
            </w:pPr>
            <w:r w:rsidDel="00000000" w:rsidR="00000000" w:rsidRPr="00000000">
              <w:rPr>
                <w:rtl w:val="0"/>
              </w:rPr>
              <w:t xml:space="preserve">Lilas continues to distribute dividends, sending a strong signal to the market that the Group is ready to begin a phase of cash </w:t>
            </w:r>
          </w:p>
          <w:p w:rsidR="00000000" w:rsidDel="00000000" w:rsidP="00000000" w:rsidRDefault="00000000" w:rsidRPr="00000000" w14:paraId="00000638">
            <w:pPr>
              <w:spacing w:line="276" w:lineRule="auto"/>
              <w:jc w:val="both"/>
              <w:rPr/>
            </w:pPr>
            <w:r w:rsidDel="00000000" w:rsidR="00000000" w:rsidRPr="00000000">
              <w:rPr>
                <w:rtl w:val="0"/>
              </w:rPr>
              <w:t xml:space="preserve">flow generation and debt reduction and that it is about to reap the benefits of its investments in the coming years.</w:t>
            </w:r>
          </w:p>
          <w:p w:rsidR="00000000" w:rsidDel="00000000" w:rsidP="00000000" w:rsidRDefault="00000000" w:rsidRPr="00000000" w14:paraId="00000639">
            <w:pPr>
              <w:numPr>
                <w:ilvl w:val="0"/>
                <w:numId w:val="135"/>
              </w:numPr>
              <w:spacing w:line="276" w:lineRule="auto"/>
              <w:ind w:left="720" w:hanging="360"/>
              <w:rPr>
                <w:i w:val="1"/>
                <w:color w:val="4285f4"/>
              </w:rPr>
            </w:pPr>
            <w:r w:rsidDel="00000000" w:rsidR="00000000" w:rsidRPr="00000000">
              <w:rPr>
                <w:i w:val="1"/>
                <w:color w:val="0b5394"/>
                <w:rtl w:val="0"/>
              </w:rPr>
              <w:t xml:space="preserve">Overall, Lilas has a defensive positioning, </w:t>
            </w:r>
            <w:r w:rsidDel="00000000" w:rsidR="00000000" w:rsidRPr="00000000">
              <w:rPr>
                <w:i w:val="1"/>
                <w:color w:val="1c4587"/>
                <w:rtl w:val="0"/>
              </w:rPr>
              <w:t xml:space="preserve">its expansion strategy seems to be appropriate, particularly in the current gloomy </w:t>
            </w:r>
          </w:p>
          <w:p w:rsidR="00000000" w:rsidDel="00000000" w:rsidP="00000000" w:rsidRDefault="00000000" w:rsidRPr="00000000" w14:paraId="0000063A">
            <w:pPr>
              <w:spacing w:line="276" w:lineRule="auto"/>
              <w:ind w:left="0" w:firstLine="0"/>
              <w:rPr>
                <w:i w:val="1"/>
                <w:color w:val="4285f4"/>
              </w:rPr>
            </w:pPr>
            <w:r w:rsidDel="00000000" w:rsidR="00000000" w:rsidRPr="00000000">
              <w:rPr>
                <w:i w:val="1"/>
                <w:color w:val="1c4587"/>
                <w:rtl w:val="0"/>
              </w:rPr>
              <w:t xml:space="preserve">               economic climate which may favor investing in the company .</w:t>
            </w:r>
            <w:r w:rsidDel="00000000" w:rsidR="00000000" w:rsidRPr="00000000">
              <w:rPr>
                <w:rtl w:val="0"/>
              </w:rPr>
            </w:r>
          </w:p>
        </w:tc>
      </w:tr>
      <w:tr>
        <w:trPr>
          <w:cantSplit w:val="0"/>
          <w:trHeight w:val="330"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46">
            <w:pPr>
              <w:spacing w:line="276" w:lineRule="auto"/>
              <w:jc w:val="center"/>
              <w:rPr/>
            </w:pPr>
            <w:r w:rsidDel="00000000" w:rsidR="00000000" w:rsidRPr="00000000">
              <w:rPr>
                <w:rtl w:val="0"/>
              </w:rPr>
              <w:t xml:space="preserve">2</w:t>
            </w:r>
          </w:p>
          <w:p w:rsidR="00000000" w:rsidDel="00000000" w:rsidP="00000000" w:rsidRDefault="00000000" w:rsidRPr="00000000" w14:paraId="00000647">
            <w:pPr>
              <w:spacing w:line="276" w:lineRule="auto"/>
              <w:jc w:val="center"/>
              <w:rPr/>
            </w:pPr>
            <w:r w:rsidDel="00000000" w:rsidR="00000000" w:rsidRPr="00000000">
              <w:rPr>
                <w:rtl w:val="0"/>
              </w:rPr>
            </w:r>
          </w:p>
          <w:p w:rsidR="00000000" w:rsidDel="00000000" w:rsidP="00000000" w:rsidRDefault="00000000" w:rsidRPr="00000000" w14:paraId="00000648">
            <w:pPr>
              <w:spacing w:line="276" w:lineRule="auto"/>
              <w:jc w:val="center"/>
              <w:rPr/>
            </w:pPr>
            <w:r w:rsidDel="00000000" w:rsidR="00000000" w:rsidRPr="00000000">
              <w:rPr>
                <w:rtl w:val="0"/>
              </w:rPr>
            </w:r>
          </w:p>
          <w:p w:rsidR="00000000" w:rsidDel="00000000" w:rsidP="00000000" w:rsidRDefault="00000000" w:rsidRPr="00000000" w14:paraId="00000649">
            <w:pPr>
              <w:spacing w:line="276" w:lineRule="auto"/>
              <w:jc w:val="center"/>
              <w:rPr/>
            </w:pPr>
            <w:r w:rsidDel="00000000" w:rsidR="00000000" w:rsidRPr="00000000">
              <w:rPr>
                <w:rtl w:val="0"/>
              </w:rPr>
            </w:r>
          </w:p>
          <w:p w:rsidR="00000000" w:rsidDel="00000000" w:rsidP="00000000" w:rsidRDefault="00000000" w:rsidRPr="00000000" w14:paraId="0000064A">
            <w:pPr>
              <w:spacing w:line="276" w:lineRule="auto"/>
              <w:jc w:val="center"/>
              <w:rPr/>
            </w:pPr>
            <w:r w:rsidDel="00000000" w:rsidR="00000000" w:rsidRPr="00000000">
              <w:rPr>
                <w:rtl w:val="0"/>
              </w:rPr>
            </w:r>
          </w:p>
          <w:p w:rsidR="00000000" w:rsidDel="00000000" w:rsidP="00000000" w:rsidRDefault="00000000" w:rsidRPr="00000000" w14:paraId="0000064B">
            <w:pPr>
              <w:spacing w:line="276" w:lineRule="auto"/>
              <w:jc w:val="center"/>
              <w:rPr/>
            </w:pPr>
            <w:r w:rsidDel="00000000" w:rsidR="00000000" w:rsidRPr="00000000">
              <w:rPr>
                <w:rtl w:val="0"/>
              </w:rPr>
            </w:r>
          </w:p>
          <w:p w:rsidR="00000000" w:rsidDel="00000000" w:rsidP="00000000" w:rsidRDefault="00000000" w:rsidRPr="00000000" w14:paraId="0000064C">
            <w:pPr>
              <w:spacing w:line="276" w:lineRule="auto"/>
              <w:jc w:val="center"/>
              <w:rPr/>
            </w:pPr>
            <w:r w:rsidDel="00000000" w:rsidR="00000000" w:rsidRPr="00000000">
              <w:rPr>
                <w:rtl w:val="0"/>
              </w:rPr>
            </w:r>
          </w:p>
        </w:tc>
        <w:tc>
          <w:tcPr>
            <w:gridSpan w:val="2"/>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4D">
            <w:pPr>
              <w:spacing w:line="276" w:lineRule="auto"/>
              <w:jc w:val="center"/>
              <w:rPr/>
            </w:pPr>
            <w:r w:rsidDel="00000000" w:rsidR="00000000" w:rsidRPr="00000000">
              <w:rPr>
                <w:rtl w:val="0"/>
              </w:rPr>
            </w:r>
          </w:p>
          <w:p w:rsidR="00000000" w:rsidDel="00000000" w:rsidP="00000000" w:rsidRDefault="00000000" w:rsidRPr="00000000" w14:paraId="0000064E">
            <w:pPr>
              <w:spacing w:line="276" w:lineRule="auto"/>
              <w:jc w:val="center"/>
              <w:rPr>
                <w:u w:val="single"/>
              </w:rPr>
            </w:pPr>
            <w:r w:rsidDel="00000000" w:rsidR="00000000" w:rsidRPr="00000000">
              <w:rPr>
                <w:u w:val="single"/>
                <w:rtl w:val="0"/>
              </w:rPr>
              <w:t xml:space="preserve">SAM</w:t>
            </w:r>
          </w:p>
          <w:p w:rsidR="00000000" w:rsidDel="00000000" w:rsidP="00000000" w:rsidRDefault="00000000" w:rsidRPr="00000000" w14:paraId="0000064F">
            <w:pPr>
              <w:spacing w:line="276" w:lineRule="auto"/>
              <w:jc w:val="center"/>
              <w:rPr/>
            </w:pPr>
            <w:r w:rsidDel="00000000" w:rsidR="00000000" w:rsidRPr="00000000">
              <w:rPr>
                <w:rtl w:val="0"/>
              </w:rPr>
            </w:r>
          </w:p>
          <w:p w:rsidR="00000000" w:rsidDel="00000000" w:rsidP="00000000" w:rsidRDefault="00000000" w:rsidRPr="00000000" w14:paraId="00000650">
            <w:pPr>
              <w:spacing w:line="276" w:lineRule="auto"/>
              <w:jc w:val="center"/>
              <w:rPr/>
            </w:pPr>
            <w:r w:rsidDel="00000000" w:rsidR="00000000" w:rsidRPr="00000000">
              <w:rPr>
                <w:rtl w:val="0"/>
              </w:rPr>
            </w:r>
          </w:p>
          <w:p w:rsidR="00000000" w:rsidDel="00000000" w:rsidP="00000000" w:rsidRDefault="00000000" w:rsidRPr="00000000" w14:paraId="00000651">
            <w:pPr>
              <w:spacing w:line="276" w:lineRule="auto"/>
              <w:jc w:val="center"/>
              <w:rPr/>
            </w:pPr>
            <w:r w:rsidDel="00000000" w:rsidR="00000000" w:rsidRPr="00000000">
              <w:rPr>
                <w:rtl w:val="0"/>
              </w:rPr>
            </w:r>
          </w:p>
          <w:p w:rsidR="00000000" w:rsidDel="00000000" w:rsidP="00000000" w:rsidRDefault="00000000" w:rsidRPr="00000000" w14:paraId="00000652">
            <w:pPr>
              <w:spacing w:line="276" w:lineRule="auto"/>
              <w:jc w:val="center"/>
              <w:rPr/>
            </w:pPr>
            <w:r w:rsidDel="00000000" w:rsidR="00000000" w:rsidRPr="00000000">
              <w:rPr>
                <w:rtl w:val="0"/>
              </w:rPr>
            </w:r>
          </w:p>
          <w:p w:rsidR="00000000" w:rsidDel="00000000" w:rsidP="00000000" w:rsidRDefault="00000000" w:rsidRPr="00000000" w14:paraId="00000653">
            <w:pPr>
              <w:spacing w:line="276" w:lineRule="auto"/>
              <w:jc w:val="center"/>
              <w:rPr/>
            </w:pPr>
            <w:r w:rsidDel="00000000" w:rsidR="00000000" w:rsidRPr="00000000">
              <w:rPr>
                <w:rtl w:val="0"/>
              </w:rPr>
            </w:r>
          </w:p>
          <w:p w:rsidR="00000000" w:rsidDel="00000000" w:rsidP="00000000" w:rsidRDefault="00000000" w:rsidRPr="00000000" w14:paraId="00000654">
            <w:pPr>
              <w:spacing w:line="276" w:lineRule="auto"/>
              <w:jc w:val="center"/>
              <w:rPr/>
            </w:pPr>
            <w:r w:rsidDel="00000000" w:rsidR="00000000" w:rsidRPr="00000000">
              <w:rPr>
                <w:rtl w:val="0"/>
              </w:rPr>
            </w:r>
          </w:p>
        </w:tc>
        <w:tc>
          <w:tcPr>
            <w:gridSpan w:val="12"/>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56">
            <w:pPr>
              <w:spacing w:line="276" w:lineRule="auto"/>
              <w:rPr/>
            </w:pPr>
            <w:r w:rsidDel="00000000" w:rsidR="00000000" w:rsidRPr="00000000">
              <w:rPr>
                <w:rFonts w:ascii="Arial" w:cs="Arial" w:eastAsia="Arial" w:hAnsi="Arial"/>
                <w:sz w:val="20"/>
                <w:szCs w:val="20"/>
                <w:rtl w:val="0"/>
              </w:rPr>
              <w:t xml:space="preserve">-T</w:t>
            </w:r>
            <w:r w:rsidDel="00000000" w:rsidR="00000000" w:rsidRPr="00000000">
              <w:rPr>
                <w:rtl w:val="0"/>
              </w:rPr>
              <w:t xml:space="preserve">he year 2021 was a good year for the office furniture specialist, posting double-digit growth in its turnover and an improvement of 74% in the level of its net profit to reach 1.8mTnd, i.e. a net margin of 7.9%. 2022 was also marked by continued double-digit growth in activity.</w:t>
            </w:r>
          </w:p>
          <w:p w:rsidR="00000000" w:rsidDel="00000000" w:rsidP="00000000" w:rsidRDefault="00000000" w:rsidRPr="00000000" w14:paraId="00000657">
            <w:pPr>
              <w:spacing w:line="276" w:lineRule="auto"/>
              <w:rPr/>
            </w:pPr>
            <w:r w:rsidDel="00000000" w:rsidR="00000000" w:rsidRPr="00000000">
              <w:rPr>
                <w:rtl w:val="0"/>
              </w:rPr>
            </w:r>
          </w:p>
          <w:p w:rsidR="00000000" w:rsidDel="00000000" w:rsidP="00000000" w:rsidRDefault="00000000" w:rsidRPr="00000000" w14:paraId="00000658">
            <w:pPr>
              <w:spacing w:line="276" w:lineRule="auto"/>
              <w:rPr/>
            </w:pPr>
            <w:r w:rsidDel="00000000" w:rsidR="00000000" w:rsidRPr="00000000">
              <w:rPr>
                <w:rtl w:val="0"/>
              </w:rPr>
              <w:t xml:space="preserve">-</w:t>
            </w:r>
            <w:r w:rsidDel="00000000" w:rsidR="00000000" w:rsidRPr="00000000">
              <w:rPr>
                <w:rtl w:val="0"/>
              </w:rPr>
              <w:t xml:space="preserve">During the third quarter of 2023, the company Meuble Interiors managed to recover the decline observed over the first six months of the year in terms of its turnover (-12%).Indeed, the company's revenues increased by 1% during the third quarter to reach 6 million dinars. This catch-up is the result of several commercial and marketing actions carried out.</w:t>
            </w:r>
          </w:p>
          <w:p w:rsidR="00000000" w:rsidDel="00000000" w:rsidP="00000000" w:rsidRDefault="00000000" w:rsidRPr="00000000" w14:paraId="00000659">
            <w:pPr>
              <w:spacing w:line="276" w:lineRule="auto"/>
              <w:rPr/>
            </w:pPr>
            <w:r w:rsidDel="00000000" w:rsidR="00000000" w:rsidRPr="00000000">
              <w:rPr>
                <w:rtl w:val="0"/>
              </w:rPr>
            </w:r>
          </w:p>
          <w:p w:rsidR="00000000" w:rsidDel="00000000" w:rsidP="00000000" w:rsidRDefault="00000000" w:rsidRPr="00000000" w14:paraId="0000065A">
            <w:pPr>
              <w:spacing w:line="276" w:lineRule="auto"/>
              <w:rPr/>
            </w:pPr>
            <w:r w:rsidDel="00000000" w:rsidR="00000000" w:rsidRPr="00000000">
              <w:rPr>
                <w:rtl w:val="0"/>
              </w:rPr>
              <w:t xml:space="preserve">-The confirmed order book (more than 5 million dinars), including concluded contracts, is a good support to reinforce the pace of development in the fourth quarter of 2023. Several large accounts continue to have confidence including: STAR, BIAT, LA Poste , BNA, Tunisie Telecom</w:t>
            </w:r>
          </w:p>
          <w:p w:rsidR="00000000" w:rsidDel="00000000" w:rsidP="00000000" w:rsidRDefault="00000000" w:rsidRPr="00000000" w14:paraId="0000065B">
            <w:pPr>
              <w:spacing w:line="276" w:lineRule="auto"/>
              <w:rPr/>
            </w:pPr>
            <w:r w:rsidDel="00000000" w:rsidR="00000000" w:rsidRPr="00000000">
              <w:rPr>
                <w:rtl w:val="0"/>
              </w:rPr>
            </w:r>
          </w:p>
          <w:p w:rsidR="00000000" w:rsidDel="00000000" w:rsidP="00000000" w:rsidRDefault="00000000" w:rsidRPr="00000000" w14:paraId="0000065C">
            <w:pPr>
              <w:spacing w:line="276" w:lineRule="auto"/>
              <w:rPr/>
            </w:pPr>
            <w:r w:rsidDel="00000000" w:rsidR="00000000" w:rsidRPr="00000000">
              <w:rPr>
                <w:rtl w:val="0"/>
              </w:rPr>
              <w:t xml:space="preserve">-A showroom will take place in Nice for the current period (December, 2023) that is most likely to make a success.</w:t>
            </w:r>
          </w:p>
          <w:p w:rsidR="00000000" w:rsidDel="00000000" w:rsidP="00000000" w:rsidRDefault="00000000" w:rsidRPr="00000000" w14:paraId="0000065D">
            <w:pPr>
              <w:numPr>
                <w:ilvl w:val="0"/>
                <w:numId w:val="135"/>
              </w:numPr>
              <w:spacing w:line="276" w:lineRule="auto"/>
              <w:ind w:left="720" w:hanging="360"/>
              <w:rPr>
                <w:i w:val="1"/>
                <w:color w:val="4285f4"/>
              </w:rPr>
            </w:pPr>
            <w:r w:rsidDel="00000000" w:rsidR="00000000" w:rsidRPr="00000000">
              <w:rPr>
                <w:i w:val="1"/>
                <w:color w:val="0b5394"/>
                <w:rtl w:val="0"/>
              </w:rPr>
              <w:t xml:space="preserve">Overall, SAM is a solid company with promising growth prospects.</w:t>
            </w:r>
            <w:r w:rsidDel="00000000" w:rsidR="00000000" w:rsidRPr="00000000">
              <w:rPr>
                <w:rtl w:val="0"/>
              </w:rPr>
            </w:r>
          </w:p>
        </w:tc>
      </w:tr>
      <w:tr>
        <w:trPr>
          <w:cantSplit w:val="0"/>
          <w:trHeight w:val="330"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69">
            <w:pPr>
              <w:spacing w:line="276" w:lineRule="auto"/>
              <w:jc w:val="center"/>
              <w:rPr/>
            </w:pPr>
            <w:r w:rsidDel="00000000" w:rsidR="00000000" w:rsidRPr="00000000">
              <w:rPr>
                <w:rtl w:val="0"/>
              </w:rPr>
              <w:t xml:space="preserve">3</w:t>
            </w:r>
          </w:p>
          <w:p w:rsidR="00000000" w:rsidDel="00000000" w:rsidP="00000000" w:rsidRDefault="00000000" w:rsidRPr="00000000" w14:paraId="0000066A">
            <w:pPr>
              <w:spacing w:line="276" w:lineRule="auto"/>
              <w:jc w:val="center"/>
              <w:rPr/>
            </w:pPr>
            <w:r w:rsidDel="00000000" w:rsidR="00000000" w:rsidRPr="00000000">
              <w:rPr>
                <w:rtl w:val="0"/>
              </w:rPr>
            </w:r>
          </w:p>
          <w:p w:rsidR="00000000" w:rsidDel="00000000" w:rsidP="00000000" w:rsidRDefault="00000000" w:rsidRPr="00000000" w14:paraId="0000066B">
            <w:pPr>
              <w:spacing w:line="276" w:lineRule="auto"/>
              <w:jc w:val="center"/>
              <w:rPr/>
            </w:pPr>
            <w:r w:rsidDel="00000000" w:rsidR="00000000" w:rsidRPr="00000000">
              <w:rPr>
                <w:rtl w:val="0"/>
              </w:rPr>
            </w:r>
          </w:p>
          <w:p w:rsidR="00000000" w:rsidDel="00000000" w:rsidP="00000000" w:rsidRDefault="00000000" w:rsidRPr="00000000" w14:paraId="0000066C">
            <w:pPr>
              <w:spacing w:line="276" w:lineRule="auto"/>
              <w:jc w:val="center"/>
              <w:rPr/>
            </w:pPr>
            <w:r w:rsidDel="00000000" w:rsidR="00000000" w:rsidRPr="00000000">
              <w:rPr>
                <w:rtl w:val="0"/>
              </w:rPr>
            </w:r>
          </w:p>
          <w:p w:rsidR="00000000" w:rsidDel="00000000" w:rsidP="00000000" w:rsidRDefault="00000000" w:rsidRPr="00000000" w14:paraId="0000066D">
            <w:pPr>
              <w:spacing w:line="276" w:lineRule="auto"/>
              <w:jc w:val="center"/>
              <w:rPr/>
            </w:pPr>
            <w:r w:rsidDel="00000000" w:rsidR="00000000" w:rsidRPr="00000000">
              <w:rPr>
                <w:rtl w:val="0"/>
              </w:rPr>
            </w:r>
          </w:p>
          <w:p w:rsidR="00000000" w:rsidDel="00000000" w:rsidP="00000000" w:rsidRDefault="00000000" w:rsidRPr="00000000" w14:paraId="0000066E">
            <w:pPr>
              <w:spacing w:line="276" w:lineRule="auto"/>
              <w:jc w:val="center"/>
              <w:rPr/>
            </w:pPr>
            <w:r w:rsidDel="00000000" w:rsidR="00000000" w:rsidRPr="00000000">
              <w:rPr>
                <w:rtl w:val="0"/>
              </w:rPr>
            </w:r>
          </w:p>
          <w:p w:rsidR="00000000" w:rsidDel="00000000" w:rsidP="00000000" w:rsidRDefault="00000000" w:rsidRPr="00000000" w14:paraId="0000066F">
            <w:pPr>
              <w:spacing w:line="276" w:lineRule="auto"/>
              <w:jc w:val="center"/>
              <w:rPr/>
            </w:pPr>
            <w:r w:rsidDel="00000000" w:rsidR="00000000" w:rsidRPr="00000000">
              <w:rPr>
                <w:rtl w:val="0"/>
              </w:rPr>
            </w:r>
          </w:p>
          <w:p w:rsidR="00000000" w:rsidDel="00000000" w:rsidP="00000000" w:rsidRDefault="00000000" w:rsidRPr="00000000" w14:paraId="00000670">
            <w:pPr>
              <w:spacing w:line="276" w:lineRule="auto"/>
              <w:jc w:val="center"/>
              <w:rPr/>
            </w:pPr>
            <w:r w:rsidDel="00000000" w:rsidR="00000000" w:rsidRPr="00000000">
              <w:rPr>
                <w:rtl w:val="0"/>
              </w:rPr>
            </w:r>
          </w:p>
        </w:tc>
        <w:tc>
          <w:tcPr>
            <w:gridSpan w:val="2"/>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71">
            <w:pPr>
              <w:spacing w:line="276" w:lineRule="auto"/>
              <w:jc w:val="center"/>
              <w:rPr>
                <w:rFonts w:ascii="Arial" w:cs="Arial" w:eastAsia="Arial" w:hAnsi="Arial"/>
                <w:sz w:val="20"/>
                <w:szCs w:val="20"/>
                <w:u w:val="single"/>
              </w:rPr>
            </w:pPr>
            <w:hyperlink r:id="rId133">
              <w:r w:rsidDel="00000000" w:rsidR="00000000" w:rsidRPr="00000000">
                <w:rPr>
                  <w:u w:val="single"/>
                  <w:rtl w:val="0"/>
                </w:rPr>
                <w:t xml:space="preserve">OfficePlast</w:t>
              </w:r>
            </w:hyperlink>
            <w:r w:rsidDel="00000000" w:rsidR="00000000" w:rsidRPr="00000000">
              <w:rPr>
                <w:rtl w:val="0"/>
              </w:rPr>
            </w:r>
          </w:p>
          <w:p w:rsidR="00000000" w:rsidDel="00000000" w:rsidP="00000000" w:rsidRDefault="00000000" w:rsidRPr="00000000" w14:paraId="00000672">
            <w:pPr>
              <w:spacing w:line="276" w:lineRule="auto"/>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673">
            <w:pPr>
              <w:spacing w:line="276" w:lineRule="auto"/>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674">
            <w:pPr>
              <w:spacing w:line="276" w:lineRule="auto"/>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675">
            <w:pPr>
              <w:spacing w:line="276" w:lineRule="auto"/>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676">
            <w:pPr>
              <w:spacing w:line="276" w:lineRule="auto"/>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677">
            <w:pPr>
              <w:spacing w:line="276" w:lineRule="auto"/>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678">
            <w:pPr>
              <w:spacing w:line="276" w:lineRule="auto"/>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679">
            <w:pPr>
              <w:spacing w:line="276" w:lineRule="auto"/>
              <w:jc w:val="center"/>
              <w:rPr>
                <w:rFonts w:ascii="Arial" w:cs="Arial" w:eastAsia="Arial" w:hAnsi="Arial"/>
                <w:sz w:val="20"/>
                <w:szCs w:val="20"/>
              </w:rPr>
            </w:pPr>
            <w:r w:rsidDel="00000000" w:rsidR="00000000" w:rsidRPr="00000000">
              <w:rPr>
                <w:rtl w:val="0"/>
              </w:rPr>
            </w:r>
          </w:p>
        </w:tc>
        <w:tc>
          <w:tcPr>
            <w:gridSpan w:val="12"/>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7B">
            <w:pPr>
              <w:spacing w:line="276" w:lineRule="auto"/>
              <w:rPr/>
            </w:pPr>
            <w:r w:rsidDel="00000000" w:rsidR="00000000" w:rsidRPr="00000000">
              <w:rPr>
                <w:rtl w:val="0"/>
              </w:rPr>
              <w:t xml:space="preserve">-Considered an essential reference in the stationery market, Office Plast has managed to maintain its place as a leader in the Tunisian market, with a market share of around 40%. The company continues to strengthen the distribution chain of its products.</w:t>
            </w:r>
          </w:p>
          <w:p w:rsidR="00000000" w:rsidDel="00000000" w:rsidP="00000000" w:rsidRDefault="00000000" w:rsidRPr="00000000" w14:paraId="0000067C">
            <w:pPr>
              <w:spacing w:line="276" w:lineRule="auto"/>
              <w:rPr/>
            </w:pPr>
            <w:r w:rsidDel="00000000" w:rsidR="00000000" w:rsidRPr="00000000">
              <w:rPr>
                <w:rtl w:val="0"/>
              </w:rPr>
              <w:t xml:space="preserve">Indeed, after the franchise operation of the French brand "Bureau Vallée", the company is launching its own brand "PURPLE" whose first store opened in 2023 in Charguia I.</w:t>
            </w:r>
          </w:p>
          <w:p w:rsidR="00000000" w:rsidDel="00000000" w:rsidP="00000000" w:rsidRDefault="00000000" w:rsidRPr="00000000" w14:paraId="0000067D">
            <w:pPr>
              <w:spacing w:line="276" w:lineRule="auto"/>
              <w:rPr/>
            </w:pPr>
            <w:r w:rsidDel="00000000" w:rsidR="00000000" w:rsidRPr="00000000">
              <w:rPr>
                <w:rtl w:val="0"/>
              </w:rPr>
            </w:r>
          </w:p>
          <w:p w:rsidR="00000000" w:rsidDel="00000000" w:rsidP="00000000" w:rsidRDefault="00000000" w:rsidRPr="00000000" w14:paraId="0000067E">
            <w:pPr>
              <w:spacing w:line="276" w:lineRule="auto"/>
              <w:rPr/>
            </w:pPr>
            <w:r w:rsidDel="00000000" w:rsidR="00000000" w:rsidRPr="00000000">
              <w:rPr>
                <w:rtl w:val="0"/>
              </w:rPr>
              <w:t xml:space="preserve">-Since its IPO, Office Plast has managed to maintain an increasing rate of revenue with a </w:t>
            </w:r>
            <w:r w:rsidDel="00000000" w:rsidR="00000000" w:rsidRPr="00000000">
              <w:rPr>
                <w:rtl w:val="0"/>
              </w:rPr>
              <w:t xml:space="preserve">CAGR2015-2022</w:t>
            </w:r>
            <w:r w:rsidDel="00000000" w:rsidR="00000000" w:rsidRPr="00000000">
              <w:rPr>
                <w:rtl w:val="0"/>
              </w:rPr>
              <w:t xml:space="preserve"> of 15.15%. Regarding operational efficiency, the company managed to improve its margins, despite the increase in the price of raw materials and the increase in transport costs. The EBIT margin increased by 6 percentage points to 7% at the end of the 2022 financial year.</w:t>
            </w:r>
          </w:p>
          <w:p w:rsidR="00000000" w:rsidDel="00000000" w:rsidP="00000000" w:rsidRDefault="00000000" w:rsidRPr="00000000" w14:paraId="0000067F">
            <w:pPr>
              <w:spacing w:line="276" w:lineRule="auto"/>
              <w:rPr/>
            </w:pPr>
            <w:r w:rsidDel="00000000" w:rsidR="00000000" w:rsidRPr="00000000">
              <w:rPr>
                <w:rtl w:val="0"/>
              </w:rPr>
            </w:r>
          </w:p>
          <w:p w:rsidR="00000000" w:rsidDel="00000000" w:rsidP="00000000" w:rsidRDefault="00000000" w:rsidRPr="00000000" w14:paraId="00000680">
            <w:pPr>
              <w:spacing w:line="276" w:lineRule="auto"/>
              <w:rPr/>
            </w:pPr>
            <w:r w:rsidDel="00000000" w:rsidR="00000000" w:rsidRPr="00000000">
              <w:rPr>
                <w:rtl w:val="0"/>
              </w:rPr>
              <w:t xml:space="preserve">-Furthermore, the company's financial profitability was impacted by the increase in its financial charges. This increase is justified by the increase in short-term debt following the change in WCR for the period.</w:t>
            </w:r>
          </w:p>
          <w:p w:rsidR="00000000" w:rsidDel="00000000" w:rsidP="00000000" w:rsidRDefault="00000000" w:rsidRPr="00000000" w14:paraId="00000681">
            <w:pPr>
              <w:spacing w:line="276" w:lineRule="auto"/>
              <w:rPr/>
            </w:pPr>
            <w:r w:rsidDel="00000000" w:rsidR="00000000" w:rsidRPr="00000000">
              <w:rPr>
                <w:rtl w:val="0"/>
              </w:rPr>
            </w:r>
          </w:p>
          <w:p w:rsidR="00000000" w:rsidDel="00000000" w:rsidP="00000000" w:rsidRDefault="00000000" w:rsidRPr="00000000" w14:paraId="00000682">
            <w:pPr>
              <w:spacing w:line="276" w:lineRule="auto"/>
              <w:rPr/>
            </w:pPr>
            <w:r w:rsidDel="00000000" w:rsidR="00000000" w:rsidRPr="00000000">
              <w:rPr>
                <w:rtl w:val="0"/>
              </w:rPr>
              <w:t xml:space="preserve">-Aware of the fragility of the economic context, Office Plast is committed to strengthening its commercial efforts and improving its </w:t>
            </w:r>
          </w:p>
          <w:p w:rsidR="00000000" w:rsidDel="00000000" w:rsidP="00000000" w:rsidRDefault="00000000" w:rsidRPr="00000000" w14:paraId="00000683">
            <w:pPr>
              <w:spacing w:line="276" w:lineRule="auto"/>
              <w:rPr/>
            </w:pPr>
            <w:r w:rsidDel="00000000" w:rsidR="00000000" w:rsidRPr="00000000">
              <w:rPr>
                <w:rtl w:val="0"/>
              </w:rPr>
              <w:t xml:space="preserve">financial balance as well as its cash flow. The company continues with the plan of creating new subsidiaries in Europe in order to </w:t>
            </w:r>
          </w:p>
          <w:p w:rsidR="00000000" w:rsidDel="00000000" w:rsidP="00000000" w:rsidRDefault="00000000" w:rsidRPr="00000000" w14:paraId="00000684">
            <w:pPr>
              <w:spacing w:line="276" w:lineRule="auto"/>
              <w:rPr/>
            </w:pPr>
            <w:r w:rsidDel="00000000" w:rsidR="00000000" w:rsidRPr="00000000">
              <w:rPr>
                <w:rtl w:val="0"/>
              </w:rPr>
              <w:t xml:space="preserve">optimize its commercial process. With a view to diversification, the company intends to embark on a new project, namely “A PP Film Line”.</w:t>
            </w:r>
          </w:p>
          <w:p w:rsidR="00000000" w:rsidDel="00000000" w:rsidP="00000000" w:rsidRDefault="00000000" w:rsidRPr="00000000" w14:paraId="00000685">
            <w:pPr>
              <w:spacing w:line="276" w:lineRule="auto"/>
              <w:rPr/>
            </w:pPr>
            <w:r w:rsidDel="00000000" w:rsidR="00000000" w:rsidRPr="00000000">
              <w:rPr>
                <w:rtl w:val="0"/>
              </w:rPr>
              <w:t xml:space="preserve">Given the perpetual growth of its revenues on the one hand, and the company's ability to mobilize resources to transform the conditions</w:t>
            </w:r>
          </w:p>
          <w:p w:rsidR="00000000" w:rsidDel="00000000" w:rsidP="00000000" w:rsidRDefault="00000000" w:rsidRPr="00000000" w14:paraId="00000686">
            <w:pPr>
              <w:spacing w:line="276" w:lineRule="auto"/>
              <w:rPr/>
            </w:pPr>
            <w:r w:rsidDel="00000000" w:rsidR="00000000" w:rsidRPr="00000000">
              <w:rPr>
                <w:rtl w:val="0"/>
              </w:rPr>
              <w:t xml:space="preserve">of its environment to its advantage and improve its efficiency on the other hand, analysts of the intermediary MAXULA Bourse indicate </w:t>
            </w:r>
          </w:p>
          <w:p w:rsidR="00000000" w:rsidDel="00000000" w:rsidP="00000000" w:rsidRDefault="00000000" w:rsidRPr="00000000" w14:paraId="00000687">
            <w:pPr>
              <w:spacing w:line="276" w:lineRule="auto"/>
              <w:rPr/>
            </w:pPr>
            <w:r w:rsidDel="00000000" w:rsidR="00000000" w:rsidRPr="00000000">
              <w:rPr>
                <w:rtl w:val="0"/>
              </w:rPr>
              <w:t xml:space="preserve">that it is important to pay close attention to the future achievements of the company.</w:t>
            </w:r>
          </w:p>
          <w:p w:rsidR="00000000" w:rsidDel="00000000" w:rsidP="00000000" w:rsidRDefault="00000000" w:rsidRPr="00000000" w14:paraId="00000688">
            <w:pPr>
              <w:numPr>
                <w:ilvl w:val="0"/>
                <w:numId w:val="135"/>
              </w:numPr>
              <w:spacing w:line="276" w:lineRule="auto"/>
              <w:ind w:left="720" w:hanging="360"/>
              <w:rPr>
                <w:i w:val="1"/>
                <w:color w:val="4285f4"/>
              </w:rPr>
            </w:pPr>
            <w:r w:rsidDel="00000000" w:rsidR="00000000" w:rsidRPr="00000000">
              <w:rPr>
                <w:i w:val="1"/>
                <w:color w:val="0b5394"/>
                <w:rtl w:val="0"/>
              </w:rPr>
              <w:t xml:space="preserve">Overall, OfficePlast is fragile to the economic factors. Despite its efforts of </w:t>
            </w:r>
            <w:r w:rsidDel="00000000" w:rsidR="00000000" w:rsidRPr="00000000">
              <w:rPr>
                <w:i w:val="1"/>
                <w:color w:val="0b5394"/>
                <w:rtl w:val="0"/>
              </w:rPr>
              <w:t xml:space="preserve">stregthening</w:t>
            </w:r>
            <w:r w:rsidDel="00000000" w:rsidR="00000000" w:rsidRPr="00000000">
              <w:rPr>
                <w:i w:val="1"/>
                <w:color w:val="0b5394"/>
                <w:rtl w:val="0"/>
              </w:rPr>
              <w:t xml:space="preserve">  and improving its outlook is uncertain.</w:t>
            </w:r>
            <w:r w:rsidDel="00000000" w:rsidR="00000000" w:rsidRPr="00000000">
              <w:rPr>
                <w:rtl w:val="0"/>
              </w:rPr>
            </w:r>
          </w:p>
        </w:tc>
      </w:tr>
      <w:tr>
        <w:trPr>
          <w:cantSplit w:val="0"/>
          <w:trHeight w:val="400"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94">
            <w:pPr>
              <w:spacing w:line="276" w:lineRule="auto"/>
              <w:jc w:val="center"/>
              <w:rPr/>
            </w:pPr>
            <w:r w:rsidDel="00000000" w:rsidR="00000000" w:rsidRPr="00000000">
              <w:rPr>
                <w:rtl w:val="0"/>
              </w:rPr>
              <w:t xml:space="preserve">4</w:t>
            </w:r>
          </w:p>
          <w:p w:rsidR="00000000" w:rsidDel="00000000" w:rsidP="00000000" w:rsidRDefault="00000000" w:rsidRPr="00000000" w14:paraId="00000695">
            <w:pPr>
              <w:spacing w:line="276" w:lineRule="auto"/>
              <w:jc w:val="center"/>
              <w:rPr/>
            </w:pPr>
            <w:r w:rsidDel="00000000" w:rsidR="00000000" w:rsidRPr="00000000">
              <w:rPr>
                <w:rtl w:val="0"/>
              </w:rPr>
            </w:r>
          </w:p>
          <w:p w:rsidR="00000000" w:rsidDel="00000000" w:rsidP="00000000" w:rsidRDefault="00000000" w:rsidRPr="00000000" w14:paraId="00000696">
            <w:pPr>
              <w:spacing w:line="276" w:lineRule="auto"/>
              <w:jc w:val="center"/>
              <w:rPr/>
            </w:pPr>
            <w:r w:rsidDel="00000000" w:rsidR="00000000" w:rsidRPr="00000000">
              <w:rPr>
                <w:rtl w:val="0"/>
              </w:rPr>
            </w:r>
          </w:p>
          <w:p w:rsidR="00000000" w:rsidDel="00000000" w:rsidP="00000000" w:rsidRDefault="00000000" w:rsidRPr="00000000" w14:paraId="00000697">
            <w:pPr>
              <w:spacing w:line="276" w:lineRule="auto"/>
              <w:jc w:val="center"/>
              <w:rPr/>
            </w:pPr>
            <w:r w:rsidDel="00000000" w:rsidR="00000000" w:rsidRPr="00000000">
              <w:rPr>
                <w:rtl w:val="0"/>
              </w:rPr>
            </w:r>
          </w:p>
          <w:p w:rsidR="00000000" w:rsidDel="00000000" w:rsidP="00000000" w:rsidRDefault="00000000" w:rsidRPr="00000000" w14:paraId="00000698">
            <w:pPr>
              <w:spacing w:line="276" w:lineRule="auto"/>
              <w:jc w:val="center"/>
              <w:rPr/>
            </w:pPr>
            <w:r w:rsidDel="00000000" w:rsidR="00000000" w:rsidRPr="00000000">
              <w:rPr>
                <w:rtl w:val="0"/>
              </w:rPr>
            </w:r>
          </w:p>
          <w:p w:rsidR="00000000" w:rsidDel="00000000" w:rsidP="00000000" w:rsidRDefault="00000000" w:rsidRPr="00000000" w14:paraId="00000699">
            <w:pPr>
              <w:spacing w:line="276" w:lineRule="auto"/>
              <w:jc w:val="center"/>
              <w:rPr/>
            </w:pPr>
            <w:r w:rsidDel="00000000" w:rsidR="00000000" w:rsidRPr="00000000">
              <w:rPr>
                <w:rtl w:val="0"/>
              </w:rPr>
            </w:r>
          </w:p>
        </w:tc>
        <w:tc>
          <w:tcPr>
            <w:gridSpan w:val="2"/>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9A">
            <w:pPr>
              <w:spacing w:line="276" w:lineRule="auto"/>
              <w:jc w:val="center"/>
              <w:rPr>
                <w:u w:val="single"/>
              </w:rPr>
            </w:pPr>
            <w:r w:rsidDel="00000000" w:rsidR="00000000" w:rsidRPr="00000000">
              <w:rPr>
                <w:u w:val="single"/>
                <w:rtl w:val="0"/>
              </w:rPr>
              <w:t xml:space="preserve">Euro Cycles</w:t>
            </w:r>
            <w:r w:rsidDel="00000000" w:rsidR="00000000" w:rsidRPr="00000000">
              <w:rPr>
                <w:rtl w:val="0"/>
              </w:rPr>
            </w:r>
          </w:p>
          <w:p w:rsidR="00000000" w:rsidDel="00000000" w:rsidP="00000000" w:rsidRDefault="00000000" w:rsidRPr="00000000" w14:paraId="0000069B">
            <w:pPr>
              <w:spacing w:line="276" w:lineRule="auto"/>
              <w:jc w:val="center"/>
              <w:rPr/>
            </w:pPr>
            <w:r w:rsidDel="00000000" w:rsidR="00000000" w:rsidRPr="00000000">
              <w:rPr>
                <w:rtl w:val="0"/>
              </w:rPr>
            </w:r>
          </w:p>
          <w:p w:rsidR="00000000" w:rsidDel="00000000" w:rsidP="00000000" w:rsidRDefault="00000000" w:rsidRPr="00000000" w14:paraId="0000069C">
            <w:pPr>
              <w:spacing w:line="276" w:lineRule="auto"/>
              <w:jc w:val="center"/>
              <w:rPr/>
            </w:pPr>
            <w:r w:rsidDel="00000000" w:rsidR="00000000" w:rsidRPr="00000000">
              <w:rPr>
                <w:rtl w:val="0"/>
              </w:rPr>
            </w:r>
          </w:p>
          <w:p w:rsidR="00000000" w:rsidDel="00000000" w:rsidP="00000000" w:rsidRDefault="00000000" w:rsidRPr="00000000" w14:paraId="0000069D">
            <w:pPr>
              <w:spacing w:line="276" w:lineRule="auto"/>
              <w:jc w:val="center"/>
              <w:rPr/>
            </w:pPr>
            <w:r w:rsidDel="00000000" w:rsidR="00000000" w:rsidRPr="00000000">
              <w:rPr>
                <w:rtl w:val="0"/>
              </w:rPr>
            </w:r>
          </w:p>
          <w:p w:rsidR="00000000" w:rsidDel="00000000" w:rsidP="00000000" w:rsidRDefault="00000000" w:rsidRPr="00000000" w14:paraId="0000069E">
            <w:pPr>
              <w:spacing w:line="276" w:lineRule="auto"/>
              <w:jc w:val="center"/>
              <w:rPr/>
            </w:pPr>
            <w:r w:rsidDel="00000000" w:rsidR="00000000" w:rsidRPr="00000000">
              <w:rPr>
                <w:rtl w:val="0"/>
              </w:rPr>
            </w:r>
          </w:p>
          <w:p w:rsidR="00000000" w:rsidDel="00000000" w:rsidP="00000000" w:rsidRDefault="00000000" w:rsidRPr="00000000" w14:paraId="0000069F">
            <w:pPr>
              <w:spacing w:line="276" w:lineRule="auto"/>
              <w:jc w:val="center"/>
              <w:rPr/>
            </w:pPr>
            <w:r w:rsidDel="00000000" w:rsidR="00000000" w:rsidRPr="00000000">
              <w:rPr>
                <w:rtl w:val="0"/>
              </w:rPr>
            </w:r>
          </w:p>
        </w:tc>
        <w:tc>
          <w:tcPr>
            <w:gridSpan w:val="12"/>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A1">
            <w:pPr>
              <w:spacing w:line="276" w:lineRule="auto"/>
              <w:rPr/>
            </w:pPr>
            <w:r w:rsidDel="00000000" w:rsidR="00000000" w:rsidRPr="00000000">
              <w:rPr>
                <w:rFonts w:ascii="Arial" w:cs="Arial" w:eastAsia="Arial" w:hAnsi="Arial"/>
                <w:rtl w:val="0"/>
              </w:rPr>
              <w:t xml:space="preserve">-</w:t>
            </w:r>
            <w:r w:rsidDel="00000000" w:rsidR="00000000" w:rsidRPr="00000000">
              <w:rPr>
                <w:rtl w:val="0"/>
              </w:rPr>
              <w:t xml:space="preserve">For the current year, Mr. GHAZI announced that management plans a 38% drop in production (in volume) compared to 2022 with a view to destocking. Consequently, 2023 will be another difficult year for Euro-Cycles with a 38.5% decline in turnover to 102 million dinars, </w:t>
            </w:r>
          </w:p>
          <w:p w:rsidR="00000000" w:rsidDel="00000000" w:rsidP="00000000" w:rsidRDefault="00000000" w:rsidRPr="00000000" w14:paraId="000006A2">
            <w:pPr>
              <w:spacing w:line="276" w:lineRule="auto"/>
              <w:rPr/>
            </w:pPr>
            <w:r w:rsidDel="00000000" w:rsidR="00000000" w:rsidRPr="00000000">
              <w:rPr>
                <w:rtl w:val="0"/>
              </w:rPr>
              <w:t xml:space="preserve">and a 41% drop in net profits to 10 million dinars.</w:t>
            </w:r>
          </w:p>
          <w:p w:rsidR="00000000" w:rsidDel="00000000" w:rsidP="00000000" w:rsidRDefault="00000000" w:rsidRPr="00000000" w14:paraId="000006A3">
            <w:pPr>
              <w:spacing w:line="276" w:lineRule="auto"/>
              <w:rPr/>
            </w:pPr>
            <w:r w:rsidDel="00000000" w:rsidR="00000000" w:rsidRPr="00000000">
              <w:rPr>
                <w:rtl w:val="0"/>
              </w:rPr>
            </w:r>
          </w:p>
          <w:p w:rsidR="00000000" w:rsidDel="00000000" w:rsidP="00000000" w:rsidRDefault="00000000" w:rsidRPr="00000000" w14:paraId="000006A4">
            <w:pPr>
              <w:spacing w:line="276" w:lineRule="auto"/>
              <w:rPr/>
            </w:pPr>
            <w:r w:rsidDel="00000000" w:rsidR="00000000" w:rsidRPr="00000000">
              <w:rPr>
                <w:rtl w:val="0"/>
              </w:rPr>
              <w:t xml:space="preserve">-The EURO-CYCLES company recorded in the 3rd quarter of 2023 a production volume of 118,284 bicycles, and a turnover of 38.4 million dinars, i.e. a drop of 11% in volume and 10% in value compared to the same period of the year 2022.</w:t>
            </w:r>
          </w:p>
          <w:p w:rsidR="00000000" w:rsidDel="00000000" w:rsidP="00000000" w:rsidRDefault="00000000" w:rsidRPr="00000000" w14:paraId="000006A5">
            <w:pPr>
              <w:spacing w:line="276" w:lineRule="auto"/>
              <w:rPr/>
            </w:pPr>
            <w:r w:rsidDel="00000000" w:rsidR="00000000" w:rsidRPr="00000000">
              <w:rPr>
                <w:rtl w:val="0"/>
              </w:rPr>
              <w:t xml:space="preserve">Over the first nine months of the year, the company's turnover amounted to 91 million dinars, a drop of 32% compared to the same </w:t>
            </w:r>
          </w:p>
          <w:p w:rsidR="00000000" w:rsidDel="00000000" w:rsidP="00000000" w:rsidRDefault="00000000" w:rsidRPr="00000000" w14:paraId="000006A6">
            <w:pPr>
              <w:spacing w:line="276" w:lineRule="auto"/>
              <w:rPr/>
            </w:pPr>
            <w:r w:rsidDel="00000000" w:rsidR="00000000" w:rsidRPr="00000000">
              <w:rPr>
                <w:rtl w:val="0"/>
              </w:rPr>
              <w:t xml:space="preserve">period of the year 2022.</w:t>
            </w:r>
          </w:p>
          <w:p w:rsidR="00000000" w:rsidDel="00000000" w:rsidP="00000000" w:rsidRDefault="00000000" w:rsidRPr="00000000" w14:paraId="000006A7">
            <w:pPr>
              <w:spacing w:line="276" w:lineRule="auto"/>
              <w:rPr/>
            </w:pPr>
            <w:r w:rsidDel="00000000" w:rsidR="00000000" w:rsidRPr="00000000">
              <w:rPr>
                <w:rtl w:val="0"/>
              </w:rPr>
              <w:t xml:space="preserve">Investments as of September 30, 2023 were of the order of 1.5 million dinars, and essentially consist of the finalization of construction work on a new building for a new factory, within the framework of vertical integration (bicycle valley process) and storage necessary to develop electric bicycles. </w:t>
            </w:r>
          </w:p>
          <w:p w:rsidR="00000000" w:rsidDel="00000000" w:rsidP="00000000" w:rsidRDefault="00000000" w:rsidRPr="00000000" w14:paraId="000006A8">
            <w:pPr>
              <w:numPr>
                <w:ilvl w:val="0"/>
                <w:numId w:val="135"/>
              </w:numPr>
              <w:spacing w:line="276" w:lineRule="auto"/>
              <w:ind w:left="720" w:hanging="360"/>
              <w:rPr>
                <w:i w:val="1"/>
                <w:color w:val="4285f4"/>
              </w:rPr>
            </w:pPr>
            <w:r w:rsidDel="00000000" w:rsidR="00000000" w:rsidRPr="00000000">
              <w:rPr>
                <w:i w:val="1"/>
                <w:color w:val="0b5394"/>
                <w:rtl w:val="0"/>
              </w:rPr>
              <w:t xml:space="preserve">Overall, Euro Cycles recorded revenue and volume drops due to its new production strategy. Its working capital cost is high due to</w:t>
            </w:r>
          </w:p>
          <w:p w:rsidR="00000000" w:rsidDel="00000000" w:rsidP="00000000" w:rsidRDefault="00000000" w:rsidRPr="00000000" w14:paraId="000006A9">
            <w:pPr>
              <w:spacing w:line="276" w:lineRule="auto"/>
              <w:ind w:left="0" w:firstLine="0"/>
              <w:rPr/>
            </w:pPr>
            <w:r w:rsidDel="00000000" w:rsidR="00000000" w:rsidRPr="00000000">
              <w:rPr>
                <w:i w:val="1"/>
                <w:color w:val="0b5394"/>
                <w:rtl w:val="0"/>
              </w:rPr>
              <w:t xml:space="preserve">          new investments. Based on the current instability, we don’t favor investing.</w:t>
            </w:r>
            <w:r w:rsidDel="00000000" w:rsidR="00000000" w:rsidRPr="00000000">
              <w:rPr>
                <w:rtl w:val="0"/>
              </w:rPr>
            </w:r>
          </w:p>
        </w:tc>
      </w:tr>
    </w:tbl>
    <w:p w:rsidR="00000000" w:rsidDel="00000000" w:rsidP="00000000" w:rsidRDefault="00000000" w:rsidRPr="00000000" w14:paraId="000006B5">
      <w:pPr>
        <w:rPr/>
      </w:pPr>
      <w:r w:rsidDel="00000000" w:rsidR="00000000" w:rsidRPr="00000000">
        <w:rPr>
          <w:rtl w:val="0"/>
        </w:rPr>
      </w:r>
    </w:p>
    <w:p w:rsidR="00000000" w:rsidDel="00000000" w:rsidP="00000000" w:rsidRDefault="00000000" w:rsidRPr="00000000" w14:paraId="000006B6">
      <w:pPr>
        <w:rPr/>
      </w:pPr>
      <w:r w:rsidDel="00000000" w:rsidR="00000000" w:rsidRPr="00000000">
        <w:rPr>
          <w:rtl w:val="0"/>
        </w:rPr>
      </w:r>
    </w:p>
    <w:tbl>
      <w:tblPr>
        <w:tblStyle w:val="Table6"/>
        <w:tblW w:w="17490.0" w:type="dxa"/>
        <w:jc w:val="left"/>
        <w:tblInd w:w="-117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10"/>
        <w:gridCol w:w="2580"/>
        <w:gridCol w:w="105"/>
        <w:gridCol w:w="11940"/>
        <w:gridCol w:w="105"/>
        <w:gridCol w:w="105"/>
        <w:gridCol w:w="105"/>
        <w:gridCol w:w="105"/>
        <w:gridCol w:w="105"/>
        <w:gridCol w:w="105"/>
        <w:gridCol w:w="105"/>
        <w:gridCol w:w="105"/>
        <w:gridCol w:w="105"/>
        <w:gridCol w:w="105"/>
        <w:gridCol w:w="105"/>
        <w:tblGridChange w:id="0">
          <w:tblGrid>
            <w:gridCol w:w="1710"/>
            <w:gridCol w:w="2580"/>
            <w:gridCol w:w="105"/>
            <w:gridCol w:w="11940"/>
            <w:gridCol w:w="105"/>
            <w:gridCol w:w="105"/>
            <w:gridCol w:w="105"/>
            <w:gridCol w:w="105"/>
            <w:gridCol w:w="105"/>
            <w:gridCol w:w="105"/>
            <w:gridCol w:w="105"/>
            <w:gridCol w:w="105"/>
            <w:gridCol w:w="105"/>
            <w:gridCol w:w="105"/>
            <w:gridCol w:w="105"/>
          </w:tblGrid>
        </w:tblGridChange>
      </w:tblGrid>
      <w:tr>
        <w:trPr>
          <w:cantSplit w:val="0"/>
          <w:trHeight w:val="480" w:hRule="atLeast"/>
          <w:tblHeader w:val="0"/>
        </w:trPr>
        <w:tc>
          <w:tcPr>
            <w:gridSpan w:val="15"/>
            <w:tcBorders>
              <w:top w:color="000000" w:space="0" w:sz="0" w:val="nil"/>
              <w:left w:color="000000" w:space="0" w:sz="0" w:val="nil"/>
              <w:bottom w:color="000000" w:space="0" w:sz="0" w:val="nil"/>
              <w:right w:color="000000" w:space="0" w:sz="0" w:val="nil"/>
            </w:tcBorders>
            <w:shd w:fill="3d85c6" w:val="clear"/>
            <w:tcMar>
              <w:top w:w="40.0" w:type="dxa"/>
              <w:left w:w="40.0" w:type="dxa"/>
              <w:bottom w:w="40.0" w:type="dxa"/>
              <w:right w:w="40.0" w:type="dxa"/>
            </w:tcMar>
            <w:vAlign w:val="bottom"/>
          </w:tcPr>
          <w:p w:rsidR="00000000" w:rsidDel="00000000" w:rsidP="00000000" w:rsidRDefault="00000000" w:rsidRPr="00000000" w14:paraId="000006B7">
            <w:pPr>
              <w:spacing w:line="276" w:lineRule="auto"/>
              <w:jc w:val="center"/>
              <w:rPr>
                <w:rFonts w:ascii="Arial" w:cs="Arial" w:eastAsia="Arial" w:hAnsi="Arial"/>
                <w:sz w:val="20"/>
                <w:szCs w:val="20"/>
              </w:rPr>
            </w:pPr>
            <w:r w:rsidDel="00000000" w:rsidR="00000000" w:rsidRPr="00000000">
              <w:rPr>
                <w:b w:val="1"/>
                <w:color w:val="ffffff"/>
                <w:sz w:val="36"/>
                <w:szCs w:val="36"/>
                <w:rtl w:val="0"/>
              </w:rPr>
              <w:t xml:space="preserve">Healthcare Industry</w:t>
            </w:r>
            <w:r w:rsidDel="00000000" w:rsidR="00000000" w:rsidRPr="00000000">
              <w:rPr>
                <w:rtl w:val="0"/>
              </w:rPr>
            </w:r>
          </w:p>
        </w:tc>
      </w:tr>
      <w:tr>
        <w:trPr>
          <w:cantSplit w:val="0"/>
          <w:trHeight w:val="315" w:hRule="atLeast"/>
          <w:tblHeader w:val="0"/>
        </w:trPr>
        <w:tc>
          <w:tcPr>
            <w:gridSpan w:val="15"/>
            <w:tcBorders>
              <w:top w:color="000000" w:space="0" w:sz="0" w:val="nil"/>
              <w:left w:color="ffffff" w:space="0" w:sz="12" w:val="single"/>
              <w:bottom w:color="999999" w:space="0" w:sz="6" w:val="single"/>
              <w:right w:color="ffffff"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6C6">
            <w:pPr>
              <w:spacing w:line="276" w:lineRule="auto"/>
              <w:rPr>
                <w:rFonts w:ascii="Arial" w:cs="Arial" w:eastAsia="Arial" w:hAnsi="Arial"/>
                <w:sz w:val="20"/>
                <w:szCs w:val="20"/>
              </w:rPr>
            </w:pPr>
            <w:r w:rsidDel="00000000" w:rsidR="00000000" w:rsidRPr="00000000">
              <w:rPr>
                <w:rtl w:val="0"/>
              </w:rPr>
            </w:r>
          </w:p>
        </w:tc>
      </w:tr>
      <w:tr>
        <w:trPr>
          <w:cantSplit w:val="0"/>
          <w:trHeight w:val="630" w:hRule="atLeast"/>
          <w:tblHeader w:val="0"/>
        </w:trPr>
        <w:tc>
          <w:tcPr>
            <w:vMerge w:val="restart"/>
            <w:tcBorders>
              <w:top w:color="000000" w:space="0" w:sz="0" w:val="nil"/>
              <w:left w:color="999999" w:space="0" w:sz="6" w:val="single"/>
              <w:bottom w:color="999999" w:space="0" w:sz="6" w:val="single"/>
              <w:right w:color="999999" w:space="0" w:sz="6" w:val="single"/>
            </w:tcBorders>
            <w:shd w:fill="8fb7dc" w:val="clear"/>
            <w:tcMar>
              <w:top w:w="40.0" w:type="dxa"/>
              <w:left w:w="40.0" w:type="dxa"/>
              <w:bottom w:w="40.0" w:type="dxa"/>
              <w:right w:w="40.0" w:type="dxa"/>
            </w:tcMar>
            <w:vAlign w:val="center"/>
          </w:tcPr>
          <w:p w:rsidR="00000000" w:rsidDel="00000000" w:rsidP="00000000" w:rsidRDefault="00000000" w:rsidRPr="00000000" w14:paraId="000006D5">
            <w:pPr>
              <w:spacing w:line="276" w:lineRule="auto"/>
              <w:jc w:val="center"/>
              <w:rPr>
                <w:b w:val="1"/>
                <w:sz w:val="28"/>
                <w:szCs w:val="28"/>
              </w:rPr>
            </w:pPr>
            <w:r w:rsidDel="00000000" w:rsidR="00000000" w:rsidRPr="00000000">
              <w:rPr>
                <w:b w:val="1"/>
                <w:sz w:val="28"/>
                <w:szCs w:val="28"/>
                <w:rtl w:val="0"/>
              </w:rPr>
              <w:t xml:space="preserve">   N°</w:t>
            </w:r>
          </w:p>
        </w:tc>
        <w:tc>
          <w:tcPr>
            <w:gridSpan w:val="2"/>
            <w:vMerge w:val="restart"/>
            <w:tcBorders>
              <w:top w:color="000000" w:space="0" w:sz="0" w:val="nil"/>
              <w:left w:color="000000" w:space="0" w:sz="0" w:val="nil"/>
              <w:bottom w:color="999999" w:space="0" w:sz="6" w:val="single"/>
              <w:right w:color="999999" w:space="0" w:sz="6" w:val="single"/>
            </w:tcBorders>
            <w:shd w:fill="8fb7dc" w:val="clear"/>
            <w:tcMar>
              <w:top w:w="40.0" w:type="dxa"/>
              <w:left w:w="40.0" w:type="dxa"/>
              <w:bottom w:w="40.0" w:type="dxa"/>
              <w:right w:w="40.0" w:type="dxa"/>
            </w:tcMar>
            <w:vAlign w:val="center"/>
          </w:tcPr>
          <w:p w:rsidR="00000000" w:rsidDel="00000000" w:rsidP="00000000" w:rsidRDefault="00000000" w:rsidRPr="00000000" w14:paraId="000006D6">
            <w:pPr>
              <w:spacing w:line="276" w:lineRule="auto"/>
              <w:jc w:val="center"/>
              <w:rPr>
                <w:b w:val="1"/>
                <w:sz w:val="28"/>
                <w:szCs w:val="28"/>
              </w:rPr>
            </w:pPr>
            <w:r w:rsidDel="00000000" w:rsidR="00000000" w:rsidRPr="00000000">
              <w:rPr>
                <w:b w:val="1"/>
                <w:sz w:val="28"/>
                <w:szCs w:val="28"/>
                <w:rtl w:val="0"/>
              </w:rPr>
              <w:t xml:space="preserve">Company's Name</w:t>
            </w:r>
          </w:p>
        </w:tc>
        <w:tc>
          <w:tcPr>
            <w:gridSpan w:val="12"/>
            <w:vMerge w:val="restart"/>
            <w:tcBorders>
              <w:top w:color="000000" w:space="0" w:sz="0" w:val="nil"/>
              <w:left w:color="000000" w:space="0" w:sz="0" w:val="nil"/>
              <w:bottom w:color="999999" w:space="0" w:sz="6" w:val="single"/>
              <w:right w:color="999999" w:space="0" w:sz="6" w:val="single"/>
            </w:tcBorders>
            <w:shd w:fill="8fb7dc" w:val="clear"/>
            <w:tcMar>
              <w:top w:w="40.0" w:type="dxa"/>
              <w:left w:w="40.0" w:type="dxa"/>
              <w:bottom w:w="40.0" w:type="dxa"/>
              <w:right w:w="40.0" w:type="dxa"/>
            </w:tcMar>
            <w:vAlign w:val="center"/>
          </w:tcPr>
          <w:p w:rsidR="00000000" w:rsidDel="00000000" w:rsidP="00000000" w:rsidRDefault="00000000" w:rsidRPr="00000000" w14:paraId="000006D8">
            <w:pPr>
              <w:spacing w:line="276" w:lineRule="auto"/>
              <w:jc w:val="center"/>
              <w:rPr>
                <w:b w:val="1"/>
                <w:sz w:val="28"/>
                <w:szCs w:val="28"/>
              </w:rPr>
            </w:pPr>
            <w:r w:rsidDel="00000000" w:rsidR="00000000" w:rsidRPr="00000000">
              <w:rPr>
                <w:b w:val="1"/>
                <w:sz w:val="28"/>
                <w:szCs w:val="28"/>
                <w:rtl w:val="0"/>
              </w:rPr>
              <w:t xml:space="preserve">Analysis</w:t>
            </w:r>
          </w:p>
        </w:tc>
      </w:tr>
      <w:tr>
        <w:trPr>
          <w:cantSplit w:val="0"/>
          <w:tblHeader w:val="0"/>
        </w:trPr>
        <w:tc>
          <w:tcPr>
            <w:vMerge w:val="continue"/>
            <w:tcBorders>
              <w:top w:color="000000" w:space="0" w:sz="0" w:val="nil"/>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6E4">
            <w:pPr>
              <w:spacing w:line="276" w:lineRule="auto"/>
              <w:rPr>
                <w:rFonts w:ascii="Arial" w:cs="Arial" w:eastAsia="Arial" w:hAnsi="Arial"/>
                <w:sz w:val="20"/>
                <w:szCs w:val="20"/>
              </w:rPr>
            </w:pPr>
            <w:r w:rsidDel="00000000" w:rsidR="00000000" w:rsidRPr="00000000">
              <w:rPr>
                <w:rtl w:val="0"/>
              </w:rPr>
            </w:r>
          </w:p>
        </w:tc>
        <w:tc>
          <w:tcPr>
            <w:gridSpan w:val="2"/>
            <w:vMerge w:val="continue"/>
            <w:tcBorders>
              <w:top w:color="000000" w:space="0" w:sz="0" w:val="nil"/>
              <w:left w:color="000000" w:space="0" w:sz="0" w:val="nil"/>
              <w:bottom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6E5">
            <w:pPr>
              <w:spacing w:line="276" w:lineRule="auto"/>
              <w:rPr>
                <w:rFonts w:ascii="Arial" w:cs="Arial" w:eastAsia="Arial" w:hAnsi="Arial"/>
                <w:sz w:val="20"/>
                <w:szCs w:val="20"/>
              </w:rPr>
            </w:pPr>
            <w:r w:rsidDel="00000000" w:rsidR="00000000" w:rsidRPr="00000000">
              <w:rPr>
                <w:rtl w:val="0"/>
              </w:rPr>
            </w:r>
          </w:p>
        </w:tc>
        <w:tc>
          <w:tcPr>
            <w:gridSpan w:val="12"/>
            <w:vMerge w:val="continue"/>
            <w:tcBorders>
              <w:top w:color="000000" w:space="0" w:sz="0" w:val="nil"/>
              <w:left w:color="000000" w:space="0" w:sz="0" w:val="nil"/>
              <w:bottom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6E7">
            <w:pPr>
              <w:spacing w:line="276" w:lineRule="auto"/>
              <w:rPr>
                <w:rFonts w:ascii="Arial" w:cs="Arial" w:eastAsia="Arial" w:hAnsi="Arial"/>
                <w:sz w:val="20"/>
                <w:szCs w:val="20"/>
              </w:rPr>
            </w:pPr>
            <w:r w:rsidDel="00000000" w:rsidR="00000000" w:rsidRPr="00000000">
              <w:rPr>
                <w:rtl w:val="0"/>
              </w:rPr>
            </w:r>
          </w:p>
        </w:tc>
      </w:tr>
      <w:tr>
        <w:trPr>
          <w:cantSplit w:val="0"/>
          <w:trHeight w:val="840" w:hRule="atLeast"/>
          <w:tblHeader w:val="0"/>
        </w:trPr>
        <w:tc>
          <w:tcPr>
            <w:vMerge w:val="restart"/>
            <w:tcBorders>
              <w:top w:color="000000" w:space="0" w:sz="0" w:val="nil"/>
              <w:left w:color="999999" w:space="0" w:sz="6" w:val="single"/>
              <w:bottom w:color="999999" w:space="0" w:sz="6" w:val="single"/>
              <w:right w:color="999999"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F3">
            <w:pPr>
              <w:spacing w:line="276" w:lineRule="auto"/>
              <w:jc w:val="center"/>
              <w:rPr>
                <w:sz w:val="20"/>
                <w:szCs w:val="20"/>
              </w:rPr>
            </w:pPr>
            <w:r w:rsidDel="00000000" w:rsidR="00000000" w:rsidRPr="00000000">
              <w:rPr>
                <w:sz w:val="20"/>
                <w:szCs w:val="20"/>
                <w:rtl w:val="0"/>
              </w:rPr>
              <w:t xml:space="preserve">  1</w:t>
            </w:r>
          </w:p>
        </w:tc>
        <w:tc>
          <w:tcPr>
            <w:gridSpan w:val="2"/>
            <w:vMerge w:val="restart"/>
            <w:tcBorders>
              <w:top w:color="000000" w:space="0" w:sz="0" w:val="nil"/>
              <w:left w:color="000000" w:space="0" w:sz="0" w:val="nil"/>
              <w:bottom w:color="999999" w:space="0" w:sz="6" w:val="single"/>
              <w:right w:color="999999"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F4">
            <w:pPr>
              <w:spacing w:line="276" w:lineRule="auto"/>
              <w:jc w:val="center"/>
              <w:rPr>
                <w:sz w:val="24"/>
                <w:szCs w:val="24"/>
                <w:u w:val="single"/>
              </w:rPr>
            </w:pPr>
            <w:r w:rsidDel="00000000" w:rsidR="00000000" w:rsidRPr="00000000">
              <w:rPr>
                <w:sz w:val="24"/>
                <w:szCs w:val="24"/>
                <w:u w:val="single"/>
                <w:rtl w:val="0"/>
              </w:rPr>
              <w:t xml:space="preserve">UNIMED</w:t>
            </w:r>
          </w:p>
        </w:tc>
        <w:tc>
          <w:tcPr>
            <w:gridSpan w:val="12"/>
            <w:tcBorders>
              <w:top w:color="000000" w:space="0" w:sz="0" w:val="nil"/>
              <w:left w:color="000000" w:space="0" w:sz="0" w:val="nil"/>
              <w:bottom w:color="ffffff" w:space="0" w:sz="6" w:val="single"/>
              <w:right w:color="99999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F6">
            <w:pPr>
              <w:spacing w:line="276" w:lineRule="auto"/>
              <w:rPr/>
            </w:pPr>
            <w:r w:rsidDel="00000000" w:rsidR="00000000" w:rsidRPr="00000000">
              <w:rPr>
                <w:rtl w:val="0"/>
              </w:rPr>
              <w:t xml:space="preserve">-During the Covid-19 , medical and pharmaceutical industries have achieved skyrocketing growth levels . However , UNIMED couldn't</w:t>
            </w:r>
          </w:p>
          <w:p w:rsidR="00000000" w:rsidDel="00000000" w:rsidP="00000000" w:rsidRDefault="00000000" w:rsidRPr="00000000" w14:paraId="000006F7">
            <w:pPr>
              <w:spacing w:line="276" w:lineRule="auto"/>
              <w:rPr/>
            </w:pPr>
            <w:r w:rsidDel="00000000" w:rsidR="00000000" w:rsidRPr="00000000">
              <w:rPr>
                <w:rtl w:val="0"/>
              </w:rPr>
              <w:t xml:space="preserve">profit or at least resist such a crisis as it realized a loss of 15.07% and 60.55% in revenues and net profits respectively in 2020.</w:t>
            </w:r>
          </w:p>
          <w:p w:rsidR="00000000" w:rsidDel="00000000" w:rsidP="00000000" w:rsidRDefault="00000000" w:rsidRPr="00000000" w14:paraId="000006F8">
            <w:pPr>
              <w:spacing w:line="276" w:lineRule="auto"/>
              <w:rPr>
                <w:rFonts w:ascii="Arial" w:cs="Arial" w:eastAsia="Arial" w:hAnsi="Arial"/>
                <w:sz w:val="20"/>
                <w:szCs w:val="20"/>
              </w:rPr>
            </w:pPr>
            <w:r w:rsidDel="00000000" w:rsidR="00000000" w:rsidRPr="00000000">
              <w:rPr>
                <w:rtl w:val="0"/>
              </w:rPr>
              <w:t xml:space="preserve">This loss has resisted revenues in the next year.</w:t>
            </w:r>
            <w:r w:rsidDel="00000000" w:rsidR="00000000" w:rsidRPr="00000000">
              <w:rPr>
                <w:rtl w:val="0"/>
              </w:rPr>
            </w:r>
          </w:p>
        </w:tc>
      </w:tr>
      <w:tr>
        <w:trPr>
          <w:cantSplit w:val="0"/>
          <w:trHeight w:val="1080" w:hRule="atLeast"/>
          <w:tblHeader w:val="0"/>
        </w:trPr>
        <w:tc>
          <w:tcPr>
            <w:vMerge w:val="continue"/>
            <w:tcBorders>
              <w:top w:color="000000" w:space="0" w:sz="0" w:val="nil"/>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04">
            <w:pPr>
              <w:spacing w:line="276" w:lineRule="auto"/>
              <w:rPr>
                <w:rFonts w:ascii="Arial" w:cs="Arial" w:eastAsia="Arial" w:hAnsi="Arial"/>
                <w:sz w:val="20"/>
                <w:szCs w:val="20"/>
              </w:rPr>
            </w:pPr>
            <w:r w:rsidDel="00000000" w:rsidR="00000000" w:rsidRPr="00000000">
              <w:rPr>
                <w:rtl w:val="0"/>
              </w:rPr>
            </w:r>
          </w:p>
        </w:tc>
        <w:tc>
          <w:tcPr>
            <w:gridSpan w:val="2"/>
            <w:vMerge w:val="continue"/>
            <w:tcBorders>
              <w:top w:color="000000" w:space="0" w:sz="0" w:val="nil"/>
              <w:left w:color="000000" w:space="0" w:sz="0" w:val="nil"/>
              <w:bottom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05">
            <w:pPr>
              <w:spacing w:line="276" w:lineRule="auto"/>
              <w:rPr>
                <w:rFonts w:ascii="Arial" w:cs="Arial" w:eastAsia="Arial" w:hAnsi="Arial"/>
                <w:sz w:val="20"/>
                <w:szCs w:val="20"/>
              </w:rPr>
            </w:pPr>
            <w:r w:rsidDel="00000000" w:rsidR="00000000" w:rsidRPr="00000000">
              <w:rPr>
                <w:rtl w:val="0"/>
              </w:rPr>
            </w:r>
          </w:p>
        </w:tc>
        <w:tc>
          <w:tcPr>
            <w:gridSpan w:val="12"/>
            <w:tcBorders>
              <w:top w:color="000000" w:space="0" w:sz="0" w:val="nil"/>
              <w:left w:color="000000" w:space="0" w:sz="0" w:val="nil"/>
              <w:bottom w:color="000000" w:space="0" w:sz="0" w:val="nil"/>
              <w:right w:color="99999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07">
            <w:pPr>
              <w:spacing w:line="276" w:lineRule="auto"/>
              <w:rPr/>
            </w:pPr>
            <w:r w:rsidDel="00000000" w:rsidR="00000000" w:rsidRPr="00000000">
              <w:rPr>
                <w:rtl w:val="0"/>
              </w:rPr>
              <w:t xml:space="preserve">-Despite a difficult operating environment marked by the persistence of the Covid-19 pandemic and the temporary halt to sales to the Pharmacie Centrale de Tunisie (PCT) since February 2021, the sterile products specialist returned to profitable growth and</w:t>
            </w:r>
          </w:p>
          <w:p w:rsidR="00000000" w:rsidDel="00000000" w:rsidP="00000000" w:rsidRDefault="00000000" w:rsidRPr="00000000" w14:paraId="00000708">
            <w:pPr>
              <w:spacing w:line="276" w:lineRule="auto"/>
              <w:rPr/>
            </w:pPr>
            <w:r w:rsidDel="00000000" w:rsidR="00000000" w:rsidRPr="00000000">
              <w:rPr>
                <w:rtl w:val="0"/>
              </w:rPr>
              <w:t xml:space="preserve">consolidated its financial equilibrium. Unimed was able to offset almost all sales to PCT over a record period with foreign sales,</w:t>
            </w:r>
          </w:p>
          <w:p w:rsidR="00000000" w:rsidDel="00000000" w:rsidP="00000000" w:rsidRDefault="00000000" w:rsidRPr="00000000" w14:paraId="00000709">
            <w:pPr>
              <w:spacing w:line="276" w:lineRule="auto"/>
              <w:rPr>
                <w:rFonts w:ascii="Arial" w:cs="Arial" w:eastAsia="Arial" w:hAnsi="Arial"/>
                <w:sz w:val="20"/>
                <w:szCs w:val="20"/>
              </w:rPr>
            </w:pPr>
            <w:r w:rsidDel="00000000" w:rsidR="00000000" w:rsidRPr="00000000">
              <w:rPr>
                <w:rtl w:val="0"/>
              </w:rPr>
              <w:t xml:space="preserve">generating more attractive margins</w:t>
            </w:r>
            <w:r w:rsidDel="00000000" w:rsidR="00000000" w:rsidRPr="00000000">
              <w:rPr>
                <w:rtl w:val="0"/>
              </w:rPr>
            </w:r>
          </w:p>
        </w:tc>
      </w:tr>
      <w:tr>
        <w:trPr>
          <w:cantSplit w:val="0"/>
          <w:trHeight w:val="1845" w:hRule="atLeast"/>
          <w:tblHeader w:val="0"/>
        </w:trPr>
        <w:tc>
          <w:tcPr>
            <w:vMerge w:val="continue"/>
            <w:tcBorders>
              <w:top w:color="000000" w:space="0" w:sz="0" w:val="nil"/>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15">
            <w:pPr>
              <w:spacing w:line="276" w:lineRule="auto"/>
              <w:rPr>
                <w:rFonts w:ascii="Arial" w:cs="Arial" w:eastAsia="Arial" w:hAnsi="Arial"/>
                <w:sz w:val="20"/>
                <w:szCs w:val="20"/>
              </w:rPr>
            </w:pPr>
            <w:r w:rsidDel="00000000" w:rsidR="00000000" w:rsidRPr="00000000">
              <w:rPr>
                <w:rtl w:val="0"/>
              </w:rPr>
            </w:r>
          </w:p>
        </w:tc>
        <w:tc>
          <w:tcPr>
            <w:gridSpan w:val="2"/>
            <w:vMerge w:val="continue"/>
            <w:tcBorders>
              <w:top w:color="000000" w:space="0" w:sz="0" w:val="nil"/>
              <w:left w:color="000000" w:space="0" w:sz="0" w:val="nil"/>
              <w:bottom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16">
            <w:pPr>
              <w:spacing w:line="276" w:lineRule="auto"/>
              <w:rPr>
                <w:rFonts w:ascii="Arial" w:cs="Arial" w:eastAsia="Arial" w:hAnsi="Arial"/>
                <w:sz w:val="20"/>
                <w:szCs w:val="20"/>
              </w:rPr>
            </w:pPr>
            <w:r w:rsidDel="00000000" w:rsidR="00000000" w:rsidRPr="00000000">
              <w:rPr>
                <w:rtl w:val="0"/>
              </w:rPr>
            </w:r>
          </w:p>
        </w:tc>
        <w:tc>
          <w:tcPr>
            <w:gridSpan w:val="12"/>
            <w:tcBorders>
              <w:top w:color="000000" w:space="0" w:sz="0" w:val="nil"/>
              <w:left w:color="000000" w:space="0" w:sz="0" w:val="nil"/>
              <w:bottom w:color="000000" w:space="0" w:sz="0" w:val="nil"/>
              <w:right w:color="99999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18">
            <w:pPr>
              <w:spacing w:line="276" w:lineRule="auto"/>
              <w:rPr/>
            </w:pPr>
            <w:r w:rsidDel="00000000" w:rsidR="00000000" w:rsidRPr="00000000">
              <w:rPr>
                <w:rtl w:val="0"/>
              </w:rPr>
              <w:t xml:space="preserve">-Thanks to its production capacity, know-how and its highly developed sales network in Tunisia and abroad, Unimed intends to</w:t>
            </w:r>
          </w:p>
          <w:p w:rsidR="00000000" w:rsidDel="00000000" w:rsidP="00000000" w:rsidRDefault="00000000" w:rsidRPr="00000000" w14:paraId="00000719">
            <w:pPr>
              <w:spacing w:line="276" w:lineRule="auto"/>
              <w:rPr/>
            </w:pPr>
            <w:r w:rsidDel="00000000" w:rsidR="00000000" w:rsidRPr="00000000">
              <w:rPr>
                <w:rtl w:val="0"/>
              </w:rPr>
              <w:t xml:space="preserve">implement a strategy based on 1) consolidating the company's position on the local market, 2) increasing export sales and 3)</w:t>
            </w:r>
          </w:p>
          <w:p w:rsidR="00000000" w:rsidDel="00000000" w:rsidP="00000000" w:rsidRDefault="00000000" w:rsidRPr="00000000" w14:paraId="0000071A">
            <w:pPr>
              <w:spacing w:line="276" w:lineRule="auto"/>
              <w:rPr/>
            </w:pPr>
            <w:r w:rsidDel="00000000" w:rsidR="00000000" w:rsidRPr="00000000">
              <w:rPr>
                <w:rtl w:val="0"/>
              </w:rPr>
              <w:t xml:space="preserve">accelerating internationalization.</w:t>
            </w:r>
          </w:p>
          <w:p w:rsidR="00000000" w:rsidDel="00000000" w:rsidP="00000000" w:rsidRDefault="00000000" w:rsidRPr="00000000" w14:paraId="0000071B">
            <w:pPr>
              <w:spacing w:line="276" w:lineRule="auto"/>
              <w:rPr/>
            </w:pPr>
            <w:r w:rsidDel="00000000" w:rsidR="00000000" w:rsidRPr="00000000">
              <w:rPr>
                <w:rtl w:val="0"/>
              </w:rPr>
            </w:r>
          </w:p>
          <w:p w:rsidR="00000000" w:rsidDel="00000000" w:rsidP="00000000" w:rsidRDefault="00000000" w:rsidRPr="00000000" w14:paraId="0000071C">
            <w:pPr>
              <w:spacing w:line="276" w:lineRule="auto"/>
              <w:rPr/>
            </w:pPr>
            <w:r w:rsidDel="00000000" w:rsidR="00000000" w:rsidRPr="00000000">
              <w:rPr>
                <w:rtl w:val="0"/>
              </w:rPr>
              <w:t xml:space="preserve">-In 2022, Unimed signed a technical partnership with Japanese industrialist GCUBE and private university ESPITA to establish a competitive and sustainable industrial system based on technology transfer and strengthening Tunisian capabilities to meet current</w:t>
            </w:r>
          </w:p>
          <w:p w:rsidR="00000000" w:rsidDel="00000000" w:rsidP="00000000" w:rsidRDefault="00000000" w:rsidRPr="00000000" w14:paraId="0000071D">
            <w:pPr>
              <w:spacing w:line="276" w:lineRule="auto"/>
              <w:rPr>
                <w:rFonts w:ascii="Arial" w:cs="Arial" w:eastAsia="Arial" w:hAnsi="Arial"/>
                <w:sz w:val="20"/>
                <w:szCs w:val="20"/>
              </w:rPr>
            </w:pPr>
            <w:r w:rsidDel="00000000" w:rsidR="00000000" w:rsidRPr="00000000">
              <w:rPr>
                <w:rtl w:val="0"/>
              </w:rPr>
              <w:t xml:space="preserve">and future market needs.</w:t>
            </w:r>
            <w:r w:rsidDel="00000000" w:rsidR="00000000" w:rsidRPr="00000000">
              <w:rPr>
                <w:rtl w:val="0"/>
              </w:rPr>
            </w:r>
          </w:p>
        </w:tc>
      </w:tr>
      <w:tr>
        <w:trPr>
          <w:cantSplit w:val="0"/>
          <w:trHeight w:val="840" w:hRule="atLeast"/>
          <w:tblHeader w:val="0"/>
        </w:trPr>
        <w:tc>
          <w:tcPr>
            <w:vMerge w:val="continue"/>
            <w:tcBorders>
              <w:top w:color="000000" w:space="0" w:sz="0" w:val="nil"/>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29">
            <w:pPr>
              <w:spacing w:line="276" w:lineRule="auto"/>
              <w:rPr>
                <w:rFonts w:ascii="Arial" w:cs="Arial" w:eastAsia="Arial" w:hAnsi="Arial"/>
                <w:sz w:val="20"/>
                <w:szCs w:val="20"/>
              </w:rPr>
            </w:pPr>
            <w:r w:rsidDel="00000000" w:rsidR="00000000" w:rsidRPr="00000000">
              <w:rPr>
                <w:rtl w:val="0"/>
              </w:rPr>
            </w:r>
          </w:p>
        </w:tc>
        <w:tc>
          <w:tcPr>
            <w:gridSpan w:val="2"/>
            <w:vMerge w:val="continue"/>
            <w:tcBorders>
              <w:top w:color="000000" w:space="0" w:sz="0" w:val="nil"/>
              <w:left w:color="000000" w:space="0" w:sz="0" w:val="nil"/>
              <w:bottom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2A">
            <w:pPr>
              <w:spacing w:line="276" w:lineRule="auto"/>
              <w:rPr>
                <w:rFonts w:ascii="Arial" w:cs="Arial" w:eastAsia="Arial" w:hAnsi="Arial"/>
                <w:sz w:val="20"/>
                <w:szCs w:val="20"/>
              </w:rPr>
            </w:pPr>
            <w:r w:rsidDel="00000000" w:rsidR="00000000" w:rsidRPr="00000000">
              <w:rPr>
                <w:rtl w:val="0"/>
              </w:rPr>
            </w:r>
          </w:p>
        </w:tc>
        <w:tc>
          <w:tcPr>
            <w:gridSpan w:val="12"/>
            <w:tcBorders>
              <w:top w:color="000000" w:space="0" w:sz="0" w:val="nil"/>
              <w:left w:color="000000" w:space="0" w:sz="0" w:val="nil"/>
              <w:bottom w:color="ffffff" w:space="0" w:sz="6" w:val="single"/>
              <w:right w:color="99999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2C">
            <w:pPr>
              <w:spacing w:line="276" w:lineRule="auto"/>
              <w:rPr/>
            </w:pPr>
            <w:r w:rsidDel="00000000" w:rsidR="00000000" w:rsidRPr="00000000">
              <w:rPr>
                <w:rtl w:val="0"/>
              </w:rPr>
              <w:t xml:space="preserve">-Two other declarations of intent have been signed. The first was between Unimed- ESPITA and GCUBE to set up an incubator for </w:t>
            </w:r>
          </w:p>
          <w:p w:rsidR="00000000" w:rsidDel="00000000" w:rsidP="00000000" w:rsidRDefault="00000000" w:rsidRPr="00000000" w14:paraId="0000072D">
            <w:pPr>
              <w:spacing w:line="276" w:lineRule="auto"/>
              <w:rPr>
                <w:rFonts w:ascii="Arial" w:cs="Arial" w:eastAsia="Arial" w:hAnsi="Arial"/>
                <w:sz w:val="20"/>
                <w:szCs w:val="20"/>
              </w:rPr>
            </w:pPr>
            <w:r w:rsidDel="00000000" w:rsidR="00000000" w:rsidRPr="00000000">
              <w:rPr>
                <w:rtl w:val="0"/>
              </w:rPr>
              <w:t xml:space="preserve">research and development companies, with the aim of boosting capacity in IVD (In Vitro Diagnostic) technology. The second is between Unimed and GCUBE to set up a joint venture to manufacture Rapid Diagnostic Kits for the health, environment and food sectors.</w:t>
            </w:r>
            <w:r w:rsidDel="00000000" w:rsidR="00000000" w:rsidRPr="00000000">
              <w:rPr>
                <w:rtl w:val="0"/>
              </w:rPr>
            </w:r>
          </w:p>
        </w:tc>
      </w:tr>
      <w:tr>
        <w:trPr>
          <w:cantSplit w:val="0"/>
          <w:trHeight w:val="585" w:hRule="atLeast"/>
          <w:tblHeader w:val="0"/>
        </w:trPr>
        <w:tc>
          <w:tcPr>
            <w:vMerge w:val="continue"/>
            <w:tcBorders>
              <w:top w:color="000000" w:space="0" w:sz="0" w:val="nil"/>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39">
            <w:pPr>
              <w:spacing w:line="276" w:lineRule="auto"/>
              <w:rPr>
                <w:rFonts w:ascii="Arial" w:cs="Arial" w:eastAsia="Arial" w:hAnsi="Arial"/>
                <w:sz w:val="20"/>
                <w:szCs w:val="20"/>
              </w:rPr>
            </w:pPr>
            <w:r w:rsidDel="00000000" w:rsidR="00000000" w:rsidRPr="00000000">
              <w:rPr>
                <w:rtl w:val="0"/>
              </w:rPr>
            </w:r>
          </w:p>
        </w:tc>
        <w:tc>
          <w:tcPr>
            <w:gridSpan w:val="2"/>
            <w:vMerge w:val="continue"/>
            <w:tcBorders>
              <w:top w:color="000000" w:space="0" w:sz="0" w:val="nil"/>
              <w:left w:color="000000" w:space="0" w:sz="0" w:val="nil"/>
              <w:bottom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3A">
            <w:pPr>
              <w:spacing w:line="276" w:lineRule="auto"/>
              <w:rPr>
                <w:rFonts w:ascii="Arial" w:cs="Arial" w:eastAsia="Arial" w:hAnsi="Arial"/>
                <w:sz w:val="20"/>
                <w:szCs w:val="20"/>
              </w:rPr>
            </w:pPr>
            <w:r w:rsidDel="00000000" w:rsidR="00000000" w:rsidRPr="00000000">
              <w:rPr>
                <w:rtl w:val="0"/>
              </w:rPr>
            </w:r>
          </w:p>
        </w:tc>
        <w:tc>
          <w:tcPr>
            <w:gridSpan w:val="12"/>
            <w:tcBorders>
              <w:top w:color="ffffff" w:space="0" w:sz="6" w:val="single"/>
              <w:left w:color="000000" w:space="0" w:sz="0" w:val="nil"/>
              <w:bottom w:color="999999" w:space="0" w:sz="6" w:val="single"/>
              <w:right w:color="99999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3C">
            <w:pPr>
              <w:numPr>
                <w:ilvl w:val="0"/>
                <w:numId w:val="111"/>
              </w:numPr>
              <w:spacing w:line="276" w:lineRule="auto"/>
              <w:ind w:left="720" w:hanging="360"/>
              <w:rPr>
                <w:i w:val="1"/>
                <w:color w:val="1c4587"/>
              </w:rPr>
            </w:pPr>
            <w:r w:rsidDel="00000000" w:rsidR="00000000" w:rsidRPr="00000000">
              <w:rPr>
                <w:i w:val="1"/>
                <w:color w:val="1c4587"/>
                <w:rtl w:val="0"/>
              </w:rPr>
              <w:t xml:space="preserve">The company's sector positioning (defensive sector and generic positioning on high value-added sterile products), the quality of its fundamentals and its expansion strategy seem to us to be appropriate, particularly in the current gloomy economic climate , may </w:t>
            </w:r>
          </w:p>
          <w:p w:rsidR="00000000" w:rsidDel="00000000" w:rsidP="00000000" w:rsidRDefault="00000000" w:rsidRPr="00000000" w14:paraId="0000073D">
            <w:pPr>
              <w:spacing w:line="276" w:lineRule="auto"/>
              <w:ind w:left="720" w:firstLine="0"/>
              <w:rPr>
                <w:rFonts w:ascii="Arial" w:cs="Arial" w:eastAsia="Arial" w:hAnsi="Arial"/>
                <w:i w:val="1"/>
                <w:color w:val="1c4587"/>
                <w:sz w:val="20"/>
                <w:szCs w:val="20"/>
              </w:rPr>
            </w:pPr>
            <w:r w:rsidDel="00000000" w:rsidR="00000000" w:rsidRPr="00000000">
              <w:rPr>
                <w:i w:val="1"/>
                <w:color w:val="1c4587"/>
                <w:rtl w:val="0"/>
              </w:rPr>
              <w:t xml:space="preserve">favor investing in the company .</w:t>
            </w:r>
            <w:r w:rsidDel="00000000" w:rsidR="00000000" w:rsidRPr="00000000">
              <w:rPr>
                <w:rtl w:val="0"/>
              </w:rPr>
            </w:r>
          </w:p>
        </w:tc>
      </w:tr>
    </w:tbl>
    <w:p w:rsidR="00000000" w:rsidDel="00000000" w:rsidP="00000000" w:rsidRDefault="00000000" w:rsidRPr="00000000" w14:paraId="00000749">
      <w:pPr>
        <w:rPr/>
      </w:pPr>
      <w:r w:rsidDel="00000000" w:rsidR="00000000" w:rsidRPr="00000000">
        <w:rPr>
          <w:rtl w:val="0"/>
        </w:rPr>
      </w:r>
    </w:p>
    <w:p w:rsidR="00000000" w:rsidDel="00000000" w:rsidP="00000000" w:rsidRDefault="00000000" w:rsidRPr="00000000" w14:paraId="0000074A">
      <w:pPr>
        <w:rPr/>
      </w:pPr>
      <w:r w:rsidDel="00000000" w:rsidR="00000000" w:rsidRPr="00000000">
        <w:rPr>
          <w:rtl w:val="0"/>
        </w:rPr>
      </w:r>
    </w:p>
    <w:p w:rsidR="00000000" w:rsidDel="00000000" w:rsidP="00000000" w:rsidRDefault="00000000" w:rsidRPr="00000000" w14:paraId="0000074B">
      <w:pPr>
        <w:rPr/>
      </w:pPr>
      <w:r w:rsidDel="00000000" w:rsidR="00000000" w:rsidRPr="00000000">
        <w:rPr>
          <w:rtl w:val="0"/>
        </w:rPr>
      </w:r>
    </w:p>
    <w:p w:rsidR="00000000" w:rsidDel="00000000" w:rsidP="00000000" w:rsidRDefault="00000000" w:rsidRPr="00000000" w14:paraId="0000074C">
      <w:pPr>
        <w:rPr/>
      </w:pPr>
      <w:r w:rsidDel="00000000" w:rsidR="00000000" w:rsidRPr="00000000">
        <w:rPr>
          <w:rtl w:val="0"/>
        </w:rPr>
      </w:r>
    </w:p>
    <w:p w:rsidR="00000000" w:rsidDel="00000000" w:rsidP="00000000" w:rsidRDefault="00000000" w:rsidRPr="00000000" w14:paraId="0000074D">
      <w:pPr>
        <w:rPr/>
      </w:pPr>
      <w:r w:rsidDel="00000000" w:rsidR="00000000" w:rsidRPr="00000000">
        <w:rPr>
          <w:rtl w:val="0"/>
        </w:rPr>
      </w:r>
    </w:p>
    <w:p w:rsidR="00000000" w:rsidDel="00000000" w:rsidP="00000000" w:rsidRDefault="00000000" w:rsidRPr="00000000" w14:paraId="0000074E">
      <w:pPr>
        <w:rPr/>
      </w:pPr>
      <w:r w:rsidDel="00000000" w:rsidR="00000000" w:rsidRPr="00000000">
        <w:rPr>
          <w:rtl w:val="0"/>
        </w:rPr>
      </w:r>
    </w:p>
    <w:p w:rsidR="00000000" w:rsidDel="00000000" w:rsidP="00000000" w:rsidRDefault="00000000" w:rsidRPr="00000000" w14:paraId="0000074F">
      <w:pPr>
        <w:rPr/>
      </w:pPr>
      <w:r w:rsidDel="00000000" w:rsidR="00000000" w:rsidRPr="00000000">
        <w:rPr>
          <w:rtl w:val="0"/>
        </w:rPr>
      </w:r>
    </w:p>
    <w:tbl>
      <w:tblPr>
        <w:tblStyle w:val="Table7"/>
        <w:tblW w:w="17760.0" w:type="dxa"/>
        <w:jc w:val="left"/>
        <w:tblInd w:w="-14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75"/>
        <w:gridCol w:w="2685"/>
        <w:gridCol w:w="105"/>
        <w:gridCol w:w="11940"/>
        <w:gridCol w:w="105"/>
        <w:gridCol w:w="105"/>
        <w:gridCol w:w="105"/>
        <w:gridCol w:w="105"/>
        <w:gridCol w:w="105"/>
        <w:gridCol w:w="105"/>
        <w:gridCol w:w="105"/>
        <w:gridCol w:w="105"/>
        <w:gridCol w:w="105"/>
        <w:gridCol w:w="105"/>
        <w:gridCol w:w="105"/>
        <w:tblGridChange w:id="0">
          <w:tblGrid>
            <w:gridCol w:w="1875"/>
            <w:gridCol w:w="2685"/>
            <w:gridCol w:w="105"/>
            <w:gridCol w:w="11940"/>
            <w:gridCol w:w="105"/>
            <w:gridCol w:w="105"/>
            <w:gridCol w:w="105"/>
            <w:gridCol w:w="105"/>
            <w:gridCol w:w="105"/>
            <w:gridCol w:w="105"/>
            <w:gridCol w:w="105"/>
            <w:gridCol w:w="105"/>
            <w:gridCol w:w="105"/>
            <w:gridCol w:w="105"/>
            <w:gridCol w:w="105"/>
          </w:tblGrid>
        </w:tblGridChange>
      </w:tblGrid>
      <w:tr>
        <w:trPr>
          <w:cantSplit w:val="0"/>
          <w:trHeight w:val="495" w:hRule="atLeast"/>
          <w:tblHeader w:val="0"/>
        </w:trPr>
        <w:tc>
          <w:tcPr>
            <w:gridSpan w:val="15"/>
            <w:tcBorders>
              <w:top w:color="cccccc" w:space="0" w:sz="6" w:val="single"/>
              <w:left w:color="cccccc" w:space="0" w:sz="6" w:val="single"/>
              <w:bottom w:color="cccccc" w:space="0" w:sz="6" w:val="single"/>
              <w:right w:color="cccccc" w:space="0" w:sz="6" w:val="single"/>
            </w:tcBorders>
            <w:shd w:fill="3d85c6" w:val="clear"/>
            <w:tcMar>
              <w:top w:w="40.0" w:type="dxa"/>
              <w:left w:w="40.0" w:type="dxa"/>
              <w:bottom w:w="40.0" w:type="dxa"/>
              <w:right w:w="40.0" w:type="dxa"/>
            </w:tcMar>
            <w:vAlign w:val="bottom"/>
          </w:tcPr>
          <w:p w:rsidR="00000000" w:rsidDel="00000000" w:rsidP="00000000" w:rsidRDefault="00000000" w:rsidRPr="00000000" w14:paraId="00000750">
            <w:pPr>
              <w:spacing w:line="276" w:lineRule="auto"/>
              <w:jc w:val="center"/>
              <w:rPr>
                <w:rFonts w:ascii="Arial" w:cs="Arial" w:eastAsia="Arial" w:hAnsi="Arial"/>
                <w:sz w:val="20"/>
                <w:szCs w:val="20"/>
              </w:rPr>
            </w:pPr>
            <w:r w:rsidDel="00000000" w:rsidR="00000000" w:rsidRPr="00000000">
              <w:rPr>
                <w:b w:val="1"/>
                <w:color w:val="ffffff"/>
                <w:sz w:val="36"/>
                <w:szCs w:val="36"/>
                <w:rtl w:val="0"/>
              </w:rPr>
              <w:t xml:space="preserve">Services To Consumers Industry</w:t>
            </w:r>
            <w:r w:rsidDel="00000000" w:rsidR="00000000" w:rsidRPr="00000000">
              <w:rPr>
                <w:rtl w:val="0"/>
              </w:rPr>
            </w:r>
          </w:p>
        </w:tc>
      </w:tr>
      <w:tr>
        <w:trPr>
          <w:cantSplit w:val="0"/>
          <w:trHeight w:val="315" w:hRule="atLeast"/>
          <w:tblHeader w:val="0"/>
        </w:trPr>
        <w:tc>
          <w:tcPr>
            <w:gridSpan w:val="15"/>
            <w:tcBorders>
              <w:top w:color="cccccc" w:space="0" w:sz="6" w:val="single"/>
              <w:left w:color="ffffff" w:space="0" w:sz="12" w:val="single"/>
              <w:bottom w:color="999999" w:space="0" w:sz="6" w:val="single"/>
              <w:right w:color="ffffff"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75F">
            <w:pPr>
              <w:spacing w:line="276" w:lineRule="auto"/>
              <w:rPr>
                <w:rFonts w:ascii="Arial" w:cs="Arial" w:eastAsia="Arial" w:hAnsi="Arial"/>
                <w:sz w:val="20"/>
                <w:szCs w:val="20"/>
              </w:rPr>
            </w:pPr>
            <w:r w:rsidDel="00000000" w:rsidR="00000000" w:rsidRPr="00000000">
              <w:rPr>
                <w:rtl w:val="0"/>
              </w:rPr>
            </w:r>
          </w:p>
        </w:tc>
      </w:tr>
      <w:tr>
        <w:trPr>
          <w:cantSplit w:val="0"/>
          <w:trHeight w:val="630" w:hRule="atLeast"/>
          <w:tblHeader w:val="0"/>
        </w:trPr>
        <w:tc>
          <w:tcPr>
            <w:vMerge w:val="restart"/>
            <w:tcBorders>
              <w:top w:color="cccccc" w:space="0" w:sz="6" w:val="single"/>
              <w:left w:color="999999" w:space="0" w:sz="6" w:val="single"/>
              <w:bottom w:color="999999" w:space="0" w:sz="6" w:val="single"/>
              <w:right w:color="999999" w:space="0" w:sz="6" w:val="single"/>
            </w:tcBorders>
            <w:shd w:fill="8fb7dc" w:val="clear"/>
            <w:tcMar>
              <w:top w:w="40.0" w:type="dxa"/>
              <w:left w:w="40.0" w:type="dxa"/>
              <w:bottom w:w="40.0" w:type="dxa"/>
              <w:right w:w="40.0" w:type="dxa"/>
            </w:tcMar>
            <w:vAlign w:val="center"/>
          </w:tcPr>
          <w:p w:rsidR="00000000" w:rsidDel="00000000" w:rsidP="00000000" w:rsidRDefault="00000000" w:rsidRPr="00000000" w14:paraId="0000076E">
            <w:pPr>
              <w:spacing w:line="276" w:lineRule="auto"/>
              <w:jc w:val="center"/>
              <w:rPr>
                <w:b w:val="1"/>
                <w:sz w:val="28"/>
                <w:szCs w:val="28"/>
              </w:rPr>
            </w:pPr>
            <w:r w:rsidDel="00000000" w:rsidR="00000000" w:rsidRPr="00000000">
              <w:rPr>
                <w:b w:val="1"/>
                <w:sz w:val="28"/>
                <w:szCs w:val="28"/>
                <w:rtl w:val="0"/>
              </w:rPr>
              <w:t xml:space="preserve">N°</w:t>
            </w:r>
          </w:p>
        </w:tc>
        <w:tc>
          <w:tcPr>
            <w:gridSpan w:val="2"/>
            <w:vMerge w:val="restart"/>
            <w:tcBorders>
              <w:top w:color="cccccc" w:space="0" w:sz="6" w:val="single"/>
              <w:left w:color="cccccc" w:space="0" w:sz="6" w:val="single"/>
              <w:bottom w:color="999999" w:space="0" w:sz="6" w:val="single"/>
              <w:right w:color="999999" w:space="0" w:sz="6" w:val="single"/>
            </w:tcBorders>
            <w:shd w:fill="8fb7dc" w:val="clear"/>
            <w:tcMar>
              <w:top w:w="40.0" w:type="dxa"/>
              <w:left w:w="40.0" w:type="dxa"/>
              <w:bottom w:w="40.0" w:type="dxa"/>
              <w:right w:w="40.0" w:type="dxa"/>
            </w:tcMar>
            <w:vAlign w:val="center"/>
          </w:tcPr>
          <w:p w:rsidR="00000000" w:rsidDel="00000000" w:rsidP="00000000" w:rsidRDefault="00000000" w:rsidRPr="00000000" w14:paraId="0000076F">
            <w:pPr>
              <w:spacing w:line="276" w:lineRule="auto"/>
              <w:jc w:val="center"/>
              <w:rPr>
                <w:b w:val="1"/>
                <w:sz w:val="28"/>
                <w:szCs w:val="28"/>
              </w:rPr>
            </w:pPr>
            <w:r w:rsidDel="00000000" w:rsidR="00000000" w:rsidRPr="00000000">
              <w:rPr>
                <w:b w:val="1"/>
                <w:sz w:val="28"/>
                <w:szCs w:val="28"/>
                <w:rtl w:val="0"/>
              </w:rPr>
              <w:t xml:space="preserve">Company's Name</w:t>
            </w:r>
          </w:p>
        </w:tc>
        <w:tc>
          <w:tcPr>
            <w:gridSpan w:val="12"/>
            <w:vMerge w:val="restart"/>
            <w:tcBorders>
              <w:top w:color="cccccc" w:space="0" w:sz="6" w:val="single"/>
              <w:left w:color="cccccc" w:space="0" w:sz="6" w:val="single"/>
              <w:bottom w:color="999999" w:space="0" w:sz="6" w:val="single"/>
              <w:right w:color="999999" w:space="0" w:sz="6" w:val="single"/>
            </w:tcBorders>
            <w:shd w:fill="8fb7dc" w:val="clear"/>
            <w:tcMar>
              <w:top w:w="40.0" w:type="dxa"/>
              <w:left w:w="40.0" w:type="dxa"/>
              <w:bottom w:w="40.0" w:type="dxa"/>
              <w:right w:w="40.0" w:type="dxa"/>
            </w:tcMar>
            <w:vAlign w:val="center"/>
          </w:tcPr>
          <w:p w:rsidR="00000000" w:rsidDel="00000000" w:rsidP="00000000" w:rsidRDefault="00000000" w:rsidRPr="00000000" w14:paraId="00000771">
            <w:pPr>
              <w:spacing w:line="276" w:lineRule="auto"/>
              <w:jc w:val="center"/>
              <w:rPr>
                <w:b w:val="1"/>
                <w:sz w:val="28"/>
                <w:szCs w:val="28"/>
              </w:rPr>
            </w:pPr>
            <w:r w:rsidDel="00000000" w:rsidR="00000000" w:rsidRPr="00000000">
              <w:rPr>
                <w:b w:val="1"/>
                <w:sz w:val="28"/>
                <w:szCs w:val="28"/>
                <w:rtl w:val="0"/>
              </w:rPr>
              <w:t xml:space="preserve">Analysis</w:t>
            </w:r>
          </w:p>
        </w:tc>
      </w:tr>
      <w:tr>
        <w:trPr>
          <w:cantSplit w:val="0"/>
          <w:tblHeader w:val="0"/>
        </w:trPr>
        <w:tc>
          <w:tcPr>
            <w:vMerge w:val="continue"/>
            <w:tcBorders>
              <w:top w:color="cccccc"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7D">
            <w:pPr>
              <w:spacing w:line="276" w:lineRule="auto"/>
              <w:rPr>
                <w:rFonts w:ascii="Arial" w:cs="Arial" w:eastAsia="Arial" w:hAnsi="Arial"/>
                <w:sz w:val="20"/>
                <w:szCs w:val="20"/>
              </w:rPr>
            </w:pPr>
            <w:r w:rsidDel="00000000" w:rsidR="00000000" w:rsidRPr="00000000">
              <w:rPr>
                <w:rtl w:val="0"/>
              </w:rPr>
            </w:r>
          </w:p>
        </w:tc>
        <w:tc>
          <w:tcPr>
            <w:gridSpan w:val="2"/>
            <w:vMerge w:val="continue"/>
            <w:tcBorders>
              <w:top w:color="cccccc" w:space="0" w:sz="6" w:val="single"/>
              <w:left w:color="cccccc" w:space="0" w:sz="6" w:val="single"/>
              <w:bottom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7E">
            <w:pPr>
              <w:spacing w:line="276" w:lineRule="auto"/>
              <w:rPr>
                <w:rFonts w:ascii="Arial" w:cs="Arial" w:eastAsia="Arial" w:hAnsi="Arial"/>
                <w:sz w:val="20"/>
                <w:szCs w:val="20"/>
              </w:rPr>
            </w:pPr>
            <w:r w:rsidDel="00000000" w:rsidR="00000000" w:rsidRPr="00000000">
              <w:rPr>
                <w:rtl w:val="0"/>
              </w:rPr>
            </w:r>
          </w:p>
        </w:tc>
        <w:tc>
          <w:tcPr>
            <w:gridSpan w:val="12"/>
            <w:vMerge w:val="continue"/>
            <w:tcBorders>
              <w:top w:color="cccccc" w:space="0" w:sz="6" w:val="single"/>
              <w:left w:color="cccccc" w:space="0" w:sz="6" w:val="single"/>
              <w:bottom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80">
            <w:pPr>
              <w:spacing w:line="276" w:lineRule="auto"/>
              <w:rPr>
                <w:rFonts w:ascii="Arial" w:cs="Arial" w:eastAsia="Arial" w:hAnsi="Arial"/>
                <w:sz w:val="20"/>
                <w:szCs w:val="20"/>
              </w:rPr>
            </w:pPr>
            <w:r w:rsidDel="00000000" w:rsidR="00000000" w:rsidRPr="00000000">
              <w:rPr>
                <w:rtl w:val="0"/>
              </w:rPr>
            </w:r>
          </w:p>
        </w:tc>
      </w:tr>
      <w:tr>
        <w:trPr>
          <w:cantSplit w:val="0"/>
          <w:trHeight w:val="360"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8C">
            <w:pPr>
              <w:spacing w:line="276" w:lineRule="auto"/>
              <w:jc w:val="center"/>
              <w:rPr>
                <w:sz w:val="24"/>
                <w:szCs w:val="24"/>
              </w:rPr>
            </w:pPr>
            <w:r w:rsidDel="00000000" w:rsidR="00000000" w:rsidRPr="00000000">
              <w:rPr>
                <w:sz w:val="24"/>
                <w:szCs w:val="24"/>
                <w:rtl w:val="0"/>
              </w:rPr>
              <w:t xml:space="preserve">      1</w:t>
            </w:r>
          </w:p>
          <w:p w:rsidR="00000000" w:rsidDel="00000000" w:rsidP="00000000" w:rsidRDefault="00000000" w:rsidRPr="00000000" w14:paraId="0000078D">
            <w:pPr>
              <w:spacing w:line="276" w:lineRule="auto"/>
              <w:jc w:val="center"/>
              <w:rPr>
                <w:sz w:val="24"/>
                <w:szCs w:val="24"/>
              </w:rPr>
            </w:pPr>
            <w:r w:rsidDel="00000000" w:rsidR="00000000" w:rsidRPr="00000000">
              <w:rPr>
                <w:rtl w:val="0"/>
              </w:rPr>
            </w:r>
          </w:p>
          <w:p w:rsidR="00000000" w:rsidDel="00000000" w:rsidP="00000000" w:rsidRDefault="00000000" w:rsidRPr="00000000" w14:paraId="0000078E">
            <w:pPr>
              <w:spacing w:line="276" w:lineRule="auto"/>
              <w:jc w:val="center"/>
              <w:rPr>
                <w:sz w:val="24"/>
                <w:szCs w:val="24"/>
              </w:rPr>
            </w:pPr>
            <w:r w:rsidDel="00000000" w:rsidR="00000000" w:rsidRPr="00000000">
              <w:rPr>
                <w:rtl w:val="0"/>
              </w:rPr>
            </w:r>
          </w:p>
          <w:p w:rsidR="00000000" w:rsidDel="00000000" w:rsidP="00000000" w:rsidRDefault="00000000" w:rsidRPr="00000000" w14:paraId="0000078F">
            <w:pPr>
              <w:spacing w:line="276" w:lineRule="auto"/>
              <w:jc w:val="center"/>
              <w:rPr>
                <w:sz w:val="24"/>
                <w:szCs w:val="24"/>
              </w:rPr>
            </w:pPr>
            <w:r w:rsidDel="00000000" w:rsidR="00000000" w:rsidRPr="00000000">
              <w:rPr>
                <w:rtl w:val="0"/>
              </w:rPr>
            </w:r>
          </w:p>
          <w:p w:rsidR="00000000" w:rsidDel="00000000" w:rsidP="00000000" w:rsidRDefault="00000000" w:rsidRPr="00000000" w14:paraId="00000790">
            <w:pPr>
              <w:spacing w:line="276" w:lineRule="auto"/>
              <w:jc w:val="center"/>
              <w:rPr>
                <w:sz w:val="24"/>
                <w:szCs w:val="24"/>
              </w:rPr>
            </w:pPr>
            <w:r w:rsidDel="00000000" w:rsidR="00000000" w:rsidRPr="00000000">
              <w:rPr>
                <w:rtl w:val="0"/>
              </w:rPr>
            </w:r>
          </w:p>
          <w:p w:rsidR="00000000" w:rsidDel="00000000" w:rsidP="00000000" w:rsidRDefault="00000000" w:rsidRPr="00000000" w14:paraId="00000791">
            <w:pPr>
              <w:spacing w:line="276" w:lineRule="auto"/>
              <w:jc w:val="center"/>
              <w:rPr>
                <w:sz w:val="24"/>
                <w:szCs w:val="24"/>
              </w:rPr>
            </w:pPr>
            <w:r w:rsidDel="00000000" w:rsidR="00000000" w:rsidRPr="00000000">
              <w:rPr>
                <w:rtl w:val="0"/>
              </w:rPr>
            </w:r>
          </w:p>
          <w:p w:rsidR="00000000" w:rsidDel="00000000" w:rsidP="00000000" w:rsidRDefault="00000000" w:rsidRPr="00000000" w14:paraId="00000792">
            <w:pPr>
              <w:spacing w:line="276" w:lineRule="auto"/>
              <w:jc w:val="center"/>
              <w:rPr>
                <w:sz w:val="24"/>
                <w:szCs w:val="24"/>
              </w:rPr>
            </w:pPr>
            <w:r w:rsidDel="00000000" w:rsidR="00000000" w:rsidRPr="00000000">
              <w:rPr>
                <w:rtl w:val="0"/>
              </w:rPr>
            </w:r>
          </w:p>
          <w:p w:rsidR="00000000" w:rsidDel="00000000" w:rsidP="00000000" w:rsidRDefault="00000000" w:rsidRPr="00000000" w14:paraId="00000793">
            <w:pPr>
              <w:spacing w:line="276" w:lineRule="auto"/>
              <w:jc w:val="center"/>
              <w:rPr>
                <w:sz w:val="24"/>
                <w:szCs w:val="24"/>
              </w:rPr>
            </w:pPr>
            <w:r w:rsidDel="00000000" w:rsidR="00000000" w:rsidRPr="00000000">
              <w:rPr>
                <w:rtl w:val="0"/>
              </w:rPr>
            </w:r>
          </w:p>
          <w:p w:rsidR="00000000" w:rsidDel="00000000" w:rsidP="00000000" w:rsidRDefault="00000000" w:rsidRPr="00000000" w14:paraId="00000794">
            <w:pPr>
              <w:spacing w:line="276" w:lineRule="auto"/>
              <w:jc w:val="center"/>
              <w:rPr>
                <w:sz w:val="24"/>
                <w:szCs w:val="24"/>
              </w:rPr>
            </w:pPr>
            <w:r w:rsidDel="00000000" w:rsidR="00000000" w:rsidRPr="00000000">
              <w:rPr>
                <w:rtl w:val="0"/>
              </w:rPr>
            </w:r>
          </w:p>
        </w:tc>
        <w:tc>
          <w:tcPr>
            <w:gridSpan w:val="2"/>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95">
            <w:pPr>
              <w:spacing w:line="276" w:lineRule="auto"/>
              <w:jc w:val="center"/>
              <w:rPr>
                <w:u w:val="single"/>
              </w:rPr>
            </w:pPr>
            <w:r w:rsidDel="00000000" w:rsidR="00000000" w:rsidRPr="00000000">
              <w:rPr>
                <w:u w:val="single"/>
                <w:rtl w:val="0"/>
              </w:rPr>
              <w:t xml:space="preserve">Ennakl Automobiles</w:t>
            </w:r>
          </w:p>
          <w:p w:rsidR="00000000" w:rsidDel="00000000" w:rsidP="00000000" w:rsidRDefault="00000000" w:rsidRPr="00000000" w14:paraId="00000796">
            <w:pPr>
              <w:spacing w:line="276" w:lineRule="auto"/>
              <w:jc w:val="center"/>
              <w:rPr/>
            </w:pPr>
            <w:r w:rsidDel="00000000" w:rsidR="00000000" w:rsidRPr="00000000">
              <w:rPr>
                <w:rtl w:val="0"/>
              </w:rPr>
            </w:r>
          </w:p>
          <w:p w:rsidR="00000000" w:rsidDel="00000000" w:rsidP="00000000" w:rsidRDefault="00000000" w:rsidRPr="00000000" w14:paraId="00000797">
            <w:pPr>
              <w:spacing w:line="276" w:lineRule="auto"/>
              <w:jc w:val="center"/>
              <w:rPr/>
            </w:pPr>
            <w:r w:rsidDel="00000000" w:rsidR="00000000" w:rsidRPr="00000000">
              <w:rPr>
                <w:rtl w:val="0"/>
              </w:rPr>
            </w:r>
          </w:p>
          <w:p w:rsidR="00000000" w:rsidDel="00000000" w:rsidP="00000000" w:rsidRDefault="00000000" w:rsidRPr="00000000" w14:paraId="00000798">
            <w:pPr>
              <w:spacing w:line="276" w:lineRule="auto"/>
              <w:jc w:val="center"/>
              <w:rPr/>
            </w:pPr>
            <w:r w:rsidDel="00000000" w:rsidR="00000000" w:rsidRPr="00000000">
              <w:rPr>
                <w:rtl w:val="0"/>
              </w:rPr>
            </w:r>
          </w:p>
          <w:p w:rsidR="00000000" w:rsidDel="00000000" w:rsidP="00000000" w:rsidRDefault="00000000" w:rsidRPr="00000000" w14:paraId="00000799">
            <w:pPr>
              <w:spacing w:line="276" w:lineRule="auto"/>
              <w:jc w:val="center"/>
              <w:rPr/>
            </w:pPr>
            <w:r w:rsidDel="00000000" w:rsidR="00000000" w:rsidRPr="00000000">
              <w:rPr>
                <w:rtl w:val="0"/>
              </w:rPr>
            </w:r>
          </w:p>
          <w:p w:rsidR="00000000" w:rsidDel="00000000" w:rsidP="00000000" w:rsidRDefault="00000000" w:rsidRPr="00000000" w14:paraId="0000079A">
            <w:pPr>
              <w:spacing w:line="276" w:lineRule="auto"/>
              <w:jc w:val="center"/>
              <w:rPr/>
            </w:pPr>
            <w:r w:rsidDel="00000000" w:rsidR="00000000" w:rsidRPr="00000000">
              <w:rPr>
                <w:rtl w:val="0"/>
              </w:rPr>
            </w:r>
          </w:p>
          <w:p w:rsidR="00000000" w:rsidDel="00000000" w:rsidP="00000000" w:rsidRDefault="00000000" w:rsidRPr="00000000" w14:paraId="0000079B">
            <w:pPr>
              <w:spacing w:line="276" w:lineRule="auto"/>
              <w:jc w:val="center"/>
              <w:rPr/>
            </w:pPr>
            <w:r w:rsidDel="00000000" w:rsidR="00000000" w:rsidRPr="00000000">
              <w:rPr>
                <w:rtl w:val="0"/>
              </w:rPr>
            </w:r>
          </w:p>
          <w:p w:rsidR="00000000" w:rsidDel="00000000" w:rsidP="00000000" w:rsidRDefault="00000000" w:rsidRPr="00000000" w14:paraId="0000079C">
            <w:pPr>
              <w:spacing w:line="276" w:lineRule="auto"/>
              <w:jc w:val="center"/>
              <w:rPr/>
            </w:pPr>
            <w:r w:rsidDel="00000000" w:rsidR="00000000" w:rsidRPr="00000000">
              <w:rPr>
                <w:rtl w:val="0"/>
              </w:rPr>
            </w:r>
          </w:p>
          <w:p w:rsidR="00000000" w:rsidDel="00000000" w:rsidP="00000000" w:rsidRDefault="00000000" w:rsidRPr="00000000" w14:paraId="0000079D">
            <w:pPr>
              <w:spacing w:line="276" w:lineRule="auto"/>
              <w:jc w:val="center"/>
              <w:rPr/>
            </w:pPr>
            <w:r w:rsidDel="00000000" w:rsidR="00000000" w:rsidRPr="00000000">
              <w:rPr>
                <w:rtl w:val="0"/>
              </w:rPr>
            </w:r>
          </w:p>
          <w:p w:rsidR="00000000" w:rsidDel="00000000" w:rsidP="00000000" w:rsidRDefault="00000000" w:rsidRPr="00000000" w14:paraId="0000079E">
            <w:pPr>
              <w:spacing w:line="276" w:lineRule="auto"/>
              <w:jc w:val="center"/>
              <w:rPr/>
            </w:pPr>
            <w:r w:rsidDel="00000000" w:rsidR="00000000" w:rsidRPr="00000000">
              <w:rPr>
                <w:rtl w:val="0"/>
              </w:rPr>
            </w:r>
          </w:p>
        </w:tc>
        <w:tc>
          <w:tcPr>
            <w:gridSpan w:val="12"/>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A0">
            <w:pPr>
              <w:spacing w:line="276" w:lineRule="auto"/>
              <w:rPr/>
            </w:pPr>
            <w:r w:rsidDel="00000000" w:rsidR="00000000" w:rsidRPr="00000000">
              <w:rPr>
                <w:rtl w:val="0"/>
              </w:rPr>
              <w:t xml:space="preserve">- </w:t>
            </w:r>
            <w:hyperlink r:id="rId134">
              <w:r w:rsidDel="00000000" w:rsidR="00000000" w:rsidRPr="00000000">
                <w:rPr>
                  <w:rtl w:val="0"/>
                </w:rPr>
                <w:t xml:space="preserve">ENNAKL Automobiles, a Tunisian automotive company, serves as the exclusive distributor for major brands like Volkswagen, Audi, Porsche, and Renault. Listed on the Tunis Stock Exchange since 2006, the company has experienced positive growth in recent years. In 2022, its revenue increased by 16% to 560 million dinars, with net profit rising by 10% to 42 million dinars. Factors contributing to this success include the post-COVID-19 economic recovery, increased demand for new vehicles in Tunisia, especially luxury ones, and the expansion of its portfolio to include Renault Trucks.</w:t>
              </w:r>
            </w:hyperlink>
            <w:r w:rsidDel="00000000" w:rsidR="00000000" w:rsidRPr="00000000">
              <w:rPr>
                <w:rtl w:val="0"/>
              </w:rPr>
            </w:r>
          </w:p>
          <w:p w:rsidR="00000000" w:rsidDel="00000000" w:rsidP="00000000" w:rsidRDefault="00000000" w:rsidRPr="00000000" w14:paraId="000007A1">
            <w:pPr>
              <w:spacing w:line="276" w:lineRule="auto"/>
              <w:rPr/>
            </w:pPr>
            <w:r w:rsidDel="00000000" w:rsidR="00000000" w:rsidRPr="00000000">
              <w:rPr>
                <w:rtl w:val="0"/>
              </w:rPr>
            </w:r>
          </w:p>
          <w:p w:rsidR="00000000" w:rsidDel="00000000" w:rsidP="00000000" w:rsidRDefault="00000000" w:rsidRPr="00000000" w14:paraId="000007A2">
            <w:pPr>
              <w:spacing w:line="276" w:lineRule="auto"/>
              <w:rPr/>
            </w:pPr>
            <w:hyperlink r:id="rId135">
              <w:r w:rsidDel="00000000" w:rsidR="00000000" w:rsidRPr="00000000">
                <w:rPr>
                  <w:rtl w:val="0"/>
                </w:rPr>
                <w:t xml:space="preserve">- During the first nine months of 2023, ENNAKL Automobiles sustained its growth, with revenue and net profit rising by 19% (to 440 million dinars) and 18% (to 22 million dinars), respectively. The company's positive outlook is attributed to the ongoing economic recovery and growing demand for new vehicles. Plans for continued diversification, including adding new brands, are expected to strengthen its position in the Tunisian automotive market.</w:t>
              </w:r>
            </w:hyperlink>
            <w:r w:rsidDel="00000000" w:rsidR="00000000" w:rsidRPr="00000000">
              <w:rPr>
                <w:rtl w:val="0"/>
              </w:rPr>
            </w:r>
          </w:p>
          <w:p w:rsidR="00000000" w:rsidDel="00000000" w:rsidP="00000000" w:rsidRDefault="00000000" w:rsidRPr="00000000" w14:paraId="000007A3">
            <w:pPr>
              <w:spacing w:line="276" w:lineRule="auto"/>
              <w:rPr/>
            </w:pPr>
            <w:r w:rsidDel="00000000" w:rsidR="00000000" w:rsidRPr="00000000">
              <w:rPr>
                <w:rtl w:val="0"/>
              </w:rPr>
            </w:r>
          </w:p>
          <w:p w:rsidR="00000000" w:rsidDel="00000000" w:rsidP="00000000" w:rsidRDefault="00000000" w:rsidRPr="00000000" w14:paraId="000007A4">
            <w:pPr>
              <w:spacing w:line="276" w:lineRule="auto"/>
              <w:rPr/>
            </w:pPr>
            <w:hyperlink r:id="rId136">
              <w:r w:rsidDel="00000000" w:rsidR="00000000" w:rsidRPr="00000000">
                <w:rPr>
                  <w:rtl w:val="0"/>
                </w:rPr>
                <w:t xml:space="preserve">- The appointment of Anouar Ben Ammar as the new CEO in April 2023, known for his reputable track record in the automotive industry, is seen as a positive development. Additionally, the renewal of the partnership with TotalEnergies Marketing </w:t>
              </w:r>
            </w:hyperlink>
            <w:hyperlink r:id="rId137">
              <w:r w:rsidDel="00000000" w:rsidR="00000000" w:rsidRPr="00000000">
                <w:rPr>
                  <w:rtl w:val="0"/>
                </w:rPr>
                <w:t xml:space="preserve">Tunisie</w:t>
              </w:r>
            </w:hyperlink>
            <w:hyperlink r:id="rId138">
              <w:r w:rsidDel="00000000" w:rsidR="00000000" w:rsidRPr="00000000">
                <w:rPr>
                  <w:rtl w:val="0"/>
                </w:rPr>
                <w:t xml:space="preserve"> in June 2023 underscores the strength of their relationship, benefiting customers with a broader range of products and services. Notably, the launch </w:t>
              </w:r>
            </w:hyperlink>
            <w:r w:rsidDel="00000000" w:rsidR="00000000" w:rsidRPr="00000000">
              <w:rPr>
                <w:rtl w:val="0"/>
              </w:rPr>
            </w:r>
          </w:p>
          <w:p w:rsidR="00000000" w:rsidDel="00000000" w:rsidP="00000000" w:rsidRDefault="00000000" w:rsidRPr="00000000" w14:paraId="000007A5">
            <w:pPr>
              <w:spacing w:line="276" w:lineRule="auto"/>
              <w:rPr/>
            </w:pPr>
            <w:hyperlink r:id="rId139">
              <w:r w:rsidDel="00000000" w:rsidR="00000000" w:rsidRPr="00000000">
                <w:rPr>
                  <w:rtl w:val="0"/>
                </w:rPr>
                <w:t xml:space="preserve">of the new Volkswagen Golf 8 in May 2022 signifies ENNAKL Automobiles' commitment to the Tunisian market. </w:t>
              </w:r>
            </w:hyperlink>
            <w:r w:rsidDel="00000000" w:rsidR="00000000" w:rsidRPr="00000000">
              <w:rPr>
                <w:rtl w:val="0"/>
              </w:rPr>
            </w:r>
          </w:p>
          <w:p w:rsidR="00000000" w:rsidDel="00000000" w:rsidP="00000000" w:rsidRDefault="00000000" w:rsidRPr="00000000" w14:paraId="000007A6">
            <w:pPr>
              <w:spacing w:line="276" w:lineRule="auto"/>
              <w:rPr/>
            </w:pPr>
            <w:r w:rsidDel="00000000" w:rsidR="00000000" w:rsidRPr="00000000">
              <w:rPr>
                <w:rtl w:val="0"/>
              </w:rPr>
            </w:r>
          </w:p>
          <w:p w:rsidR="00000000" w:rsidDel="00000000" w:rsidP="00000000" w:rsidRDefault="00000000" w:rsidRPr="00000000" w14:paraId="000007A7">
            <w:pPr>
              <w:numPr>
                <w:ilvl w:val="0"/>
                <w:numId w:val="135"/>
              </w:numPr>
              <w:spacing w:line="276" w:lineRule="auto"/>
              <w:ind w:left="720" w:hanging="360"/>
              <w:rPr>
                <w:i w:val="1"/>
                <w:color w:val="1c4587"/>
              </w:rPr>
            </w:pPr>
            <w:hyperlink r:id="rId140">
              <w:r w:rsidDel="00000000" w:rsidR="00000000" w:rsidRPr="00000000">
                <w:rPr>
                  <w:i w:val="1"/>
                  <w:color w:val="1c4587"/>
                  <w:rtl w:val="0"/>
                </w:rPr>
                <w:t xml:space="preserve">Overall, ENNAKL Automobiles appears to be a solid company with promising growth prospects, making its stock a potentially attractive investment opportunity.</w:t>
              </w:r>
            </w:hyperlink>
            <w:r w:rsidDel="00000000" w:rsidR="00000000" w:rsidRPr="00000000">
              <w:rPr>
                <w:rtl w:val="0"/>
              </w:rPr>
            </w:r>
          </w:p>
        </w:tc>
      </w:tr>
      <w:tr>
        <w:trPr>
          <w:cantSplit w:val="0"/>
          <w:trHeight w:val="360"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B3">
            <w:pPr>
              <w:spacing w:line="276" w:lineRule="auto"/>
              <w:jc w:val="center"/>
              <w:rPr>
                <w:sz w:val="24"/>
                <w:szCs w:val="24"/>
              </w:rPr>
            </w:pPr>
            <w:r w:rsidDel="00000000" w:rsidR="00000000" w:rsidRPr="00000000">
              <w:rPr>
                <w:sz w:val="24"/>
                <w:szCs w:val="24"/>
                <w:rtl w:val="0"/>
              </w:rPr>
              <w:t xml:space="preserve">      2</w:t>
            </w:r>
          </w:p>
          <w:p w:rsidR="00000000" w:rsidDel="00000000" w:rsidP="00000000" w:rsidRDefault="00000000" w:rsidRPr="00000000" w14:paraId="000007B4">
            <w:pPr>
              <w:spacing w:line="276" w:lineRule="auto"/>
              <w:jc w:val="center"/>
              <w:rPr>
                <w:sz w:val="24"/>
                <w:szCs w:val="24"/>
              </w:rPr>
            </w:pPr>
            <w:r w:rsidDel="00000000" w:rsidR="00000000" w:rsidRPr="00000000">
              <w:rPr>
                <w:rtl w:val="0"/>
              </w:rPr>
            </w:r>
          </w:p>
        </w:tc>
        <w:tc>
          <w:tcPr>
            <w:gridSpan w:val="2"/>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B5">
            <w:pPr>
              <w:spacing w:line="276" w:lineRule="auto"/>
              <w:jc w:val="center"/>
              <w:rPr/>
            </w:pPr>
            <w:r w:rsidDel="00000000" w:rsidR="00000000" w:rsidRPr="00000000">
              <w:rPr>
                <w:u w:val="single"/>
                <w:rtl w:val="0"/>
              </w:rPr>
              <w:t xml:space="preserve">City Cars</w:t>
            </w:r>
            <w:r w:rsidDel="00000000" w:rsidR="00000000" w:rsidRPr="00000000">
              <w:rPr>
                <w:rtl w:val="0"/>
              </w:rPr>
            </w:r>
          </w:p>
        </w:tc>
        <w:tc>
          <w:tcPr>
            <w:gridSpan w:val="12"/>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B7">
            <w:pPr>
              <w:spacing w:line="276" w:lineRule="auto"/>
              <w:rPr/>
            </w:pPr>
            <w:r w:rsidDel="00000000" w:rsidR="00000000" w:rsidRPr="00000000">
              <w:rPr>
                <w:rtl w:val="0"/>
              </w:rPr>
              <w:t xml:space="preserve">- </w:t>
            </w:r>
            <w:hyperlink r:id="rId141">
              <w:r w:rsidDel="00000000" w:rsidR="00000000" w:rsidRPr="00000000">
                <w:rPr>
                  <w:rtl w:val="0"/>
                </w:rPr>
                <w:t xml:space="preserve">City Cars, a Tunisian automotive company, exclusively distributes the Kia brand in Tunisia and has been listed on the Tunis Stock Exchange since 2006. Over the past two years, the company has demonstrated significant improvement in performance. In 2022, City </w:t>
              </w:r>
            </w:hyperlink>
            <w:r w:rsidDel="00000000" w:rsidR="00000000" w:rsidRPr="00000000">
              <w:rPr>
                <w:rtl w:val="0"/>
              </w:rPr>
            </w:r>
          </w:p>
          <w:p w:rsidR="00000000" w:rsidDel="00000000" w:rsidP="00000000" w:rsidRDefault="00000000" w:rsidRPr="00000000" w14:paraId="000007B8">
            <w:pPr>
              <w:spacing w:line="276" w:lineRule="auto"/>
              <w:rPr/>
            </w:pPr>
            <w:hyperlink r:id="rId142">
              <w:r w:rsidDel="00000000" w:rsidR="00000000" w:rsidRPr="00000000">
                <w:rPr>
                  <w:rtl w:val="0"/>
                </w:rPr>
                <w:t xml:space="preserve">Cars experienced a remarkable 45% increase in revenue, reaching 333 million dinars, while net profit surged by 58% to 33 million </w:t>
              </w:r>
            </w:hyperlink>
            <w:r w:rsidDel="00000000" w:rsidR="00000000" w:rsidRPr="00000000">
              <w:rPr>
                <w:rtl w:val="0"/>
              </w:rPr>
            </w:r>
          </w:p>
          <w:p w:rsidR="00000000" w:rsidDel="00000000" w:rsidP="00000000" w:rsidRDefault="00000000" w:rsidRPr="00000000" w14:paraId="000007B9">
            <w:pPr>
              <w:spacing w:line="276" w:lineRule="auto"/>
              <w:rPr/>
            </w:pPr>
            <w:hyperlink r:id="rId143">
              <w:r w:rsidDel="00000000" w:rsidR="00000000" w:rsidRPr="00000000">
                <w:rPr>
                  <w:rtl w:val="0"/>
                </w:rPr>
                <w:t xml:space="preserve">dinars. The key drivers of this success include the post-COVID-19 economic recovery, heightened demand for new vehicles in Tunisia, particularly SUVs and crossovers, and the company's emphasis on customer satisfaction and service.</w:t>
              </w:r>
            </w:hyperlink>
            <w:r w:rsidDel="00000000" w:rsidR="00000000" w:rsidRPr="00000000">
              <w:rPr>
                <w:rtl w:val="0"/>
              </w:rPr>
            </w:r>
          </w:p>
          <w:p w:rsidR="00000000" w:rsidDel="00000000" w:rsidP="00000000" w:rsidRDefault="00000000" w:rsidRPr="00000000" w14:paraId="000007BA">
            <w:pPr>
              <w:spacing w:line="276" w:lineRule="auto"/>
              <w:rPr/>
            </w:pPr>
            <w:r w:rsidDel="00000000" w:rsidR="00000000" w:rsidRPr="00000000">
              <w:rPr>
                <w:rtl w:val="0"/>
              </w:rPr>
            </w:r>
          </w:p>
          <w:p w:rsidR="00000000" w:rsidDel="00000000" w:rsidP="00000000" w:rsidRDefault="00000000" w:rsidRPr="00000000" w14:paraId="000007BB">
            <w:pPr>
              <w:spacing w:line="276" w:lineRule="auto"/>
              <w:rPr/>
            </w:pPr>
            <w:r w:rsidDel="00000000" w:rsidR="00000000" w:rsidRPr="00000000">
              <w:rPr>
                <w:rtl w:val="0"/>
              </w:rPr>
              <w:t xml:space="preserve">- </w:t>
            </w:r>
            <w:hyperlink r:id="rId144">
              <w:r w:rsidDel="00000000" w:rsidR="00000000" w:rsidRPr="00000000">
                <w:rPr>
                  <w:rtl w:val="0"/>
                </w:rPr>
                <w:t xml:space="preserve">In the first nine months of 2023, City Cars sustained its growth momentum, with revenue rising by 12% to 254 million dinars and net profit increasing by 15% to 15 million dinars. The positive outlook for City Cars in the coming years is attributed to the ongoing </w:t>
              </w:r>
            </w:hyperlink>
            <w:r w:rsidDel="00000000" w:rsidR="00000000" w:rsidRPr="00000000">
              <w:rPr>
                <w:rtl w:val="0"/>
              </w:rPr>
            </w:r>
          </w:p>
          <w:p w:rsidR="00000000" w:rsidDel="00000000" w:rsidP="00000000" w:rsidRDefault="00000000" w:rsidRPr="00000000" w14:paraId="000007BC">
            <w:pPr>
              <w:spacing w:line="276" w:lineRule="auto"/>
              <w:rPr/>
            </w:pPr>
            <w:hyperlink r:id="rId145">
              <w:r w:rsidDel="00000000" w:rsidR="00000000" w:rsidRPr="00000000">
                <w:rPr>
                  <w:rtl w:val="0"/>
                </w:rPr>
                <w:t xml:space="preserve">economic recovery, coupled with the sustained growth in demand for new vehicles. The company intends to maintain its competitive </w:t>
              </w:r>
            </w:hyperlink>
            <w:r w:rsidDel="00000000" w:rsidR="00000000" w:rsidRPr="00000000">
              <w:rPr>
                <w:rtl w:val="0"/>
              </w:rPr>
            </w:r>
          </w:p>
          <w:p w:rsidR="00000000" w:rsidDel="00000000" w:rsidP="00000000" w:rsidRDefault="00000000" w:rsidRPr="00000000" w14:paraId="000007BD">
            <w:pPr>
              <w:spacing w:line="276" w:lineRule="auto"/>
              <w:rPr/>
            </w:pPr>
            <w:hyperlink r:id="rId146">
              <w:r w:rsidDel="00000000" w:rsidR="00000000" w:rsidRPr="00000000">
                <w:rPr>
                  <w:rtl w:val="0"/>
                </w:rPr>
                <w:t xml:space="preserve">edge by continuing to focus on customer satisfaction and service.</w:t>
              </w:r>
            </w:hyperlink>
            <w:r w:rsidDel="00000000" w:rsidR="00000000" w:rsidRPr="00000000">
              <w:rPr>
                <w:rtl w:val="0"/>
              </w:rPr>
            </w:r>
          </w:p>
          <w:p w:rsidR="00000000" w:rsidDel="00000000" w:rsidP="00000000" w:rsidRDefault="00000000" w:rsidRPr="00000000" w14:paraId="000007BE">
            <w:pPr>
              <w:spacing w:line="276" w:lineRule="auto"/>
              <w:rPr/>
            </w:pPr>
            <w:r w:rsidDel="00000000" w:rsidR="00000000" w:rsidRPr="00000000">
              <w:rPr>
                <w:rtl w:val="0"/>
              </w:rPr>
              <w:t xml:space="preserve">-</w:t>
            </w:r>
            <w:hyperlink r:id="rId147">
              <w:r w:rsidDel="00000000" w:rsidR="00000000" w:rsidRPr="00000000">
                <w:rPr>
                  <w:rtl w:val="0"/>
                </w:rPr>
                <w:t xml:space="preserve">Several specific observations highlight the positive trajectory of City Cars:</w:t>
              </w:r>
            </w:hyperlink>
            <w:r w:rsidDel="00000000" w:rsidR="00000000" w:rsidRPr="00000000">
              <w:rPr>
                <w:rtl w:val="0"/>
              </w:rPr>
            </w:r>
          </w:p>
          <w:p w:rsidR="00000000" w:rsidDel="00000000" w:rsidP="00000000" w:rsidRDefault="00000000" w:rsidRPr="00000000" w14:paraId="000007BF">
            <w:pPr>
              <w:numPr>
                <w:ilvl w:val="0"/>
                <w:numId w:val="151"/>
              </w:numPr>
              <w:spacing w:line="276" w:lineRule="auto"/>
              <w:ind w:left="720" w:hanging="360"/>
              <w:rPr>
                <w:u w:val="none"/>
              </w:rPr>
            </w:pPr>
            <w:hyperlink r:id="rId148">
              <w:r w:rsidDel="00000000" w:rsidR="00000000" w:rsidRPr="00000000">
                <w:rPr>
                  <w:rtl w:val="0"/>
                </w:rPr>
                <w:t xml:space="preserve">The acquisition of a 10% stake by the HORCHANI Group in August 2023 is considered a favorable development. The HORCHANI Group is a reputable Tunisian conglomerate with a strong track record in the automotive industry.</w:t>
              </w:r>
            </w:hyperlink>
            <w:r w:rsidDel="00000000" w:rsidR="00000000" w:rsidRPr="00000000">
              <w:rPr>
                <w:rtl w:val="0"/>
              </w:rPr>
            </w:r>
          </w:p>
          <w:p w:rsidR="00000000" w:rsidDel="00000000" w:rsidP="00000000" w:rsidRDefault="00000000" w:rsidRPr="00000000" w14:paraId="000007C0">
            <w:pPr>
              <w:numPr>
                <w:ilvl w:val="0"/>
                <w:numId w:val="151"/>
              </w:numPr>
              <w:spacing w:line="276" w:lineRule="auto"/>
              <w:ind w:left="720" w:hanging="360"/>
              <w:rPr>
                <w:u w:val="none"/>
              </w:rPr>
            </w:pPr>
            <w:hyperlink r:id="rId149">
              <w:r w:rsidDel="00000000" w:rsidR="00000000" w:rsidRPr="00000000">
                <w:rPr>
                  <w:rtl w:val="0"/>
                </w:rPr>
                <w:t xml:space="preserve">The launch of the new KIA Niro Hybrid in May 2023 is a significant event, showcasing City Cars' commitment to offering a </w:t>
              </w:r>
            </w:hyperlink>
            <w:r w:rsidDel="00000000" w:rsidR="00000000" w:rsidRPr="00000000">
              <w:rPr>
                <w:rtl w:val="0"/>
              </w:rPr>
            </w:r>
          </w:p>
          <w:p w:rsidR="00000000" w:rsidDel="00000000" w:rsidP="00000000" w:rsidRDefault="00000000" w:rsidRPr="00000000" w14:paraId="000007C1">
            <w:pPr>
              <w:spacing w:line="276" w:lineRule="auto"/>
              <w:ind w:left="720" w:firstLine="0"/>
              <w:rPr/>
            </w:pPr>
            <w:hyperlink r:id="rId150">
              <w:r w:rsidDel="00000000" w:rsidR="00000000" w:rsidRPr="00000000">
                <w:rPr>
                  <w:rtl w:val="0"/>
                </w:rPr>
                <w:t xml:space="preserve">diverse range of vehicles, especially the popular hybrid SUV Niro.</w:t>
              </w:r>
            </w:hyperlink>
            <w:r w:rsidDel="00000000" w:rsidR="00000000" w:rsidRPr="00000000">
              <w:rPr>
                <w:rtl w:val="0"/>
              </w:rPr>
            </w:r>
          </w:p>
          <w:p w:rsidR="00000000" w:rsidDel="00000000" w:rsidP="00000000" w:rsidRDefault="00000000" w:rsidRPr="00000000" w14:paraId="000007C2">
            <w:pPr>
              <w:numPr>
                <w:ilvl w:val="0"/>
                <w:numId w:val="151"/>
              </w:numPr>
              <w:spacing w:line="276" w:lineRule="auto"/>
              <w:ind w:left="720" w:hanging="360"/>
              <w:rPr>
                <w:u w:val="none"/>
              </w:rPr>
            </w:pPr>
            <w:hyperlink r:id="rId151">
              <w:r w:rsidDel="00000000" w:rsidR="00000000" w:rsidRPr="00000000">
                <w:rPr>
                  <w:rtl w:val="0"/>
                </w:rPr>
                <w:t xml:space="preserve">The company's sponsorship of the Tunis Open by KIA tennis tournament in May 2022 underscores its commitment to </w:t>
              </w:r>
            </w:hyperlink>
            <w:r w:rsidDel="00000000" w:rsidR="00000000" w:rsidRPr="00000000">
              <w:rPr>
                <w:rtl w:val="0"/>
              </w:rPr>
            </w:r>
          </w:p>
          <w:p w:rsidR="00000000" w:rsidDel="00000000" w:rsidP="00000000" w:rsidRDefault="00000000" w:rsidRPr="00000000" w14:paraId="000007C3">
            <w:pPr>
              <w:spacing w:line="276" w:lineRule="auto"/>
              <w:ind w:left="720" w:firstLine="0"/>
              <w:rPr/>
            </w:pPr>
            <w:hyperlink r:id="rId152">
              <w:r w:rsidDel="00000000" w:rsidR="00000000" w:rsidRPr="00000000">
                <w:rPr>
                  <w:rtl w:val="0"/>
                </w:rPr>
                <w:t xml:space="preserve">promoting the Kia brand in Tunisia.</w:t>
              </w:r>
            </w:hyperlink>
            <w:r w:rsidDel="00000000" w:rsidR="00000000" w:rsidRPr="00000000">
              <w:rPr>
                <w:rtl w:val="0"/>
              </w:rPr>
            </w:r>
          </w:p>
          <w:p w:rsidR="00000000" w:rsidDel="00000000" w:rsidP="00000000" w:rsidRDefault="00000000" w:rsidRPr="00000000" w14:paraId="000007C4">
            <w:pPr>
              <w:spacing w:line="276" w:lineRule="auto"/>
              <w:ind w:left="0" w:firstLine="0"/>
              <w:rPr/>
            </w:pPr>
            <w:r w:rsidDel="00000000" w:rsidR="00000000" w:rsidRPr="00000000">
              <w:rPr>
                <w:rtl w:val="0"/>
              </w:rPr>
            </w:r>
          </w:p>
          <w:p w:rsidR="00000000" w:rsidDel="00000000" w:rsidP="00000000" w:rsidRDefault="00000000" w:rsidRPr="00000000" w14:paraId="000007C5">
            <w:pPr>
              <w:numPr>
                <w:ilvl w:val="0"/>
                <w:numId w:val="160"/>
              </w:numPr>
              <w:spacing w:line="276" w:lineRule="auto"/>
              <w:ind w:left="720" w:hanging="360"/>
              <w:rPr>
                <w:i w:val="1"/>
                <w:color w:val="1c4587"/>
              </w:rPr>
            </w:pPr>
            <w:hyperlink r:id="rId153">
              <w:r w:rsidDel="00000000" w:rsidR="00000000" w:rsidRPr="00000000">
                <w:rPr>
                  <w:i w:val="1"/>
                  <w:color w:val="1c4587"/>
                  <w:rtl w:val="0"/>
                </w:rPr>
                <w:t xml:space="preserve">Overall, City Cars emerges as a solid company with promising growth prospects, making its stock a potentially attractive investment opportunity.</w:t>
              </w:r>
            </w:hyperlink>
            <w:r w:rsidDel="00000000" w:rsidR="00000000" w:rsidRPr="00000000">
              <w:rPr>
                <w:rtl w:val="0"/>
              </w:rPr>
            </w:r>
          </w:p>
        </w:tc>
      </w:tr>
      <w:tr>
        <w:trPr>
          <w:cantSplit w:val="0"/>
          <w:trHeight w:val="360"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D1">
            <w:pPr>
              <w:spacing w:line="276" w:lineRule="auto"/>
              <w:jc w:val="center"/>
              <w:rPr>
                <w:sz w:val="24"/>
                <w:szCs w:val="24"/>
              </w:rPr>
            </w:pPr>
            <w:r w:rsidDel="00000000" w:rsidR="00000000" w:rsidRPr="00000000">
              <w:rPr>
                <w:sz w:val="24"/>
                <w:szCs w:val="24"/>
                <w:rtl w:val="0"/>
              </w:rPr>
              <w:t xml:space="preserve">    3</w:t>
            </w:r>
          </w:p>
          <w:p w:rsidR="00000000" w:rsidDel="00000000" w:rsidP="00000000" w:rsidRDefault="00000000" w:rsidRPr="00000000" w14:paraId="000007D2">
            <w:pPr>
              <w:spacing w:line="276" w:lineRule="auto"/>
              <w:jc w:val="center"/>
              <w:rPr>
                <w:sz w:val="24"/>
                <w:szCs w:val="24"/>
              </w:rPr>
            </w:pPr>
            <w:r w:rsidDel="00000000" w:rsidR="00000000" w:rsidRPr="00000000">
              <w:rPr>
                <w:rtl w:val="0"/>
              </w:rPr>
            </w:r>
          </w:p>
          <w:p w:rsidR="00000000" w:rsidDel="00000000" w:rsidP="00000000" w:rsidRDefault="00000000" w:rsidRPr="00000000" w14:paraId="000007D3">
            <w:pPr>
              <w:spacing w:line="276" w:lineRule="auto"/>
              <w:jc w:val="center"/>
              <w:rPr>
                <w:sz w:val="24"/>
                <w:szCs w:val="24"/>
              </w:rPr>
            </w:pPr>
            <w:r w:rsidDel="00000000" w:rsidR="00000000" w:rsidRPr="00000000">
              <w:rPr>
                <w:rtl w:val="0"/>
              </w:rPr>
            </w:r>
          </w:p>
          <w:p w:rsidR="00000000" w:rsidDel="00000000" w:rsidP="00000000" w:rsidRDefault="00000000" w:rsidRPr="00000000" w14:paraId="000007D4">
            <w:pPr>
              <w:spacing w:line="276" w:lineRule="auto"/>
              <w:jc w:val="center"/>
              <w:rPr>
                <w:sz w:val="24"/>
                <w:szCs w:val="24"/>
              </w:rPr>
            </w:pPr>
            <w:r w:rsidDel="00000000" w:rsidR="00000000" w:rsidRPr="00000000">
              <w:rPr>
                <w:rtl w:val="0"/>
              </w:rPr>
            </w:r>
          </w:p>
          <w:p w:rsidR="00000000" w:rsidDel="00000000" w:rsidP="00000000" w:rsidRDefault="00000000" w:rsidRPr="00000000" w14:paraId="000007D5">
            <w:pPr>
              <w:spacing w:line="276" w:lineRule="auto"/>
              <w:jc w:val="center"/>
              <w:rPr>
                <w:sz w:val="24"/>
                <w:szCs w:val="24"/>
              </w:rPr>
            </w:pPr>
            <w:r w:rsidDel="00000000" w:rsidR="00000000" w:rsidRPr="00000000">
              <w:rPr>
                <w:rtl w:val="0"/>
              </w:rPr>
            </w:r>
          </w:p>
          <w:p w:rsidR="00000000" w:rsidDel="00000000" w:rsidP="00000000" w:rsidRDefault="00000000" w:rsidRPr="00000000" w14:paraId="000007D6">
            <w:pPr>
              <w:spacing w:line="276" w:lineRule="auto"/>
              <w:jc w:val="center"/>
              <w:rPr>
                <w:sz w:val="24"/>
                <w:szCs w:val="24"/>
              </w:rPr>
            </w:pPr>
            <w:r w:rsidDel="00000000" w:rsidR="00000000" w:rsidRPr="00000000">
              <w:rPr>
                <w:rtl w:val="0"/>
              </w:rPr>
            </w:r>
          </w:p>
          <w:p w:rsidR="00000000" w:rsidDel="00000000" w:rsidP="00000000" w:rsidRDefault="00000000" w:rsidRPr="00000000" w14:paraId="000007D7">
            <w:pPr>
              <w:spacing w:line="276" w:lineRule="auto"/>
              <w:jc w:val="center"/>
              <w:rPr>
                <w:sz w:val="24"/>
                <w:szCs w:val="24"/>
              </w:rPr>
            </w:pPr>
            <w:r w:rsidDel="00000000" w:rsidR="00000000" w:rsidRPr="00000000">
              <w:rPr>
                <w:rtl w:val="0"/>
              </w:rPr>
            </w:r>
          </w:p>
          <w:p w:rsidR="00000000" w:rsidDel="00000000" w:rsidP="00000000" w:rsidRDefault="00000000" w:rsidRPr="00000000" w14:paraId="000007D8">
            <w:pPr>
              <w:spacing w:line="276" w:lineRule="auto"/>
              <w:jc w:val="center"/>
              <w:rPr>
                <w:sz w:val="24"/>
                <w:szCs w:val="24"/>
              </w:rPr>
            </w:pPr>
            <w:r w:rsidDel="00000000" w:rsidR="00000000" w:rsidRPr="00000000">
              <w:rPr>
                <w:rtl w:val="0"/>
              </w:rPr>
            </w:r>
          </w:p>
          <w:p w:rsidR="00000000" w:rsidDel="00000000" w:rsidP="00000000" w:rsidRDefault="00000000" w:rsidRPr="00000000" w14:paraId="000007D9">
            <w:pPr>
              <w:spacing w:line="276" w:lineRule="auto"/>
              <w:jc w:val="center"/>
              <w:rPr>
                <w:sz w:val="24"/>
                <w:szCs w:val="24"/>
              </w:rPr>
            </w:pPr>
            <w:r w:rsidDel="00000000" w:rsidR="00000000" w:rsidRPr="00000000">
              <w:rPr>
                <w:rtl w:val="0"/>
              </w:rPr>
            </w:r>
          </w:p>
        </w:tc>
        <w:tc>
          <w:tcPr>
            <w:gridSpan w:val="2"/>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DA">
            <w:pPr>
              <w:spacing w:line="276" w:lineRule="auto"/>
              <w:jc w:val="center"/>
              <w:rPr>
                <w:u w:val="single"/>
              </w:rPr>
            </w:pPr>
            <w:r w:rsidDel="00000000" w:rsidR="00000000" w:rsidRPr="00000000">
              <w:rPr>
                <w:u w:val="single"/>
                <w:rtl w:val="0"/>
              </w:rPr>
              <w:t xml:space="preserve">MONOPRIX</w:t>
            </w:r>
          </w:p>
          <w:p w:rsidR="00000000" w:rsidDel="00000000" w:rsidP="00000000" w:rsidRDefault="00000000" w:rsidRPr="00000000" w14:paraId="000007DB">
            <w:pPr>
              <w:spacing w:line="276" w:lineRule="auto"/>
              <w:jc w:val="center"/>
              <w:rPr/>
            </w:pPr>
            <w:r w:rsidDel="00000000" w:rsidR="00000000" w:rsidRPr="00000000">
              <w:rPr>
                <w:rtl w:val="0"/>
              </w:rPr>
            </w:r>
          </w:p>
          <w:p w:rsidR="00000000" w:rsidDel="00000000" w:rsidP="00000000" w:rsidRDefault="00000000" w:rsidRPr="00000000" w14:paraId="000007DC">
            <w:pPr>
              <w:spacing w:line="276" w:lineRule="auto"/>
              <w:jc w:val="center"/>
              <w:rPr/>
            </w:pPr>
            <w:r w:rsidDel="00000000" w:rsidR="00000000" w:rsidRPr="00000000">
              <w:rPr>
                <w:rtl w:val="0"/>
              </w:rPr>
            </w:r>
          </w:p>
          <w:p w:rsidR="00000000" w:rsidDel="00000000" w:rsidP="00000000" w:rsidRDefault="00000000" w:rsidRPr="00000000" w14:paraId="000007DD">
            <w:pPr>
              <w:spacing w:line="276" w:lineRule="auto"/>
              <w:jc w:val="center"/>
              <w:rPr/>
            </w:pPr>
            <w:r w:rsidDel="00000000" w:rsidR="00000000" w:rsidRPr="00000000">
              <w:rPr>
                <w:rtl w:val="0"/>
              </w:rPr>
            </w:r>
          </w:p>
          <w:p w:rsidR="00000000" w:rsidDel="00000000" w:rsidP="00000000" w:rsidRDefault="00000000" w:rsidRPr="00000000" w14:paraId="000007DE">
            <w:pPr>
              <w:spacing w:line="276" w:lineRule="auto"/>
              <w:jc w:val="center"/>
              <w:rPr/>
            </w:pPr>
            <w:r w:rsidDel="00000000" w:rsidR="00000000" w:rsidRPr="00000000">
              <w:rPr>
                <w:rtl w:val="0"/>
              </w:rPr>
            </w:r>
          </w:p>
          <w:p w:rsidR="00000000" w:rsidDel="00000000" w:rsidP="00000000" w:rsidRDefault="00000000" w:rsidRPr="00000000" w14:paraId="000007DF">
            <w:pPr>
              <w:spacing w:line="276" w:lineRule="auto"/>
              <w:jc w:val="center"/>
              <w:rPr/>
            </w:pPr>
            <w:r w:rsidDel="00000000" w:rsidR="00000000" w:rsidRPr="00000000">
              <w:rPr>
                <w:rtl w:val="0"/>
              </w:rPr>
            </w:r>
          </w:p>
          <w:p w:rsidR="00000000" w:rsidDel="00000000" w:rsidP="00000000" w:rsidRDefault="00000000" w:rsidRPr="00000000" w14:paraId="000007E0">
            <w:pPr>
              <w:spacing w:line="276" w:lineRule="auto"/>
              <w:jc w:val="center"/>
              <w:rPr/>
            </w:pPr>
            <w:r w:rsidDel="00000000" w:rsidR="00000000" w:rsidRPr="00000000">
              <w:rPr>
                <w:rtl w:val="0"/>
              </w:rPr>
            </w:r>
          </w:p>
          <w:p w:rsidR="00000000" w:rsidDel="00000000" w:rsidP="00000000" w:rsidRDefault="00000000" w:rsidRPr="00000000" w14:paraId="000007E1">
            <w:pPr>
              <w:spacing w:line="276" w:lineRule="auto"/>
              <w:jc w:val="center"/>
              <w:rPr/>
            </w:pPr>
            <w:r w:rsidDel="00000000" w:rsidR="00000000" w:rsidRPr="00000000">
              <w:rPr>
                <w:rtl w:val="0"/>
              </w:rPr>
            </w:r>
          </w:p>
          <w:p w:rsidR="00000000" w:rsidDel="00000000" w:rsidP="00000000" w:rsidRDefault="00000000" w:rsidRPr="00000000" w14:paraId="000007E2">
            <w:pPr>
              <w:spacing w:line="276" w:lineRule="auto"/>
              <w:jc w:val="center"/>
              <w:rPr/>
            </w:pPr>
            <w:r w:rsidDel="00000000" w:rsidR="00000000" w:rsidRPr="00000000">
              <w:rPr>
                <w:rtl w:val="0"/>
              </w:rPr>
            </w:r>
          </w:p>
          <w:p w:rsidR="00000000" w:rsidDel="00000000" w:rsidP="00000000" w:rsidRDefault="00000000" w:rsidRPr="00000000" w14:paraId="000007E3">
            <w:pPr>
              <w:spacing w:line="276" w:lineRule="auto"/>
              <w:jc w:val="center"/>
              <w:rPr/>
            </w:pPr>
            <w:r w:rsidDel="00000000" w:rsidR="00000000" w:rsidRPr="00000000">
              <w:rPr>
                <w:rtl w:val="0"/>
              </w:rPr>
            </w:r>
          </w:p>
        </w:tc>
        <w:tc>
          <w:tcPr>
            <w:gridSpan w:val="12"/>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E5">
            <w:pPr>
              <w:spacing w:line="276" w:lineRule="auto"/>
              <w:rPr/>
            </w:pPr>
            <w:hyperlink r:id="rId154">
              <w:r w:rsidDel="00000000" w:rsidR="00000000" w:rsidRPr="00000000">
                <w:rPr>
                  <w:rtl w:val="0"/>
                </w:rPr>
                <w:t xml:space="preserve">Monoprix, a key player in the country's distribution sector, is facing a series of challenges that pose a threat to its stability:</w:t>
              </w:r>
            </w:hyperlink>
            <w:r w:rsidDel="00000000" w:rsidR="00000000" w:rsidRPr="00000000">
              <w:rPr>
                <w:rtl w:val="0"/>
              </w:rPr>
            </w:r>
          </w:p>
          <w:p w:rsidR="00000000" w:rsidDel="00000000" w:rsidP="00000000" w:rsidRDefault="00000000" w:rsidRPr="00000000" w14:paraId="000007E6">
            <w:pPr>
              <w:numPr>
                <w:ilvl w:val="0"/>
                <w:numId w:val="172"/>
              </w:numPr>
              <w:spacing w:line="276" w:lineRule="auto"/>
              <w:ind w:left="720" w:hanging="360"/>
              <w:rPr/>
            </w:pPr>
            <w:hyperlink r:id="rId155">
              <w:r w:rsidDel="00000000" w:rsidR="00000000" w:rsidRPr="00000000">
                <w:rPr>
                  <w:rtl w:val="0"/>
                </w:rPr>
                <w:t xml:space="preserve">The primary causes of Monoprix's crisis include high taxation, with the company paying 35% in corporate taxes compared to the standard 15% for other businesses, creating an unjust disadvantage.</w:t>
              </w:r>
            </w:hyperlink>
            <w:r w:rsidDel="00000000" w:rsidR="00000000" w:rsidRPr="00000000">
              <w:rPr>
                <w:rtl w:val="0"/>
              </w:rPr>
            </w:r>
          </w:p>
          <w:p w:rsidR="00000000" w:rsidDel="00000000" w:rsidP="00000000" w:rsidRDefault="00000000" w:rsidRPr="00000000" w14:paraId="000007E7">
            <w:pPr>
              <w:numPr>
                <w:ilvl w:val="0"/>
                <w:numId w:val="172"/>
              </w:numPr>
              <w:spacing w:line="276" w:lineRule="auto"/>
              <w:ind w:left="720" w:hanging="360"/>
              <w:rPr/>
            </w:pPr>
            <w:hyperlink r:id="rId156">
              <w:r w:rsidDel="00000000" w:rsidR="00000000" w:rsidRPr="00000000">
                <w:rPr>
                  <w:rtl w:val="0"/>
                </w:rPr>
                <w:t xml:space="preserve">The thriving parallel economy, constituting around 40% of the GDP, fueled by smuggling and tax evasion, competes with Monoprix and erodes its market share.</w:t>
              </w:r>
            </w:hyperlink>
            <w:r w:rsidDel="00000000" w:rsidR="00000000" w:rsidRPr="00000000">
              <w:rPr>
                <w:rtl w:val="0"/>
              </w:rPr>
            </w:r>
          </w:p>
          <w:p w:rsidR="00000000" w:rsidDel="00000000" w:rsidP="00000000" w:rsidRDefault="00000000" w:rsidRPr="00000000" w14:paraId="000007E8">
            <w:pPr>
              <w:numPr>
                <w:ilvl w:val="0"/>
                <w:numId w:val="172"/>
              </w:numPr>
              <w:spacing w:line="276" w:lineRule="auto"/>
              <w:ind w:left="720" w:hanging="360"/>
              <w:rPr/>
            </w:pPr>
            <w:hyperlink r:id="rId157">
              <w:r w:rsidDel="00000000" w:rsidR="00000000" w:rsidRPr="00000000">
                <w:rPr>
                  <w:rtl w:val="0"/>
                </w:rPr>
                <w:t xml:space="preserve">The economic downturn has led to a decline in purchasing power among Tunisians, resulting in reduced demand for everyday consumer products sold by Monoprix.</w:t>
              </w:r>
            </w:hyperlink>
            <w:r w:rsidDel="00000000" w:rsidR="00000000" w:rsidRPr="00000000">
              <w:rPr>
                <w:rtl w:val="0"/>
              </w:rPr>
            </w:r>
          </w:p>
          <w:p w:rsidR="00000000" w:rsidDel="00000000" w:rsidP="00000000" w:rsidRDefault="00000000" w:rsidRPr="00000000" w14:paraId="000007E9">
            <w:pPr>
              <w:numPr>
                <w:ilvl w:val="0"/>
                <w:numId w:val="172"/>
              </w:numPr>
              <w:spacing w:line="276" w:lineRule="auto"/>
              <w:ind w:left="720" w:hanging="360"/>
              <w:rPr/>
            </w:pPr>
            <w:hyperlink r:id="rId158">
              <w:r w:rsidDel="00000000" w:rsidR="00000000" w:rsidRPr="00000000">
                <w:rPr>
                  <w:rtl w:val="0"/>
                </w:rPr>
                <w:t xml:space="preserve">Ongoing shortages of essential goods, such as rice, coffee, sugar, and semolina, attributed to supply chain issues exacerbated by economic crises and government mismanagement, further contribute to the company's challenges.</w:t>
              </w:r>
            </w:hyperlink>
            <w:r w:rsidDel="00000000" w:rsidR="00000000" w:rsidRPr="00000000">
              <w:rPr>
                <w:rtl w:val="0"/>
              </w:rPr>
            </w:r>
          </w:p>
          <w:p w:rsidR="00000000" w:rsidDel="00000000" w:rsidP="00000000" w:rsidRDefault="00000000" w:rsidRPr="00000000" w14:paraId="000007EA">
            <w:pPr>
              <w:spacing w:line="276" w:lineRule="auto"/>
              <w:ind w:left="0" w:firstLine="0"/>
              <w:rPr/>
            </w:pPr>
            <w:hyperlink r:id="rId159">
              <w:r w:rsidDel="00000000" w:rsidR="00000000" w:rsidRPr="00000000">
                <w:rPr>
                  <w:rtl w:val="0"/>
                </w:rPr>
                <w:t xml:space="preserve">Monoprix's crisis is indicative of Tunisia's broader economic and political struggles, revealing the state's inability to support the country's economic fabric.</w:t>
              </w:r>
            </w:hyperlink>
            <w:r w:rsidDel="00000000" w:rsidR="00000000" w:rsidRPr="00000000">
              <w:rPr>
                <w:rtl w:val="0"/>
              </w:rPr>
            </w:r>
          </w:p>
          <w:p w:rsidR="00000000" w:rsidDel="00000000" w:rsidP="00000000" w:rsidRDefault="00000000" w:rsidRPr="00000000" w14:paraId="000007EB">
            <w:pPr>
              <w:spacing w:line="276" w:lineRule="auto"/>
              <w:rPr/>
            </w:pPr>
            <w:r w:rsidDel="00000000" w:rsidR="00000000" w:rsidRPr="00000000">
              <w:rPr>
                <w:rtl w:val="0"/>
              </w:rPr>
            </w:r>
          </w:p>
          <w:p w:rsidR="00000000" w:rsidDel="00000000" w:rsidP="00000000" w:rsidRDefault="00000000" w:rsidRPr="00000000" w14:paraId="000007EC">
            <w:pPr>
              <w:spacing w:line="276" w:lineRule="auto"/>
              <w:rPr/>
            </w:pPr>
            <w:hyperlink r:id="rId160">
              <w:r w:rsidDel="00000000" w:rsidR="00000000" w:rsidRPr="00000000">
                <w:rPr>
                  <w:rtl w:val="0"/>
                </w:rPr>
                <w:t xml:space="preserve">As for Monoprix's outlook, it remains uncertain. The company must explore solutions to navigate the challenges it faces. One potential approach is diversification, such as venturing into online commerce or the restaurant sector. Alternatively, cost reduction measures, such as closing certain stores or negotiating price reductions with suppliers, could be considered. Regardless, Monoprix will need to adapt to Tunisia's new economic reality.</w:t>
              </w:r>
            </w:hyperlink>
            <w:r w:rsidDel="00000000" w:rsidR="00000000" w:rsidRPr="00000000">
              <w:rPr>
                <w:rtl w:val="0"/>
              </w:rPr>
            </w:r>
          </w:p>
          <w:p w:rsidR="00000000" w:rsidDel="00000000" w:rsidP="00000000" w:rsidRDefault="00000000" w:rsidRPr="00000000" w14:paraId="000007ED">
            <w:pPr>
              <w:spacing w:line="276" w:lineRule="auto"/>
              <w:rPr/>
            </w:pPr>
            <w:r w:rsidDel="00000000" w:rsidR="00000000" w:rsidRPr="00000000">
              <w:rPr>
                <w:rtl w:val="0"/>
              </w:rPr>
            </w:r>
          </w:p>
          <w:p w:rsidR="00000000" w:rsidDel="00000000" w:rsidP="00000000" w:rsidRDefault="00000000" w:rsidRPr="00000000" w14:paraId="000007EE">
            <w:pPr>
              <w:numPr>
                <w:ilvl w:val="0"/>
                <w:numId w:val="239"/>
              </w:numPr>
              <w:spacing w:line="276" w:lineRule="auto"/>
              <w:ind w:left="720" w:hanging="360"/>
              <w:rPr>
                <w:i w:val="1"/>
                <w:color w:val="1c4587"/>
              </w:rPr>
            </w:pPr>
            <w:hyperlink r:id="rId161">
              <w:r w:rsidDel="00000000" w:rsidR="00000000" w:rsidRPr="00000000">
                <w:rPr>
                  <w:i w:val="1"/>
                  <w:color w:val="1c4587"/>
                  <w:rtl w:val="0"/>
                </w:rPr>
                <w:t xml:space="preserve">Monoprix's outlook is uncertain, requiring potential diversification or cost-cutting measures. Caution is advised when considering Monoprix.</w:t>
              </w:r>
            </w:hyperlink>
            <w:r w:rsidDel="00000000" w:rsidR="00000000" w:rsidRPr="00000000">
              <w:rPr>
                <w:rtl w:val="0"/>
              </w:rPr>
            </w:r>
          </w:p>
        </w:tc>
      </w:tr>
      <w:tr>
        <w:trPr>
          <w:cantSplit w:val="0"/>
          <w:trHeight w:val="360"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FA">
            <w:pPr>
              <w:spacing w:line="276" w:lineRule="auto"/>
              <w:jc w:val="center"/>
              <w:rPr>
                <w:sz w:val="24"/>
                <w:szCs w:val="24"/>
              </w:rPr>
            </w:pPr>
            <w:r w:rsidDel="00000000" w:rsidR="00000000" w:rsidRPr="00000000">
              <w:rPr>
                <w:sz w:val="24"/>
                <w:szCs w:val="24"/>
                <w:rtl w:val="0"/>
              </w:rPr>
              <w:t xml:space="preserve">    4</w:t>
            </w:r>
          </w:p>
          <w:p w:rsidR="00000000" w:rsidDel="00000000" w:rsidP="00000000" w:rsidRDefault="00000000" w:rsidRPr="00000000" w14:paraId="000007FB">
            <w:pPr>
              <w:spacing w:line="276" w:lineRule="auto"/>
              <w:jc w:val="center"/>
              <w:rPr>
                <w:sz w:val="24"/>
                <w:szCs w:val="24"/>
              </w:rPr>
            </w:pPr>
            <w:r w:rsidDel="00000000" w:rsidR="00000000" w:rsidRPr="00000000">
              <w:rPr>
                <w:rtl w:val="0"/>
              </w:rPr>
            </w:r>
          </w:p>
        </w:tc>
        <w:tc>
          <w:tcPr>
            <w:gridSpan w:val="2"/>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FC">
            <w:pPr>
              <w:spacing w:line="276" w:lineRule="auto"/>
              <w:jc w:val="center"/>
              <w:rPr>
                <w:u w:val="single"/>
              </w:rPr>
            </w:pPr>
            <w:r w:rsidDel="00000000" w:rsidR="00000000" w:rsidRPr="00000000">
              <w:rPr>
                <w:u w:val="single"/>
                <w:rtl w:val="0"/>
              </w:rPr>
              <w:t xml:space="preserve">SOTUMAG</w:t>
            </w:r>
          </w:p>
          <w:p w:rsidR="00000000" w:rsidDel="00000000" w:rsidP="00000000" w:rsidRDefault="00000000" w:rsidRPr="00000000" w14:paraId="000007FD">
            <w:pPr>
              <w:spacing w:line="276" w:lineRule="auto"/>
              <w:jc w:val="center"/>
              <w:rPr/>
            </w:pPr>
            <w:r w:rsidDel="00000000" w:rsidR="00000000" w:rsidRPr="00000000">
              <w:rPr>
                <w:rtl w:val="0"/>
              </w:rPr>
            </w:r>
          </w:p>
        </w:tc>
        <w:tc>
          <w:tcPr>
            <w:gridSpan w:val="12"/>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FF">
            <w:pPr>
              <w:spacing w:line="276" w:lineRule="auto"/>
              <w:rPr/>
            </w:pPr>
            <w:hyperlink r:id="rId162">
              <w:r w:rsidDel="00000000" w:rsidR="00000000" w:rsidRPr="00000000">
                <w:rPr>
                  <w:rtl w:val="0"/>
                </w:rPr>
                <w:t xml:space="preserve">SOTUMAG has not only demonstrated consistent growth over the past six years but has also showcased resilience and strategic adaptability in the evolving market landscape. The company's commendable financial performance is highlighted by a 10% increase in </w:t>
              </w:r>
            </w:hyperlink>
            <w:r w:rsidDel="00000000" w:rsidR="00000000" w:rsidRPr="00000000">
              <w:rPr>
                <w:rtl w:val="0"/>
              </w:rPr>
            </w:r>
          </w:p>
          <w:p w:rsidR="00000000" w:rsidDel="00000000" w:rsidP="00000000" w:rsidRDefault="00000000" w:rsidRPr="00000000" w14:paraId="00000800">
            <w:pPr>
              <w:spacing w:line="276" w:lineRule="auto"/>
              <w:rPr/>
            </w:pPr>
            <w:hyperlink r:id="rId163">
              <w:r w:rsidDel="00000000" w:rsidR="00000000" w:rsidRPr="00000000">
                <w:rPr>
                  <w:rtl w:val="0"/>
                </w:rPr>
                <w:t xml:space="preserve">net profit to 6 million dinars in 2022, marking the second consecutive year of growth. This success can be attributed to </w:t>
              </w:r>
            </w:hyperlink>
            <w:hyperlink r:id="rId164">
              <w:r w:rsidDel="00000000" w:rsidR="00000000" w:rsidRPr="00000000">
                <w:rPr>
                  <w:rtl w:val="0"/>
                </w:rPr>
                <w:t xml:space="preserve">SOTUMAG's</w:t>
              </w:r>
            </w:hyperlink>
            <w:hyperlink r:id="rId165">
              <w:r w:rsidDel="00000000" w:rsidR="00000000" w:rsidRPr="00000000">
                <w:rPr>
                  <w:rtl w:val="0"/>
                </w:rPr>
                <w:t xml:space="preserve"> proactive efforts in expanding its market share and implementing measures to enhance operational efficiency.</w:t>
              </w:r>
            </w:hyperlink>
            <w:r w:rsidDel="00000000" w:rsidR="00000000" w:rsidRPr="00000000">
              <w:rPr>
                <w:rtl w:val="0"/>
              </w:rPr>
            </w:r>
          </w:p>
          <w:p w:rsidR="00000000" w:rsidDel="00000000" w:rsidP="00000000" w:rsidRDefault="00000000" w:rsidRPr="00000000" w14:paraId="00000801">
            <w:pPr>
              <w:spacing w:line="276" w:lineRule="auto"/>
              <w:rPr/>
            </w:pPr>
            <w:r w:rsidDel="00000000" w:rsidR="00000000" w:rsidRPr="00000000">
              <w:rPr>
                <w:rtl w:val="0"/>
              </w:rPr>
            </w:r>
          </w:p>
          <w:p w:rsidR="00000000" w:rsidDel="00000000" w:rsidP="00000000" w:rsidRDefault="00000000" w:rsidRPr="00000000" w14:paraId="00000802">
            <w:pPr>
              <w:spacing w:line="276" w:lineRule="auto"/>
              <w:rPr/>
            </w:pPr>
            <w:hyperlink r:id="rId166">
              <w:r w:rsidDel="00000000" w:rsidR="00000000" w:rsidRPr="00000000">
                <w:rPr>
                  <w:rtl w:val="0"/>
                </w:rPr>
                <w:t xml:space="preserve">The positive momentum continued into the first half of 2023, with the company's net profit registering an impressive 12% growth, reaching 3.6 million dinars. This sustained growth reinforces the company's position as a key player in the distribution sector, </w:t>
              </w:r>
            </w:hyperlink>
            <w:r w:rsidDel="00000000" w:rsidR="00000000" w:rsidRPr="00000000">
              <w:rPr>
                <w:rtl w:val="0"/>
              </w:rPr>
            </w:r>
          </w:p>
          <w:p w:rsidR="00000000" w:rsidDel="00000000" w:rsidP="00000000" w:rsidRDefault="00000000" w:rsidRPr="00000000" w14:paraId="00000803">
            <w:pPr>
              <w:spacing w:line="276" w:lineRule="auto"/>
              <w:rPr/>
            </w:pPr>
            <w:hyperlink r:id="rId167">
              <w:r w:rsidDel="00000000" w:rsidR="00000000" w:rsidRPr="00000000">
                <w:rPr>
                  <w:rtl w:val="0"/>
                </w:rPr>
                <w:t xml:space="preserve">showcasing its ability to navigate challenges and capitalize on market opportunities.</w:t>
              </w:r>
            </w:hyperlink>
            <w:r w:rsidDel="00000000" w:rsidR="00000000" w:rsidRPr="00000000">
              <w:rPr>
                <w:rtl w:val="0"/>
              </w:rPr>
            </w:r>
          </w:p>
          <w:p w:rsidR="00000000" w:rsidDel="00000000" w:rsidP="00000000" w:rsidRDefault="00000000" w:rsidRPr="00000000" w14:paraId="00000804">
            <w:pPr>
              <w:spacing w:line="276" w:lineRule="auto"/>
              <w:rPr/>
            </w:pPr>
            <w:r w:rsidDel="00000000" w:rsidR="00000000" w:rsidRPr="00000000">
              <w:rPr>
                <w:rtl w:val="0"/>
              </w:rPr>
            </w:r>
          </w:p>
          <w:p w:rsidR="00000000" w:rsidDel="00000000" w:rsidP="00000000" w:rsidRDefault="00000000" w:rsidRPr="00000000" w14:paraId="00000805">
            <w:pPr>
              <w:spacing w:line="276" w:lineRule="auto"/>
              <w:rPr/>
            </w:pPr>
            <w:hyperlink r:id="rId168">
              <w:r w:rsidDel="00000000" w:rsidR="00000000" w:rsidRPr="00000000">
                <w:rPr>
                  <w:rtl w:val="0"/>
                </w:rPr>
                <w:t xml:space="preserve">Tunisie Valeurs, has recommended a "buy" rating for </w:t>
              </w:r>
            </w:hyperlink>
            <w:hyperlink r:id="rId169">
              <w:r w:rsidDel="00000000" w:rsidR="00000000" w:rsidRPr="00000000">
                <w:rPr>
                  <w:rtl w:val="0"/>
                </w:rPr>
                <w:t xml:space="preserve">SOTUMAG's</w:t>
              </w:r>
            </w:hyperlink>
            <w:hyperlink r:id="rId170">
              <w:r w:rsidDel="00000000" w:rsidR="00000000" w:rsidRPr="00000000">
                <w:rPr>
                  <w:rtl w:val="0"/>
                </w:rPr>
                <w:t xml:space="preserve"> stock, emphasizing the company's favorable positioning for future growth. This endorsement reflects confidence in </w:t>
              </w:r>
            </w:hyperlink>
            <w:hyperlink r:id="rId171">
              <w:r w:rsidDel="00000000" w:rsidR="00000000" w:rsidRPr="00000000">
                <w:rPr>
                  <w:rtl w:val="0"/>
                </w:rPr>
                <w:t xml:space="preserve">SOTUMAG's</w:t>
              </w:r>
            </w:hyperlink>
            <w:hyperlink r:id="rId172">
              <w:r w:rsidDel="00000000" w:rsidR="00000000" w:rsidRPr="00000000">
                <w:rPr>
                  <w:rtl w:val="0"/>
                </w:rPr>
                <w:t xml:space="preserve"> strategic positioning and its outlook for continued expansion in the future.</w:t>
              </w:r>
            </w:hyperlink>
            <w:r w:rsidDel="00000000" w:rsidR="00000000" w:rsidRPr="00000000">
              <w:rPr>
                <w:rtl w:val="0"/>
              </w:rPr>
            </w:r>
          </w:p>
          <w:p w:rsidR="00000000" w:rsidDel="00000000" w:rsidP="00000000" w:rsidRDefault="00000000" w:rsidRPr="00000000" w14:paraId="00000806">
            <w:pPr>
              <w:spacing w:line="276" w:lineRule="auto"/>
              <w:rPr/>
            </w:pPr>
            <w:r w:rsidDel="00000000" w:rsidR="00000000" w:rsidRPr="00000000">
              <w:rPr>
                <w:rtl w:val="0"/>
              </w:rPr>
            </w:r>
          </w:p>
          <w:p w:rsidR="00000000" w:rsidDel="00000000" w:rsidP="00000000" w:rsidRDefault="00000000" w:rsidRPr="00000000" w14:paraId="00000807">
            <w:pPr>
              <w:spacing w:line="276" w:lineRule="auto"/>
              <w:rPr/>
            </w:pPr>
            <w:hyperlink r:id="rId173">
              <w:r w:rsidDel="00000000" w:rsidR="00000000" w:rsidRPr="00000000">
                <w:rPr>
                  <w:rtl w:val="0"/>
                </w:rPr>
                <w:t xml:space="preserve">The proactive steps taken by </w:t>
              </w:r>
            </w:hyperlink>
            <w:hyperlink r:id="rId174">
              <w:r w:rsidDel="00000000" w:rsidR="00000000" w:rsidRPr="00000000">
                <w:rPr>
                  <w:rtl w:val="0"/>
                </w:rPr>
                <w:t xml:space="preserve">SOTUMAG's</w:t>
              </w:r>
            </w:hyperlink>
            <w:hyperlink r:id="rId175">
              <w:r w:rsidDel="00000000" w:rsidR="00000000" w:rsidRPr="00000000">
                <w:rPr>
                  <w:rtl w:val="0"/>
                </w:rPr>
                <w:t xml:space="preserve"> leadership further contribute to its positive trajectory. The appointment of Yasser Ben Khlifa </w:t>
              </w:r>
            </w:hyperlink>
            <w:r w:rsidDel="00000000" w:rsidR="00000000" w:rsidRPr="00000000">
              <w:rPr>
                <w:rtl w:val="0"/>
              </w:rPr>
            </w:r>
          </w:p>
          <w:p w:rsidR="00000000" w:rsidDel="00000000" w:rsidP="00000000" w:rsidRDefault="00000000" w:rsidRPr="00000000" w14:paraId="00000808">
            <w:pPr>
              <w:spacing w:line="276" w:lineRule="auto"/>
              <w:rPr/>
            </w:pPr>
            <w:hyperlink r:id="rId176">
              <w:r w:rsidDel="00000000" w:rsidR="00000000" w:rsidRPr="00000000">
                <w:rPr>
                  <w:rtl w:val="0"/>
                </w:rPr>
                <w:t xml:space="preserve">as CEO in October 2022 is a strategic move aimed at leveraging his seasoned executive experience in the food industry to further </w:t>
              </w:r>
            </w:hyperlink>
            <w:r w:rsidDel="00000000" w:rsidR="00000000" w:rsidRPr="00000000">
              <w:rPr>
                <w:rtl w:val="0"/>
              </w:rPr>
            </w:r>
          </w:p>
          <w:p w:rsidR="00000000" w:rsidDel="00000000" w:rsidP="00000000" w:rsidRDefault="00000000" w:rsidRPr="00000000" w14:paraId="00000809">
            <w:pPr>
              <w:spacing w:line="276" w:lineRule="auto"/>
              <w:rPr/>
            </w:pPr>
            <w:hyperlink r:id="rId177">
              <w:r w:rsidDel="00000000" w:rsidR="00000000" w:rsidRPr="00000000">
                <w:rPr>
                  <w:rtl w:val="0"/>
                </w:rPr>
                <w:t xml:space="preserve">enhance the company's management capabilities.</w:t>
              </w:r>
            </w:hyperlink>
            <w:r w:rsidDel="00000000" w:rsidR="00000000" w:rsidRPr="00000000">
              <w:rPr>
                <w:rtl w:val="0"/>
              </w:rPr>
            </w:r>
          </w:p>
          <w:p w:rsidR="00000000" w:rsidDel="00000000" w:rsidP="00000000" w:rsidRDefault="00000000" w:rsidRPr="00000000" w14:paraId="0000080A">
            <w:pPr>
              <w:spacing w:line="276" w:lineRule="auto"/>
              <w:rPr/>
            </w:pPr>
            <w:r w:rsidDel="00000000" w:rsidR="00000000" w:rsidRPr="00000000">
              <w:rPr>
                <w:rtl w:val="0"/>
              </w:rPr>
            </w:r>
          </w:p>
          <w:p w:rsidR="00000000" w:rsidDel="00000000" w:rsidP="00000000" w:rsidRDefault="00000000" w:rsidRPr="00000000" w14:paraId="0000080B">
            <w:pPr>
              <w:spacing w:line="276" w:lineRule="auto"/>
              <w:rPr/>
            </w:pPr>
            <w:hyperlink r:id="rId178">
              <w:r w:rsidDel="00000000" w:rsidR="00000000" w:rsidRPr="00000000">
                <w:rPr>
                  <w:rtl w:val="0"/>
                </w:rPr>
                <w:t xml:space="preserve">Additional specific observations underscore the depth of SOTUMAG's success story. A remarkable 40% increase in net profit over the </w:t>
              </w:r>
            </w:hyperlink>
            <w:r w:rsidDel="00000000" w:rsidR="00000000" w:rsidRPr="00000000">
              <w:rPr>
                <w:rtl w:val="0"/>
              </w:rPr>
            </w:r>
          </w:p>
          <w:p w:rsidR="00000000" w:rsidDel="00000000" w:rsidP="00000000" w:rsidRDefault="00000000" w:rsidRPr="00000000" w14:paraId="0000080C">
            <w:pPr>
              <w:spacing w:line="276" w:lineRule="auto"/>
              <w:rPr/>
            </w:pPr>
            <w:hyperlink r:id="rId179">
              <w:r w:rsidDel="00000000" w:rsidR="00000000" w:rsidRPr="00000000">
                <w:rPr>
                  <w:rtl w:val="0"/>
                </w:rPr>
                <w:t xml:space="preserve">past</w:t>
              </w:r>
            </w:hyperlink>
            <w:hyperlink r:id="rId180">
              <w:r w:rsidDel="00000000" w:rsidR="00000000" w:rsidRPr="00000000">
                <w:rPr>
                  <w:rtl w:val="0"/>
                </w:rPr>
                <w:t xml:space="preserve"> four years showcased not just growth but sustained financial improvement. Concurrently, a 10% rise in revenue during the same period indicates the company's effective market share expansion strategies.</w:t>
              </w:r>
            </w:hyperlink>
            <w:r w:rsidDel="00000000" w:rsidR="00000000" w:rsidRPr="00000000">
              <w:rPr>
                <w:rtl w:val="0"/>
              </w:rPr>
            </w:r>
          </w:p>
          <w:p w:rsidR="00000000" w:rsidDel="00000000" w:rsidP="00000000" w:rsidRDefault="00000000" w:rsidRPr="00000000" w14:paraId="0000080D">
            <w:pPr>
              <w:spacing w:line="276" w:lineRule="auto"/>
              <w:rPr/>
            </w:pPr>
            <w:r w:rsidDel="00000000" w:rsidR="00000000" w:rsidRPr="00000000">
              <w:rPr>
                <w:rtl w:val="0"/>
              </w:rPr>
            </w:r>
          </w:p>
          <w:p w:rsidR="00000000" w:rsidDel="00000000" w:rsidP="00000000" w:rsidRDefault="00000000" w:rsidRPr="00000000" w14:paraId="0000080E">
            <w:pPr>
              <w:numPr>
                <w:ilvl w:val="0"/>
                <w:numId w:val="63"/>
              </w:numPr>
              <w:spacing w:line="276" w:lineRule="auto"/>
              <w:ind w:left="720" w:hanging="360"/>
              <w:rPr>
                <w:i w:val="1"/>
                <w:color w:val="1c4587"/>
              </w:rPr>
            </w:pPr>
            <w:hyperlink r:id="rId181">
              <w:r w:rsidDel="00000000" w:rsidR="00000000" w:rsidRPr="00000000">
                <w:rPr>
                  <w:i w:val="1"/>
                  <w:color w:val="1c4587"/>
                  <w:rtl w:val="0"/>
                </w:rPr>
                <w:t xml:space="preserve">SOTUMAG emerges as a well-managed and forward-thinking company, with its robust financial performance, strategic leadership appointments, and favorable market positioning making it an attractive investment opportunity. The company's commitment to continuous improvement and its resilience in the face of economic fluctuations contribute to its positive image in the eyes of </w:t>
              </w:r>
            </w:hyperlink>
            <w:r w:rsidDel="00000000" w:rsidR="00000000" w:rsidRPr="00000000">
              <w:rPr>
                <w:rtl w:val="0"/>
              </w:rPr>
            </w:r>
          </w:p>
          <w:p w:rsidR="00000000" w:rsidDel="00000000" w:rsidP="00000000" w:rsidRDefault="00000000" w:rsidRPr="00000000" w14:paraId="0000080F">
            <w:pPr>
              <w:spacing w:line="276" w:lineRule="auto"/>
              <w:ind w:left="720" w:firstLine="0"/>
              <w:rPr>
                <w:i w:val="1"/>
                <w:color w:val="1c4587"/>
              </w:rPr>
            </w:pPr>
            <w:hyperlink r:id="rId182">
              <w:r w:rsidDel="00000000" w:rsidR="00000000" w:rsidRPr="00000000">
                <w:rPr>
                  <w:i w:val="1"/>
                  <w:color w:val="1c4587"/>
                  <w:rtl w:val="0"/>
                </w:rPr>
                <w:t xml:space="preserve">investors, particularly those seeking stable returns and attractive dividend yields.</w:t>
              </w:r>
            </w:hyperlink>
            <w:r w:rsidDel="00000000" w:rsidR="00000000" w:rsidRPr="00000000">
              <w:rPr>
                <w:rtl w:val="0"/>
              </w:rPr>
            </w:r>
          </w:p>
        </w:tc>
      </w:tr>
      <w:tr>
        <w:trPr>
          <w:cantSplit w:val="0"/>
          <w:trHeight w:val="360"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1B">
            <w:pPr>
              <w:spacing w:line="276" w:lineRule="auto"/>
              <w:jc w:val="center"/>
              <w:rPr>
                <w:sz w:val="24"/>
                <w:szCs w:val="24"/>
              </w:rPr>
            </w:pPr>
            <w:r w:rsidDel="00000000" w:rsidR="00000000" w:rsidRPr="00000000">
              <w:rPr>
                <w:sz w:val="24"/>
                <w:szCs w:val="24"/>
                <w:rtl w:val="0"/>
              </w:rPr>
              <w:t xml:space="preserve">   5</w:t>
            </w:r>
          </w:p>
          <w:p w:rsidR="00000000" w:rsidDel="00000000" w:rsidP="00000000" w:rsidRDefault="00000000" w:rsidRPr="00000000" w14:paraId="0000081C">
            <w:pPr>
              <w:spacing w:line="276" w:lineRule="auto"/>
              <w:jc w:val="center"/>
              <w:rPr>
                <w:sz w:val="24"/>
                <w:szCs w:val="24"/>
              </w:rPr>
            </w:pPr>
            <w:r w:rsidDel="00000000" w:rsidR="00000000" w:rsidRPr="00000000">
              <w:rPr>
                <w:rtl w:val="0"/>
              </w:rPr>
            </w:r>
          </w:p>
          <w:p w:rsidR="00000000" w:rsidDel="00000000" w:rsidP="00000000" w:rsidRDefault="00000000" w:rsidRPr="00000000" w14:paraId="0000081D">
            <w:pPr>
              <w:spacing w:line="276" w:lineRule="auto"/>
              <w:jc w:val="center"/>
              <w:rPr>
                <w:sz w:val="24"/>
                <w:szCs w:val="24"/>
              </w:rPr>
            </w:pPr>
            <w:r w:rsidDel="00000000" w:rsidR="00000000" w:rsidRPr="00000000">
              <w:rPr>
                <w:rtl w:val="0"/>
              </w:rPr>
            </w:r>
          </w:p>
          <w:p w:rsidR="00000000" w:rsidDel="00000000" w:rsidP="00000000" w:rsidRDefault="00000000" w:rsidRPr="00000000" w14:paraId="0000081E">
            <w:pPr>
              <w:spacing w:line="276" w:lineRule="auto"/>
              <w:jc w:val="center"/>
              <w:rPr>
                <w:sz w:val="24"/>
                <w:szCs w:val="24"/>
              </w:rPr>
            </w:pPr>
            <w:r w:rsidDel="00000000" w:rsidR="00000000" w:rsidRPr="00000000">
              <w:rPr>
                <w:rtl w:val="0"/>
              </w:rPr>
            </w:r>
          </w:p>
          <w:p w:rsidR="00000000" w:rsidDel="00000000" w:rsidP="00000000" w:rsidRDefault="00000000" w:rsidRPr="00000000" w14:paraId="0000081F">
            <w:pPr>
              <w:spacing w:line="276" w:lineRule="auto"/>
              <w:jc w:val="center"/>
              <w:rPr>
                <w:sz w:val="24"/>
                <w:szCs w:val="24"/>
              </w:rPr>
            </w:pPr>
            <w:r w:rsidDel="00000000" w:rsidR="00000000" w:rsidRPr="00000000">
              <w:rPr>
                <w:rtl w:val="0"/>
              </w:rPr>
            </w:r>
          </w:p>
          <w:p w:rsidR="00000000" w:rsidDel="00000000" w:rsidP="00000000" w:rsidRDefault="00000000" w:rsidRPr="00000000" w14:paraId="00000820">
            <w:pPr>
              <w:spacing w:line="276" w:lineRule="auto"/>
              <w:jc w:val="center"/>
              <w:rPr>
                <w:sz w:val="24"/>
                <w:szCs w:val="24"/>
              </w:rPr>
            </w:pPr>
            <w:r w:rsidDel="00000000" w:rsidR="00000000" w:rsidRPr="00000000">
              <w:rPr>
                <w:rtl w:val="0"/>
              </w:rPr>
            </w:r>
          </w:p>
          <w:p w:rsidR="00000000" w:rsidDel="00000000" w:rsidP="00000000" w:rsidRDefault="00000000" w:rsidRPr="00000000" w14:paraId="00000821">
            <w:pPr>
              <w:spacing w:line="276" w:lineRule="auto"/>
              <w:jc w:val="center"/>
              <w:rPr>
                <w:sz w:val="24"/>
                <w:szCs w:val="24"/>
              </w:rPr>
            </w:pPr>
            <w:r w:rsidDel="00000000" w:rsidR="00000000" w:rsidRPr="00000000">
              <w:rPr>
                <w:rtl w:val="0"/>
              </w:rPr>
            </w:r>
          </w:p>
          <w:p w:rsidR="00000000" w:rsidDel="00000000" w:rsidP="00000000" w:rsidRDefault="00000000" w:rsidRPr="00000000" w14:paraId="00000822">
            <w:pPr>
              <w:spacing w:line="276" w:lineRule="auto"/>
              <w:jc w:val="center"/>
              <w:rPr>
                <w:sz w:val="24"/>
                <w:szCs w:val="24"/>
              </w:rPr>
            </w:pPr>
            <w:r w:rsidDel="00000000" w:rsidR="00000000" w:rsidRPr="00000000">
              <w:rPr>
                <w:rtl w:val="0"/>
              </w:rPr>
            </w:r>
          </w:p>
          <w:p w:rsidR="00000000" w:rsidDel="00000000" w:rsidP="00000000" w:rsidRDefault="00000000" w:rsidRPr="00000000" w14:paraId="00000823">
            <w:pPr>
              <w:spacing w:line="276" w:lineRule="auto"/>
              <w:jc w:val="center"/>
              <w:rPr>
                <w:sz w:val="24"/>
                <w:szCs w:val="24"/>
              </w:rPr>
            </w:pPr>
            <w:r w:rsidDel="00000000" w:rsidR="00000000" w:rsidRPr="00000000">
              <w:rPr>
                <w:rtl w:val="0"/>
              </w:rPr>
            </w:r>
          </w:p>
        </w:tc>
        <w:tc>
          <w:tcPr>
            <w:gridSpan w:val="2"/>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24">
            <w:pPr>
              <w:spacing w:line="276" w:lineRule="auto"/>
              <w:jc w:val="center"/>
              <w:rPr>
                <w:u w:val="single"/>
              </w:rPr>
            </w:pPr>
            <w:r w:rsidDel="00000000" w:rsidR="00000000" w:rsidRPr="00000000">
              <w:rPr>
                <w:u w:val="single"/>
                <w:rtl w:val="0"/>
              </w:rPr>
              <w:t xml:space="preserve">STA</w:t>
            </w:r>
          </w:p>
          <w:p w:rsidR="00000000" w:rsidDel="00000000" w:rsidP="00000000" w:rsidRDefault="00000000" w:rsidRPr="00000000" w14:paraId="00000825">
            <w:pPr>
              <w:spacing w:line="276" w:lineRule="auto"/>
              <w:jc w:val="center"/>
              <w:rPr/>
            </w:pPr>
            <w:r w:rsidDel="00000000" w:rsidR="00000000" w:rsidRPr="00000000">
              <w:rPr>
                <w:rtl w:val="0"/>
              </w:rPr>
            </w:r>
          </w:p>
          <w:p w:rsidR="00000000" w:rsidDel="00000000" w:rsidP="00000000" w:rsidRDefault="00000000" w:rsidRPr="00000000" w14:paraId="00000826">
            <w:pPr>
              <w:spacing w:line="276" w:lineRule="auto"/>
              <w:jc w:val="center"/>
              <w:rPr/>
            </w:pPr>
            <w:r w:rsidDel="00000000" w:rsidR="00000000" w:rsidRPr="00000000">
              <w:rPr>
                <w:rtl w:val="0"/>
              </w:rPr>
            </w:r>
          </w:p>
          <w:p w:rsidR="00000000" w:rsidDel="00000000" w:rsidP="00000000" w:rsidRDefault="00000000" w:rsidRPr="00000000" w14:paraId="00000827">
            <w:pPr>
              <w:spacing w:line="276" w:lineRule="auto"/>
              <w:jc w:val="center"/>
              <w:rPr/>
            </w:pPr>
            <w:r w:rsidDel="00000000" w:rsidR="00000000" w:rsidRPr="00000000">
              <w:rPr>
                <w:rtl w:val="0"/>
              </w:rPr>
            </w:r>
          </w:p>
          <w:p w:rsidR="00000000" w:rsidDel="00000000" w:rsidP="00000000" w:rsidRDefault="00000000" w:rsidRPr="00000000" w14:paraId="00000828">
            <w:pPr>
              <w:spacing w:line="276" w:lineRule="auto"/>
              <w:jc w:val="center"/>
              <w:rPr/>
            </w:pPr>
            <w:r w:rsidDel="00000000" w:rsidR="00000000" w:rsidRPr="00000000">
              <w:rPr>
                <w:rtl w:val="0"/>
              </w:rPr>
            </w:r>
          </w:p>
          <w:p w:rsidR="00000000" w:rsidDel="00000000" w:rsidP="00000000" w:rsidRDefault="00000000" w:rsidRPr="00000000" w14:paraId="00000829">
            <w:pPr>
              <w:spacing w:line="276" w:lineRule="auto"/>
              <w:jc w:val="center"/>
              <w:rPr/>
            </w:pPr>
            <w:r w:rsidDel="00000000" w:rsidR="00000000" w:rsidRPr="00000000">
              <w:rPr>
                <w:rtl w:val="0"/>
              </w:rPr>
            </w:r>
          </w:p>
          <w:p w:rsidR="00000000" w:rsidDel="00000000" w:rsidP="00000000" w:rsidRDefault="00000000" w:rsidRPr="00000000" w14:paraId="0000082A">
            <w:pPr>
              <w:spacing w:line="276" w:lineRule="auto"/>
              <w:jc w:val="center"/>
              <w:rPr/>
            </w:pPr>
            <w:r w:rsidDel="00000000" w:rsidR="00000000" w:rsidRPr="00000000">
              <w:rPr>
                <w:rtl w:val="0"/>
              </w:rPr>
            </w:r>
          </w:p>
          <w:p w:rsidR="00000000" w:rsidDel="00000000" w:rsidP="00000000" w:rsidRDefault="00000000" w:rsidRPr="00000000" w14:paraId="0000082B">
            <w:pPr>
              <w:spacing w:line="276" w:lineRule="auto"/>
              <w:jc w:val="center"/>
              <w:rPr/>
            </w:pPr>
            <w:r w:rsidDel="00000000" w:rsidR="00000000" w:rsidRPr="00000000">
              <w:rPr>
                <w:rtl w:val="0"/>
              </w:rPr>
            </w:r>
          </w:p>
          <w:p w:rsidR="00000000" w:rsidDel="00000000" w:rsidP="00000000" w:rsidRDefault="00000000" w:rsidRPr="00000000" w14:paraId="0000082C">
            <w:pPr>
              <w:spacing w:line="276" w:lineRule="auto"/>
              <w:jc w:val="center"/>
              <w:rPr/>
            </w:pPr>
            <w:r w:rsidDel="00000000" w:rsidR="00000000" w:rsidRPr="00000000">
              <w:rPr>
                <w:rtl w:val="0"/>
              </w:rPr>
            </w:r>
          </w:p>
          <w:p w:rsidR="00000000" w:rsidDel="00000000" w:rsidP="00000000" w:rsidRDefault="00000000" w:rsidRPr="00000000" w14:paraId="0000082D">
            <w:pPr>
              <w:spacing w:line="276" w:lineRule="auto"/>
              <w:jc w:val="center"/>
              <w:rPr/>
            </w:pPr>
            <w:r w:rsidDel="00000000" w:rsidR="00000000" w:rsidRPr="00000000">
              <w:rPr>
                <w:rtl w:val="0"/>
              </w:rPr>
            </w:r>
          </w:p>
        </w:tc>
        <w:tc>
          <w:tcPr>
            <w:gridSpan w:val="12"/>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2F">
            <w:pPr>
              <w:spacing w:line="276" w:lineRule="auto"/>
              <w:ind w:left="0" w:firstLine="0"/>
              <w:rPr/>
            </w:pPr>
            <w:r w:rsidDel="00000000" w:rsidR="00000000" w:rsidRPr="00000000">
              <w:rPr>
                <w:rtl w:val="0"/>
              </w:rPr>
              <w:t xml:space="preserve">- </w:t>
            </w:r>
            <w:hyperlink r:id="rId183">
              <w:r w:rsidDel="00000000" w:rsidR="00000000" w:rsidRPr="00000000">
                <w:rPr>
                  <w:rtl w:val="0"/>
                </w:rPr>
                <w:t xml:space="preserve">STA, the Tunisian distributor of Chery cars, is confronting a severe crisis as evidenced by a staggering 60% drop in net profit to 1.2 </w:t>
              </w:r>
            </w:hyperlink>
            <w:r w:rsidDel="00000000" w:rsidR="00000000" w:rsidRPr="00000000">
              <w:rPr>
                <w:rtl w:val="0"/>
              </w:rPr>
            </w:r>
          </w:p>
          <w:p w:rsidR="00000000" w:rsidDel="00000000" w:rsidP="00000000" w:rsidRDefault="00000000" w:rsidRPr="00000000" w14:paraId="00000830">
            <w:pPr>
              <w:spacing w:line="276" w:lineRule="auto"/>
              <w:ind w:left="0" w:firstLine="0"/>
              <w:rPr/>
            </w:pPr>
            <w:hyperlink r:id="rId184">
              <w:r w:rsidDel="00000000" w:rsidR="00000000" w:rsidRPr="00000000">
                <w:rPr>
                  <w:rtl w:val="0"/>
                </w:rPr>
                <w:t xml:space="preserve">million dinars in the first half of 2023.</w:t>
              </w:r>
            </w:hyperlink>
            <w:r w:rsidDel="00000000" w:rsidR="00000000" w:rsidRPr="00000000">
              <w:rPr>
                <w:rtl w:val="0"/>
              </w:rPr>
              <w:t xml:space="preserve"> </w:t>
            </w:r>
            <w:hyperlink r:id="rId185">
              <w:r w:rsidDel="00000000" w:rsidR="00000000" w:rsidRPr="00000000">
                <w:rPr>
                  <w:rtl w:val="0"/>
                </w:rPr>
                <w:t xml:space="preserve">This downturn is attributed to several factors, including the suspension of the registration and commercialization of the popular QQ model, which had constituted a substantial portion of the company's sales. </w:t>
              </w:r>
            </w:hyperlink>
            <w:r w:rsidDel="00000000" w:rsidR="00000000" w:rsidRPr="00000000">
              <w:rPr>
                <w:rtl w:val="0"/>
              </w:rPr>
              <w:t xml:space="preserve">The di</w:t>
            </w:r>
            <w:r w:rsidDel="00000000" w:rsidR="00000000" w:rsidRPr="00000000">
              <w:rPr>
                <w:rtl w:val="0"/>
              </w:rPr>
              <w:t xml:space="preserve">scontinuation of the Arrizo 3 and Arrizo 5 sedan models further contributed to the financial challenges. The broader decline in the Tunisian automotive </w:t>
            </w:r>
          </w:p>
          <w:p w:rsidR="00000000" w:rsidDel="00000000" w:rsidP="00000000" w:rsidRDefault="00000000" w:rsidRPr="00000000" w14:paraId="00000831">
            <w:pPr>
              <w:spacing w:line="276" w:lineRule="auto"/>
              <w:ind w:left="0" w:firstLine="0"/>
              <w:rPr/>
            </w:pPr>
            <w:r w:rsidDel="00000000" w:rsidR="00000000" w:rsidRPr="00000000">
              <w:rPr>
                <w:rtl w:val="0"/>
              </w:rPr>
              <w:t xml:space="preserve">market, driven by factors such as inflation, the depreciation of the Tunisian dinar, and the ongoing economic crisis, has exacerbated </w:t>
            </w:r>
          </w:p>
          <w:p w:rsidR="00000000" w:rsidDel="00000000" w:rsidP="00000000" w:rsidRDefault="00000000" w:rsidRPr="00000000" w14:paraId="00000832">
            <w:pPr>
              <w:spacing w:line="276" w:lineRule="auto"/>
              <w:ind w:left="0" w:firstLine="0"/>
              <w:rPr/>
            </w:pPr>
            <w:r w:rsidDel="00000000" w:rsidR="00000000" w:rsidRPr="00000000">
              <w:rPr>
                <w:rtl w:val="0"/>
              </w:rPr>
              <w:t xml:space="preserve">STA's difficulties. Consequently, the company's market share plummeted to 1.91%, down from 4.7% in the same period last year, </w:t>
            </w:r>
          </w:p>
          <w:p w:rsidR="00000000" w:rsidDel="00000000" w:rsidP="00000000" w:rsidRDefault="00000000" w:rsidRPr="00000000" w14:paraId="00000833">
            <w:pPr>
              <w:spacing w:line="276" w:lineRule="auto"/>
              <w:ind w:left="0" w:firstLine="0"/>
              <w:rPr/>
            </w:pPr>
            <w:r w:rsidDel="00000000" w:rsidR="00000000" w:rsidRPr="00000000">
              <w:rPr>
                <w:rtl w:val="0"/>
              </w:rPr>
              <w:t xml:space="preserve">relegating STA to the 14th position in the Tunisian automotive market.</w:t>
            </w:r>
          </w:p>
          <w:p w:rsidR="00000000" w:rsidDel="00000000" w:rsidP="00000000" w:rsidRDefault="00000000" w:rsidRPr="00000000" w14:paraId="00000834">
            <w:pPr>
              <w:spacing w:line="276" w:lineRule="auto"/>
              <w:ind w:left="0" w:firstLine="0"/>
              <w:rPr/>
            </w:pPr>
            <w:r w:rsidDel="00000000" w:rsidR="00000000" w:rsidRPr="00000000">
              <w:rPr>
                <w:rtl w:val="0"/>
              </w:rPr>
            </w:r>
          </w:p>
          <w:p w:rsidR="00000000" w:rsidDel="00000000" w:rsidP="00000000" w:rsidRDefault="00000000" w:rsidRPr="00000000" w14:paraId="00000835">
            <w:pPr>
              <w:spacing w:line="276" w:lineRule="auto"/>
              <w:ind w:left="0" w:firstLine="0"/>
              <w:rPr/>
            </w:pPr>
            <w:r w:rsidDel="00000000" w:rsidR="00000000" w:rsidRPr="00000000">
              <w:rPr>
                <w:rtl w:val="0"/>
              </w:rPr>
              <w:t xml:space="preserve">- This crisis significantly impacts Chery's brand presence in Tunisia, posing a threat to the success the Chinese automaker has been enjoying in the country. The QQ model, in particular, known for its affordability and fuel efficiency, was a key contributor to STA's sales. </w:t>
            </w:r>
          </w:p>
          <w:p w:rsidR="00000000" w:rsidDel="00000000" w:rsidP="00000000" w:rsidRDefault="00000000" w:rsidRPr="00000000" w14:paraId="00000836">
            <w:pPr>
              <w:spacing w:line="276" w:lineRule="auto"/>
              <w:ind w:left="0" w:firstLine="0"/>
              <w:rPr/>
            </w:pPr>
            <w:r w:rsidDel="00000000" w:rsidR="00000000" w:rsidRPr="00000000">
              <w:rPr>
                <w:rtl w:val="0"/>
              </w:rPr>
              <w:t xml:space="preserve">The discontinuation of the higher-end Arrizo 3 and Arrizo 5 models adds to the challenges, as these vehicles offered enhanced features </w:t>
            </w:r>
          </w:p>
          <w:p w:rsidR="00000000" w:rsidDel="00000000" w:rsidP="00000000" w:rsidRDefault="00000000" w:rsidRPr="00000000" w14:paraId="00000837">
            <w:pPr>
              <w:spacing w:line="276" w:lineRule="auto"/>
              <w:ind w:left="0" w:firstLine="0"/>
              <w:rPr/>
            </w:pPr>
            <w:r w:rsidDel="00000000" w:rsidR="00000000" w:rsidRPr="00000000">
              <w:rPr>
                <w:rtl w:val="0"/>
              </w:rPr>
              <w:t xml:space="preserve">and comfort.</w:t>
            </w:r>
          </w:p>
          <w:p w:rsidR="00000000" w:rsidDel="00000000" w:rsidP="00000000" w:rsidRDefault="00000000" w:rsidRPr="00000000" w14:paraId="00000838">
            <w:pPr>
              <w:spacing w:line="276" w:lineRule="auto"/>
              <w:ind w:left="0" w:firstLine="0"/>
              <w:rPr/>
            </w:pPr>
            <w:r w:rsidDel="00000000" w:rsidR="00000000" w:rsidRPr="00000000">
              <w:rPr>
                <w:rtl w:val="0"/>
              </w:rPr>
            </w:r>
          </w:p>
          <w:p w:rsidR="00000000" w:rsidDel="00000000" w:rsidP="00000000" w:rsidRDefault="00000000" w:rsidRPr="00000000" w14:paraId="00000839">
            <w:pPr>
              <w:spacing w:line="276" w:lineRule="auto"/>
              <w:ind w:left="0" w:firstLine="0"/>
              <w:rPr/>
            </w:pPr>
            <w:r w:rsidDel="00000000" w:rsidR="00000000" w:rsidRPr="00000000">
              <w:rPr>
                <w:rtl w:val="0"/>
              </w:rPr>
              <w:t xml:space="preserve">- STA has expressed its commitment to developing a turnaround plan, but the success of this initiative remains uncertain. The </w:t>
            </w:r>
          </w:p>
          <w:p w:rsidR="00000000" w:rsidDel="00000000" w:rsidP="00000000" w:rsidRDefault="00000000" w:rsidRPr="00000000" w14:paraId="0000083A">
            <w:pPr>
              <w:spacing w:line="276" w:lineRule="auto"/>
              <w:ind w:left="0" w:firstLine="0"/>
              <w:rPr/>
            </w:pPr>
            <w:r w:rsidDel="00000000" w:rsidR="00000000" w:rsidRPr="00000000">
              <w:rPr>
                <w:rtl w:val="0"/>
              </w:rPr>
              <w:t xml:space="preserve">company's situation is compounded by the overarching challenges in the Tunisian automotive market, where economic hardships are hindering people's ability to afford new cars, coupled with the increased cost of imported vehicles due to the depreciation of the </w:t>
            </w:r>
          </w:p>
          <w:p w:rsidR="00000000" w:rsidDel="00000000" w:rsidP="00000000" w:rsidRDefault="00000000" w:rsidRPr="00000000" w14:paraId="0000083B">
            <w:pPr>
              <w:spacing w:line="276" w:lineRule="auto"/>
              <w:ind w:left="0" w:firstLine="0"/>
              <w:rPr>
                <w:i w:val="1"/>
                <w:color w:val="1c4587"/>
              </w:rPr>
            </w:pPr>
            <w:r w:rsidDel="00000000" w:rsidR="00000000" w:rsidRPr="00000000">
              <w:rPr>
                <w:rtl w:val="0"/>
              </w:rPr>
              <w:t xml:space="preserve">Tunisian dinar.</w:t>
            </w:r>
            <w:r w:rsidDel="00000000" w:rsidR="00000000" w:rsidRPr="00000000">
              <w:rPr>
                <w:rtl w:val="0"/>
              </w:rPr>
            </w:r>
          </w:p>
          <w:p w:rsidR="00000000" w:rsidDel="00000000" w:rsidP="00000000" w:rsidRDefault="00000000" w:rsidRPr="00000000" w14:paraId="0000083C">
            <w:pPr>
              <w:numPr>
                <w:ilvl w:val="0"/>
                <w:numId w:val="130"/>
              </w:numPr>
              <w:spacing w:line="276" w:lineRule="auto"/>
              <w:ind w:left="720" w:hanging="360"/>
              <w:rPr>
                <w:i w:val="1"/>
                <w:color w:val="1c4587"/>
              </w:rPr>
            </w:pPr>
            <w:r w:rsidDel="00000000" w:rsidR="00000000" w:rsidRPr="00000000">
              <w:rPr>
                <w:i w:val="1"/>
                <w:color w:val="1c4587"/>
                <w:rtl w:val="0"/>
              </w:rPr>
              <w:t xml:space="preserve">In summary, news articles about the company paint a bleak outlook, signaling significant challenges that the company must</w:t>
            </w:r>
          </w:p>
          <w:p w:rsidR="00000000" w:rsidDel="00000000" w:rsidP="00000000" w:rsidRDefault="00000000" w:rsidRPr="00000000" w14:paraId="0000083D">
            <w:pPr>
              <w:spacing w:line="276" w:lineRule="auto"/>
              <w:ind w:left="720" w:firstLine="0"/>
              <w:rPr>
                <w:i w:val="1"/>
                <w:color w:val="1c4587"/>
              </w:rPr>
            </w:pPr>
            <w:r w:rsidDel="00000000" w:rsidR="00000000" w:rsidRPr="00000000">
              <w:rPr>
                <w:i w:val="1"/>
                <w:color w:val="1c4587"/>
                <w:rtl w:val="0"/>
              </w:rPr>
              <w:t xml:space="preserve"> navigate. The suspension of key models, coupled with broader market dynamics, raises questions about STA's ability to overcome </w:t>
            </w:r>
          </w:p>
          <w:p w:rsidR="00000000" w:rsidDel="00000000" w:rsidP="00000000" w:rsidRDefault="00000000" w:rsidRPr="00000000" w14:paraId="0000083E">
            <w:pPr>
              <w:spacing w:line="276" w:lineRule="auto"/>
              <w:ind w:left="720" w:firstLine="0"/>
              <w:rPr>
                <w:i w:val="1"/>
                <w:color w:val="1c4587"/>
              </w:rPr>
            </w:pPr>
            <w:r w:rsidDel="00000000" w:rsidR="00000000" w:rsidRPr="00000000">
              <w:rPr>
                <w:i w:val="1"/>
                <w:color w:val="1c4587"/>
                <w:rtl w:val="0"/>
              </w:rPr>
              <w:t xml:space="preserve">these hurdles and underscores the uncertain future facing the company.</w:t>
            </w:r>
          </w:p>
        </w:tc>
      </w:tr>
    </w:tbl>
    <w:p w:rsidR="00000000" w:rsidDel="00000000" w:rsidP="00000000" w:rsidRDefault="00000000" w:rsidRPr="00000000" w14:paraId="0000084A">
      <w:pPr>
        <w:rPr/>
      </w:pPr>
      <w:r w:rsidDel="00000000" w:rsidR="00000000" w:rsidRPr="00000000">
        <w:rPr>
          <w:rtl w:val="0"/>
        </w:rPr>
      </w:r>
    </w:p>
    <w:tbl>
      <w:tblPr>
        <w:tblStyle w:val="Table8"/>
        <w:tblW w:w="17730.0" w:type="dxa"/>
        <w:jc w:val="left"/>
        <w:tblInd w:w="-141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45"/>
        <w:gridCol w:w="2685"/>
        <w:gridCol w:w="105"/>
        <w:gridCol w:w="11940"/>
        <w:gridCol w:w="105"/>
        <w:gridCol w:w="105"/>
        <w:gridCol w:w="105"/>
        <w:gridCol w:w="105"/>
        <w:gridCol w:w="105"/>
        <w:gridCol w:w="105"/>
        <w:gridCol w:w="105"/>
        <w:gridCol w:w="105"/>
        <w:gridCol w:w="105"/>
        <w:gridCol w:w="105"/>
        <w:gridCol w:w="105"/>
        <w:tblGridChange w:id="0">
          <w:tblGrid>
            <w:gridCol w:w="1845"/>
            <w:gridCol w:w="2685"/>
            <w:gridCol w:w="105"/>
            <w:gridCol w:w="11940"/>
            <w:gridCol w:w="105"/>
            <w:gridCol w:w="105"/>
            <w:gridCol w:w="105"/>
            <w:gridCol w:w="105"/>
            <w:gridCol w:w="105"/>
            <w:gridCol w:w="105"/>
            <w:gridCol w:w="105"/>
            <w:gridCol w:w="105"/>
            <w:gridCol w:w="105"/>
            <w:gridCol w:w="105"/>
            <w:gridCol w:w="105"/>
          </w:tblGrid>
        </w:tblGridChange>
      </w:tblGrid>
      <w:tr>
        <w:trPr>
          <w:cantSplit w:val="0"/>
          <w:trHeight w:val="495" w:hRule="atLeast"/>
          <w:tblHeader w:val="0"/>
        </w:trPr>
        <w:tc>
          <w:tcPr>
            <w:gridSpan w:val="15"/>
            <w:tcBorders>
              <w:top w:color="cccccc" w:space="0" w:sz="6" w:val="single"/>
              <w:left w:color="cccccc" w:space="0" w:sz="6" w:val="single"/>
              <w:bottom w:color="cccccc" w:space="0" w:sz="6" w:val="single"/>
              <w:right w:color="cccccc" w:space="0" w:sz="6" w:val="single"/>
            </w:tcBorders>
            <w:shd w:fill="3d85c6" w:val="clear"/>
            <w:tcMar>
              <w:top w:w="40.0" w:type="dxa"/>
              <w:left w:w="40.0" w:type="dxa"/>
              <w:bottom w:w="40.0" w:type="dxa"/>
              <w:right w:w="40.0" w:type="dxa"/>
            </w:tcMar>
            <w:vAlign w:val="bottom"/>
          </w:tcPr>
          <w:p w:rsidR="00000000" w:rsidDel="00000000" w:rsidP="00000000" w:rsidRDefault="00000000" w:rsidRPr="00000000" w14:paraId="0000084B">
            <w:pPr>
              <w:spacing w:line="276" w:lineRule="auto"/>
              <w:jc w:val="center"/>
              <w:rPr>
                <w:rFonts w:ascii="Arial" w:cs="Arial" w:eastAsia="Arial" w:hAnsi="Arial"/>
                <w:sz w:val="20"/>
                <w:szCs w:val="20"/>
              </w:rPr>
            </w:pPr>
            <w:r w:rsidDel="00000000" w:rsidR="00000000" w:rsidRPr="00000000">
              <w:rPr>
                <w:b w:val="1"/>
                <w:color w:val="ffffff"/>
                <w:sz w:val="36"/>
                <w:szCs w:val="36"/>
                <w:rtl w:val="0"/>
              </w:rPr>
              <w:t xml:space="preserve">Automobiles &amp; Equipments Industry</w:t>
            </w:r>
            <w:r w:rsidDel="00000000" w:rsidR="00000000" w:rsidRPr="00000000">
              <w:rPr>
                <w:rtl w:val="0"/>
              </w:rPr>
            </w:r>
          </w:p>
        </w:tc>
      </w:tr>
      <w:tr>
        <w:trPr>
          <w:cantSplit w:val="0"/>
          <w:trHeight w:val="315" w:hRule="atLeast"/>
          <w:tblHeader w:val="0"/>
        </w:trPr>
        <w:tc>
          <w:tcPr>
            <w:gridSpan w:val="15"/>
            <w:tcBorders>
              <w:top w:color="cccccc" w:space="0" w:sz="6" w:val="single"/>
              <w:left w:color="ffffff" w:space="0" w:sz="12" w:val="single"/>
              <w:bottom w:color="999999" w:space="0" w:sz="6" w:val="single"/>
              <w:right w:color="ffffff"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85A">
            <w:pPr>
              <w:spacing w:line="276" w:lineRule="auto"/>
              <w:rPr>
                <w:rFonts w:ascii="Arial" w:cs="Arial" w:eastAsia="Arial" w:hAnsi="Arial"/>
                <w:sz w:val="20"/>
                <w:szCs w:val="20"/>
              </w:rPr>
            </w:pPr>
            <w:r w:rsidDel="00000000" w:rsidR="00000000" w:rsidRPr="00000000">
              <w:rPr>
                <w:rtl w:val="0"/>
              </w:rPr>
            </w:r>
          </w:p>
        </w:tc>
      </w:tr>
      <w:tr>
        <w:trPr>
          <w:cantSplit w:val="0"/>
          <w:trHeight w:val="630" w:hRule="atLeast"/>
          <w:tblHeader w:val="0"/>
        </w:trPr>
        <w:tc>
          <w:tcPr>
            <w:vMerge w:val="restart"/>
            <w:tcBorders>
              <w:top w:color="cccccc" w:space="0" w:sz="6" w:val="single"/>
              <w:left w:color="999999" w:space="0" w:sz="6" w:val="single"/>
              <w:bottom w:color="999999" w:space="0" w:sz="6" w:val="single"/>
              <w:right w:color="999999" w:space="0" w:sz="6" w:val="single"/>
            </w:tcBorders>
            <w:shd w:fill="8fb7dc" w:val="clear"/>
            <w:tcMar>
              <w:top w:w="40.0" w:type="dxa"/>
              <w:left w:w="40.0" w:type="dxa"/>
              <w:bottom w:w="40.0" w:type="dxa"/>
              <w:right w:w="40.0" w:type="dxa"/>
            </w:tcMar>
            <w:vAlign w:val="center"/>
          </w:tcPr>
          <w:p w:rsidR="00000000" w:rsidDel="00000000" w:rsidP="00000000" w:rsidRDefault="00000000" w:rsidRPr="00000000" w14:paraId="00000869">
            <w:pPr>
              <w:spacing w:line="276" w:lineRule="auto"/>
              <w:jc w:val="center"/>
              <w:rPr>
                <w:b w:val="1"/>
                <w:sz w:val="28"/>
                <w:szCs w:val="28"/>
              </w:rPr>
            </w:pPr>
            <w:r w:rsidDel="00000000" w:rsidR="00000000" w:rsidRPr="00000000">
              <w:rPr>
                <w:b w:val="1"/>
                <w:sz w:val="28"/>
                <w:szCs w:val="28"/>
                <w:rtl w:val="0"/>
              </w:rPr>
              <w:t xml:space="preserve">N°</w:t>
            </w:r>
          </w:p>
        </w:tc>
        <w:tc>
          <w:tcPr>
            <w:gridSpan w:val="2"/>
            <w:vMerge w:val="restart"/>
            <w:tcBorders>
              <w:top w:color="cccccc" w:space="0" w:sz="6" w:val="single"/>
              <w:left w:color="cccccc" w:space="0" w:sz="6" w:val="single"/>
              <w:bottom w:color="999999" w:space="0" w:sz="6" w:val="single"/>
              <w:right w:color="999999" w:space="0" w:sz="6" w:val="single"/>
            </w:tcBorders>
            <w:shd w:fill="8fb7dc" w:val="clear"/>
            <w:tcMar>
              <w:top w:w="40.0" w:type="dxa"/>
              <w:left w:w="40.0" w:type="dxa"/>
              <w:bottom w:w="40.0" w:type="dxa"/>
              <w:right w:w="40.0" w:type="dxa"/>
            </w:tcMar>
            <w:vAlign w:val="center"/>
          </w:tcPr>
          <w:p w:rsidR="00000000" w:rsidDel="00000000" w:rsidP="00000000" w:rsidRDefault="00000000" w:rsidRPr="00000000" w14:paraId="0000086A">
            <w:pPr>
              <w:spacing w:line="276" w:lineRule="auto"/>
              <w:jc w:val="center"/>
              <w:rPr>
                <w:b w:val="1"/>
                <w:sz w:val="28"/>
                <w:szCs w:val="28"/>
              </w:rPr>
            </w:pPr>
            <w:r w:rsidDel="00000000" w:rsidR="00000000" w:rsidRPr="00000000">
              <w:rPr>
                <w:b w:val="1"/>
                <w:sz w:val="28"/>
                <w:szCs w:val="28"/>
                <w:rtl w:val="0"/>
              </w:rPr>
              <w:t xml:space="preserve">Company's Name</w:t>
            </w:r>
          </w:p>
        </w:tc>
        <w:tc>
          <w:tcPr>
            <w:gridSpan w:val="12"/>
            <w:vMerge w:val="restart"/>
            <w:tcBorders>
              <w:top w:color="cccccc" w:space="0" w:sz="6" w:val="single"/>
              <w:left w:color="cccccc" w:space="0" w:sz="6" w:val="single"/>
              <w:bottom w:color="999999" w:space="0" w:sz="6" w:val="single"/>
              <w:right w:color="999999" w:space="0" w:sz="6" w:val="single"/>
            </w:tcBorders>
            <w:shd w:fill="8fb7dc" w:val="clear"/>
            <w:tcMar>
              <w:top w:w="40.0" w:type="dxa"/>
              <w:left w:w="40.0" w:type="dxa"/>
              <w:bottom w:w="40.0" w:type="dxa"/>
              <w:right w:w="40.0" w:type="dxa"/>
            </w:tcMar>
            <w:vAlign w:val="center"/>
          </w:tcPr>
          <w:p w:rsidR="00000000" w:rsidDel="00000000" w:rsidP="00000000" w:rsidRDefault="00000000" w:rsidRPr="00000000" w14:paraId="0000086C">
            <w:pPr>
              <w:spacing w:line="276" w:lineRule="auto"/>
              <w:jc w:val="center"/>
              <w:rPr>
                <w:b w:val="1"/>
                <w:sz w:val="28"/>
                <w:szCs w:val="28"/>
              </w:rPr>
            </w:pPr>
            <w:r w:rsidDel="00000000" w:rsidR="00000000" w:rsidRPr="00000000">
              <w:rPr>
                <w:b w:val="1"/>
                <w:sz w:val="28"/>
                <w:szCs w:val="28"/>
                <w:rtl w:val="0"/>
              </w:rPr>
              <w:t xml:space="preserve">Analysis</w:t>
            </w:r>
          </w:p>
        </w:tc>
      </w:tr>
      <w:tr>
        <w:trPr>
          <w:cantSplit w:val="0"/>
          <w:tblHeader w:val="0"/>
        </w:trPr>
        <w:tc>
          <w:tcPr>
            <w:vMerge w:val="continue"/>
            <w:tcBorders>
              <w:top w:color="cccccc"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78">
            <w:pPr>
              <w:spacing w:line="276" w:lineRule="auto"/>
              <w:rPr>
                <w:rFonts w:ascii="Arial" w:cs="Arial" w:eastAsia="Arial" w:hAnsi="Arial"/>
                <w:sz w:val="20"/>
                <w:szCs w:val="20"/>
              </w:rPr>
            </w:pPr>
            <w:r w:rsidDel="00000000" w:rsidR="00000000" w:rsidRPr="00000000">
              <w:rPr>
                <w:rtl w:val="0"/>
              </w:rPr>
            </w:r>
          </w:p>
        </w:tc>
        <w:tc>
          <w:tcPr>
            <w:gridSpan w:val="2"/>
            <w:vMerge w:val="continue"/>
            <w:tcBorders>
              <w:top w:color="cccccc" w:space="0" w:sz="6" w:val="single"/>
              <w:left w:color="cccccc" w:space="0" w:sz="6" w:val="single"/>
              <w:bottom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79">
            <w:pPr>
              <w:spacing w:line="276" w:lineRule="auto"/>
              <w:rPr>
                <w:rFonts w:ascii="Arial" w:cs="Arial" w:eastAsia="Arial" w:hAnsi="Arial"/>
                <w:sz w:val="20"/>
                <w:szCs w:val="20"/>
              </w:rPr>
            </w:pPr>
            <w:r w:rsidDel="00000000" w:rsidR="00000000" w:rsidRPr="00000000">
              <w:rPr>
                <w:rtl w:val="0"/>
              </w:rPr>
            </w:r>
          </w:p>
        </w:tc>
        <w:tc>
          <w:tcPr>
            <w:gridSpan w:val="12"/>
            <w:vMerge w:val="continue"/>
            <w:tcBorders>
              <w:top w:color="cccccc" w:space="0" w:sz="6" w:val="single"/>
              <w:left w:color="cccccc" w:space="0" w:sz="6" w:val="single"/>
              <w:bottom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7B">
            <w:pPr>
              <w:spacing w:line="276" w:lineRule="auto"/>
              <w:rPr>
                <w:rFonts w:ascii="Arial" w:cs="Arial" w:eastAsia="Arial" w:hAnsi="Arial"/>
                <w:sz w:val="20"/>
                <w:szCs w:val="20"/>
              </w:rPr>
            </w:pPr>
            <w:r w:rsidDel="00000000" w:rsidR="00000000" w:rsidRPr="00000000">
              <w:rPr>
                <w:rtl w:val="0"/>
              </w:rPr>
            </w:r>
          </w:p>
        </w:tc>
      </w:tr>
      <w:tr>
        <w:trPr>
          <w:cantSplit w:val="0"/>
          <w:trHeight w:val="330"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87">
            <w:pPr>
              <w:spacing w:line="276" w:lineRule="auto"/>
              <w:jc w:val="center"/>
              <w:rPr/>
            </w:pPr>
            <w:r w:rsidDel="00000000" w:rsidR="00000000" w:rsidRPr="00000000">
              <w:rPr>
                <w:rtl w:val="0"/>
              </w:rPr>
              <w:t xml:space="preserve">    1</w:t>
            </w:r>
          </w:p>
          <w:p w:rsidR="00000000" w:rsidDel="00000000" w:rsidP="00000000" w:rsidRDefault="00000000" w:rsidRPr="00000000" w14:paraId="00000888">
            <w:pPr>
              <w:spacing w:line="276" w:lineRule="auto"/>
              <w:jc w:val="center"/>
              <w:rPr/>
            </w:pPr>
            <w:r w:rsidDel="00000000" w:rsidR="00000000" w:rsidRPr="00000000">
              <w:rPr>
                <w:rtl w:val="0"/>
              </w:rPr>
            </w:r>
          </w:p>
          <w:p w:rsidR="00000000" w:rsidDel="00000000" w:rsidP="00000000" w:rsidRDefault="00000000" w:rsidRPr="00000000" w14:paraId="00000889">
            <w:pPr>
              <w:spacing w:line="276" w:lineRule="auto"/>
              <w:jc w:val="center"/>
              <w:rPr/>
            </w:pPr>
            <w:r w:rsidDel="00000000" w:rsidR="00000000" w:rsidRPr="00000000">
              <w:rPr>
                <w:rtl w:val="0"/>
              </w:rPr>
            </w:r>
          </w:p>
          <w:p w:rsidR="00000000" w:rsidDel="00000000" w:rsidP="00000000" w:rsidRDefault="00000000" w:rsidRPr="00000000" w14:paraId="0000088A">
            <w:pPr>
              <w:spacing w:line="276" w:lineRule="auto"/>
              <w:jc w:val="center"/>
              <w:rPr/>
            </w:pPr>
            <w:r w:rsidDel="00000000" w:rsidR="00000000" w:rsidRPr="00000000">
              <w:rPr>
                <w:rtl w:val="0"/>
              </w:rPr>
            </w:r>
          </w:p>
          <w:p w:rsidR="00000000" w:rsidDel="00000000" w:rsidP="00000000" w:rsidRDefault="00000000" w:rsidRPr="00000000" w14:paraId="0000088B">
            <w:pPr>
              <w:spacing w:line="276" w:lineRule="auto"/>
              <w:jc w:val="center"/>
              <w:rPr/>
            </w:pPr>
            <w:r w:rsidDel="00000000" w:rsidR="00000000" w:rsidRPr="00000000">
              <w:rPr>
                <w:rtl w:val="0"/>
              </w:rPr>
            </w:r>
          </w:p>
          <w:p w:rsidR="00000000" w:rsidDel="00000000" w:rsidP="00000000" w:rsidRDefault="00000000" w:rsidRPr="00000000" w14:paraId="0000088C">
            <w:pPr>
              <w:spacing w:line="276" w:lineRule="auto"/>
              <w:jc w:val="center"/>
              <w:rPr/>
            </w:pPr>
            <w:r w:rsidDel="00000000" w:rsidR="00000000" w:rsidRPr="00000000">
              <w:rPr>
                <w:rtl w:val="0"/>
              </w:rPr>
            </w:r>
          </w:p>
          <w:p w:rsidR="00000000" w:rsidDel="00000000" w:rsidP="00000000" w:rsidRDefault="00000000" w:rsidRPr="00000000" w14:paraId="0000088D">
            <w:pPr>
              <w:spacing w:line="276" w:lineRule="auto"/>
              <w:jc w:val="center"/>
              <w:rPr/>
            </w:pPr>
            <w:r w:rsidDel="00000000" w:rsidR="00000000" w:rsidRPr="00000000">
              <w:rPr>
                <w:rtl w:val="0"/>
              </w:rPr>
            </w:r>
          </w:p>
        </w:tc>
        <w:tc>
          <w:tcPr>
            <w:gridSpan w:val="2"/>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8E">
            <w:pPr>
              <w:spacing w:line="276" w:lineRule="auto"/>
              <w:jc w:val="center"/>
              <w:rPr>
                <w:u w:val="single"/>
              </w:rPr>
            </w:pPr>
            <w:r w:rsidDel="00000000" w:rsidR="00000000" w:rsidRPr="00000000">
              <w:rPr>
                <w:u w:val="single"/>
                <w:rtl w:val="0"/>
              </w:rPr>
              <w:t xml:space="preserve">Assad</w:t>
            </w:r>
          </w:p>
          <w:p w:rsidR="00000000" w:rsidDel="00000000" w:rsidP="00000000" w:rsidRDefault="00000000" w:rsidRPr="00000000" w14:paraId="0000088F">
            <w:pPr>
              <w:spacing w:line="276" w:lineRule="auto"/>
              <w:jc w:val="center"/>
              <w:rPr/>
            </w:pPr>
            <w:r w:rsidDel="00000000" w:rsidR="00000000" w:rsidRPr="00000000">
              <w:rPr>
                <w:rtl w:val="0"/>
              </w:rPr>
            </w:r>
          </w:p>
          <w:p w:rsidR="00000000" w:rsidDel="00000000" w:rsidP="00000000" w:rsidRDefault="00000000" w:rsidRPr="00000000" w14:paraId="00000890">
            <w:pPr>
              <w:spacing w:line="276" w:lineRule="auto"/>
              <w:jc w:val="center"/>
              <w:rPr/>
            </w:pPr>
            <w:r w:rsidDel="00000000" w:rsidR="00000000" w:rsidRPr="00000000">
              <w:rPr>
                <w:rtl w:val="0"/>
              </w:rPr>
            </w:r>
          </w:p>
          <w:p w:rsidR="00000000" w:rsidDel="00000000" w:rsidP="00000000" w:rsidRDefault="00000000" w:rsidRPr="00000000" w14:paraId="00000891">
            <w:pPr>
              <w:spacing w:line="276" w:lineRule="auto"/>
              <w:jc w:val="center"/>
              <w:rPr/>
            </w:pPr>
            <w:r w:rsidDel="00000000" w:rsidR="00000000" w:rsidRPr="00000000">
              <w:rPr>
                <w:rtl w:val="0"/>
              </w:rPr>
            </w:r>
          </w:p>
          <w:p w:rsidR="00000000" w:rsidDel="00000000" w:rsidP="00000000" w:rsidRDefault="00000000" w:rsidRPr="00000000" w14:paraId="00000892">
            <w:pPr>
              <w:spacing w:line="276" w:lineRule="auto"/>
              <w:jc w:val="center"/>
              <w:rPr/>
            </w:pPr>
            <w:r w:rsidDel="00000000" w:rsidR="00000000" w:rsidRPr="00000000">
              <w:rPr>
                <w:rtl w:val="0"/>
              </w:rPr>
            </w:r>
          </w:p>
          <w:p w:rsidR="00000000" w:rsidDel="00000000" w:rsidP="00000000" w:rsidRDefault="00000000" w:rsidRPr="00000000" w14:paraId="00000893">
            <w:pPr>
              <w:spacing w:line="276" w:lineRule="auto"/>
              <w:jc w:val="center"/>
              <w:rPr/>
            </w:pPr>
            <w:r w:rsidDel="00000000" w:rsidR="00000000" w:rsidRPr="00000000">
              <w:rPr>
                <w:rtl w:val="0"/>
              </w:rPr>
            </w:r>
          </w:p>
          <w:p w:rsidR="00000000" w:rsidDel="00000000" w:rsidP="00000000" w:rsidRDefault="00000000" w:rsidRPr="00000000" w14:paraId="00000894">
            <w:pPr>
              <w:spacing w:line="276" w:lineRule="auto"/>
              <w:jc w:val="center"/>
              <w:rPr/>
            </w:pPr>
            <w:r w:rsidDel="00000000" w:rsidR="00000000" w:rsidRPr="00000000">
              <w:rPr>
                <w:rtl w:val="0"/>
              </w:rPr>
            </w:r>
          </w:p>
        </w:tc>
        <w:tc>
          <w:tcPr>
            <w:gridSpan w:val="12"/>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96">
            <w:pPr>
              <w:spacing w:line="276" w:lineRule="auto"/>
              <w:rPr/>
            </w:pPr>
            <w:r w:rsidDel="00000000" w:rsidR="00000000" w:rsidRPr="00000000">
              <w:rPr>
                <w:rtl w:val="0"/>
              </w:rPr>
              <w:t xml:space="preserve">-</w:t>
            </w:r>
            <w:r w:rsidDel="00000000" w:rsidR="00000000" w:rsidRPr="00000000">
              <w:rPr>
                <w:rtl w:val="0"/>
              </w:rPr>
              <w:t xml:space="preserve">The company l'Accumulateur Tunisien ASSAD has just published its interim financial statements as of June 30, 2023. These statements show a net loss of 7.2 million dinars, compared to a deficit of 3.7 million a year earlier.</w:t>
            </w:r>
          </w:p>
          <w:p w:rsidR="00000000" w:rsidDel="00000000" w:rsidP="00000000" w:rsidRDefault="00000000" w:rsidRPr="00000000" w14:paraId="00000897">
            <w:pPr>
              <w:spacing w:line="276" w:lineRule="auto"/>
              <w:rPr/>
            </w:pPr>
            <w:r w:rsidDel="00000000" w:rsidR="00000000" w:rsidRPr="00000000">
              <w:rPr>
                <w:rtl w:val="0"/>
              </w:rPr>
              <w:t xml:space="preserve">The company saw its half-year turnover drop from 42.8 million dinars to 37 million between June 2022 and last June, a decline of 13.5%. As for operating expenses, they stood at 39.9 million dinars in the first half, compared to 43.3 million dinars a year earlier, a </w:t>
            </w:r>
          </w:p>
          <w:p w:rsidR="00000000" w:rsidDel="00000000" w:rsidP="00000000" w:rsidRDefault="00000000" w:rsidRPr="00000000" w14:paraId="00000898">
            <w:pPr>
              <w:spacing w:line="276" w:lineRule="auto"/>
              <w:rPr/>
            </w:pPr>
            <w:r w:rsidDel="00000000" w:rsidR="00000000" w:rsidRPr="00000000">
              <w:rPr>
                <w:rtl w:val="0"/>
              </w:rPr>
              <w:t xml:space="preserve">decline of around 8%. Consequently, the half-year operating result was negative at 2.5 million dinars, compared to -93 thousand </w:t>
            </w:r>
          </w:p>
          <w:p w:rsidR="00000000" w:rsidDel="00000000" w:rsidP="00000000" w:rsidRDefault="00000000" w:rsidRPr="00000000" w14:paraId="00000899">
            <w:pPr>
              <w:spacing w:line="276" w:lineRule="auto"/>
              <w:rPr/>
            </w:pPr>
            <w:r w:rsidDel="00000000" w:rsidR="00000000" w:rsidRPr="00000000">
              <w:rPr>
                <w:rtl w:val="0"/>
              </w:rPr>
              <w:t xml:space="preserve">dinars at the end of June last year. In addition, net financial charges increased from 3.7 million dinars to 4.6 million between the two semesters.</w:t>
            </w:r>
          </w:p>
          <w:p w:rsidR="00000000" w:rsidDel="00000000" w:rsidP="00000000" w:rsidRDefault="00000000" w:rsidRPr="00000000" w14:paraId="0000089A">
            <w:pPr>
              <w:spacing w:line="276" w:lineRule="auto"/>
              <w:rPr/>
            </w:pPr>
            <w:r w:rsidDel="00000000" w:rsidR="00000000" w:rsidRPr="00000000">
              <w:rPr>
                <w:rtl w:val="0"/>
              </w:rPr>
            </w:r>
          </w:p>
          <w:p w:rsidR="00000000" w:rsidDel="00000000" w:rsidP="00000000" w:rsidRDefault="00000000" w:rsidRPr="00000000" w14:paraId="0000089B">
            <w:pPr>
              <w:spacing w:line="276" w:lineRule="auto"/>
              <w:rPr/>
            </w:pPr>
            <w:r w:rsidDel="00000000" w:rsidR="00000000" w:rsidRPr="00000000">
              <w:rPr>
                <w:rtl w:val="0"/>
              </w:rPr>
              <w:t xml:space="preserve">-The company emphasizes that although the Russo-Ukrainian conflict does not affect demand for the company's products, it does have an effect of scarcity of supply of lead on the international market since Russia and Ukraine are countries producing and exporting this mineral. This reduces the future possibilities of supplying lead on the international market and tends to increase its price.</w:t>
            </w:r>
          </w:p>
          <w:p w:rsidR="00000000" w:rsidDel="00000000" w:rsidP="00000000" w:rsidRDefault="00000000" w:rsidRPr="00000000" w14:paraId="0000089C">
            <w:pPr>
              <w:spacing w:line="276" w:lineRule="auto"/>
              <w:rPr/>
            </w:pPr>
            <w:r w:rsidDel="00000000" w:rsidR="00000000" w:rsidRPr="00000000">
              <w:rPr>
                <w:rtl w:val="0"/>
              </w:rPr>
            </w:r>
          </w:p>
          <w:p w:rsidR="00000000" w:rsidDel="00000000" w:rsidP="00000000" w:rsidRDefault="00000000" w:rsidRPr="00000000" w14:paraId="0000089D">
            <w:pPr>
              <w:spacing w:line="276" w:lineRule="auto"/>
              <w:rPr/>
            </w:pPr>
            <w:r w:rsidDel="00000000" w:rsidR="00000000" w:rsidRPr="00000000">
              <w:rPr>
                <w:rtl w:val="0"/>
              </w:rPr>
              <w:t xml:space="preserve">- The slowdown in sales in the original equipment and spare parts segments only fuels doubts about an uncertain recovery of </w:t>
            </w:r>
          </w:p>
          <w:p w:rsidR="00000000" w:rsidDel="00000000" w:rsidP="00000000" w:rsidRDefault="00000000" w:rsidRPr="00000000" w14:paraId="0000089E">
            <w:pPr>
              <w:spacing w:line="276" w:lineRule="auto"/>
              <w:rPr/>
            </w:pPr>
            <w:r w:rsidDel="00000000" w:rsidR="00000000" w:rsidRPr="00000000">
              <w:rPr>
                <w:rtl w:val="0"/>
              </w:rPr>
              <w:t xml:space="preserve">Assad which defines for the moment a risky investment.</w:t>
            </w:r>
          </w:p>
          <w:p w:rsidR="00000000" w:rsidDel="00000000" w:rsidP="00000000" w:rsidRDefault="00000000" w:rsidRPr="00000000" w14:paraId="0000089F">
            <w:pPr>
              <w:spacing w:line="276" w:lineRule="auto"/>
              <w:rPr/>
            </w:pPr>
            <w:r w:rsidDel="00000000" w:rsidR="00000000" w:rsidRPr="00000000">
              <w:rPr>
                <w:rtl w:val="0"/>
              </w:rPr>
            </w:r>
          </w:p>
          <w:p w:rsidR="00000000" w:rsidDel="00000000" w:rsidP="00000000" w:rsidRDefault="00000000" w:rsidRPr="00000000" w14:paraId="000008A0">
            <w:pPr>
              <w:spacing w:line="276" w:lineRule="auto"/>
              <w:rPr>
                <w:i w:val="1"/>
                <w:color w:val="1c4587"/>
              </w:rPr>
            </w:pPr>
            <w:r w:rsidDel="00000000" w:rsidR="00000000" w:rsidRPr="00000000">
              <w:rPr>
                <w:i w:val="1"/>
                <w:color w:val="1c4587"/>
                <w:rtl w:val="0"/>
              </w:rPr>
              <w:t xml:space="preserve">⇒ ASSAD company faces many challenges explaining the slowdowns in sales and decline in revenues. With no future </w:t>
            </w:r>
            <w:r w:rsidDel="00000000" w:rsidR="00000000" w:rsidRPr="00000000">
              <w:rPr>
                <w:i w:val="1"/>
                <w:color w:val="1c4587"/>
                <w:rtl w:val="0"/>
              </w:rPr>
              <w:t xml:space="preserve">promissing</w:t>
            </w:r>
            <w:r w:rsidDel="00000000" w:rsidR="00000000" w:rsidRPr="00000000">
              <w:rPr>
                <w:i w:val="1"/>
                <w:color w:val="1c4587"/>
                <w:rtl w:val="0"/>
              </w:rPr>
              <w:t xml:space="preserve"> plans </w:t>
            </w:r>
          </w:p>
          <w:p w:rsidR="00000000" w:rsidDel="00000000" w:rsidP="00000000" w:rsidRDefault="00000000" w:rsidRPr="00000000" w14:paraId="000008A1">
            <w:pPr>
              <w:spacing w:line="276" w:lineRule="auto"/>
              <w:rPr>
                <w:i w:val="1"/>
                <w:color w:val="1c4587"/>
              </w:rPr>
            </w:pPr>
            <w:r w:rsidDel="00000000" w:rsidR="00000000" w:rsidRPr="00000000">
              <w:rPr>
                <w:i w:val="1"/>
                <w:color w:val="1c4587"/>
                <w:rtl w:val="0"/>
              </w:rPr>
              <w:t xml:space="preserve">it is considered to be a negative risky investment.</w:t>
            </w:r>
            <w:r w:rsidDel="00000000" w:rsidR="00000000" w:rsidRPr="00000000">
              <w:rPr>
                <w:rtl w:val="0"/>
              </w:rPr>
            </w:r>
          </w:p>
        </w:tc>
      </w:tr>
      <w:tr>
        <w:trPr>
          <w:cantSplit w:val="0"/>
          <w:trHeight w:val="330"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AD">
            <w:pPr>
              <w:spacing w:line="276" w:lineRule="auto"/>
              <w:jc w:val="center"/>
              <w:rPr/>
            </w:pPr>
            <w:r w:rsidDel="00000000" w:rsidR="00000000" w:rsidRPr="00000000">
              <w:rPr>
                <w:rtl w:val="0"/>
              </w:rPr>
              <w:t xml:space="preserve">    2</w:t>
            </w:r>
          </w:p>
          <w:p w:rsidR="00000000" w:rsidDel="00000000" w:rsidP="00000000" w:rsidRDefault="00000000" w:rsidRPr="00000000" w14:paraId="000008AE">
            <w:pPr>
              <w:spacing w:line="276" w:lineRule="auto"/>
              <w:jc w:val="center"/>
              <w:rPr/>
            </w:pPr>
            <w:r w:rsidDel="00000000" w:rsidR="00000000" w:rsidRPr="00000000">
              <w:rPr>
                <w:rtl w:val="0"/>
              </w:rPr>
            </w:r>
          </w:p>
          <w:p w:rsidR="00000000" w:rsidDel="00000000" w:rsidP="00000000" w:rsidRDefault="00000000" w:rsidRPr="00000000" w14:paraId="000008AF">
            <w:pPr>
              <w:spacing w:line="276" w:lineRule="auto"/>
              <w:jc w:val="center"/>
              <w:rPr/>
            </w:pPr>
            <w:r w:rsidDel="00000000" w:rsidR="00000000" w:rsidRPr="00000000">
              <w:rPr>
                <w:rtl w:val="0"/>
              </w:rPr>
            </w:r>
          </w:p>
          <w:p w:rsidR="00000000" w:rsidDel="00000000" w:rsidP="00000000" w:rsidRDefault="00000000" w:rsidRPr="00000000" w14:paraId="000008B0">
            <w:pPr>
              <w:spacing w:line="276" w:lineRule="auto"/>
              <w:jc w:val="center"/>
              <w:rPr/>
            </w:pPr>
            <w:r w:rsidDel="00000000" w:rsidR="00000000" w:rsidRPr="00000000">
              <w:rPr>
                <w:rtl w:val="0"/>
              </w:rPr>
            </w:r>
          </w:p>
          <w:p w:rsidR="00000000" w:rsidDel="00000000" w:rsidP="00000000" w:rsidRDefault="00000000" w:rsidRPr="00000000" w14:paraId="000008B1">
            <w:pPr>
              <w:spacing w:line="276" w:lineRule="auto"/>
              <w:jc w:val="center"/>
              <w:rPr/>
            </w:pPr>
            <w:r w:rsidDel="00000000" w:rsidR="00000000" w:rsidRPr="00000000">
              <w:rPr>
                <w:rtl w:val="0"/>
              </w:rPr>
            </w:r>
          </w:p>
          <w:p w:rsidR="00000000" w:rsidDel="00000000" w:rsidP="00000000" w:rsidRDefault="00000000" w:rsidRPr="00000000" w14:paraId="000008B2">
            <w:pPr>
              <w:spacing w:line="276" w:lineRule="auto"/>
              <w:jc w:val="center"/>
              <w:rPr/>
            </w:pPr>
            <w:r w:rsidDel="00000000" w:rsidR="00000000" w:rsidRPr="00000000">
              <w:rPr>
                <w:rtl w:val="0"/>
              </w:rPr>
            </w:r>
          </w:p>
          <w:p w:rsidR="00000000" w:rsidDel="00000000" w:rsidP="00000000" w:rsidRDefault="00000000" w:rsidRPr="00000000" w14:paraId="000008B3">
            <w:pPr>
              <w:spacing w:line="276" w:lineRule="auto"/>
              <w:jc w:val="center"/>
              <w:rPr/>
            </w:pPr>
            <w:r w:rsidDel="00000000" w:rsidR="00000000" w:rsidRPr="00000000">
              <w:rPr>
                <w:rtl w:val="0"/>
              </w:rPr>
            </w:r>
          </w:p>
        </w:tc>
        <w:tc>
          <w:tcPr>
            <w:gridSpan w:val="2"/>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B4">
            <w:pPr>
              <w:spacing w:line="276" w:lineRule="auto"/>
              <w:jc w:val="center"/>
              <w:rPr>
                <w:u w:val="single"/>
              </w:rPr>
            </w:pPr>
            <w:r w:rsidDel="00000000" w:rsidR="00000000" w:rsidRPr="00000000">
              <w:rPr>
                <w:u w:val="single"/>
                <w:rtl w:val="0"/>
              </w:rPr>
              <w:t xml:space="preserve">STIP</w:t>
            </w:r>
          </w:p>
          <w:p w:rsidR="00000000" w:rsidDel="00000000" w:rsidP="00000000" w:rsidRDefault="00000000" w:rsidRPr="00000000" w14:paraId="000008B5">
            <w:pPr>
              <w:spacing w:line="276" w:lineRule="auto"/>
              <w:jc w:val="center"/>
              <w:rPr/>
            </w:pPr>
            <w:r w:rsidDel="00000000" w:rsidR="00000000" w:rsidRPr="00000000">
              <w:rPr>
                <w:rtl w:val="0"/>
              </w:rPr>
            </w:r>
          </w:p>
          <w:p w:rsidR="00000000" w:rsidDel="00000000" w:rsidP="00000000" w:rsidRDefault="00000000" w:rsidRPr="00000000" w14:paraId="000008B6">
            <w:pPr>
              <w:spacing w:line="276" w:lineRule="auto"/>
              <w:jc w:val="center"/>
              <w:rPr/>
            </w:pPr>
            <w:r w:rsidDel="00000000" w:rsidR="00000000" w:rsidRPr="00000000">
              <w:rPr>
                <w:rtl w:val="0"/>
              </w:rPr>
            </w:r>
          </w:p>
          <w:p w:rsidR="00000000" w:rsidDel="00000000" w:rsidP="00000000" w:rsidRDefault="00000000" w:rsidRPr="00000000" w14:paraId="000008B7">
            <w:pPr>
              <w:spacing w:line="276" w:lineRule="auto"/>
              <w:jc w:val="center"/>
              <w:rPr/>
            </w:pPr>
            <w:r w:rsidDel="00000000" w:rsidR="00000000" w:rsidRPr="00000000">
              <w:rPr>
                <w:rtl w:val="0"/>
              </w:rPr>
            </w:r>
          </w:p>
          <w:p w:rsidR="00000000" w:rsidDel="00000000" w:rsidP="00000000" w:rsidRDefault="00000000" w:rsidRPr="00000000" w14:paraId="000008B8">
            <w:pPr>
              <w:spacing w:line="276" w:lineRule="auto"/>
              <w:jc w:val="center"/>
              <w:rPr/>
            </w:pPr>
            <w:r w:rsidDel="00000000" w:rsidR="00000000" w:rsidRPr="00000000">
              <w:rPr>
                <w:rtl w:val="0"/>
              </w:rPr>
            </w:r>
          </w:p>
          <w:p w:rsidR="00000000" w:rsidDel="00000000" w:rsidP="00000000" w:rsidRDefault="00000000" w:rsidRPr="00000000" w14:paraId="000008B9">
            <w:pPr>
              <w:spacing w:line="276" w:lineRule="auto"/>
              <w:jc w:val="center"/>
              <w:rPr/>
            </w:pPr>
            <w:r w:rsidDel="00000000" w:rsidR="00000000" w:rsidRPr="00000000">
              <w:rPr>
                <w:rtl w:val="0"/>
              </w:rPr>
            </w:r>
          </w:p>
          <w:p w:rsidR="00000000" w:rsidDel="00000000" w:rsidP="00000000" w:rsidRDefault="00000000" w:rsidRPr="00000000" w14:paraId="000008BA">
            <w:pPr>
              <w:spacing w:line="276" w:lineRule="auto"/>
              <w:jc w:val="center"/>
              <w:rPr/>
            </w:pPr>
            <w:r w:rsidDel="00000000" w:rsidR="00000000" w:rsidRPr="00000000">
              <w:rPr>
                <w:rtl w:val="0"/>
              </w:rPr>
            </w:r>
          </w:p>
        </w:tc>
        <w:tc>
          <w:tcPr>
            <w:gridSpan w:val="12"/>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BC">
            <w:pPr>
              <w:spacing w:line="276" w:lineRule="auto"/>
              <w:rPr/>
            </w:pPr>
            <w:r w:rsidDel="00000000" w:rsidR="00000000" w:rsidRPr="00000000">
              <w:rPr>
                <w:rtl w:val="0"/>
              </w:rPr>
              <w:t xml:space="preserve">-</w:t>
            </w:r>
            <w:r w:rsidDel="00000000" w:rsidR="00000000" w:rsidRPr="00000000">
              <w:rPr>
                <w:rtl w:val="0"/>
              </w:rPr>
              <w:t xml:space="preserve">The activity of the Tunisian Society of Pneumatic Industries (STIP) during the first quarter of 2023 was marked by the increase in total turnover of 10% compared to the same period of the 2022 financial year to rise at 33.3 million dinars.</w:t>
            </w:r>
          </w:p>
          <w:p w:rsidR="00000000" w:rsidDel="00000000" w:rsidP="00000000" w:rsidRDefault="00000000" w:rsidRPr="00000000" w14:paraId="000008BD">
            <w:pPr>
              <w:spacing w:line="276" w:lineRule="auto"/>
              <w:rPr/>
            </w:pPr>
            <w:r w:rsidDel="00000000" w:rsidR="00000000" w:rsidRPr="00000000">
              <w:rPr>
                <w:rtl w:val="0"/>
              </w:rPr>
              <w:t xml:space="preserve">However, the company's local turnover decreased by 9% compared to the same period of the 2022 financial year to 24.4 million dinars. This decline is explained, according to the company, by the flooding of the local market with tires from the parallel market.</w:t>
            </w:r>
          </w:p>
          <w:p w:rsidR="00000000" w:rsidDel="00000000" w:rsidP="00000000" w:rsidRDefault="00000000" w:rsidRPr="00000000" w14:paraId="000008BE">
            <w:pPr>
              <w:spacing w:line="276" w:lineRule="auto"/>
              <w:rPr/>
            </w:pPr>
            <w:r w:rsidDel="00000000" w:rsidR="00000000" w:rsidRPr="00000000">
              <w:rPr>
                <w:rtl w:val="0"/>
              </w:rPr>
            </w:r>
          </w:p>
          <w:p w:rsidR="00000000" w:rsidDel="00000000" w:rsidP="00000000" w:rsidRDefault="00000000" w:rsidRPr="00000000" w14:paraId="000008BF">
            <w:pPr>
              <w:spacing w:line="276" w:lineRule="auto"/>
              <w:rPr/>
            </w:pPr>
            <w:r w:rsidDel="00000000" w:rsidR="00000000" w:rsidRPr="00000000">
              <w:rPr>
                <w:rtl w:val="0"/>
              </w:rPr>
              <w:t xml:space="preserve">-</w:t>
            </w:r>
            <w:r w:rsidDel="00000000" w:rsidR="00000000" w:rsidRPr="00000000">
              <w:rPr>
                <w:rtl w:val="0"/>
              </w:rPr>
              <w:t xml:space="preserve">T</w:t>
            </w:r>
            <w:r w:rsidDel="00000000" w:rsidR="00000000" w:rsidRPr="00000000">
              <w:rPr>
                <w:rtl w:val="0"/>
              </w:rPr>
              <w:t xml:space="preserve">he Tunisian Society of Pneumatic Industries (STIP) issued an information note on April 20, 2023, informing all employees and workers of the </w:t>
            </w:r>
            <w:r w:rsidDel="00000000" w:rsidR="00000000" w:rsidRPr="00000000">
              <w:rPr>
                <w:rtl w:val="0"/>
              </w:rPr>
              <w:t xml:space="preserve">M'saken</w:t>
            </w:r>
            <w:r w:rsidDel="00000000" w:rsidR="00000000" w:rsidRPr="00000000">
              <w:rPr>
                <w:rtl w:val="0"/>
              </w:rPr>
              <w:t xml:space="preserve"> and Menzel Bourguiba factories that activities will be suspended for a period of one month from May 1, 2023.</w:t>
            </w:r>
          </w:p>
          <w:p w:rsidR="00000000" w:rsidDel="00000000" w:rsidP="00000000" w:rsidRDefault="00000000" w:rsidRPr="00000000" w14:paraId="000008C0">
            <w:pPr>
              <w:spacing w:line="276" w:lineRule="auto"/>
              <w:rPr/>
            </w:pPr>
            <w:r w:rsidDel="00000000" w:rsidR="00000000" w:rsidRPr="00000000">
              <w:rPr>
                <w:rtl w:val="0"/>
              </w:rPr>
              <w:t xml:space="preserve">The decision is taken due to the current circumstances that the company is going through, in particular the silence of the General Directorate of Customs on the smuggling of rubber tires from the Libyan borders", according to a press release from STIP. The sole manufacturer of tires in Tunisia specifies that "smuggling has had negative repercussions on the economic situation of the company".</w:t>
            </w:r>
          </w:p>
          <w:p w:rsidR="00000000" w:rsidDel="00000000" w:rsidP="00000000" w:rsidRDefault="00000000" w:rsidRPr="00000000" w14:paraId="000008C1">
            <w:pPr>
              <w:spacing w:line="276" w:lineRule="auto"/>
              <w:rPr/>
            </w:pPr>
            <w:r w:rsidDel="00000000" w:rsidR="00000000" w:rsidRPr="00000000">
              <w:rPr>
                <w:rtl w:val="0"/>
              </w:rPr>
            </w:r>
          </w:p>
          <w:p w:rsidR="00000000" w:rsidDel="00000000" w:rsidP="00000000" w:rsidRDefault="00000000" w:rsidRPr="00000000" w14:paraId="000008C2">
            <w:pPr>
              <w:spacing w:line="276" w:lineRule="auto"/>
              <w:rPr/>
            </w:pPr>
            <w:r w:rsidDel="00000000" w:rsidR="00000000" w:rsidRPr="00000000">
              <w:rPr>
                <w:rtl w:val="0"/>
              </w:rPr>
              <w:t xml:space="preserve">-the group's financial imbalances persist and the improvement in the financial base remains dependent on recurring profit capacity and the technical-commercial efforts undertaken by the group.</w:t>
            </w:r>
          </w:p>
          <w:p w:rsidR="00000000" w:rsidDel="00000000" w:rsidP="00000000" w:rsidRDefault="00000000" w:rsidRPr="00000000" w14:paraId="000008C3">
            <w:pPr>
              <w:spacing w:line="276" w:lineRule="auto"/>
              <w:rPr/>
            </w:pPr>
            <w:r w:rsidDel="00000000" w:rsidR="00000000" w:rsidRPr="00000000">
              <w:rPr>
                <w:rtl w:val="0"/>
              </w:rPr>
            </w:r>
          </w:p>
          <w:p w:rsidR="00000000" w:rsidDel="00000000" w:rsidP="00000000" w:rsidRDefault="00000000" w:rsidRPr="00000000" w14:paraId="000008C4">
            <w:pPr>
              <w:spacing w:line="276" w:lineRule="auto"/>
              <w:rPr>
                <w:i w:val="1"/>
                <w:color w:val="1c4587"/>
              </w:rPr>
            </w:pPr>
            <w:r w:rsidDel="00000000" w:rsidR="00000000" w:rsidRPr="00000000">
              <w:rPr>
                <w:i w:val="1"/>
                <w:color w:val="1c4587"/>
                <w:rtl w:val="0"/>
              </w:rPr>
              <w:t xml:space="preserve">⇒ STIP is facing many challenging macroeconomic factors and internal management problems making it a risky investment to avoid.</w:t>
            </w:r>
            <w:r w:rsidDel="00000000" w:rsidR="00000000" w:rsidRPr="00000000">
              <w:rPr>
                <w:rtl w:val="0"/>
              </w:rPr>
            </w:r>
          </w:p>
        </w:tc>
      </w:tr>
    </w:tbl>
    <w:p w:rsidR="00000000" w:rsidDel="00000000" w:rsidP="00000000" w:rsidRDefault="00000000" w:rsidRPr="00000000" w14:paraId="000008D0">
      <w:pPr>
        <w:rPr/>
      </w:pPr>
      <w:r w:rsidDel="00000000" w:rsidR="00000000" w:rsidRPr="00000000">
        <w:rPr>
          <w:rtl w:val="0"/>
        </w:rPr>
      </w:r>
    </w:p>
    <w:p w:rsidR="00000000" w:rsidDel="00000000" w:rsidP="00000000" w:rsidRDefault="00000000" w:rsidRPr="00000000" w14:paraId="000008D1">
      <w:pPr>
        <w:rPr/>
      </w:pPr>
      <w:r w:rsidDel="00000000" w:rsidR="00000000" w:rsidRPr="00000000">
        <w:rPr>
          <w:rtl w:val="0"/>
        </w:rPr>
      </w:r>
    </w:p>
    <w:tbl>
      <w:tblPr>
        <w:tblStyle w:val="Table9"/>
        <w:tblW w:w="17460.0" w:type="dxa"/>
        <w:jc w:val="left"/>
        <w:tblInd w:w="-11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05"/>
        <w:gridCol w:w="2655"/>
        <w:gridCol w:w="105"/>
        <w:gridCol w:w="11940"/>
        <w:gridCol w:w="105"/>
        <w:gridCol w:w="105"/>
        <w:gridCol w:w="105"/>
        <w:gridCol w:w="105"/>
        <w:gridCol w:w="105"/>
        <w:gridCol w:w="105"/>
        <w:gridCol w:w="105"/>
        <w:gridCol w:w="105"/>
        <w:gridCol w:w="105"/>
        <w:gridCol w:w="105"/>
        <w:gridCol w:w="105"/>
        <w:tblGridChange w:id="0">
          <w:tblGrid>
            <w:gridCol w:w="1605"/>
            <w:gridCol w:w="2655"/>
            <w:gridCol w:w="105"/>
            <w:gridCol w:w="11940"/>
            <w:gridCol w:w="105"/>
            <w:gridCol w:w="105"/>
            <w:gridCol w:w="105"/>
            <w:gridCol w:w="105"/>
            <w:gridCol w:w="105"/>
            <w:gridCol w:w="105"/>
            <w:gridCol w:w="105"/>
            <w:gridCol w:w="105"/>
            <w:gridCol w:w="105"/>
            <w:gridCol w:w="105"/>
            <w:gridCol w:w="105"/>
          </w:tblGrid>
        </w:tblGridChange>
      </w:tblGrid>
      <w:tr>
        <w:trPr>
          <w:cantSplit w:val="0"/>
          <w:trHeight w:val="495" w:hRule="atLeast"/>
          <w:tblHeader w:val="0"/>
        </w:trPr>
        <w:tc>
          <w:tcPr>
            <w:gridSpan w:val="15"/>
            <w:tcBorders>
              <w:top w:color="cccccc" w:space="0" w:sz="6" w:val="single"/>
              <w:left w:color="cccccc" w:space="0" w:sz="6" w:val="single"/>
              <w:bottom w:color="cccccc" w:space="0" w:sz="6" w:val="single"/>
              <w:right w:color="cccccc" w:space="0" w:sz="6" w:val="single"/>
            </w:tcBorders>
            <w:shd w:fill="3d85c6" w:val="clear"/>
            <w:tcMar>
              <w:top w:w="40.0" w:type="dxa"/>
              <w:left w:w="40.0" w:type="dxa"/>
              <w:bottom w:w="40.0" w:type="dxa"/>
              <w:right w:w="40.0" w:type="dxa"/>
            </w:tcMar>
            <w:vAlign w:val="bottom"/>
          </w:tcPr>
          <w:p w:rsidR="00000000" w:rsidDel="00000000" w:rsidP="00000000" w:rsidRDefault="00000000" w:rsidRPr="00000000" w14:paraId="000008D2">
            <w:pPr>
              <w:spacing w:line="276" w:lineRule="auto"/>
              <w:jc w:val="center"/>
              <w:rPr>
                <w:rFonts w:ascii="Arial" w:cs="Arial" w:eastAsia="Arial" w:hAnsi="Arial"/>
                <w:sz w:val="20"/>
                <w:szCs w:val="20"/>
              </w:rPr>
            </w:pPr>
            <w:r w:rsidDel="00000000" w:rsidR="00000000" w:rsidRPr="00000000">
              <w:rPr>
                <w:b w:val="1"/>
                <w:color w:val="ffffff"/>
                <w:sz w:val="36"/>
                <w:szCs w:val="36"/>
                <w:rtl w:val="0"/>
              </w:rPr>
              <w:t xml:space="preserve">Primary Materials Industry</w:t>
            </w:r>
            <w:r w:rsidDel="00000000" w:rsidR="00000000" w:rsidRPr="00000000">
              <w:rPr>
                <w:rtl w:val="0"/>
              </w:rPr>
            </w:r>
          </w:p>
        </w:tc>
      </w:tr>
      <w:tr>
        <w:trPr>
          <w:cantSplit w:val="0"/>
          <w:trHeight w:val="315" w:hRule="atLeast"/>
          <w:tblHeader w:val="0"/>
        </w:trPr>
        <w:tc>
          <w:tcPr>
            <w:gridSpan w:val="15"/>
            <w:tcBorders>
              <w:top w:color="cccccc" w:space="0" w:sz="6" w:val="single"/>
              <w:left w:color="ffffff" w:space="0" w:sz="12" w:val="single"/>
              <w:bottom w:color="999999" w:space="0" w:sz="6" w:val="single"/>
              <w:right w:color="ffffff"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8E1">
            <w:pPr>
              <w:spacing w:line="276" w:lineRule="auto"/>
              <w:rPr>
                <w:rFonts w:ascii="Arial" w:cs="Arial" w:eastAsia="Arial" w:hAnsi="Arial"/>
                <w:sz w:val="20"/>
                <w:szCs w:val="20"/>
              </w:rPr>
            </w:pPr>
            <w:r w:rsidDel="00000000" w:rsidR="00000000" w:rsidRPr="00000000">
              <w:rPr>
                <w:rtl w:val="0"/>
              </w:rPr>
            </w:r>
          </w:p>
        </w:tc>
      </w:tr>
      <w:tr>
        <w:trPr>
          <w:cantSplit w:val="0"/>
          <w:trHeight w:val="630" w:hRule="atLeast"/>
          <w:tblHeader w:val="0"/>
        </w:trPr>
        <w:tc>
          <w:tcPr>
            <w:vMerge w:val="restart"/>
            <w:tcBorders>
              <w:top w:color="cccccc" w:space="0" w:sz="6" w:val="single"/>
              <w:left w:color="999999" w:space="0" w:sz="6" w:val="single"/>
              <w:bottom w:color="999999" w:space="0" w:sz="6" w:val="single"/>
              <w:right w:color="999999" w:space="0" w:sz="6" w:val="single"/>
            </w:tcBorders>
            <w:shd w:fill="8fb7dc" w:val="clear"/>
            <w:tcMar>
              <w:top w:w="40.0" w:type="dxa"/>
              <w:left w:w="40.0" w:type="dxa"/>
              <w:bottom w:w="40.0" w:type="dxa"/>
              <w:right w:w="40.0" w:type="dxa"/>
            </w:tcMar>
            <w:vAlign w:val="center"/>
          </w:tcPr>
          <w:p w:rsidR="00000000" w:rsidDel="00000000" w:rsidP="00000000" w:rsidRDefault="00000000" w:rsidRPr="00000000" w14:paraId="000008F0">
            <w:pPr>
              <w:spacing w:line="276" w:lineRule="auto"/>
              <w:jc w:val="center"/>
              <w:rPr>
                <w:b w:val="1"/>
                <w:sz w:val="28"/>
                <w:szCs w:val="28"/>
              </w:rPr>
            </w:pPr>
            <w:r w:rsidDel="00000000" w:rsidR="00000000" w:rsidRPr="00000000">
              <w:rPr>
                <w:b w:val="1"/>
                <w:sz w:val="28"/>
                <w:szCs w:val="28"/>
                <w:rtl w:val="0"/>
              </w:rPr>
              <w:t xml:space="preserve">N°</w:t>
            </w:r>
          </w:p>
        </w:tc>
        <w:tc>
          <w:tcPr>
            <w:gridSpan w:val="2"/>
            <w:vMerge w:val="restart"/>
            <w:tcBorders>
              <w:top w:color="cccccc" w:space="0" w:sz="6" w:val="single"/>
              <w:left w:color="cccccc" w:space="0" w:sz="6" w:val="single"/>
              <w:bottom w:color="999999" w:space="0" w:sz="6" w:val="single"/>
              <w:right w:color="999999" w:space="0" w:sz="6" w:val="single"/>
            </w:tcBorders>
            <w:shd w:fill="8fb7dc" w:val="clear"/>
            <w:tcMar>
              <w:top w:w="40.0" w:type="dxa"/>
              <w:left w:w="40.0" w:type="dxa"/>
              <w:bottom w:w="40.0" w:type="dxa"/>
              <w:right w:w="40.0" w:type="dxa"/>
            </w:tcMar>
            <w:vAlign w:val="center"/>
          </w:tcPr>
          <w:p w:rsidR="00000000" w:rsidDel="00000000" w:rsidP="00000000" w:rsidRDefault="00000000" w:rsidRPr="00000000" w14:paraId="000008F1">
            <w:pPr>
              <w:spacing w:line="276" w:lineRule="auto"/>
              <w:jc w:val="center"/>
              <w:rPr>
                <w:b w:val="1"/>
                <w:sz w:val="28"/>
                <w:szCs w:val="28"/>
              </w:rPr>
            </w:pPr>
            <w:r w:rsidDel="00000000" w:rsidR="00000000" w:rsidRPr="00000000">
              <w:rPr>
                <w:b w:val="1"/>
                <w:sz w:val="28"/>
                <w:szCs w:val="28"/>
                <w:rtl w:val="0"/>
              </w:rPr>
              <w:t xml:space="preserve">Company's Name</w:t>
            </w:r>
          </w:p>
        </w:tc>
        <w:tc>
          <w:tcPr>
            <w:gridSpan w:val="12"/>
            <w:vMerge w:val="restart"/>
            <w:tcBorders>
              <w:top w:color="cccccc" w:space="0" w:sz="6" w:val="single"/>
              <w:left w:color="cccccc" w:space="0" w:sz="6" w:val="single"/>
              <w:bottom w:color="999999" w:space="0" w:sz="6" w:val="single"/>
              <w:right w:color="999999" w:space="0" w:sz="6" w:val="single"/>
            </w:tcBorders>
            <w:shd w:fill="8fb7dc" w:val="clear"/>
            <w:tcMar>
              <w:top w:w="40.0" w:type="dxa"/>
              <w:left w:w="40.0" w:type="dxa"/>
              <w:bottom w:w="40.0" w:type="dxa"/>
              <w:right w:w="40.0" w:type="dxa"/>
            </w:tcMar>
            <w:vAlign w:val="center"/>
          </w:tcPr>
          <w:p w:rsidR="00000000" w:rsidDel="00000000" w:rsidP="00000000" w:rsidRDefault="00000000" w:rsidRPr="00000000" w14:paraId="000008F3">
            <w:pPr>
              <w:spacing w:line="276" w:lineRule="auto"/>
              <w:jc w:val="center"/>
              <w:rPr>
                <w:b w:val="1"/>
                <w:sz w:val="28"/>
                <w:szCs w:val="28"/>
              </w:rPr>
            </w:pPr>
            <w:r w:rsidDel="00000000" w:rsidR="00000000" w:rsidRPr="00000000">
              <w:rPr>
                <w:b w:val="1"/>
                <w:sz w:val="28"/>
                <w:szCs w:val="28"/>
                <w:rtl w:val="0"/>
              </w:rPr>
              <w:t xml:space="preserve">Analysis</w:t>
            </w:r>
          </w:p>
        </w:tc>
      </w:tr>
      <w:tr>
        <w:trPr>
          <w:cantSplit w:val="0"/>
          <w:tblHeader w:val="0"/>
        </w:trPr>
        <w:tc>
          <w:tcPr>
            <w:vMerge w:val="continue"/>
            <w:tcBorders>
              <w:top w:color="cccccc"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FF">
            <w:pPr>
              <w:spacing w:line="276" w:lineRule="auto"/>
              <w:rPr>
                <w:rFonts w:ascii="Arial" w:cs="Arial" w:eastAsia="Arial" w:hAnsi="Arial"/>
                <w:sz w:val="20"/>
                <w:szCs w:val="20"/>
              </w:rPr>
            </w:pPr>
            <w:r w:rsidDel="00000000" w:rsidR="00000000" w:rsidRPr="00000000">
              <w:rPr>
                <w:rtl w:val="0"/>
              </w:rPr>
            </w:r>
          </w:p>
        </w:tc>
        <w:tc>
          <w:tcPr>
            <w:gridSpan w:val="2"/>
            <w:vMerge w:val="continue"/>
            <w:tcBorders>
              <w:top w:color="cccccc" w:space="0" w:sz="6" w:val="single"/>
              <w:left w:color="cccccc" w:space="0" w:sz="6" w:val="single"/>
              <w:bottom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00">
            <w:pPr>
              <w:spacing w:line="276" w:lineRule="auto"/>
              <w:rPr>
                <w:rFonts w:ascii="Arial" w:cs="Arial" w:eastAsia="Arial" w:hAnsi="Arial"/>
                <w:sz w:val="20"/>
                <w:szCs w:val="20"/>
              </w:rPr>
            </w:pPr>
            <w:r w:rsidDel="00000000" w:rsidR="00000000" w:rsidRPr="00000000">
              <w:rPr>
                <w:rtl w:val="0"/>
              </w:rPr>
            </w:r>
          </w:p>
        </w:tc>
        <w:tc>
          <w:tcPr>
            <w:gridSpan w:val="12"/>
            <w:vMerge w:val="continue"/>
            <w:tcBorders>
              <w:top w:color="cccccc" w:space="0" w:sz="6" w:val="single"/>
              <w:left w:color="cccccc" w:space="0" w:sz="6" w:val="single"/>
              <w:bottom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02">
            <w:pPr>
              <w:spacing w:line="276" w:lineRule="auto"/>
              <w:rPr>
                <w:rFonts w:ascii="Arial" w:cs="Arial" w:eastAsia="Arial" w:hAnsi="Arial"/>
                <w:sz w:val="20"/>
                <w:szCs w:val="20"/>
              </w:rPr>
            </w:pPr>
            <w:r w:rsidDel="00000000" w:rsidR="00000000" w:rsidRPr="00000000">
              <w:rPr>
                <w:rtl w:val="0"/>
              </w:rPr>
            </w:r>
          </w:p>
        </w:tc>
      </w:tr>
      <w:tr>
        <w:trPr>
          <w:cantSplit w:val="0"/>
          <w:trHeight w:val="330"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0E">
            <w:pPr>
              <w:spacing w:line="276" w:lineRule="auto"/>
              <w:jc w:val="center"/>
              <w:rPr/>
            </w:pPr>
            <w:r w:rsidDel="00000000" w:rsidR="00000000" w:rsidRPr="00000000">
              <w:rPr>
                <w:rtl w:val="0"/>
              </w:rPr>
              <w:t xml:space="preserve"> 1</w:t>
            </w:r>
          </w:p>
          <w:p w:rsidR="00000000" w:rsidDel="00000000" w:rsidP="00000000" w:rsidRDefault="00000000" w:rsidRPr="00000000" w14:paraId="0000090F">
            <w:pPr>
              <w:spacing w:line="276" w:lineRule="auto"/>
              <w:jc w:val="center"/>
              <w:rPr/>
            </w:pPr>
            <w:r w:rsidDel="00000000" w:rsidR="00000000" w:rsidRPr="00000000">
              <w:rPr>
                <w:rtl w:val="0"/>
              </w:rPr>
            </w:r>
          </w:p>
          <w:p w:rsidR="00000000" w:rsidDel="00000000" w:rsidP="00000000" w:rsidRDefault="00000000" w:rsidRPr="00000000" w14:paraId="00000910">
            <w:pPr>
              <w:spacing w:line="276" w:lineRule="auto"/>
              <w:jc w:val="center"/>
              <w:rPr/>
            </w:pPr>
            <w:r w:rsidDel="00000000" w:rsidR="00000000" w:rsidRPr="00000000">
              <w:rPr>
                <w:rtl w:val="0"/>
              </w:rPr>
            </w:r>
          </w:p>
          <w:p w:rsidR="00000000" w:rsidDel="00000000" w:rsidP="00000000" w:rsidRDefault="00000000" w:rsidRPr="00000000" w14:paraId="00000911">
            <w:pPr>
              <w:spacing w:line="276" w:lineRule="auto"/>
              <w:jc w:val="center"/>
              <w:rPr/>
            </w:pPr>
            <w:r w:rsidDel="00000000" w:rsidR="00000000" w:rsidRPr="00000000">
              <w:rPr>
                <w:rtl w:val="0"/>
              </w:rPr>
            </w:r>
          </w:p>
          <w:p w:rsidR="00000000" w:rsidDel="00000000" w:rsidP="00000000" w:rsidRDefault="00000000" w:rsidRPr="00000000" w14:paraId="00000912">
            <w:pPr>
              <w:spacing w:line="276" w:lineRule="auto"/>
              <w:jc w:val="center"/>
              <w:rPr/>
            </w:pPr>
            <w:r w:rsidDel="00000000" w:rsidR="00000000" w:rsidRPr="00000000">
              <w:rPr>
                <w:rtl w:val="0"/>
              </w:rPr>
            </w:r>
          </w:p>
          <w:p w:rsidR="00000000" w:rsidDel="00000000" w:rsidP="00000000" w:rsidRDefault="00000000" w:rsidRPr="00000000" w14:paraId="00000913">
            <w:pPr>
              <w:spacing w:line="276" w:lineRule="auto"/>
              <w:jc w:val="center"/>
              <w:rPr/>
            </w:pPr>
            <w:r w:rsidDel="00000000" w:rsidR="00000000" w:rsidRPr="00000000">
              <w:rPr>
                <w:rtl w:val="0"/>
              </w:rPr>
            </w:r>
          </w:p>
          <w:p w:rsidR="00000000" w:rsidDel="00000000" w:rsidP="00000000" w:rsidRDefault="00000000" w:rsidRPr="00000000" w14:paraId="00000914">
            <w:pPr>
              <w:spacing w:line="276" w:lineRule="auto"/>
              <w:jc w:val="center"/>
              <w:rPr/>
            </w:pPr>
            <w:r w:rsidDel="00000000" w:rsidR="00000000" w:rsidRPr="00000000">
              <w:rPr>
                <w:rtl w:val="0"/>
              </w:rPr>
            </w:r>
          </w:p>
          <w:p w:rsidR="00000000" w:rsidDel="00000000" w:rsidP="00000000" w:rsidRDefault="00000000" w:rsidRPr="00000000" w14:paraId="00000915">
            <w:pPr>
              <w:spacing w:line="276" w:lineRule="auto"/>
              <w:jc w:val="center"/>
              <w:rPr/>
            </w:pPr>
            <w:r w:rsidDel="00000000" w:rsidR="00000000" w:rsidRPr="00000000">
              <w:rPr>
                <w:rtl w:val="0"/>
              </w:rPr>
            </w:r>
          </w:p>
          <w:p w:rsidR="00000000" w:rsidDel="00000000" w:rsidP="00000000" w:rsidRDefault="00000000" w:rsidRPr="00000000" w14:paraId="00000916">
            <w:pPr>
              <w:spacing w:line="276" w:lineRule="auto"/>
              <w:jc w:val="center"/>
              <w:rPr/>
            </w:pPr>
            <w:r w:rsidDel="00000000" w:rsidR="00000000" w:rsidRPr="00000000">
              <w:rPr>
                <w:rtl w:val="0"/>
              </w:rPr>
            </w:r>
          </w:p>
          <w:p w:rsidR="00000000" w:rsidDel="00000000" w:rsidP="00000000" w:rsidRDefault="00000000" w:rsidRPr="00000000" w14:paraId="00000917">
            <w:pPr>
              <w:spacing w:line="276" w:lineRule="auto"/>
              <w:jc w:val="center"/>
              <w:rPr/>
            </w:pPr>
            <w:r w:rsidDel="00000000" w:rsidR="00000000" w:rsidRPr="00000000">
              <w:rPr>
                <w:rtl w:val="0"/>
              </w:rPr>
            </w:r>
          </w:p>
          <w:p w:rsidR="00000000" w:rsidDel="00000000" w:rsidP="00000000" w:rsidRDefault="00000000" w:rsidRPr="00000000" w14:paraId="00000918">
            <w:pPr>
              <w:spacing w:line="276" w:lineRule="auto"/>
              <w:jc w:val="center"/>
              <w:rPr/>
            </w:pPr>
            <w:r w:rsidDel="00000000" w:rsidR="00000000" w:rsidRPr="00000000">
              <w:rPr>
                <w:rtl w:val="0"/>
              </w:rPr>
            </w:r>
          </w:p>
          <w:p w:rsidR="00000000" w:rsidDel="00000000" w:rsidP="00000000" w:rsidRDefault="00000000" w:rsidRPr="00000000" w14:paraId="00000919">
            <w:pPr>
              <w:spacing w:line="276" w:lineRule="auto"/>
              <w:jc w:val="center"/>
              <w:rPr/>
            </w:pPr>
            <w:r w:rsidDel="00000000" w:rsidR="00000000" w:rsidRPr="00000000">
              <w:rPr>
                <w:rtl w:val="0"/>
              </w:rPr>
            </w:r>
          </w:p>
        </w:tc>
        <w:tc>
          <w:tcPr>
            <w:gridSpan w:val="2"/>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1A">
            <w:pPr>
              <w:spacing w:line="276" w:lineRule="auto"/>
              <w:jc w:val="center"/>
              <w:rPr>
                <w:u w:val="single"/>
              </w:rPr>
            </w:pPr>
            <w:r w:rsidDel="00000000" w:rsidR="00000000" w:rsidRPr="00000000">
              <w:rPr>
                <w:u w:val="single"/>
                <w:rtl w:val="0"/>
              </w:rPr>
              <w:t xml:space="preserve">TPR</w:t>
            </w:r>
          </w:p>
          <w:p w:rsidR="00000000" w:rsidDel="00000000" w:rsidP="00000000" w:rsidRDefault="00000000" w:rsidRPr="00000000" w14:paraId="0000091B">
            <w:pPr>
              <w:spacing w:line="276" w:lineRule="auto"/>
              <w:jc w:val="center"/>
              <w:rPr/>
            </w:pPr>
            <w:r w:rsidDel="00000000" w:rsidR="00000000" w:rsidRPr="00000000">
              <w:rPr>
                <w:rtl w:val="0"/>
              </w:rPr>
            </w:r>
          </w:p>
          <w:p w:rsidR="00000000" w:rsidDel="00000000" w:rsidP="00000000" w:rsidRDefault="00000000" w:rsidRPr="00000000" w14:paraId="0000091C">
            <w:pPr>
              <w:spacing w:line="276" w:lineRule="auto"/>
              <w:jc w:val="center"/>
              <w:rPr/>
            </w:pPr>
            <w:r w:rsidDel="00000000" w:rsidR="00000000" w:rsidRPr="00000000">
              <w:rPr>
                <w:rtl w:val="0"/>
              </w:rPr>
            </w:r>
          </w:p>
          <w:p w:rsidR="00000000" w:rsidDel="00000000" w:rsidP="00000000" w:rsidRDefault="00000000" w:rsidRPr="00000000" w14:paraId="0000091D">
            <w:pPr>
              <w:spacing w:line="276" w:lineRule="auto"/>
              <w:jc w:val="center"/>
              <w:rPr/>
            </w:pPr>
            <w:r w:rsidDel="00000000" w:rsidR="00000000" w:rsidRPr="00000000">
              <w:rPr>
                <w:rtl w:val="0"/>
              </w:rPr>
            </w:r>
          </w:p>
          <w:p w:rsidR="00000000" w:rsidDel="00000000" w:rsidP="00000000" w:rsidRDefault="00000000" w:rsidRPr="00000000" w14:paraId="0000091E">
            <w:pPr>
              <w:spacing w:line="276" w:lineRule="auto"/>
              <w:jc w:val="center"/>
              <w:rPr/>
            </w:pPr>
            <w:r w:rsidDel="00000000" w:rsidR="00000000" w:rsidRPr="00000000">
              <w:rPr>
                <w:rtl w:val="0"/>
              </w:rPr>
            </w:r>
          </w:p>
          <w:p w:rsidR="00000000" w:rsidDel="00000000" w:rsidP="00000000" w:rsidRDefault="00000000" w:rsidRPr="00000000" w14:paraId="0000091F">
            <w:pPr>
              <w:spacing w:line="276" w:lineRule="auto"/>
              <w:jc w:val="center"/>
              <w:rPr/>
            </w:pPr>
            <w:r w:rsidDel="00000000" w:rsidR="00000000" w:rsidRPr="00000000">
              <w:rPr>
                <w:rtl w:val="0"/>
              </w:rPr>
            </w:r>
          </w:p>
          <w:p w:rsidR="00000000" w:rsidDel="00000000" w:rsidP="00000000" w:rsidRDefault="00000000" w:rsidRPr="00000000" w14:paraId="00000920">
            <w:pPr>
              <w:spacing w:line="276" w:lineRule="auto"/>
              <w:jc w:val="center"/>
              <w:rPr/>
            </w:pPr>
            <w:r w:rsidDel="00000000" w:rsidR="00000000" w:rsidRPr="00000000">
              <w:rPr>
                <w:rtl w:val="0"/>
              </w:rPr>
            </w:r>
          </w:p>
          <w:p w:rsidR="00000000" w:rsidDel="00000000" w:rsidP="00000000" w:rsidRDefault="00000000" w:rsidRPr="00000000" w14:paraId="00000921">
            <w:pPr>
              <w:spacing w:line="276" w:lineRule="auto"/>
              <w:jc w:val="center"/>
              <w:rPr/>
            </w:pPr>
            <w:r w:rsidDel="00000000" w:rsidR="00000000" w:rsidRPr="00000000">
              <w:rPr>
                <w:rtl w:val="0"/>
              </w:rPr>
            </w:r>
          </w:p>
          <w:p w:rsidR="00000000" w:rsidDel="00000000" w:rsidP="00000000" w:rsidRDefault="00000000" w:rsidRPr="00000000" w14:paraId="00000922">
            <w:pPr>
              <w:spacing w:line="276" w:lineRule="auto"/>
              <w:jc w:val="center"/>
              <w:rPr/>
            </w:pPr>
            <w:r w:rsidDel="00000000" w:rsidR="00000000" w:rsidRPr="00000000">
              <w:rPr>
                <w:rtl w:val="0"/>
              </w:rPr>
            </w:r>
          </w:p>
          <w:p w:rsidR="00000000" w:rsidDel="00000000" w:rsidP="00000000" w:rsidRDefault="00000000" w:rsidRPr="00000000" w14:paraId="00000923">
            <w:pPr>
              <w:spacing w:line="276" w:lineRule="auto"/>
              <w:jc w:val="center"/>
              <w:rPr/>
            </w:pPr>
            <w:r w:rsidDel="00000000" w:rsidR="00000000" w:rsidRPr="00000000">
              <w:rPr>
                <w:rtl w:val="0"/>
              </w:rPr>
            </w:r>
          </w:p>
          <w:p w:rsidR="00000000" w:rsidDel="00000000" w:rsidP="00000000" w:rsidRDefault="00000000" w:rsidRPr="00000000" w14:paraId="00000924">
            <w:pPr>
              <w:spacing w:line="276" w:lineRule="auto"/>
              <w:jc w:val="center"/>
              <w:rPr/>
            </w:pPr>
            <w:r w:rsidDel="00000000" w:rsidR="00000000" w:rsidRPr="00000000">
              <w:rPr>
                <w:rtl w:val="0"/>
              </w:rPr>
            </w:r>
          </w:p>
          <w:p w:rsidR="00000000" w:rsidDel="00000000" w:rsidP="00000000" w:rsidRDefault="00000000" w:rsidRPr="00000000" w14:paraId="00000925">
            <w:pPr>
              <w:spacing w:line="276" w:lineRule="auto"/>
              <w:jc w:val="center"/>
              <w:rPr/>
            </w:pPr>
            <w:r w:rsidDel="00000000" w:rsidR="00000000" w:rsidRPr="00000000">
              <w:rPr>
                <w:rtl w:val="0"/>
              </w:rPr>
            </w:r>
          </w:p>
        </w:tc>
        <w:tc>
          <w:tcPr>
            <w:gridSpan w:val="12"/>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27">
            <w:pPr>
              <w:spacing w:line="276" w:lineRule="auto"/>
              <w:rPr/>
            </w:pPr>
            <w:r w:rsidDel="00000000" w:rsidR="00000000" w:rsidRPr="00000000">
              <w:rPr>
                <w:rtl w:val="0"/>
              </w:rPr>
              <w:t xml:space="preserve">-</w:t>
            </w:r>
            <w:r w:rsidDel="00000000" w:rsidR="00000000" w:rsidRPr="00000000">
              <w:rPr>
                <w:rtl w:val="0"/>
              </w:rPr>
              <w:t xml:space="preserve">The turnover stood at 86 million dinars as of May 30, 2023, an increase of 11% over one year. TPR has succeeded in recent years </w:t>
            </w:r>
          </w:p>
          <w:p w:rsidR="00000000" w:rsidDel="00000000" w:rsidP="00000000" w:rsidRDefault="00000000" w:rsidRPr="00000000" w14:paraId="00000928">
            <w:pPr>
              <w:spacing w:line="276" w:lineRule="auto"/>
              <w:rPr/>
            </w:pPr>
            <w:r w:rsidDel="00000000" w:rsidR="00000000" w:rsidRPr="00000000">
              <w:rPr>
                <w:rtl w:val="0"/>
              </w:rPr>
              <w:t xml:space="preserve">in regaining lost market share thanks to a new aggressive strategy and strong commercial dynamics. The company still remains </w:t>
            </w:r>
          </w:p>
          <w:p w:rsidR="00000000" w:rsidDel="00000000" w:rsidP="00000000" w:rsidRDefault="00000000" w:rsidRPr="00000000" w14:paraId="00000929">
            <w:pPr>
              <w:spacing w:line="276" w:lineRule="auto"/>
              <w:rPr/>
            </w:pPr>
            <w:r w:rsidDel="00000000" w:rsidR="00000000" w:rsidRPr="00000000">
              <w:rPr>
                <w:rtl w:val="0"/>
              </w:rPr>
              <w:t xml:space="preserve">the leader in the local market with a market share of 65%.</w:t>
            </w:r>
          </w:p>
          <w:p w:rsidR="00000000" w:rsidDel="00000000" w:rsidP="00000000" w:rsidRDefault="00000000" w:rsidRPr="00000000" w14:paraId="0000092A">
            <w:pPr>
              <w:spacing w:line="276" w:lineRule="auto"/>
              <w:rPr/>
            </w:pPr>
            <w:r w:rsidDel="00000000" w:rsidR="00000000" w:rsidRPr="00000000">
              <w:rPr>
                <w:rtl w:val="0"/>
              </w:rPr>
              <w:t xml:space="preserve">Internationally, TPR is in the process of consolidating its positioning, particularly on the European market, thanks to the quality and </w:t>
            </w:r>
          </w:p>
          <w:p w:rsidR="00000000" w:rsidDel="00000000" w:rsidP="00000000" w:rsidRDefault="00000000" w:rsidRPr="00000000" w14:paraId="0000092B">
            <w:pPr>
              <w:spacing w:line="276" w:lineRule="auto"/>
              <w:rPr/>
            </w:pPr>
            <w:r w:rsidDel="00000000" w:rsidR="00000000" w:rsidRPr="00000000">
              <w:rPr>
                <w:rtl w:val="0"/>
              </w:rPr>
              <w:t xml:space="preserve">strong competitiveness of the TPR product. Moreover, export revenues increased during the first five months by 18% to 35.8 </w:t>
            </w:r>
            <w:r w:rsidDel="00000000" w:rsidR="00000000" w:rsidRPr="00000000">
              <w:rPr>
                <w:rtl w:val="0"/>
              </w:rPr>
              <w:t xml:space="preserve">million dinars</w:t>
            </w:r>
            <w:r w:rsidDel="00000000" w:rsidR="00000000" w:rsidRPr="00000000">
              <w:rPr>
                <w:rtl w:val="0"/>
              </w:rPr>
              <w:t xml:space="preserve">.</w:t>
            </w:r>
          </w:p>
          <w:p w:rsidR="00000000" w:rsidDel="00000000" w:rsidP="00000000" w:rsidRDefault="00000000" w:rsidRPr="00000000" w14:paraId="0000092C">
            <w:pPr>
              <w:spacing w:line="276" w:lineRule="auto"/>
              <w:rPr/>
            </w:pPr>
            <w:r w:rsidDel="00000000" w:rsidR="00000000" w:rsidRPr="00000000">
              <w:rPr>
                <w:rtl w:val="0"/>
              </w:rPr>
            </w:r>
          </w:p>
          <w:p w:rsidR="00000000" w:rsidDel="00000000" w:rsidP="00000000" w:rsidRDefault="00000000" w:rsidRPr="00000000" w14:paraId="0000092D">
            <w:pPr>
              <w:spacing w:line="276" w:lineRule="auto"/>
              <w:rPr/>
            </w:pPr>
            <w:r w:rsidDel="00000000" w:rsidR="00000000" w:rsidRPr="00000000">
              <w:rPr>
                <w:rtl w:val="0"/>
              </w:rPr>
              <w:t xml:space="preserve">-Taking into account the achievements of the first five months of the TPR company, the strong demand for the products of the Algerian subsidiary and the consolidation of the activity of other subsidiaries, the landing of 2023 would be better than the </w:t>
            </w:r>
          </w:p>
          <w:p w:rsidR="00000000" w:rsidDel="00000000" w:rsidP="00000000" w:rsidRDefault="00000000" w:rsidRPr="00000000" w14:paraId="0000092E">
            <w:pPr>
              <w:spacing w:line="276" w:lineRule="auto"/>
              <w:rPr/>
            </w:pPr>
            <w:r w:rsidDel="00000000" w:rsidR="00000000" w:rsidRPr="00000000">
              <w:rPr>
                <w:rtl w:val="0"/>
              </w:rPr>
              <w:t xml:space="preserve">previous year. As a reminder, the year 2022 ended with a group share of net income up 52% ​​to 29 million dinars.</w:t>
            </w:r>
          </w:p>
          <w:p w:rsidR="00000000" w:rsidDel="00000000" w:rsidP="00000000" w:rsidRDefault="00000000" w:rsidRPr="00000000" w14:paraId="0000092F">
            <w:pPr>
              <w:spacing w:line="276" w:lineRule="auto"/>
              <w:rPr/>
            </w:pPr>
            <w:r w:rsidDel="00000000" w:rsidR="00000000" w:rsidRPr="00000000">
              <w:rPr>
                <w:rtl w:val="0"/>
              </w:rPr>
            </w:r>
          </w:p>
          <w:p w:rsidR="00000000" w:rsidDel="00000000" w:rsidP="00000000" w:rsidRDefault="00000000" w:rsidRPr="00000000" w14:paraId="00000930">
            <w:pPr>
              <w:spacing w:line="276" w:lineRule="auto"/>
              <w:rPr/>
            </w:pPr>
            <w:r w:rsidDel="00000000" w:rsidR="00000000" w:rsidRPr="00000000">
              <w:rPr>
                <w:rtl w:val="0"/>
              </w:rPr>
              <w:t xml:space="preserve">-The Ordinary General Meeting, held on June 6, 2023, approved the distribution of a dividend of 0.350 dinars against 0.330 dinars initially planned, corresponding to a dividend yield of 7% based on the current price.</w:t>
            </w:r>
          </w:p>
          <w:p w:rsidR="00000000" w:rsidDel="00000000" w:rsidP="00000000" w:rsidRDefault="00000000" w:rsidRPr="00000000" w14:paraId="00000931">
            <w:pPr>
              <w:spacing w:line="276" w:lineRule="auto"/>
              <w:rPr/>
            </w:pPr>
            <w:r w:rsidDel="00000000" w:rsidR="00000000" w:rsidRPr="00000000">
              <w:rPr>
                <w:rtl w:val="0"/>
              </w:rPr>
            </w:r>
          </w:p>
          <w:p w:rsidR="00000000" w:rsidDel="00000000" w:rsidP="00000000" w:rsidRDefault="00000000" w:rsidRPr="00000000" w14:paraId="00000932">
            <w:pPr>
              <w:spacing w:line="276" w:lineRule="auto"/>
              <w:rPr/>
            </w:pPr>
            <w:r w:rsidDel="00000000" w:rsidR="00000000" w:rsidRPr="00000000">
              <w:rPr>
                <w:rtl w:val="0"/>
              </w:rPr>
              <w:t xml:space="preserve">-The interim financial statements, closed on June 30, 2023, of the Tunisie Profilé Aluminum Company (TPR) show a net profit up 8% to 13.8 million dinars, compared to 12.8 million at the end of June 2022.</w:t>
            </w:r>
          </w:p>
          <w:p w:rsidR="00000000" w:rsidDel="00000000" w:rsidP="00000000" w:rsidRDefault="00000000" w:rsidRPr="00000000" w14:paraId="00000933">
            <w:pPr>
              <w:spacing w:line="276" w:lineRule="auto"/>
              <w:rPr/>
            </w:pPr>
            <w:r w:rsidDel="00000000" w:rsidR="00000000" w:rsidRPr="00000000">
              <w:rPr>
                <w:rtl w:val="0"/>
              </w:rPr>
              <w:t xml:space="preserve">The company achieved a turnover of around 103.5 million dinars, compared to 96.5 million in the first half of 2022, thus recording growth of 7%. These revenues come from 59.3 million dinars from local sales (-1.2%) and 44 million dinars from export sales (+21%).</w:t>
            </w:r>
          </w:p>
          <w:p w:rsidR="00000000" w:rsidDel="00000000" w:rsidP="00000000" w:rsidRDefault="00000000" w:rsidRPr="00000000" w14:paraId="00000934">
            <w:pPr>
              <w:spacing w:line="276" w:lineRule="auto"/>
              <w:rPr/>
            </w:pPr>
            <w:r w:rsidDel="00000000" w:rsidR="00000000" w:rsidRPr="00000000">
              <w:rPr>
                <w:rtl w:val="0"/>
              </w:rPr>
              <w:t xml:space="preserve">As for operating expenses, they increased from 82.1 million dinars to 86.3 million between June 2022 and last June, an increase of 5%.</w:t>
            </w:r>
          </w:p>
          <w:p w:rsidR="00000000" w:rsidDel="00000000" w:rsidP="00000000" w:rsidRDefault="00000000" w:rsidRPr="00000000" w14:paraId="00000935">
            <w:pPr>
              <w:spacing w:line="276" w:lineRule="auto"/>
              <w:rPr/>
            </w:pPr>
            <w:r w:rsidDel="00000000" w:rsidR="00000000" w:rsidRPr="00000000">
              <w:rPr>
                <w:rtl w:val="0"/>
              </w:rPr>
              <w:t xml:space="preserve">Consequently, the operating profit for the period increased by 13.7% to reach 17.2 million dinars, compared to 15.1 million dinars a year earlier.</w:t>
            </w:r>
          </w:p>
          <w:p w:rsidR="00000000" w:rsidDel="00000000" w:rsidP="00000000" w:rsidRDefault="00000000" w:rsidRPr="00000000" w14:paraId="00000936">
            <w:pPr>
              <w:numPr>
                <w:ilvl w:val="0"/>
                <w:numId w:val="180"/>
              </w:numPr>
              <w:spacing w:line="276" w:lineRule="auto"/>
              <w:ind w:left="720" w:hanging="360"/>
              <w:rPr>
                <w:i w:val="1"/>
                <w:color w:val="1c4587"/>
              </w:rPr>
            </w:pPr>
            <w:r w:rsidDel="00000000" w:rsidR="00000000" w:rsidRPr="00000000">
              <w:rPr>
                <w:i w:val="1"/>
                <w:color w:val="1c4587"/>
                <w:rtl w:val="0"/>
              </w:rPr>
              <w:t xml:space="preserve">Positive and </w:t>
            </w:r>
            <w:r w:rsidDel="00000000" w:rsidR="00000000" w:rsidRPr="00000000">
              <w:rPr>
                <w:i w:val="1"/>
                <w:color w:val="1c4587"/>
                <w:rtl w:val="0"/>
              </w:rPr>
              <w:t xml:space="preserve">promissing</w:t>
            </w:r>
            <w:r w:rsidDel="00000000" w:rsidR="00000000" w:rsidRPr="00000000">
              <w:rPr>
                <w:i w:val="1"/>
                <w:color w:val="1c4587"/>
                <w:rtl w:val="0"/>
              </w:rPr>
              <w:t xml:space="preserve"> performance in the future. </w:t>
            </w:r>
          </w:p>
          <w:p w:rsidR="00000000" w:rsidDel="00000000" w:rsidP="00000000" w:rsidRDefault="00000000" w:rsidRPr="00000000" w14:paraId="00000937">
            <w:pPr>
              <w:spacing w:line="276" w:lineRule="auto"/>
              <w:rPr>
                <w:i w:val="1"/>
                <w:color w:val="1c4587"/>
              </w:rPr>
            </w:pPr>
            <w:r w:rsidDel="00000000" w:rsidR="00000000" w:rsidRPr="00000000">
              <w:rPr>
                <w:rtl w:val="0"/>
              </w:rPr>
            </w:r>
          </w:p>
          <w:p w:rsidR="00000000" w:rsidDel="00000000" w:rsidP="00000000" w:rsidRDefault="00000000" w:rsidRPr="00000000" w14:paraId="00000938">
            <w:pPr>
              <w:spacing w:line="276" w:lineRule="auto"/>
              <w:rPr>
                <w:i w:val="1"/>
                <w:color w:val="1c4587"/>
              </w:rPr>
            </w:pPr>
            <w:r w:rsidDel="00000000" w:rsidR="00000000" w:rsidRPr="00000000">
              <w:rPr>
                <w:rtl w:val="0"/>
              </w:rPr>
            </w:r>
          </w:p>
          <w:p w:rsidR="00000000" w:rsidDel="00000000" w:rsidP="00000000" w:rsidRDefault="00000000" w:rsidRPr="00000000" w14:paraId="00000939">
            <w:pPr>
              <w:spacing w:line="276" w:lineRule="auto"/>
              <w:ind w:left="720" w:firstLine="0"/>
              <w:rPr>
                <w:i w:val="1"/>
                <w:color w:val="1c4587"/>
              </w:rPr>
            </w:pPr>
            <w:r w:rsidDel="00000000" w:rsidR="00000000" w:rsidRPr="00000000">
              <w:rPr>
                <w:rtl w:val="0"/>
              </w:rPr>
            </w:r>
          </w:p>
        </w:tc>
      </w:tr>
      <w:tr>
        <w:trPr>
          <w:cantSplit w:val="0"/>
          <w:trHeight w:val="330"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45">
            <w:pPr>
              <w:spacing w:line="276" w:lineRule="auto"/>
              <w:jc w:val="center"/>
              <w:rPr>
                <w:rFonts w:ascii="Arial" w:cs="Arial" w:eastAsia="Arial" w:hAnsi="Arial"/>
                <w:sz w:val="20"/>
                <w:szCs w:val="20"/>
              </w:rPr>
            </w:pPr>
            <w:r w:rsidDel="00000000" w:rsidR="00000000" w:rsidRPr="00000000">
              <w:rPr>
                <w:rtl w:val="0"/>
              </w:rPr>
              <w:t xml:space="preserve">2</w:t>
            </w:r>
            <w:r w:rsidDel="00000000" w:rsidR="00000000" w:rsidRPr="00000000">
              <w:rPr>
                <w:rtl w:val="0"/>
              </w:rPr>
            </w:r>
          </w:p>
        </w:tc>
        <w:tc>
          <w:tcPr>
            <w:gridSpan w:val="2"/>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46">
            <w:pPr>
              <w:spacing w:line="276" w:lineRule="auto"/>
              <w:jc w:val="center"/>
              <w:rPr>
                <w:rFonts w:ascii="Arial" w:cs="Arial" w:eastAsia="Arial" w:hAnsi="Arial"/>
                <w:sz w:val="20"/>
                <w:szCs w:val="20"/>
                <w:u w:val="single"/>
              </w:rPr>
            </w:pPr>
            <w:r w:rsidDel="00000000" w:rsidR="00000000" w:rsidRPr="00000000">
              <w:rPr>
                <w:u w:val="single"/>
                <w:rtl w:val="0"/>
              </w:rPr>
              <w:t xml:space="preserve">SOTIPAPIER</w:t>
            </w:r>
            <w:r w:rsidDel="00000000" w:rsidR="00000000" w:rsidRPr="00000000">
              <w:rPr>
                <w:rtl w:val="0"/>
              </w:rPr>
            </w:r>
          </w:p>
        </w:tc>
        <w:tc>
          <w:tcPr>
            <w:gridSpan w:val="12"/>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48">
            <w:pPr>
              <w:tabs>
                <w:tab w:val="left" w:leader="none" w:pos="557"/>
              </w:tabs>
              <w:spacing w:before="132" w:line="288" w:lineRule="auto"/>
              <w:ind w:right="38"/>
              <w:jc w:val="both"/>
              <w:rPr>
                <w:highlight w:val="white"/>
              </w:rPr>
            </w:pPr>
            <w:r w:rsidDel="00000000" w:rsidR="00000000" w:rsidRPr="00000000">
              <w:rPr>
                <w:highlight w:val="white"/>
                <w:rtl w:val="0"/>
              </w:rPr>
              <w:t xml:space="preserve">- SOTIPAPIER is Africa's </w:t>
            </w:r>
            <w:r w:rsidDel="00000000" w:rsidR="00000000" w:rsidRPr="00000000">
              <w:rPr>
                <w:b w:val="1"/>
                <w:color w:val="1c4587"/>
                <w:highlight w:val="white"/>
                <w:rtl w:val="0"/>
              </w:rPr>
              <w:t xml:space="preserve">leading manufacturer</w:t>
            </w:r>
            <w:r w:rsidDel="00000000" w:rsidR="00000000" w:rsidRPr="00000000">
              <w:rPr>
                <w:highlight w:val="white"/>
                <w:rtl w:val="0"/>
              </w:rPr>
              <w:t xml:space="preserve"> of corrugated paper and kraft paper for bags.</w:t>
            </w:r>
          </w:p>
          <w:p w:rsidR="00000000" w:rsidDel="00000000" w:rsidP="00000000" w:rsidRDefault="00000000" w:rsidRPr="00000000" w14:paraId="00000949">
            <w:pPr>
              <w:tabs>
                <w:tab w:val="left" w:leader="none" w:pos="557"/>
              </w:tabs>
              <w:spacing w:before="132" w:line="288" w:lineRule="auto"/>
              <w:ind w:right="38"/>
              <w:jc w:val="both"/>
              <w:rPr>
                <w:b w:val="1"/>
                <w:color w:val="1c4587"/>
                <w:highlight w:val="white"/>
              </w:rPr>
            </w:pPr>
            <w:r w:rsidDel="00000000" w:rsidR="00000000" w:rsidRPr="00000000">
              <w:rPr>
                <w:highlight w:val="white"/>
                <w:rtl w:val="0"/>
              </w:rPr>
              <w:t xml:space="preserve">- Despite recent challenges, SOTIPAPIER stock remains a sound investment opportunity. While </w:t>
            </w:r>
            <w:r w:rsidDel="00000000" w:rsidR="00000000" w:rsidRPr="00000000">
              <w:rPr>
                <w:b w:val="1"/>
                <w:color w:val="1c4587"/>
                <w:highlight w:val="white"/>
                <w:rtl w:val="0"/>
              </w:rPr>
              <w:t xml:space="preserve">the global paper market </w:t>
            </w:r>
          </w:p>
          <w:p w:rsidR="00000000" w:rsidDel="00000000" w:rsidP="00000000" w:rsidRDefault="00000000" w:rsidRPr="00000000" w14:paraId="0000094A">
            <w:pPr>
              <w:tabs>
                <w:tab w:val="left" w:leader="none" w:pos="557"/>
              </w:tabs>
              <w:spacing w:before="132" w:line="288" w:lineRule="auto"/>
              <w:ind w:right="38"/>
              <w:jc w:val="both"/>
              <w:rPr>
                <w:highlight w:val="white"/>
              </w:rPr>
            </w:pPr>
            <w:r w:rsidDel="00000000" w:rsidR="00000000" w:rsidRPr="00000000">
              <w:rPr>
                <w:b w:val="1"/>
                <w:color w:val="1c4587"/>
                <w:highlight w:val="white"/>
                <w:rtl w:val="0"/>
              </w:rPr>
              <w:t xml:space="preserve">has experienced a decline in demand since the last quarter of 2022</w:t>
            </w:r>
            <w:r w:rsidDel="00000000" w:rsidR="00000000" w:rsidRPr="00000000">
              <w:rPr>
                <w:highlight w:val="white"/>
                <w:rtl w:val="0"/>
              </w:rPr>
              <w:t xml:space="preserve">, SOTIPAPIER is well-positioned to weather this storm thanks to its </w:t>
            </w:r>
            <w:r w:rsidDel="00000000" w:rsidR="00000000" w:rsidRPr="00000000">
              <w:rPr>
                <w:b w:val="1"/>
                <w:color w:val="1c4587"/>
                <w:highlight w:val="white"/>
                <w:rtl w:val="0"/>
              </w:rPr>
              <w:t xml:space="preserve">strong market share in Tunisia</w:t>
            </w:r>
            <w:r w:rsidDel="00000000" w:rsidR="00000000" w:rsidRPr="00000000">
              <w:rPr>
                <w:highlight w:val="white"/>
                <w:rtl w:val="0"/>
              </w:rPr>
              <w:t xml:space="preserve">, its </w:t>
            </w:r>
            <w:r w:rsidDel="00000000" w:rsidR="00000000" w:rsidRPr="00000000">
              <w:rPr>
                <w:b w:val="1"/>
                <w:color w:val="1c4587"/>
                <w:highlight w:val="white"/>
                <w:rtl w:val="0"/>
              </w:rPr>
              <w:t xml:space="preserve">recent decision to increase production capacity</w:t>
            </w:r>
            <w:r w:rsidDel="00000000" w:rsidR="00000000" w:rsidRPr="00000000">
              <w:rPr>
                <w:highlight w:val="white"/>
                <w:rtl w:val="0"/>
              </w:rPr>
              <w:t xml:space="preserve">, and its </w:t>
            </w:r>
            <w:r w:rsidDel="00000000" w:rsidR="00000000" w:rsidRPr="00000000">
              <w:rPr>
                <w:b w:val="1"/>
                <w:color w:val="1c4587"/>
                <w:highlight w:val="white"/>
                <w:rtl w:val="0"/>
              </w:rPr>
              <w:t xml:space="preserve">ability to adapt to changing market conditions</w:t>
            </w:r>
            <w:r w:rsidDel="00000000" w:rsidR="00000000" w:rsidRPr="00000000">
              <w:rPr>
                <w:highlight w:val="white"/>
                <w:rtl w:val="0"/>
              </w:rPr>
              <w:t xml:space="preserve">.</w:t>
            </w:r>
          </w:p>
          <w:p w:rsidR="00000000" w:rsidDel="00000000" w:rsidP="00000000" w:rsidRDefault="00000000" w:rsidRPr="00000000" w14:paraId="0000094B">
            <w:pPr>
              <w:tabs>
                <w:tab w:val="left" w:leader="none" w:pos="557"/>
              </w:tabs>
              <w:spacing w:before="132" w:line="288" w:lineRule="auto"/>
              <w:ind w:right="38"/>
              <w:jc w:val="both"/>
              <w:rPr>
                <w:highlight w:val="white"/>
              </w:rPr>
            </w:pPr>
            <w:r w:rsidDel="00000000" w:rsidR="00000000" w:rsidRPr="00000000">
              <w:rPr>
                <w:highlight w:val="white"/>
                <w:rtl w:val="0"/>
              </w:rPr>
              <w:t xml:space="preserve">-The company's positive track record and its strong financial position suggest that it will be able to navigate the current market </w:t>
            </w:r>
          </w:p>
          <w:p w:rsidR="00000000" w:rsidDel="00000000" w:rsidP="00000000" w:rsidRDefault="00000000" w:rsidRPr="00000000" w14:paraId="0000094C">
            <w:pPr>
              <w:tabs>
                <w:tab w:val="left" w:leader="none" w:pos="557"/>
              </w:tabs>
              <w:spacing w:before="132" w:line="288" w:lineRule="auto"/>
              <w:ind w:right="38"/>
              <w:jc w:val="both"/>
              <w:rPr>
                <w:highlight w:val="white"/>
              </w:rPr>
            </w:pPr>
            <w:r w:rsidDel="00000000" w:rsidR="00000000" w:rsidRPr="00000000">
              <w:rPr>
                <w:highlight w:val="white"/>
                <w:rtl w:val="0"/>
              </w:rPr>
              <w:t xml:space="preserve">downturn and emerge as a stronger player in the long run.</w:t>
            </w:r>
          </w:p>
          <w:p w:rsidR="00000000" w:rsidDel="00000000" w:rsidP="00000000" w:rsidRDefault="00000000" w:rsidRPr="00000000" w14:paraId="0000094D">
            <w:pPr>
              <w:tabs>
                <w:tab w:val="left" w:leader="none" w:pos="557"/>
              </w:tabs>
              <w:spacing w:before="132" w:line="288" w:lineRule="auto"/>
              <w:ind w:right="38"/>
              <w:jc w:val="both"/>
              <w:rPr>
                <w:b w:val="1"/>
                <w:color w:val="1c4587"/>
                <w:highlight w:val="white"/>
              </w:rPr>
            </w:pPr>
            <w:r w:rsidDel="00000000" w:rsidR="00000000" w:rsidRPr="00000000">
              <w:rPr>
                <w:highlight w:val="white"/>
                <w:rtl w:val="0"/>
              </w:rPr>
              <w:t xml:space="preserve">-Other potential negative macroeconomic factors that could impact the company's performance, such as </w:t>
            </w:r>
            <w:r w:rsidDel="00000000" w:rsidR="00000000" w:rsidRPr="00000000">
              <w:rPr>
                <w:b w:val="1"/>
                <w:color w:val="1c4587"/>
                <w:highlight w:val="white"/>
                <w:rtl w:val="0"/>
              </w:rPr>
              <w:t xml:space="preserve">inflation</w:t>
            </w:r>
            <w:r w:rsidDel="00000000" w:rsidR="00000000" w:rsidRPr="00000000">
              <w:rPr>
                <w:highlight w:val="white"/>
                <w:rtl w:val="0"/>
              </w:rPr>
              <w:t xml:space="preserve"> and </w:t>
            </w:r>
            <w:r w:rsidDel="00000000" w:rsidR="00000000" w:rsidRPr="00000000">
              <w:rPr>
                <w:b w:val="1"/>
                <w:color w:val="1c4587"/>
                <w:highlight w:val="white"/>
                <w:rtl w:val="0"/>
              </w:rPr>
              <w:t xml:space="preserve">rising </w:t>
            </w:r>
          </w:p>
          <w:p w:rsidR="00000000" w:rsidDel="00000000" w:rsidP="00000000" w:rsidRDefault="00000000" w:rsidRPr="00000000" w14:paraId="0000094E">
            <w:pPr>
              <w:tabs>
                <w:tab w:val="left" w:leader="none" w:pos="557"/>
              </w:tabs>
              <w:spacing w:before="132" w:line="288" w:lineRule="auto"/>
              <w:ind w:right="38"/>
              <w:jc w:val="both"/>
              <w:rPr>
                <w:highlight w:val="white"/>
              </w:rPr>
            </w:pPr>
            <w:r w:rsidDel="00000000" w:rsidR="00000000" w:rsidRPr="00000000">
              <w:rPr>
                <w:b w:val="1"/>
                <w:color w:val="1c4587"/>
                <w:highlight w:val="white"/>
                <w:rtl w:val="0"/>
              </w:rPr>
              <w:t xml:space="preserve">interest rates</w:t>
            </w:r>
            <w:r w:rsidDel="00000000" w:rsidR="00000000" w:rsidRPr="00000000">
              <w:rPr>
                <w:highlight w:val="white"/>
                <w:rtl w:val="0"/>
              </w:rPr>
              <w:t xml:space="preserve">. Inflation could lead to </w:t>
            </w:r>
            <w:r w:rsidDel="00000000" w:rsidR="00000000" w:rsidRPr="00000000">
              <w:rPr>
                <w:b w:val="1"/>
                <w:color w:val="1c4587"/>
                <w:highlight w:val="white"/>
                <w:rtl w:val="0"/>
              </w:rPr>
              <w:t xml:space="preserve">higher costs</w:t>
            </w:r>
            <w:r w:rsidDel="00000000" w:rsidR="00000000" w:rsidRPr="00000000">
              <w:rPr>
                <w:highlight w:val="white"/>
                <w:rtl w:val="0"/>
              </w:rPr>
              <w:t xml:space="preserve"> for the company, and rising interest rates could make it more expensive for the company to borrow money.</w:t>
            </w:r>
          </w:p>
          <w:p w:rsidR="00000000" w:rsidDel="00000000" w:rsidP="00000000" w:rsidRDefault="00000000" w:rsidRPr="00000000" w14:paraId="0000094F">
            <w:pPr>
              <w:tabs>
                <w:tab w:val="left" w:leader="none" w:pos="557"/>
              </w:tabs>
              <w:spacing w:before="132" w:line="288" w:lineRule="auto"/>
              <w:ind w:right="38"/>
              <w:jc w:val="both"/>
              <w:rPr>
                <w:i w:val="1"/>
                <w:color w:val="1c4587"/>
                <w:highlight w:val="white"/>
              </w:rPr>
            </w:pPr>
            <w:r w:rsidDel="00000000" w:rsidR="00000000" w:rsidRPr="00000000">
              <w:rPr>
                <w:i w:val="1"/>
                <w:color w:val="1c4587"/>
                <w:highlight w:val="white"/>
                <w:rtl w:val="0"/>
              </w:rPr>
              <w:t xml:space="preserve">⇒ Overall, the macroeconomic factors analysis suggests that SOTIPAPIER is a good investment. The company is well-positioned to </w:t>
            </w:r>
          </w:p>
          <w:p w:rsidR="00000000" w:rsidDel="00000000" w:rsidP="00000000" w:rsidRDefault="00000000" w:rsidRPr="00000000" w14:paraId="00000950">
            <w:pPr>
              <w:tabs>
                <w:tab w:val="left" w:leader="none" w:pos="557"/>
              </w:tabs>
              <w:spacing w:before="132" w:line="288" w:lineRule="auto"/>
              <w:ind w:right="38"/>
              <w:jc w:val="both"/>
              <w:rPr>
                <w:i w:val="1"/>
                <w:color w:val="1c4587"/>
                <w:highlight w:val="white"/>
              </w:rPr>
            </w:pPr>
            <w:r w:rsidDel="00000000" w:rsidR="00000000" w:rsidRPr="00000000">
              <w:rPr>
                <w:i w:val="1"/>
                <w:color w:val="1c4587"/>
                <w:highlight w:val="white"/>
                <w:rtl w:val="0"/>
              </w:rPr>
              <w:t xml:space="preserve">benefit from the current positive trends in the global paper market, and it has a strong track record of profitability.</w:t>
            </w:r>
          </w:p>
          <w:p w:rsidR="00000000" w:rsidDel="00000000" w:rsidP="00000000" w:rsidRDefault="00000000" w:rsidRPr="00000000" w14:paraId="00000951">
            <w:pPr>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w:t>
            </w:r>
            <w:r w:rsidDel="00000000" w:rsidR="00000000" w:rsidRPr="00000000">
              <w:rPr>
                <w:rtl w:val="0"/>
              </w:rPr>
            </w:r>
          </w:p>
        </w:tc>
      </w:tr>
    </w:tbl>
    <w:p w:rsidR="00000000" w:rsidDel="00000000" w:rsidP="00000000" w:rsidRDefault="00000000" w:rsidRPr="00000000" w14:paraId="0000095D">
      <w:pPr>
        <w:rPr/>
      </w:pPr>
      <w:r w:rsidDel="00000000" w:rsidR="00000000" w:rsidRPr="00000000">
        <w:rPr>
          <w:rtl w:val="0"/>
        </w:rPr>
      </w:r>
    </w:p>
    <w:p w:rsidR="00000000" w:rsidDel="00000000" w:rsidP="00000000" w:rsidRDefault="00000000" w:rsidRPr="00000000" w14:paraId="0000095E">
      <w:pPr>
        <w:rPr/>
      </w:pPr>
      <w:r w:rsidDel="00000000" w:rsidR="00000000" w:rsidRPr="00000000">
        <w:rPr>
          <w:rtl w:val="0"/>
        </w:rPr>
      </w:r>
    </w:p>
    <w:p w:rsidR="00000000" w:rsidDel="00000000" w:rsidP="00000000" w:rsidRDefault="00000000" w:rsidRPr="00000000" w14:paraId="0000095F">
      <w:pPr>
        <w:rPr/>
      </w:pPr>
      <w:r w:rsidDel="00000000" w:rsidR="00000000" w:rsidRPr="00000000">
        <w:rPr>
          <w:rtl w:val="0"/>
        </w:rPr>
      </w:r>
    </w:p>
    <w:p w:rsidR="00000000" w:rsidDel="00000000" w:rsidP="00000000" w:rsidRDefault="00000000" w:rsidRPr="00000000" w14:paraId="00000960">
      <w:pPr>
        <w:rPr/>
      </w:pPr>
      <w:r w:rsidDel="00000000" w:rsidR="00000000" w:rsidRPr="00000000">
        <w:rPr>
          <w:rtl w:val="0"/>
        </w:rPr>
      </w:r>
    </w:p>
    <w:p w:rsidR="00000000" w:rsidDel="00000000" w:rsidP="00000000" w:rsidRDefault="00000000" w:rsidRPr="00000000" w14:paraId="00000961">
      <w:pPr>
        <w:rPr/>
      </w:pPr>
      <w:r w:rsidDel="00000000" w:rsidR="00000000" w:rsidRPr="00000000">
        <w:rPr>
          <w:rtl w:val="0"/>
        </w:rPr>
      </w:r>
    </w:p>
    <w:p w:rsidR="00000000" w:rsidDel="00000000" w:rsidP="00000000" w:rsidRDefault="00000000" w:rsidRPr="00000000" w14:paraId="00000962">
      <w:pPr>
        <w:rPr/>
      </w:pPr>
      <w:r w:rsidDel="00000000" w:rsidR="00000000" w:rsidRPr="00000000">
        <w:rPr>
          <w:rtl w:val="0"/>
        </w:rPr>
      </w:r>
    </w:p>
    <w:p w:rsidR="00000000" w:rsidDel="00000000" w:rsidP="00000000" w:rsidRDefault="00000000" w:rsidRPr="00000000" w14:paraId="00000963">
      <w:pPr>
        <w:rPr/>
      </w:pPr>
      <w:r w:rsidDel="00000000" w:rsidR="00000000" w:rsidRPr="00000000">
        <w:rPr>
          <w:rtl w:val="0"/>
        </w:rPr>
      </w:r>
    </w:p>
    <w:p w:rsidR="00000000" w:rsidDel="00000000" w:rsidP="00000000" w:rsidRDefault="00000000" w:rsidRPr="00000000" w14:paraId="00000964">
      <w:pPr>
        <w:rPr/>
      </w:pPr>
      <w:r w:rsidDel="00000000" w:rsidR="00000000" w:rsidRPr="00000000">
        <w:rPr>
          <w:rtl w:val="0"/>
        </w:rPr>
      </w:r>
    </w:p>
    <w:p w:rsidR="00000000" w:rsidDel="00000000" w:rsidP="00000000" w:rsidRDefault="00000000" w:rsidRPr="00000000" w14:paraId="00000965">
      <w:pPr>
        <w:rPr/>
      </w:pPr>
      <w:r w:rsidDel="00000000" w:rsidR="00000000" w:rsidRPr="00000000">
        <w:rPr>
          <w:rtl w:val="0"/>
        </w:rPr>
      </w:r>
    </w:p>
    <w:p w:rsidR="00000000" w:rsidDel="00000000" w:rsidP="00000000" w:rsidRDefault="00000000" w:rsidRPr="00000000" w14:paraId="00000966">
      <w:pPr>
        <w:rPr/>
      </w:pPr>
      <w:r w:rsidDel="00000000" w:rsidR="00000000" w:rsidRPr="00000000">
        <w:rPr>
          <w:rtl w:val="0"/>
        </w:rPr>
      </w:r>
    </w:p>
    <w:p w:rsidR="00000000" w:rsidDel="00000000" w:rsidP="00000000" w:rsidRDefault="00000000" w:rsidRPr="00000000" w14:paraId="00000967">
      <w:pPr>
        <w:rPr/>
      </w:pPr>
      <w:r w:rsidDel="00000000" w:rsidR="00000000" w:rsidRPr="00000000">
        <w:rPr>
          <w:rtl w:val="0"/>
        </w:rPr>
      </w:r>
    </w:p>
    <w:p w:rsidR="00000000" w:rsidDel="00000000" w:rsidP="00000000" w:rsidRDefault="00000000" w:rsidRPr="00000000" w14:paraId="00000968">
      <w:pPr>
        <w:rPr/>
      </w:pPr>
      <w:r w:rsidDel="00000000" w:rsidR="00000000" w:rsidRPr="00000000">
        <w:rPr>
          <w:rtl w:val="0"/>
        </w:rPr>
      </w:r>
    </w:p>
    <w:p w:rsidR="00000000" w:rsidDel="00000000" w:rsidP="00000000" w:rsidRDefault="00000000" w:rsidRPr="00000000" w14:paraId="00000969">
      <w:pPr>
        <w:rPr/>
      </w:pPr>
      <w:r w:rsidDel="00000000" w:rsidR="00000000" w:rsidRPr="00000000">
        <w:rPr>
          <w:rtl w:val="0"/>
        </w:rPr>
      </w:r>
    </w:p>
    <w:p w:rsidR="00000000" w:rsidDel="00000000" w:rsidP="00000000" w:rsidRDefault="00000000" w:rsidRPr="00000000" w14:paraId="0000096A">
      <w:pPr>
        <w:rPr/>
      </w:pPr>
      <w:r w:rsidDel="00000000" w:rsidR="00000000" w:rsidRPr="00000000">
        <w:rPr>
          <w:rtl w:val="0"/>
        </w:rPr>
      </w:r>
    </w:p>
    <w:p w:rsidR="00000000" w:rsidDel="00000000" w:rsidP="00000000" w:rsidRDefault="00000000" w:rsidRPr="00000000" w14:paraId="0000096B">
      <w:pPr>
        <w:rPr/>
      </w:pPr>
      <w:r w:rsidDel="00000000" w:rsidR="00000000" w:rsidRPr="00000000">
        <w:rPr>
          <w:rtl w:val="0"/>
        </w:rPr>
      </w:r>
    </w:p>
    <w:p w:rsidR="00000000" w:rsidDel="00000000" w:rsidP="00000000" w:rsidRDefault="00000000" w:rsidRPr="00000000" w14:paraId="0000096C">
      <w:pPr>
        <w:rPr/>
      </w:pPr>
      <w:r w:rsidDel="00000000" w:rsidR="00000000" w:rsidRPr="00000000">
        <w:rPr>
          <w:rtl w:val="0"/>
        </w:rPr>
      </w:r>
    </w:p>
    <w:p w:rsidR="00000000" w:rsidDel="00000000" w:rsidP="00000000" w:rsidRDefault="00000000" w:rsidRPr="00000000" w14:paraId="0000096D">
      <w:pPr>
        <w:rPr/>
      </w:pPr>
      <w:r w:rsidDel="00000000" w:rsidR="00000000" w:rsidRPr="00000000">
        <w:rPr>
          <w:rtl w:val="0"/>
        </w:rPr>
      </w:r>
    </w:p>
    <w:p w:rsidR="00000000" w:rsidDel="00000000" w:rsidP="00000000" w:rsidRDefault="00000000" w:rsidRPr="00000000" w14:paraId="0000096E">
      <w:pPr>
        <w:rPr/>
      </w:pPr>
      <w:r w:rsidDel="00000000" w:rsidR="00000000" w:rsidRPr="00000000">
        <w:rPr>
          <w:rtl w:val="0"/>
        </w:rPr>
      </w:r>
    </w:p>
    <w:p w:rsidR="00000000" w:rsidDel="00000000" w:rsidP="00000000" w:rsidRDefault="00000000" w:rsidRPr="00000000" w14:paraId="0000096F">
      <w:pPr>
        <w:rPr/>
      </w:pPr>
      <w:r w:rsidDel="00000000" w:rsidR="00000000" w:rsidRPr="00000000">
        <w:rPr>
          <w:rtl w:val="0"/>
        </w:rPr>
      </w:r>
    </w:p>
    <w:p w:rsidR="00000000" w:rsidDel="00000000" w:rsidP="00000000" w:rsidRDefault="00000000" w:rsidRPr="00000000" w14:paraId="00000970">
      <w:pPr>
        <w:rPr/>
      </w:pPr>
      <w:r w:rsidDel="00000000" w:rsidR="00000000" w:rsidRPr="00000000">
        <w:rPr>
          <w:rtl w:val="0"/>
        </w:rPr>
      </w:r>
    </w:p>
    <w:p w:rsidR="00000000" w:rsidDel="00000000" w:rsidP="00000000" w:rsidRDefault="00000000" w:rsidRPr="00000000" w14:paraId="00000971">
      <w:pPr>
        <w:rPr/>
      </w:pPr>
      <w:r w:rsidDel="00000000" w:rsidR="00000000" w:rsidRPr="00000000">
        <w:rPr>
          <w:rtl w:val="0"/>
        </w:rPr>
      </w:r>
    </w:p>
    <w:p w:rsidR="00000000" w:rsidDel="00000000" w:rsidP="00000000" w:rsidRDefault="00000000" w:rsidRPr="00000000" w14:paraId="00000972">
      <w:pPr>
        <w:rPr/>
      </w:pPr>
      <w:r w:rsidDel="00000000" w:rsidR="00000000" w:rsidRPr="00000000">
        <w:rPr>
          <w:rtl w:val="0"/>
        </w:rPr>
      </w:r>
    </w:p>
    <w:tbl>
      <w:tblPr>
        <w:tblStyle w:val="Table10"/>
        <w:tblW w:w="17415.0" w:type="dxa"/>
        <w:jc w:val="left"/>
        <w:tblInd w:w="-109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50"/>
        <w:gridCol w:w="2565"/>
        <w:gridCol w:w="105"/>
        <w:gridCol w:w="11940"/>
        <w:gridCol w:w="105"/>
        <w:gridCol w:w="105"/>
        <w:gridCol w:w="105"/>
        <w:gridCol w:w="105"/>
        <w:gridCol w:w="105"/>
        <w:gridCol w:w="105"/>
        <w:gridCol w:w="105"/>
        <w:gridCol w:w="105"/>
        <w:gridCol w:w="105"/>
        <w:gridCol w:w="105"/>
        <w:gridCol w:w="105"/>
        <w:tblGridChange w:id="0">
          <w:tblGrid>
            <w:gridCol w:w="1650"/>
            <w:gridCol w:w="2565"/>
            <w:gridCol w:w="105"/>
            <w:gridCol w:w="11940"/>
            <w:gridCol w:w="105"/>
            <w:gridCol w:w="105"/>
            <w:gridCol w:w="105"/>
            <w:gridCol w:w="105"/>
            <w:gridCol w:w="105"/>
            <w:gridCol w:w="105"/>
            <w:gridCol w:w="105"/>
            <w:gridCol w:w="105"/>
            <w:gridCol w:w="105"/>
            <w:gridCol w:w="105"/>
            <w:gridCol w:w="105"/>
          </w:tblGrid>
        </w:tblGridChange>
      </w:tblGrid>
      <w:tr>
        <w:trPr>
          <w:cantSplit w:val="0"/>
          <w:trHeight w:val="495" w:hRule="atLeast"/>
          <w:tblHeader w:val="0"/>
        </w:trPr>
        <w:tc>
          <w:tcPr>
            <w:gridSpan w:val="15"/>
            <w:tcBorders>
              <w:top w:color="cccccc" w:space="0" w:sz="6" w:val="single"/>
              <w:left w:color="cccccc" w:space="0" w:sz="6" w:val="single"/>
              <w:bottom w:color="cccccc" w:space="0" w:sz="6" w:val="single"/>
              <w:right w:color="cccccc" w:space="0" w:sz="6" w:val="single"/>
            </w:tcBorders>
            <w:shd w:fill="3d85c6" w:val="clear"/>
            <w:tcMar>
              <w:top w:w="40.0" w:type="dxa"/>
              <w:left w:w="40.0" w:type="dxa"/>
              <w:bottom w:w="40.0" w:type="dxa"/>
              <w:right w:w="40.0" w:type="dxa"/>
            </w:tcMar>
            <w:vAlign w:val="bottom"/>
          </w:tcPr>
          <w:p w:rsidR="00000000" w:rsidDel="00000000" w:rsidP="00000000" w:rsidRDefault="00000000" w:rsidRPr="00000000" w14:paraId="00000973">
            <w:pPr>
              <w:spacing w:line="276" w:lineRule="auto"/>
              <w:jc w:val="center"/>
              <w:rPr>
                <w:rFonts w:ascii="Arial" w:cs="Arial" w:eastAsia="Arial" w:hAnsi="Arial"/>
                <w:sz w:val="20"/>
                <w:szCs w:val="20"/>
              </w:rPr>
            </w:pPr>
            <w:r w:rsidDel="00000000" w:rsidR="00000000" w:rsidRPr="00000000">
              <w:rPr>
                <w:b w:val="1"/>
                <w:color w:val="ffffff"/>
                <w:sz w:val="36"/>
                <w:szCs w:val="36"/>
                <w:rtl w:val="0"/>
              </w:rPr>
              <w:t xml:space="preserve">Building &amp; Construction Industry</w:t>
            </w:r>
            <w:r w:rsidDel="00000000" w:rsidR="00000000" w:rsidRPr="00000000">
              <w:rPr>
                <w:rtl w:val="0"/>
              </w:rPr>
            </w:r>
          </w:p>
        </w:tc>
      </w:tr>
      <w:tr>
        <w:trPr>
          <w:cantSplit w:val="0"/>
          <w:trHeight w:val="315" w:hRule="atLeast"/>
          <w:tblHeader w:val="0"/>
        </w:trPr>
        <w:tc>
          <w:tcPr>
            <w:gridSpan w:val="15"/>
            <w:tcBorders>
              <w:top w:color="cccccc" w:space="0" w:sz="6" w:val="single"/>
              <w:left w:color="ffffff" w:space="0" w:sz="12" w:val="single"/>
              <w:bottom w:color="999999" w:space="0" w:sz="6" w:val="single"/>
              <w:right w:color="ffffff"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982">
            <w:pPr>
              <w:spacing w:line="276" w:lineRule="auto"/>
              <w:rPr>
                <w:rFonts w:ascii="Arial" w:cs="Arial" w:eastAsia="Arial" w:hAnsi="Arial"/>
                <w:sz w:val="20"/>
                <w:szCs w:val="20"/>
              </w:rPr>
            </w:pPr>
            <w:r w:rsidDel="00000000" w:rsidR="00000000" w:rsidRPr="00000000">
              <w:rPr>
                <w:rtl w:val="0"/>
              </w:rPr>
            </w:r>
          </w:p>
        </w:tc>
      </w:tr>
      <w:tr>
        <w:trPr>
          <w:cantSplit w:val="0"/>
          <w:trHeight w:val="630" w:hRule="atLeast"/>
          <w:tblHeader w:val="0"/>
        </w:trPr>
        <w:tc>
          <w:tcPr>
            <w:vMerge w:val="restart"/>
            <w:tcBorders>
              <w:top w:color="cccccc" w:space="0" w:sz="6" w:val="single"/>
              <w:left w:color="999999" w:space="0" w:sz="6" w:val="single"/>
              <w:bottom w:color="999999" w:space="0" w:sz="6" w:val="single"/>
              <w:right w:color="999999" w:space="0" w:sz="6" w:val="single"/>
            </w:tcBorders>
            <w:shd w:fill="8fb7dc" w:val="clear"/>
            <w:tcMar>
              <w:top w:w="40.0" w:type="dxa"/>
              <w:left w:w="40.0" w:type="dxa"/>
              <w:bottom w:w="40.0" w:type="dxa"/>
              <w:right w:w="40.0" w:type="dxa"/>
            </w:tcMar>
            <w:vAlign w:val="center"/>
          </w:tcPr>
          <w:p w:rsidR="00000000" w:rsidDel="00000000" w:rsidP="00000000" w:rsidRDefault="00000000" w:rsidRPr="00000000" w14:paraId="00000991">
            <w:pPr>
              <w:spacing w:line="276" w:lineRule="auto"/>
              <w:jc w:val="center"/>
              <w:rPr>
                <w:b w:val="1"/>
                <w:sz w:val="28"/>
                <w:szCs w:val="28"/>
              </w:rPr>
            </w:pPr>
            <w:r w:rsidDel="00000000" w:rsidR="00000000" w:rsidRPr="00000000">
              <w:rPr>
                <w:b w:val="1"/>
                <w:sz w:val="28"/>
                <w:szCs w:val="28"/>
                <w:rtl w:val="0"/>
              </w:rPr>
              <w:t xml:space="preserve">N°</w:t>
            </w:r>
          </w:p>
        </w:tc>
        <w:tc>
          <w:tcPr>
            <w:gridSpan w:val="2"/>
            <w:vMerge w:val="restart"/>
            <w:tcBorders>
              <w:top w:color="cccccc" w:space="0" w:sz="6" w:val="single"/>
              <w:left w:color="cccccc" w:space="0" w:sz="6" w:val="single"/>
              <w:bottom w:color="999999" w:space="0" w:sz="6" w:val="single"/>
              <w:right w:color="999999" w:space="0" w:sz="6" w:val="single"/>
            </w:tcBorders>
            <w:shd w:fill="8fb7dc" w:val="clear"/>
            <w:tcMar>
              <w:top w:w="40.0" w:type="dxa"/>
              <w:left w:w="40.0" w:type="dxa"/>
              <w:bottom w:w="40.0" w:type="dxa"/>
              <w:right w:w="40.0" w:type="dxa"/>
            </w:tcMar>
            <w:vAlign w:val="center"/>
          </w:tcPr>
          <w:p w:rsidR="00000000" w:rsidDel="00000000" w:rsidP="00000000" w:rsidRDefault="00000000" w:rsidRPr="00000000" w14:paraId="00000992">
            <w:pPr>
              <w:spacing w:line="276" w:lineRule="auto"/>
              <w:jc w:val="center"/>
              <w:rPr>
                <w:b w:val="1"/>
                <w:sz w:val="28"/>
                <w:szCs w:val="28"/>
              </w:rPr>
            </w:pPr>
            <w:r w:rsidDel="00000000" w:rsidR="00000000" w:rsidRPr="00000000">
              <w:rPr>
                <w:b w:val="1"/>
                <w:sz w:val="28"/>
                <w:szCs w:val="28"/>
                <w:rtl w:val="0"/>
              </w:rPr>
              <w:t xml:space="preserve">Company's Name</w:t>
            </w:r>
          </w:p>
        </w:tc>
        <w:tc>
          <w:tcPr>
            <w:gridSpan w:val="12"/>
            <w:vMerge w:val="restart"/>
            <w:tcBorders>
              <w:top w:color="cccccc" w:space="0" w:sz="6" w:val="single"/>
              <w:left w:color="cccccc" w:space="0" w:sz="6" w:val="single"/>
              <w:bottom w:color="999999" w:space="0" w:sz="6" w:val="single"/>
              <w:right w:color="999999" w:space="0" w:sz="6" w:val="single"/>
            </w:tcBorders>
            <w:shd w:fill="8fb7dc" w:val="clear"/>
            <w:tcMar>
              <w:top w:w="40.0" w:type="dxa"/>
              <w:left w:w="40.0" w:type="dxa"/>
              <w:bottom w:w="40.0" w:type="dxa"/>
              <w:right w:w="40.0" w:type="dxa"/>
            </w:tcMar>
            <w:vAlign w:val="center"/>
          </w:tcPr>
          <w:p w:rsidR="00000000" w:rsidDel="00000000" w:rsidP="00000000" w:rsidRDefault="00000000" w:rsidRPr="00000000" w14:paraId="00000994">
            <w:pPr>
              <w:spacing w:line="276" w:lineRule="auto"/>
              <w:jc w:val="center"/>
              <w:rPr>
                <w:b w:val="1"/>
                <w:sz w:val="28"/>
                <w:szCs w:val="28"/>
              </w:rPr>
            </w:pPr>
            <w:r w:rsidDel="00000000" w:rsidR="00000000" w:rsidRPr="00000000">
              <w:rPr>
                <w:b w:val="1"/>
                <w:sz w:val="28"/>
                <w:szCs w:val="28"/>
                <w:rtl w:val="0"/>
              </w:rPr>
              <w:t xml:space="preserve">Analysis</w:t>
            </w:r>
          </w:p>
        </w:tc>
      </w:tr>
      <w:tr>
        <w:trPr>
          <w:cantSplit w:val="0"/>
          <w:tblHeader w:val="0"/>
        </w:trPr>
        <w:tc>
          <w:tcPr>
            <w:vMerge w:val="continue"/>
            <w:tcBorders>
              <w:top w:color="cccccc"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A0">
            <w:pPr>
              <w:spacing w:line="276" w:lineRule="auto"/>
              <w:rPr>
                <w:rFonts w:ascii="Arial" w:cs="Arial" w:eastAsia="Arial" w:hAnsi="Arial"/>
                <w:sz w:val="20"/>
                <w:szCs w:val="20"/>
              </w:rPr>
            </w:pPr>
            <w:r w:rsidDel="00000000" w:rsidR="00000000" w:rsidRPr="00000000">
              <w:rPr>
                <w:rtl w:val="0"/>
              </w:rPr>
            </w:r>
          </w:p>
        </w:tc>
        <w:tc>
          <w:tcPr>
            <w:gridSpan w:val="2"/>
            <w:vMerge w:val="continue"/>
            <w:tcBorders>
              <w:top w:color="cccccc" w:space="0" w:sz="6" w:val="single"/>
              <w:left w:color="cccccc" w:space="0" w:sz="6" w:val="single"/>
              <w:bottom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A1">
            <w:pPr>
              <w:spacing w:line="276" w:lineRule="auto"/>
              <w:rPr>
                <w:rFonts w:ascii="Arial" w:cs="Arial" w:eastAsia="Arial" w:hAnsi="Arial"/>
                <w:sz w:val="20"/>
                <w:szCs w:val="20"/>
              </w:rPr>
            </w:pPr>
            <w:r w:rsidDel="00000000" w:rsidR="00000000" w:rsidRPr="00000000">
              <w:rPr>
                <w:rtl w:val="0"/>
              </w:rPr>
            </w:r>
          </w:p>
        </w:tc>
        <w:tc>
          <w:tcPr>
            <w:gridSpan w:val="12"/>
            <w:vMerge w:val="continue"/>
            <w:tcBorders>
              <w:top w:color="cccccc" w:space="0" w:sz="6" w:val="single"/>
              <w:left w:color="cccccc" w:space="0" w:sz="6" w:val="single"/>
              <w:bottom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A3">
            <w:pPr>
              <w:spacing w:line="276" w:lineRule="auto"/>
              <w:rPr>
                <w:rFonts w:ascii="Arial" w:cs="Arial" w:eastAsia="Arial" w:hAnsi="Arial"/>
                <w:sz w:val="20"/>
                <w:szCs w:val="20"/>
              </w:rPr>
            </w:pPr>
            <w:r w:rsidDel="00000000" w:rsidR="00000000" w:rsidRPr="00000000">
              <w:rPr>
                <w:rtl w:val="0"/>
              </w:rPr>
            </w:r>
          </w:p>
        </w:tc>
      </w:tr>
      <w:tr>
        <w:trPr>
          <w:cantSplit w:val="0"/>
          <w:trHeight w:val="330"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AF">
            <w:pPr>
              <w:spacing w:line="276" w:lineRule="auto"/>
              <w:jc w:val="center"/>
              <w:rPr/>
            </w:pPr>
            <w:r w:rsidDel="00000000" w:rsidR="00000000" w:rsidRPr="00000000">
              <w:rPr>
                <w:rtl w:val="0"/>
              </w:rPr>
              <w:t xml:space="preserve">1</w:t>
            </w:r>
          </w:p>
          <w:p w:rsidR="00000000" w:rsidDel="00000000" w:rsidP="00000000" w:rsidRDefault="00000000" w:rsidRPr="00000000" w14:paraId="000009B0">
            <w:pPr>
              <w:spacing w:line="276" w:lineRule="auto"/>
              <w:jc w:val="center"/>
              <w:rPr/>
            </w:pPr>
            <w:r w:rsidDel="00000000" w:rsidR="00000000" w:rsidRPr="00000000">
              <w:rPr>
                <w:rtl w:val="0"/>
              </w:rPr>
            </w:r>
          </w:p>
          <w:p w:rsidR="00000000" w:rsidDel="00000000" w:rsidP="00000000" w:rsidRDefault="00000000" w:rsidRPr="00000000" w14:paraId="000009B1">
            <w:pPr>
              <w:spacing w:line="276" w:lineRule="auto"/>
              <w:jc w:val="center"/>
              <w:rPr/>
            </w:pPr>
            <w:r w:rsidDel="00000000" w:rsidR="00000000" w:rsidRPr="00000000">
              <w:rPr>
                <w:rtl w:val="0"/>
              </w:rPr>
            </w:r>
          </w:p>
          <w:p w:rsidR="00000000" w:rsidDel="00000000" w:rsidP="00000000" w:rsidRDefault="00000000" w:rsidRPr="00000000" w14:paraId="000009B2">
            <w:pPr>
              <w:spacing w:line="276" w:lineRule="auto"/>
              <w:jc w:val="center"/>
              <w:rPr/>
            </w:pPr>
            <w:r w:rsidDel="00000000" w:rsidR="00000000" w:rsidRPr="00000000">
              <w:rPr>
                <w:rtl w:val="0"/>
              </w:rPr>
            </w:r>
          </w:p>
          <w:p w:rsidR="00000000" w:rsidDel="00000000" w:rsidP="00000000" w:rsidRDefault="00000000" w:rsidRPr="00000000" w14:paraId="000009B3">
            <w:pPr>
              <w:spacing w:line="276" w:lineRule="auto"/>
              <w:jc w:val="center"/>
              <w:rPr/>
            </w:pPr>
            <w:r w:rsidDel="00000000" w:rsidR="00000000" w:rsidRPr="00000000">
              <w:rPr>
                <w:rtl w:val="0"/>
              </w:rPr>
            </w:r>
          </w:p>
          <w:p w:rsidR="00000000" w:rsidDel="00000000" w:rsidP="00000000" w:rsidRDefault="00000000" w:rsidRPr="00000000" w14:paraId="000009B4">
            <w:pPr>
              <w:spacing w:line="276" w:lineRule="auto"/>
              <w:jc w:val="center"/>
              <w:rPr/>
            </w:pPr>
            <w:r w:rsidDel="00000000" w:rsidR="00000000" w:rsidRPr="00000000">
              <w:rPr>
                <w:rtl w:val="0"/>
              </w:rPr>
            </w:r>
          </w:p>
          <w:p w:rsidR="00000000" w:rsidDel="00000000" w:rsidP="00000000" w:rsidRDefault="00000000" w:rsidRPr="00000000" w14:paraId="000009B5">
            <w:pPr>
              <w:spacing w:line="276" w:lineRule="auto"/>
              <w:jc w:val="center"/>
              <w:rPr/>
            </w:pPr>
            <w:r w:rsidDel="00000000" w:rsidR="00000000" w:rsidRPr="00000000">
              <w:rPr>
                <w:rtl w:val="0"/>
              </w:rPr>
            </w:r>
          </w:p>
          <w:p w:rsidR="00000000" w:rsidDel="00000000" w:rsidP="00000000" w:rsidRDefault="00000000" w:rsidRPr="00000000" w14:paraId="000009B6">
            <w:pPr>
              <w:spacing w:line="276" w:lineRule="auto"/>
              <w:jc w:val="center"/>
              <w:rPr/>
            </w:pPr>
            <w:r w:rsidDel="00000000" w:rsidR="00000000" w:rsidRPr="00000000">
              <w:rPr>
                <w:rtl w:val="0"/>
              </w:rPr>
            </w:r>
          </w:p>
          <w:p w:rsidR="00000000" w:rsidDel="00000000" w:rsidP="00000000" w:rsidRDefault="00000000" w:rsidRPr="00000000" w14:paraId="000009B7">
            <w:pPr>
              <w:spacing w:line="276" w:lineRule="auto"/>
              <w:jc w:val="center"/>
              <w:rPr/>
            </w:pPr>
            <w:r w:rsidDel="00000000" w:rsidR="00000000" w:rsidRPr="00000000">
              <w:rPr>
                <w:rtl w:val="0"/>
              </w:rPr>
            </w:r>
          </w:p>
        </w:tc>
        <w:tc>
          <w:tcPr>
            <w:gridSpan w:val="2"/>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B8">
            <w:pPr>
              <w:spacing w:line="276" w:lineRule="auto"/>
              <w:jc w:val="center"/>
              <w:rPr>
                <w:u w:val="single"/>
              </w:rPr>
            </w:pPr>
            <w:r w:rsidDel="00000000" w:rsidR="00000000" w:rsidRPr="00000000">
              <w:rPr>
                <w:u w:val="single"/>
                <w:rtl w:val="0"/>
              </w:rPr>
              <w:t xml:space="preserve">Carthage Cement</w:t>
            </w:r>
          </w:p>
          <w:p w:rsidR="00000000" w:rsidDel="00000000" w:rsidP="00000000" w:rsidRDefault="00000000" w:rsidRPr="00000000" w14:paraId="000009B9">
            <w:pPr>
              <w:spacing w:line="276" w:lineRule="auto"/>
              <w:jc w:val="center"/>
              <w:rPr/>
            </w:pPr>
            <w:r w:rsidDel="00000000" w:rsidR="00000000" w:rsidRPr="00000000">
              <w:rPr>
                <w:rtl w:val="0"/>
              </w:rPr>
            </w:r>
          </w:p>
          <w:p w:rsidR="00000000" w:rsidDel="00000000" w:rsidP="00000000" w:rsidRDefault="00000000" w:rsidRPr="00000000" w14:paraId="000009BA">
            <w:pPr>
              <w:spacing w:line="276" w:lineRule="auto"/>
              <w:jc w:val="center"/>
              <w:rPr/>
            </w:pPr>
            <w:r w:rsidDel="00000000" w:rsidR="00000000" w:rsidRPr="00000000">
              <w:rPr>
                <w:rtl w:val="0"/>
              </w:rPr>
            </w:r>
          </w:p>
          <w:p w:rsidR="00000000" w:rsidDel="00000000" w:rsidP="00000000" w:rsidRDefault="00000000" w:rsidRPr="00000000" w14:paraId="000009BB">
            <w:pPr>
              <w:spacing w:line="276" w:lineRule="auto"/>
              <w:jc w:val="center"/>
              <w:rPr/>
            </w:pPr>
            <w:r w:rsidDel="00000000" w:rsidR="00000000" w:rsidRPr="00000000">
              <w:rPr>
                <w:rtl w:val="0"/>
              </w:rPr>
            </w:r>
          </w:p>
          <w:p w:rsidR="00000000" w:rsidDel="00000000" w:rsidP="00000000" w:rsidRDefault="00000000" w:rsidRPr="00000000" w14:paraId="000009BC">
            <w:pPr>
              <w:spacing w:line="276" w:lineRule="auto"/>
              <w:jc w:val="center"/>
              <w:rPr/>
            </w:pPr>
            <w:r w:rsidDel="00000000" w:rsidR="00000000" w:rsidRPr="00000000">
              <w:rPr>
                <w:rtl w:val="0"/>
              </w:rPr>
            </w:r>
          </w:p>
          <w:p w:rsidR="00000000" w:rsidDel="00000000" w:rsidP="00000000" w:rsidRDefault="00000000" w:rsidRPr="00000000" w14:paraId="000009BD">
            <w:pPr>
              <w:spacing w:line="276" w:lineRule="auto"/>
              <w:jc w:val="center"/>
              <w:rPr/>
            </w:pPr>
            <w:r w:rsidDel="00000000" w:rsidR="00000000" w:rsidRPr="00000000">
              <w:rPr>
                <w:rtl w:val="0"/>
              </w:rPr>
            </w:r>
          </w:p>
          <w:p w:rsidR="00000000" w:rsidDel="00000000" w:rsidP="00000000" w:rsidRDefault="00000000" w:rsidRPr="00000000" w14:paraId="000009BE">
            <w:pPr>
              <w:spacing w:line="276" w:lineRule="auto"/>
              <w:jc w:val="center"/>
              <w:rPr/>
            </w:pPr>
            <w:r w:rsidDel="00000000" w:rsidR="00000000" w:rsidRPr="00000000">
              <w:rPr>
                <w:rtl w:val="0"/>
              </w:rPr>
            </w:r>
          </w:p>
          <w:p w:rsidR="00000000" w:rsidDel="00000000" w:rsidP="00000000" w:rsidRDefault="00000000" w:rsidRPr="00000000" w14:paraId="000009BF">
            <w:pPr>
              <w:spacing w:line="276" w:lineRule="auto"/>
              <w:jc w:val="center"/>
              <w:rPr/>
            </w:pPr>
            <w:r w:rsidDel="00000000" w:rsidR="00000000" w:rsidRPr="00000000">
              <w:rPr>
                <w:rtl w:val="0"/>
              </w:rPr>
            </w:r>
          </w:p>
          <w:p w:rsidR="00000000" w:rsidDel="00000000" w:rsidP="00000000" w:rsidRDefault="00000000" w:rsidRPr="00000000" w14:paraId="000009C0">
            <w:pPr>
              <w:spacing w:line="276" w:lineRule="auto"/>
              <w:jc w:val="center"/>
              <w:rPr/>
            </w:pPr>
            <w:r w:rsidDel="00000000" w:rsidR="00000000" w:rsidRPr="00000000">
              <w:rPr>
                <w:rtl w:val="0"/>
              </w:rPr>
            </w:r>
          </w:p>
        </w:tc>
        <w:tc>
          <w:tcPr>
            <w:gridSpan w:val="12"/>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C2">
            <w:pPr>
              <w:spacing w:line="276" w:lineRule="auto"/>
              <w:rPr/>
            </w:pPr>
            <w:hyperlink r:id="rId186">
              <w:r w:rsidDel="00000000" w:rsidR="00000000" w:rsidRPr="00000000">
                <w:rPr>
                  <w:rtl w:val="0"/>
                </w:rPr>
                <w:t xml:space="preserve">Carthage Cement, a leading Tunisian cement producer, has demonstrated robust growth in recent years. In 2022, the company's net profit surged by an impressive 63% to 32 million dinars, attributed to increased domestic demand, enhanced operational efficiency resulting in lower costs, and expanded exports to new African and Middle Eastern markets. The positive momentum continued in the first half of 2023, with revenues rising by 24% to 208 million dinars and net profit increasing by 57% to 24 million dinars. This outstanding performance has translated into a stock price appreciation of over 50% in the past year.</w:t>
              </w:r>
            </w:hyperlink>
            <w:r w:rsidDel="00000000" w:rsidR="00000000" w:rsidRPr="00000000">
              <w:rPr>
                <w:rtl w:val="0"/>
              </w:rPr>
            </w:r>
          </w:p>
          <w:p w:rsidR="00000000" w:rsidDel="00000000" w:rsidP="00000000" w:rsidRDefault="00000000" w:rsidRPr="00000000" w14:paraId="000009C3">
            <w:pPr>
              <w:spacing w:line="276" w:lineRule="auto"/>
              <w:rPr/>
            </w:pPr>
            <w:r w:rsidDel="00000000" w:rsidR="00000000" w:rsidRPr="00000000">
              <w:rPr>
                <w:rtl w:val="0"/>
              </w:rPr>
            </w:r>
          </w:p>
          <w:p w:rsidR="00000000" w:rsidDel="00000000" w:rsidP="00000000" w:rsidRDefault="00000000" w:rsidRPr="00000000" w14:paraId="000009C4">
            <w:pPr>
              <w:spacing w:line="276" w:lineRule="auto"/>
              <w:rPr/>
            </w:pPr>
            <w:hyperlink r:id="rId187">
              <w:r w:rsidDel="00000000" w:rsidR="00000000" w:rsidRPr="00000000">
                <w:rPr>
                  <w:rtl w:val="0"/>
                </w:rPr>
                <w:t xml:space="preserve">Despite the challenges posed by high inflation and political instability in the Tunisian economy, as well as heightened global competition in the cement market, Carthage Cement remains well-positioned for future growth. The company boasts a strong track record of profitability and operational efficiency, a diversified product portfolio, and a robust export market. The acquisition of a 5% stake by EL HANA, a reputable Tunisian investment company, is a noteworthy development and reflects confidence in Carthage Cement's future prospects.</w:t>
              </w:r>
            </w:hyperlink>
            <w:r w:rsidDel="00000000" w:rsidR="00000000" w:rsidRPr="00000000">
              <w:rPr>
                <w:rtl w:val="0"/>
              </w:rPr>
            </w:r>
          </w:p>
          <w:p w:rsidR="00000000" w:rsidDel="00000000" w:rsidP="00000000" w:rsidRDefault="00000000" w:rsidRPr="00000000" w14:paraId="000009C5">
            <w:pPr>
              <w:spacing w:line="276" w:lineRule="auto"/>
              <w:rPr/>
            </w:pPr>
            <w:r w:rsidDel="00000000" w:rsidR="00000000" w:rsidRPr="00000000">
              <w:rPr>
                <w:rtl w:val="0"/>
              </w:rPr>
            </w:r>
          </w:p>
          <w:p w:rsidR="00000000" w:rsidDel="00000000" w:rsidP="00000000" w:rsidRDefault="00000000" w:rsidRPr="00000000" w14:paraId="000009C6">
            <w:pPr>
              <w:spacing w:line="276" w:lineRule="auto"/>
              <w:rPr/>
            </w:pPr>
            <w:hyperlink r:id="rId188">
              <w:r w:rsidDel="00000000" w:rsidR="00000000" w:rsidRPr="00000000">
                <w:rPr>
                  <w:rtl w:val="0"/>
                </w:rPr>
                <w:t xml:space="preserve">Additional positive indicators include the signing of a one-million-ton export contract, a significant achievement poised to expand market reach and boost revenues. Furthermore, the company's announcement of being a beneficiary for the third consecutive year underscores its ability to generate profits and create shareholder value.</w:t>
              </w:r>
            </w:hyperlink>
            <w:r w:rsidDel="00000000" w:rsidR="00000000" w:rsidRPr="00000000">
              <w:rPr>
                <w:rtl w:val="0"/>
              </w:rPr>
            </w:r>
          </w:p>
          <w:p w:rsidR="00000000" w:rsidDel="00000000" w:rsidP="00000000" w:rsidRDefault="00000000" w:rsidRPr="00000000" w14:paraId="000009C7">
            <w:pPr>
              <w:spacing w:line="276" w:lineRule="auto"/>
              <w:rPr/>
            </w:pPr>
            <w:r w:rsidDel="00000000" w:rsidR="00000000" w:rsidRPr="00000000">
              <w:rPr>
                <w:rtl w:val="0"/>
              </w:rPr>
            </w:r>
          </w:p>
          <w:p w:rsidR="00000000" w:rsidDel="00000000" w:rsidP="00000000" w:rsidRDefault="00000000" w:rsidRPr="00000000" w14:paraId="000009C8">
            <w:pPr>
              <w:numPr>
                <w:ilvl w:val="0"/>
                <w:numId w:val="138"/>
              </w:numPr>
              <w:spacing w:line="276" w:lineRule="auto"/>
              <w:ind w:left="720" w:hanging="360"/>
              <w:rPr>
                <w:i w:val="1"/>
                <w:color w:val="1c4587"/>
                <w:u w:val="none"/>
              </w:rPr>
            </w:pPr>
            <w:r w:rsidDel="00000000" w:rsidR="00000000" w:rsidRPr="00000000">
              <w:rPr>
                <w:i w:val="1"/>
                <w:color w:val="1c4587"/>
                <w:rtl w:val="0"/>
              </w:rPr>
              <w:t xml:space="preserve">In conclusion, Carthage Cement is currently on a strong growth trajectory, well-equipped to navigate challenges and capitalize on opportunities. The positive developments, strategic investments, and encouraging financial performance position the company as a leading player in the Tunisian cement industry, poised for continued success in the future.</w:t>
            </w:r>
          </w:p>
        </w:tc>
      </w:tr>
      <w:tr>
        <w:trPr>
          <w:cantSplit w:val="0"/>
          <w:trHeight w:val="330"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D4">
            <w:pPr>
              <w:spacing w:line="276" w:lineRule="auto"/>
              <w:jc w:val="center"/>
              <w:rPr/>
            </w:pPr>
            <w:r w:rsidDel="00000000" w:rsidR="00000000" w:rsidRPr="00000000">
              <w:rPr>
                <w:rtl w:val="0"/>
              </w:rPr>
              <w:t xml:space="preserve">2</w:t>
            </w:r>
          </w:p>
          <w:p w:rsidR="00000000" w:rsidDel="00000000" w:rsidP="00000000" w:rsidRDefault="00000000" w:rsidRPr="00000000" w14:paraId="000009D5">
            <w:pPr>
              <w:spacing w:line="276" w:lineRule="auto"/>
              <w:jc w:val="center"/>
              <w:rPr/>
            </w:pPr>
            <w:r w:rsidDel="00000000" w:rsidR="00000000" w:rsidRPr="00000000">
              <w:rPr>
                <w:rtl w:val="0"/>
              </w:rPr>
            </w:r>
          </w:p>
          <w:p w:rsidR="00000000" w:rsidDel="00000000" w:rsidP="00000000" w:rsidRDefault="00000000" w:rsidRPr="00000000" w14:paraId="000009D6">
            <w:pPr>
              <w:spacing w:line="276" w:lineRule="auto"/>
              <w:jc w:val="center"/>
              <w:rPr/>
            </w:pPr>
            <w:r w:rsidDel="00000000" w:rsidR="00000000" w:rsidRPr="00000000">
              <w:rPr>
                <w:rtl w:val="0"/>
              </w:rPr>
            </w:r>
          </w:p>
          <w:p w:rsidR="00000000" w:rsidDel="00000000" w:rsidP="00000000" w:rsidRDefault="00000000" w:rsidRPr="00000000" w14:paraId="000009D7">
            <w:pPr>
              <w:spacing w:line="276" w:lineRule="auto"/>
              <w:jc w:val="center"/>
              <w:rPr/>
            </w:pPr>
            <w:r w:rsidDel="00000000" w:rsidR="00000000" w:rsidRPr="00000000">
              <w:rPr>
                <w:rtl w:val="0"/>
              </w:rPr>
            </w:r>
          </w:p>
          <w:p w:rsidR="00000000" w:rsidDel="00000000" w:rsidP="00000000" w:rsidRDefault="00000000" w:rsidRPr="00000000" w14:paraId="000009D8">
            <w:pPr>
              <w:spacing w:line="276" w:lineRule="auto"/>
              <w:jc w:val="center"/>
              <w:rPr/>
            </w:pPr>
            <w:r w:rsidDel="00000000" w:rsidR="00000000" w:rsidRPr="00000000">
              <w:rPr>
                <w:rtl w:val="0"/>
              </w:rPr>
            </w:r>
          </w:p>
        </w:tc>
        <w:tc>
          <w:tcPr>
            <w:gridSpan w:val="2"/>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D9">
            <w:pPr>
              <w:spacing w:line="276" w:lineRule="auto"/>
              <w:jc w:val="center"/>
              <w:rPr>
                <w:u w:val="single"/>
              </w:rPr>
            </w:pPr>
            <w:r w:rsidDel="00000000" w:rsidR="00000000" w:rsidRPr="00000000">
              <w:rPr>
                <w:u w:val="single"/>
                <w:rtl w:val="0"/>
              </w:rPr>
              <w:t xml:space="preserve">SOTEMAIL</w:t>
            </w:r>
            <w:r w:rsidDel="00000000" w:rsidR="00000000" w:rsidRPr="00000000">
              <w:rPr>
                <w:rtl w:val="0"/>
              </w:rPr>
            </w:r>
          </w:p>
          <w:p w:rsidR="00000000" w:rsidDel="00000000" w:rsidP="00000000" w:rsidRDefault="00000000" w:rsidRPr="00000000" w14:paraId="000009DA">
            <w:pPr>
              <w:spacing w:line="276" w:lineRule="auto"/>
              <w:jc w:val="center"/>
              <w:rPr>
                <w:u w:val="single"/>
              </w:rPr>
            </w:pPr>
            <w:r w:rsidDel="00000000" w:rsidR="00000000" w:rsidRPr="00000000">
              <w:rPr>
                <w:rtl w:val="0"/>
              </w:rPr>
            </w:r>
          </w:p>
          <w:p w:rsidR="00000000" w:rsidDel="00000000" w:rsidP="00000000" w:rsidRDefault="00000000" w:rsidRPr="00000000" w14:paraId="000009DB">
            <w:pPr>
              <w:spacing w:line="276" w:lineRule="auto"/>
              <w:jc w:val="center"/>
              <w:rPr>
                <w:u w:val="single"/>
              </w:rPr>
            </w:pPr>
            <w:r w:rsidDel="00000000" w:rsidR="00000000" w:rsidRPr="00000000">
              <w:rPr>
                <w:rtl w:val="0"/>
              </w:rPr>
            </w:r>
          </w:p>
          <w:p w:rsidR="00000000" w:rsidDel="00000000" w:rsidP="00000000" w:rsidRDefault="00000000" w:rsidRPr="00000000" w14:paraId="000009DC">
            <w:pPr>
              <w:spacing w:line="276" w:lineRule="auto"/>
              <w:jc w:val="center"/>
              <w:rPr>
                <w:u w:val="single"/>
              </w:rPr>
            </w:pPr>
            <w:r w:rsidDel="00000000" w:rsidR="00000000" w:rsidRPr="00000000">
              <w:rPr>
                <w:rtl w:val="0"/>
              </w:rPr>
            </w:r>
          </w:p>
          <w:p w:rsidR="00000000" w:rsidDel="00000000" w:rsidP="00000000" w:rsidRDefault="00000000" w:rsidRPr="00000000" w14:paraId="000009DD">
            <w:pPr>
              <w:spacing w:line="276" w:lineRule="auto"/>
              <w:jc w:val="center"/>
              <w:rPr>
                <w:u w:val="single"/>
              </w:rPr>
            </w:pPr>
            <w:r w:rsidDel="00000000" w:rsidR="00000000" w:rsidRPr="00000000">
              <w:rPr>
                <w:rtl w:val="0"/>
              </w:rPr>
            </w:r>
          </w:p>
        </w:tc>
        <w:tc>
          <w:tcPr>
            <w:gridSpan w:val="12"/>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DF">
            <w:pPr>
              <w:spacing w:line="276" w:lineRule="auto"/>
              <w:rPr/>
            </w:pPr>
            <w:r w:rsidDel="00000000" w:rsidR="00000000" w:rsidRPr="00000000">
              <w:rPr>
                <w:rtl w:val="0"/>
              </w:rPr>
              <w:t xml:space="preserve">- </w:t>
            </w:r>
            <w:hyperlink r:id="rId189">
              <w:r w:rsidDel="00000000" w:rsidR="00000000" w:rsidRPr="00000000">
                <w:rPr>
                  <w:rtl w:val="0"/>
                </w:rPr>
                <w:t xml:space="preserve">SOTEMAIL, a Tunisian ceramic tile manufacturer, has experienced a fluctuating trajectory in recent years. In 2022, the company achieved a positive 25% increase in revenue, amounting to 65 million dinars. This growth was attributed to the recovery of the Tunisian construction sector from the COVID-19 pandemic and the company's focus on new product development and marketing. However, SOTEMAIL's net profit saw a decline of 20% to 2.3 million dinars during the same period, primarily due to heightened competition from Chinese imports and rising input costs such as energy and raw materials.</w:t>
              </w:r>
            </w:hyperlink>
            <w:r w:rsidDel="00000000" w:rsidR="00000000" w:rsidRPr="00000000">
              <w:rPr>
                <w:rtl w:val="0"/>
              </w:rPr>
            </w:r>
          </w:p>
          <w:p w:rsidR="00000000" w:rsidDel="00000000" w:rsidP="00000000" w:rsidRDefault="00000000" w:rsidRPr="00000000" w14:paraId="000009E0">
            <w:pPr>
              <w:spacing w:line="276" w:lineRule="auto"/>
              <w:rPr/>
            </w:pPr>
            <w:r w:rsidDel="00000000" w:rsidR="00000000" w:rsidRPr="00000000">
              <w:rPr>
                <w:rtl w:val="0"/>
              </w:rPr>
            </w:r>
          </w:p>
          <w:p w:rsidR="00000000" w:rsidDel="00000000" w:rsidP="00000000" w:rsidRDefault="00000000" w:rsidRPr="00000000" w14:paraId="000009E1">
            <w:pPr>
              <w:spacing w:line="276" w:lineRule="auto"/>
              <w:rPr/>
            </w:pPr>
            <w:hyperlink r:id="rId190">
              <w:r w:rsidDel="00000000" w:rsidR="00000000" w:rsidRPr="00000000">
                <w:rPr>
                  <w:rtl w:val="0"/>
                </w:rPr>
                <w:t xml:space="preserve">- In the first half of 2023, there are signs of a potential turnaround for SOTEMAIL. The company's revenue increased by 4% to 32 million dinars, and net profit showed a notable improvement, rising by 40% to 1.2 million dinars. These positive results indicate that SOTEMAIL is actively addressing its challenges, including investments in new production capacity and expanding its export market.</w:t>
              </w:r>
            </w:hyperlink>
            <w:r w:rsidDel="00000000" w:rsidR="00000000" w:rsidRPr="00000000">
              <w:rPr>
                <w:rtl w:val="0"/>
              </w:rPr>
            </w:r>
          </w:p>
          <w:p w:rsidR="00000000" w:rsidDel="00000000" w:rsidP="00000000" w:rsidRDefault="00000000" w:rsidRPr="00000000" w14:paraId="000009E2">
            <w:pPr>
              <w:spacing w:line="276" w:lineRule="auto"/>
              <w:rPr/>
            </w:pPr>
            <w:r w:rsidDel="00000000" w:rsidR="00000000" w:rsidRPr="00000000">
              <w:rPr>
                <w:rtl w:val="0"/>
              </w:rPr>
            </w:r>
          </w:p>
          <w:p w:rsidR="00000000" w:rsidDel="00000000" w:rsidP="00000000" w:rsidRDefault="00000000" w:rsidRPr="00000000" w14:paraId="000009E3">
            <w:pPr>
              <w:spacing w:line="276" w:lineRule="auto"/>
              <w:rPr/>
            </w:pPr>
            <w:hyperlink r:id="rId191">
              <w:r w:rsidDel="00000000" w:rsidR="00000000" w:rsidRPr="00000000">
                <w:rPr>
                  <w:rtl w:val="0"/>
                </w:rPr>
                <w:t xml:space="preserve">- However, the company still faces risks moving forward. Continued innovation and investment will be crucial for SOTEMAIL to navigate a competitive market successfully. The increase in revenue in 2022 suggests a recovery from the pandemic's impact, but the decline in net profit underscores ongoing challenges. The positive trends observed in the first half of 2023 indicate the company's efforts to address these issues, presenting a mixed but cautiously optimistic picture for SOTEMAIL's future.</w:t>
              </w:r>
            </w:hyperlink>
            <w:r w:rsidDel="00000000" w:rsidR="00000000" w:rsidRPr="00000000">
              <w:rPr>
                <w:rtl w:val="0"/>
              </w:rPr>
            </w:r>
          </w:p>
          <w:p w:rsidR="00000000" w:rsidDel="00000000" w:rsidP="00000000" w:rsidRDefault="00000000" w:rsidRPr="00000000" w14:paraId="000009E4">
            <w:pPr>
              <w:spacing w:line="276" w:lineRule="auto"/>
              <w:rPr/>
            </w:pPr>
            <w:r w:rsidDel="00000000" w:rsidR="00000000" w:rsidRPr="00000000">
              <w:rPr>
                <w:rtl w:val="0"/>
              </w:rPr>
            </w:r>
          </w:p>
          <w:p w:rsidR="00000000" w:rsidDel="00000000" w:rsidP="00000000" w:rsidRDefault="00000000" w:rsidRPr="00000000" w14:paraId="000009E5">
            <w:pPr>
              <w:numPr>
                <w:ilvl w:val="0"/>
                <w:numId w:val="229"/>
              </w:numPr>
              <w:spacing w:line="276" w:lineRule="auto"/>
              <w:ind w:left="720" w:hanging="360"/>
              <w:rPr>
                <w:i w:val="1"/>
                <w:color w:val="1c4587"/>
              </w:rPr>
            </w:pPr>
            <w:r w:rsidDel="00000000" w:rsidR="00000000" w:rsidRPr="00000000">
              <w:rPr>
                <w:i w:val="1"/>
                <w:color w:val="1c4587"/>
                <w:rtl w:val="0"/>
              </w:rPr>
              <w:t xml:space="preserve">SOTEMAIL presents a mixed picture. The company is showing signs of recovery, but it still faces some challenges.</w:t>
            </w:r>
          </w:p>
        </w:tc>
      </w:tr>
      <w:tr>
        <w:trPr>
          <w:cantSplit w:val="0"/>
          <w:trHeight w:val="330"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F1">
            <w:pPr>
              <w:spacing w:line="276" w:lineRule="auto"/>
              <w:jc w:val="center"/>
              <w:rPr/>
            </w:pPr>
            <w:r w:rsidDel="00000000" w:rsidR="00000000" w:rsidRPr="00000000">
              <w:rPr>
                <w:rtl w:val="0"/>
              </w:rPr>
              <w:t xml:space="preserve">3</w:t>
            </w:r>
          </w:p>
          <w:p w:rsidR="00000000" w:rsidDel="00000000" w:rsidP="00000000" w:rsidRDefault="00000000" w:rsidRPr="00000000" w14:paraId="000009F2">
            <w:pPr>
              <w:spacing w:line="276" w:lineRule="auto"/>
              <w:jc w:val="center"/>
              <w:rPr/>
            </w:pPr>
            <w:r w:rsidDel="00000000" w:rsidR="00000000" w:rsidRPr="00000000">
              <w:rPr>
                <w:rtl w:val="0"/>
              </w:rPr>
            </w:r>
          </w:p>
          <w:p w:rsidR="00000000" w:rsidDel="00000000" w:rsidP="00000000" w:rsidRDefault="00000000" w:rsidRPr="00000000" w14:paraId="000009F3">
            <w:pPr>
              <w:spacing w:line="276" w:lineRule="auto"/>
              <w:jc w:val="center"/>
              <w:rPr/>
            </w:pPr>
            <w:r w:rsidDel="00000000" w:rsidR="00000000" w:rsidRPr="00000000">
              <w:rPr>
                <w:rtl w:val="0"/>
              </w:rPr>
            </w:r>
          </w:p>
          <w:p w:rsidR="00000000" w:rsidDel="00000000" w:rsidP="00000000" w:rsidRDefault="00000000" w:rsidRPr="00000000" w14:paraId="000009F4">
            <w:pPr>
              <w:spacing w:line="276" w:lineRule="auto"/>
              <w:jc w:val="center"/>
              <w:rPr/>
            </w:pPr>
            <w:r w:rsidDel="00000000" w:rsidR="00000000" w:rsidRPr="00000000">
              <w:rPr>
                <w:rtl w:val="0"/>
              </w:rPr>
            </w:r>
          </w:p>
          <w:p w:rsidR="00000000" w:rsidDel="00000000" w:rsidP="00000000" w:rsidRDefault="00000000" w:rsidRPr="00000000" w14:paraId="000009F5">
            <w:pPr>
              <w:spacing w:line="276" w:lineRule="auto"/>
              <w:jc w:val="center"/>
              <w:rPr/>
            </w:pPr>
            <w:r w:rsidDel="00000000" w:rsidR="00000000" w:rsidRPr="00000000">
              <w:rPr>
                <w:rtl w:val="0"/>
              </w:rPr>
            </w:r>
          </w:p>
          <w:p w:rsidR="00000000" w:rsidDel="00000000" w:rsidP="00000000" w:rsidRDefault="00000000" w:rsidRPr="00000000" w14:paraId="000009F6">
            <w:pPr>
              <w:spacing w:line="276" w:lineRule="auto"/>
              <w:jc w:val="center"/>
              <w:rPr/>
            </w:pPr>
            <w:r w:rsidDel="00000000" w:rsidR="00000000" w:rsidRPr="00000000">
              <w:rPr>
                <w:rtl w:val="0"/>
              </w:rPr>
            </w:r>
          </w:p>
          <w:p w:rsidR="00000000" w:rsidDel="00000000" w:rsidP="00000000" w:rsidRDefault="00000000" w:rsidRPr="00000000" w14:paraId="000009F7">
            <w:pPr>
              <w:spacing w:line="276" w:lineRule="auto"/>
              <w:jc w:val="center"/>
              <w:rPr/>
            </w:pPr>
            <w:r w:rsidDel="00000000" w:rsidR="00000000" w:rsidRPr="00000000">
              <w:rPr>
                <w:rtl w:val="0"/>
              </w:rPr>
            </w:r>
          </w:p>
          <w:p w:rsidR="00000000" w:rsidDel="00000000" w:rsidP="00000000" w:rsidRDefault="00000000" w:rsidRPr="00000000" w14:paraId="000009F8">
            <w:pPr>
              <w:spacing w:line="276" w:lineRule="auto"/>
              <w:jc w:val="center"/>
              <w:rPr/>
            </w:pPr>
            <w:r w:rsidDel="00000000" w:rsidR="00000000" w:rsidRPr="00000000">
              <w:rPr>
                <w:rtl w:val="0"/>
              </w:rPr>
            </w:r>
          </w:p>
          <w:p w:rsidR="00000000" w:rsidDel="00000000" w:rsidP="00000000" w:rsidRDefault="00000000" w:rsidRPr="00000000" w14:paraId="000009F9">
            <w:pPr>
              <w:spacing w:line="276" w:lineRule="auto"/>
              <w:jc w:val="center"/>
              <w:rPr/>
            </w:pPr>
            <w:r w:rsidDel="00000000" w:rsidR="00000000" w:rsidRPr="00000000">
              <w:rPr>
                <w:rtl w:val="0"/>
              </w:rPr>
            </w:r>
          </w:p>
          <w:p w:rsidR="00000000" w:rsidDel="00000000" w:rsidP="00000000" w:rsidRDefault="00000000" w:rsidRPr="00000000" w14:paraId="000009FA">
            <w:pPr>
              <w:spacing w:line="276" w:lineRule="auto"/>
              <w:jc w:val="center"/>
              <w:rPr/>
            </w:pPr>
            <w:r w:rsidDel="00000000" w:rsidR="00000000" w:rsidRPr="00000000">
              <w:rPr>
                <w:rtl w:val="0"/>
              </w:rPr>
            </w:r>
          </w:p>
          <w:p w:rsidR="00000000" w:rsidDel="00000000" w:rsidP="00000000" w:rsidRDefault="00000000" w:rsidRPr="00000000" w14:paraId="000009FB">
            <w:pPr>
              <w:spacing w:line="276" w:lineRule="auto"/>
              <w:jc w:val="center"/>
              <w:rPr/>
            </w:pPr>
            <w:r w:rsidDel="00000000" w:rsidR="00000000" w:rsidRPr="00000000">
              <w:rPr>
                <w:rtl w:val="0"/>
              </w:rPr>
            </w:r>
          </w:p>
        </w:tc>
        <w:tc>
          <w:tcPr>
            <w:gridSpan w:val="2"/>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FC">
            <w:pPr>
              <w:spacing w:line="276" w:lineRule="auto"/>
              <w:jc w:val="center"/>
              <w:rPr>
                <w:u w:val="single"/>
              </w:rPr>
            </w:pPr>
            <w:r w:rsidDel="00000000" w:rsidR="00000000" w:rsidRPr="00000000">
              <w:rPr>
                <w:u w:val="single"/>
                <w:rtl w:val="0"/>
              </w:rPr>
              <w:t xml:space="preserve">SOMOCER</w:t>
            </w:r>
          </w:p>
          <w:p w:rsidR="00000000" w:rsidDel="00000000" w:rsidP="00000000" w:rsidRDefault="00000000" w:rsidRPr="00000000" w14:paraId="000009FD">
            <w:pPr>
              <w:spacing w:line="276" w:lineRule="auto"/>
              <w:jc w:val="center"/>
              <w:rPr>
                <w:u w:val="single"/>
              </w:rPr>
            </w:pPr>
            <w:r w:rsidDel="00000000" w:rsidR="00000000" w:rsidRPr="00000000">
              <w:rPr>
                <w:rtl w:val="0"/>
              </w:rPr>
            </w:r>
          </w:p>
          <w:p w:rsidR="00000000" w:rsidDel="00000000" w:rsidP="00000000" w:rsidRDefault="00000000" w:rsidRPr="00000000" w14:paraId="000009FE">
            <w:pPr>
              <w:spacing w:line="276" w:lineRule="auto"/>
              <w:jc w:val="center"/>
              <w:rPr>
                <w:u w:val="single"/>
              </w:rPr>
            </w:pPr>
            <w:r w:rsidDel="00000000" w:rsidR="00000000" w:rsidRPr="00000000">
              <w:rPr>
                <w:rtl w:val="0"/>
              </w:rPr>
            </w:r>
          </w:p>
          <w:p w:rsidR="00000000" w:rsidDel="00000000" w:rsidP="00000000" w:rsidRDefault="00000000" w:rsidRPr="00000000" w14:paraId="000009FF">
            <w:pPr>
              <w:spacing w:line="276" w:lineRule="auto"/>
              <w:jc w:val="center"/>
              <w:rPr>
                <w:u w:val="single"/>
              </w:rPr>
            </w:pPr>
            <w:r w:rsidDel="00000000" w:rsidR="00000000" w:rsidRPr="00000000">
              <w:rPr>
                <w:rtl w:val="0"/>
              </w:rPr>
            </w:r>
          </w:p>
          <w:p w:rsidR="00000000" w:rsidDel="00000000" w:rsidP="00000000" w:rsidRDefault="00000000" w:rsidRPr="00000000" w14:paraId="00000A00">
            <w:pPr>
              <w:spacing w:line="276" w:lineRule="auto"/>
              <w:jc w:val="center"/>
              <w:rPr>
                <w:u w:val="single"/>
              </w:rPr>
            </w:pPr>
            <w:r w:rsidDel="00000000" w:rsidR="00000000" w:rsidRPr="00000000">
              <w:rPr>
                <w:rtl w:val="0"/>
              </w:rPr>
            </w:r>
          </w:p>
          <w:p w:rsidR="00000000" w:rsidDel="00000000" w:rsidP="00000000" w:rsidRDefault="00000000" w:rsidRPr="00000000" w14:paraId="00000A01">
            <w:pPr>
              <w:spacing w:line="276" w:lineRule="auto"/>
              <w:jc w:val="center"/>
              <w:rPr>
                <w:u w:val="single"/>
              </w:rPr>
            </w:pPr>
            <w:r w:rsidDel="00000000" w:rsidR="00000000" w:rsidRPr="00000000">
              <w:rPr>
                <w:rtl w:val="0"/>
              </w:rPr>
            </w:r>
          </w:p>
          <w:p w:rsidR="00000000" w:rsidDel="00000000" w:rsidP="00000000" w:rsidRDefault="00000000" w:rsidRPr="00000000" w14:paraId="00000A02">
            <w:pPr>
              <w:spacing w:line="276" w:lineRule="auto"/>
              <w:jc w:val="center"/>
              <w:rPr>
                <w:u w:val="single"/>
              </w:rPr>
            </w:pPr>
            <w:r w:rsidDel="00000000" w:rsidR="00000000" w:rsidRPr="00000000">
              <w:rPr>
                <w:rtl w:val="0"/>
              </w:rPr>
            </w:r>
          </w:p>
          <w:p w:rsidR="00000000" w:rsidDel="00000000" w:rsidP="00000000" w:rsidRDefault="00000000" w:rsidRPr="00000000" w14:paraId="00000A03">
            <w:pPr>
              <w:spacing w:line="276" w:lineRule="auto"/>
              <w:jc w:val="center"/>
              <w:rPr>
                <w:u w:val="single"/>
              </w:rPr>
            </w:pPr>
            <w:r w:rsidDel="00000000" w:rsidR="00000000" w:rsidRPr="00000000">
              <w:rPr>
                <w:rtl w:val="0"/>
              </w:rPr>
            </w:r>
          </w:p>
          <w:p w:rsidR="00000000" w:rsidDel="00000000" w:rsidP="00000000" w:rsidRDefault="00000000" w:rsidRPr="00000000" w14:paraId="00000A04">
            <w:pPr>
              <w:spacing w:line="276" w:lineRule="auto"/>
              <w:jc w:val="center"/>
              <w:rPr>
                <w:u w:val="single"/>
              </w:rPr>
            </w:pPr>
            <w:r w:rsidDel="00000000" w:rsidR="00000000" w:rsidRPr="00000000">
              <w:rPr>
                <w:rtl w:val="0"/>
              </w:rPr>
            </w:r>
          </w:p>
          <w:p w:rsidR="00000000" w:rsidDel="00000000" w:rsidP="00000000" w:rsidRDefault="00000000" w:rsidRPr="00000000" w14:paraId="00000A05">
            <w:pPr>
              <w:spacing w:line="276" w:lineRule="auto"/>
              <w:jc w:val="center"/>
              <w:rPr>
                <w:u w:val="single"/>
              </w:rPr>
            </w:pPr>
            <w:r w:rsidDel="00000000" w:rsidR="00000000" w:rsidRPr="00000000">
              <w:rPr>
                <w:rtl w:val="0"/>
              </w:rPr>
            </w:r>
          </w:p>
          <w:p w:rsidR="00000000" w:rsidDel="00000000" w:rsidP="00000000" w:rsidRDefault="00000000" w:rsidRPr="00000000" w14:paraId="00000A06">
            <w:pPr>
              <w:spacing w:line="276" w:lineRule="auto"/>
              <w:jc w:val="center"/>
              <w:rPr>
                <w:u w:val="single"/>
              </w:rPr>
            </w:pPr>
            <w:r w:rsidDel="00000000" w:rsidR="00000000" w:rsidRPr="00000000">
              <w:rPr>
                <w:rtl w:val="0"/>
              </w:rPr>
            </w:r>
          </w:p>
        </w:tc>
        <w:tc>
          <w:tcPr>
            <w:gridSpan w:val="12"/>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08">
            <w:pPr>
              <w:spacing w:line="276" w:lineRule="auto"/>
              <w:rPr/>
            </w:pPr>
            <w:r w:rsidDel="00000000" w:rsidR="00000000" w:rsidRPr="00000000">
              <w:rPr>
                <w:rtl w:val="0"/>
              </w:rPr>
              <w:t xml:space="preserve">-</w:t>
            </w:r>
            <w:hyperlink r:id="rId192">
              <w:r w:rsidDel="00000000" w:rsidR="00000000" w:rsidRPr="00000000">
                <w:rPr>
                  <w:rtl w:val="0"/>
                </w:rPr>
                <w:t xml:space="preserve">SOMOCER, a Tunisian manufacturer of sanitary ware, has exhibited a mixed trajectory in recent years. In 2022, the company </w:t>
              </w:r>
            </w:hyperlink>
            <w:r w:rsidDel="00000000" w:rsidR="00000000" w:rsidRPr="00000000">
              <w:rPr>
                <w:rtl w:val="0"/>
              </w:rPr>
            </w:r>
          </w:p>
          <w:p w:rsidR="00000000" w:rsidDel="00000000" w:rsidP="00000000" w:rsidRDefault="00000000" w:rsidRPr="00000000" w14:paraId="00000A09">
            <w:pPr>
              <w:spacing w:line="276" w:lineRule="auto"/>
              <w:rPr/>
            </w:pPr>
            <w:hyperlink r:id="rId193">
              <w:r w:rsidDel="00000000" w:rsidR="00000000" w:rsidRPr="00000000">
                <w:rPr>
                  <w:rtl w:val="0"/>
                </w:rPr>
                <w:t xml:space="preserve">experienced a positive 7% increase in revenue, reaching 100 million dinars, driven by the recovery of the Tunisian construction sector </w:t>
              </w:r>
            </w:hyperlink>
            <w:r w:rsidDel="00000000" w:rsidR="00000000" w:rsidRPr="00000000">
              <w:rPr>
                <w:rtl w:val="0"/>
              </w:rPr>
            </w:r>
          </w:p>
          <w:p w:rsidR="00000000" w:rsidDel="00000000" w:rsidP="00000000" w:rsidRDefault="00000000" w:rsidRPr="00000000" w14:paraId="00000A0A">
            <w:pPr>
              <w:spacing w:line="276" w:lineRule="auto"/>
              <w:rPr/>
            </w:pPr>
            <w:hyperlink r:id="rId194">
              <w:r w:rsidDel="00000000" w:rsidR="00000000" w:rsidRPr="00000000">
                <w:rPr>
                  <w:rtl w:val="0"/>
                </w:rPr>
                <w:t xml:space="preserve">and the company's emphasis on new product development and marketing. However, this growth was counteracted by a concerning 23% decline in net profit to 2 million dinars, attributed to increased competition from Chinese imports and rising input costs such as energy </w:t>
              </w:r>
            </w:hyperlink>
            <w:r w:rsidDel="00000000" w:rsidR="00000000" w:rsidRPr="00000000">
              <w:rPr>
                <w:rtl w:val="0"/>
              </w:rPr>
            </w:r>
          </w:p>
          <w:p w:rsidR="00000000" w:rsidDel="00000000" w:rsidP="00000000" w:rsidRDefault="00000000" w:rsidRPr="00000000" w14:paraId="00000A0B">
            <w:pPr>
              <w:spacing w:line="276" w:lineRule="auto"/>
              <w:rPr/>
            </w:pPr>
            <w:hyperlink r:id="rId195">
              <w:r w:rsidDel="00000000" w:rsidR="00000000" w:rsidRPr="00000000">
                <w:rPr>
                  <w:rtl w:val="0"/>
                </w:rPr>
                <w:t xml:space="preserve">and raw materials.</w:t>
              </w:r>
            </w:hyperlink>
            <w:r w:rsidDel="00000000" w:rsidR="00000000" w:rsidRPr="00000000">
              <w:rPr>
                <w:rtl w:val="0"/>
              </w:rPr>
            </w:r>
          </w:p>
          <w:p w:rsidR="00000000" w:rsidDel="00000000" w:rsidP="00000000" w:rsidRDefault="00000000" w:rsidRPr="00000000" w14:paraId="00000A0C">
            <w:pPr>
              <w:spacing w:line="276" w:lineRule="auto"/>
              <w:rPr/>
            </w:pPr>
            <w:r w:rsidDel="00000000" w:rsidR="00000000" w:rsidRPr="00000000">
              <w:rPr>
                <w:rtl w:val="0"/>
              </w:rPr>
            </w:r>
          </w:p>
          <w:p w:rsidR="00000000" w:rsidDel="00000000" w:rsidP="00000000" w:rsidRDefault="00000000" w:rsidRPr="00000000" w14:paraId="00000A0D">
            <w:pPr>
              <w:spacing w:line="276" w:lineRule="auto"/>
              <w:rPr/>
            </w:pPr>
            <w:r w:rsidDel="00000000" w:rsidR="00000000" w:rsidRPr="00000000">
              <w:rPr>
                <w:rtl w:val="0"/>
              </w:rPr>
              <w:t xml:space="preserve">-</w:t>
            </w:r>
            <w:hyperlink r:id="rId196">
              <w:r w:rsidDel="00000000" w:rsidR="00000000" w:rsidRPr="00000000">
                <w:rPr>
                  <w:rtl w:val="0"/>
                </w:rPr>
                <w:t xml:space="preserve">In the first half of 2023, SOMOCER faced challenges as its revenue decreased by 7% to 50 million dinars. Nevertheless, there were </w:t>
              </w:r>
            </w:hyperlink>
            <w:r w:rsidDel="00000000" w:rsidR="00000000" w:rsidRPr="00000000">
              <w:rPr>
                <w:rtl w:val="0"/>
              </w:rPr>
            </w:r>
          </w:p>
          <w:p w:rsidR="00000000" w:rsidDel="00000000" w:rsidP="00000000" w:rsidRDefault="00000000" w:rsidRPr="00000000" w14:paraId="00000A0E">
            <w:pPr>
              <w:spacing w:line="276" w:lineRule="auto"/>
              <w:rPr/>
            </w:pPr>
            <w:hyperlink r:id="rId197">
              <w:r w:rsidDel="00000000" w:rsidR="00000000" w:rsidRPr="00000000">
                <w:rPr>
                  <w:rtl w:val="0"/>
                </w:rPr>
                <w:t xml:space="preserve">positive signs with a noteworthy 100% improvement in net profit, totaling 4 million dinars. These results indicate that SOMOCER is addressing challenges and implementing strategies to enhance its financial performance. Notably, the company is investing in new production capacity and expanding its export market.</w:t>
              </w:r>
            </w:hyperlink>
            <w:r w:rsidDel="00000000" w:rsidR="00000000" w:rsidRPr="00000000">
              <w:rPr>
                <w:rtl w:val="0"/>
              </w:rPr>
            </w:r>
          </w:p>
          <w:p w:rsidR="00000000" w:rsidDel="00000000" w:rsidP="00000000" w:rsidRDefault="00000000" w:rsidRPr="00000000" w14:paraId="00000A0F">
            <w:pPr>
              <w:spacing w:line="276" w:lineRule="auto"/>
              <w:rPr/>
            </w:pPr>
            <w:r w:rsidDel="00000000" w:rsidR="00000000" w:rsidRPr="00000000">
              <w:rPr>
                <w:rtl w:val="0"/>
              </w:rPr>
            </w:r>
          </w:p>
          <w:p w:rsidR="00000000" w:rsidDel="00000000" w:rsidP="00000000" w:rsidRDefault="00000000" w:rsidRPr="00000000" w14:paraId="00000A10">
            <w:pPr>
              <w:spacing w:line="276" w:lineRule="auto"/>
              <w:rPr/>
            </w:pPr>
            <w:r w:rsidDel="00000000" w:rsidR="00000000" w:rsidRPr="00000000">
              <w:rPr>
                <w:rtl w:val="0"/>
              </w:rPr>
              <w:t xml:space="preserve">-</w:t>
            </w:r>
            <w:hyperlink r:id="rId198">
              <w:r w:rsidDel="00000000" w:rsidR="00000000" w:rsidRPr="00000000">
                <w:rPr>
                  <w:rtl w:val="0"/>
                </w:rPr>
                <w:t xml:space="preserve">Observations about the challenges SOMOCER faces include increased competition from Chinese imports, which has impacted profit margins, and rising input costs, prompting the company to focus on productivity enhancements and negotiation with suppliers for better prices.</w:t>
              </w:r>
            </w:hyperlink>
            <w:r w:rsidDel="00000000" w:rsidR="00000000" w:rsidRPr="00000000">
              <w:rPr>
                <w:rtl w:val="0"/>
              </w:rPr>
            </w:r>
          </w:p>
          <w:p w:rsidR="00000000" w:rsidDel="00000000" w:rsidP="00000000" w:rsidRDefault="00000000" w:rsidRPr="00000000" w14:paraId="00000A11">
            <w:pPr>
              <w:spacing w:line="276" w:lineRule="auto"/>
              <w:rPr/>
            </w:pPr>
            <w:r w:rsidDel="00000000" w:rsidR="00000000" w:rsidRPr="00000000">
              <w:rPr>
                <w:rtl w:val="0"/>
              </w:rPr>
            </w:r>
          </w:p>
          <w:p w:rsidR="00000000" w:rsidDel="00000000" w:rsidP="00000000" w:rsidRDefault="00000000" w:rsidRPr="00000000" w14:paraId="00000A12">
            <w:pPr>
              <w:spacing w:line="276" w:lineRule="auto"/>
              <w:rPr/>
            </w:pPr>
            <w:r w:rsidDel="00000000" w:rsidR="00000000" w:rsidRPr="00000000">
              <w:rPr>
                <w:rtl w:val="0"/>
              </w:rPr>
              <w:t xml:space="preserve">-</w:t>
            </w:r>
            <w:hyperlink r:id="rId199">
              <w:r w:rsidDel="00000000" w:rsidR="00000000" w:rsidRPr="00000000">
                <w:rPr>
                  <w:rtl w:val="0"/>
                </w:rPr>
                <w:t xml:space="preserve">To counter these challenges, SOMOCER is investing in new production capacity to increase output and reduce costs. Additionally, the company is actively expanding its export market to diversify its customer base and reduce reliance on the Tunisian market.</w:t>
              </w:r>
            </w:hyperlink>
            <w:r w:rsidDel="00000000" w:rsidR="00000000" w:rsidRPr="00000000">
              <w:rPr>
                <w:rtl w:val="0"/>
              </w:rPr>
            </w:r>
          </w:p>
          <w:p w:rsidR="00000000" w:rsidDel="00000000" w:rsidP="00000000" w:rsidRDefault="00000000" w:rsidRPr="00000000" w14:paraId="00000A13">
            <w:pPr>
              <w:spacing w:line="276" w:lineRule="auto"/>
              <w:rPr/>
            </w:pPr>
            <w:r w:rsidDel="00000000" w:rsidR="00000000" w:rsidRPr="00000000">
              <w:rPr>
                <w:rtl w:val="0"/>
              </w:rPr>
            </w:r>
          </w:p>
          <w:p w:rsidR="00000000" w:rsidDel="00000000" w:rsidP="00000000" w:rsidRDefault="00000000" w:rsidRPr="00000000" w14:paraId="00000A14">
            <w:pPr>
              <w:numPr>
                <w:ilvl w:val="0"/>
                <w:numId w:val="60"/>
              </w:numPr>
              <w:spacing w:line="276" w:lineRule="auto"/>
              <w:ind w:left="720" w:hanging="360"/>
              <w:rPr>
                <w:i w:val="1"/>
                <w:color w:val="1c4587"/>
              </w:rPr>
            </w:pPr>
            <w:r w:rsidDel="00000000" w:rsidR="00000000" w:rsidRPr="00000000">
              <w:rPr>
                <w:i w:val="1"/>
                <w:color w:val="1c4587"/>
                <w:rtl w:val="0"/>
              </w:rPr>
              <w:t xml:space="preserve">While the company's recovery from the impact of the COVID-19 pandemic is evident in the increased revenue, the decline in net </w:t>
            </w:r>
          </w:p>
          <w:p w:rsidR="00000000" w:rsidDel="00000000" w:rsidP="00000000" w:rsidRDefault="00000000" w:rsidRPr="00000000" w14:paraId="00000A15">
            <w:pPr>
              <w:spacing w:line="276" w:lineRule="auto"/>
              <w:ind w:left="720" w:firstLine="0"/>
              <w:rPr>
                <w:i w:val="1"/>
                <w:color w:val="1c4587"/>
              </w:rPr>
            </w:pPr>
            <w:r w:rsidDel="00000000" w:rsidR="00000000" w:rsidRPr="00000000">
              <w:rPr>
                <w:i w:val="1"/>
                <w:color w:val="1c4587"/>
                <w:rtl w:val="0"/>
              </w:rPr>
              <w:t xml:space="preserve">profit raises concerns. However, SOMOCER's initiatives to improve financial performance in the first half of 2023 are encouraging. </w:t>
            </w:r>
          </w:p>
          <w:p w:rsidR="00000000" w:rsidDel="00000000" w:rsidP="00000000" w:rsidRDefault="00000000" w:rsidRPr="00000000" w14:paraId="00000A16">
            <w:pPr>
              <w:spacing w:line="276" w:lineRule="auto"/>
              <w:ind w:left="720" w:firstLine="0"/>
              <w:rPr>
                <w:i w:val="1"/>
                <w:color w:val="1c4587"/>
              </w:rPr>
            </w:pPr>
            <w:r w:rsidDel="00000000" w:rsidR="00000000" w:rsidRPr="00000000">
              <w:rPr>
                <w:i w:val="1"/>
                <w:color w:val="1c4587"/>
                <w:rtl w:val="0"/>
              </w:rPr>
              <w:t xml:space="preserve">The company is navigating challenges by proactively investing and expanding, showcasing a commitment to sustained growth. The effectiveness of these strategies in overcoming challenges will determine </w:t>
            </w:r>
            <w:r w:rsidDel="00000000" w:rsidR="00000000" w:rsidRPr="00000000">
              <w:rPr>
                <w:i w:val="1"/>
                <w:color w:val="1c4587"/>
                <w:rtl w:val="0"/>
              </w:rPr>
              <w:t xml:space="preserve">SOMOCER's</w:t>
            </w:r>
            <w:r w:rsidDel="00000000" w:rsidR="00000000" w:rsidRPr="00000000">
              <w:rPr>
                <w:i w:val="1"/>
                <w:color w:val="1c4587"/>
                <w:rtl w:val="0"/>
              </w:rPr>
              <w:t xml:space="preserve"> future success.</w:t>
            </w:r>
          </w:p>
          <w:p w:rsidR="00000000" w:rsidDel="00000000" w:rsidP="00000000" w:rsidRDefault="00000000" w:rsidRPr="00000000" w14:paraId="00000A17">
            <w:pPr>
              <w:spacing w:line="276" w:lineRule="auto"/>
              <w:ind w:left="720" w:firstLine="0"/>
              <w:rPr>
                <w:i w:val="1"/>
                <w:color w:val="1c4587"/>
              </w:rPr>
            </w:pPr>
            <w:r w:rsidDel="00000000" w:rsidR="00000000" w:rsidRPr="00000000">
              <w:rPr>
                <w:rtl w:val="0"/>
              </w:rPr>
            </w:r>
          </w:p>
        </w:tc>
      </w:tr>
      <w:tr>
        <w:trPr>
          <w:cantSplit w:val="0"/>
          <w:trHeight w:val="330"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23">
            <w:pPr>
              <w:spacing w:line="276" w:lineRule="auto"/>
              <w:jc w:val="center"/>
              <w:rPr>
                <w:rFonts w:ascii="Arial" w:cs="Arial" w:eastAsia="Arial" w:hAnsi="Arial"/>
                <w:sz w:val="20"/>
                <w:szCs w:val="20"/>
              </w:rPr>
            </w:pPr>
            <w:r w:rsidDel="00000000" w:rsidR="00000000" w:rsidRPr="00000000">
              <w:rPr>
                <w:rtl w:val="0"/>
              </w:rPr>
              <w:t xml:space="preserve">4</w:t>
            </w:r>
            <w:r w:rsidDel="00000000" w:rsidR="00000000" w:rsidRPr="00000000">
              <w:rPr>
                <w:rtl w:val="0"/>
              </w:rPr>
            </w:r>
          </w:p>
        </w:tc>
        <w:tc>
          <w:tcPr>
            <w:gridSpan w:val="2"/>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24">
            <w:pPr>
              <w:spacing w:line="276" w:lineRule="auto"/>
              <w:jc w:val="center"/>
              <w:rPr>
                <w:rFonts w:ascii="Arial" w:cs="Arial" w:eastAsia="Arial" w:hAnsi="Arial"/>
                <w:sz w:val="20"/>
                <w:szCs w:val="20"/>
                <w:u w:val="single"/>
              </w:rPr>
            </w:pPr>
            <w:r w:rsidDel="00000000" w:rsidR="00000000" w:rsidRPr="00000000">
              <w:rPr>
                <w:u w:val="single"/>
                <w:rtl w:val="0"/>
              </w:rPr>
              <w:t xml:space="preserve">MPBS</w:t>
            </w:r>
            <w:r w:rsidDel="00000000" w:rsidR="00000000" w:rsidRPr="00000000">
              <w:rPr>
                <w:rtl w:val="0"/>
              </w:rPr>
            </w:r>
          </w:p>
        </w:tc>
        <w:tc>
          <w:tcPr>
            <w:gridSpan w:val="12"/>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26">
            <w:pPr>
              <w:spacing w:line="276" w:lineRule="auto"/>
              <w:rPr/>
            </w:pPr>
            <w:hyperlink r:id="rId200">
              <w:r w:rsidDel="00000000" w:rsidR="00000000" w:rsidRPr="00000000">
                <w:rPr>
                  <w:rtl w:val="0"/>
                </w:rPr>
                <w:t xml:space="preserve">MPBS, a Tunisian manufacturer of wood products, has undergone a volatile trajectory in recent years. In 2022, the company recorded a positive 6% increase in revenue, reaching 116 million dinars, attributed to the recovery of the Tunisian construction sector from the COVID-19 pandemic and the company's strategic focus on new product development and marketing. Despite this growth, the company's net profit experienced a significant decline of 45% to 5.7 million dinars, influenced by increased competition from Chinese imports and rising input costs, including energy and raw materials.</w:t>
              </w:r>
            </w:hyperlink>
            <w:r w:rsidDel="00000000" w:rsidR="00000000" w:rsidRPr="00000000">
              <w:rPr>
                <w:rtl w:val="0"/>
              </w:rPr>
            </w:r>
          </w:p>
          <w:p w:rsidR="00000000" w:rsidDel="00000000" w:rsidP="00000000" w:rsidRDefault="00000000" w:rsidRPr="00000000" w14:paraId="00000A27">
            <w:pPr>
              <w:spacing w:line="276" w:lineRule="auto"/>
              <w:rPr/>
            </w:pPr>
            <w:r w:rsidDel="00000000" w:rsidR="00000000" w:rsidRPr="00000000">
              <w:rPr>
                <w:rtl w:val="0"/>
              </w:rPr>
            </w:r>
          </w:p>
          <w:p w:rsidR="00000000" w:rsidDel="00000000" w:rsidP="00000000" w:rsidRDefault="00000000" w:rsidRPr="00000000" w14:paraId="00000A28">
            <w:pPr>
              <w:spacing w:line="276" w:lineRule="auto"/>
              <w:rPr/>
            </w:pPr>
            <w:hyperlink r:id="rId201">
              <w:r w:rsidDel="00000000" w:rsidR="00000000" w:rsidRPr="00000000">
                <w:rPr>
                  <w:rtl w:val="0"/>
                </w:rPr>
                <w:t xml:space="preserve">The challenges persisted into the first half of 2023, with MPBS witnessing a 20% decrease in revenue to 65 million dinars and a corresponding 45% decline in net profit to 3 million dinars. Despite these setbacks, indications suggest that </w:t>
              </w:r>
            </w:hyperlink>
            <w:hyperlink r:id="rId202">
              <w:r w:rsidDel="00000000" w:rsidR="00000000" w:rsidRPr="00000000">
                <w:rPr>
                  <w:rtl w:val="0"/>
                </w:rPr>
                <w:t xml:space="preserve">MPBS</w:t>
              </w:r>
            </w:hyperlink>
            <w:hyperlink r:id="rId203">
              <w:r w:rsidDel="00000000" w:rsidR="00000000" w:rsidRPr="00000000">
                <w:rPr>
                  <w:rtl w:val="0"/>
                </w:rPr>
                <w:t xml:space="preserve"> is actively addressing these challenges through strategic initiatives. The company is making investments in new production capacity and expanding its export market to mitigate risks associated with increased competition and rising input costs.</w:t>
              </w:r>
            </w:hyperlink>
            <w:r w:rsidDel="00000000" w:rsidR="00000000" w:rsidRPr="00000000">
              <w:rPr>
                <w:rtl w:val="0"/>
              </w:rPr>
            </w:r>
          </w:p>
          <w:p w:rsidR="00000000" w:rsidDel="00000000" w:rsidP="00000000" w:rsidRDefault="00000000" w:rsidRPr="00000000" w14:paraId="00000A29">
            <w:pPr>
              <w:spacing w:line="276" w:lineRule="auto"/>
              <w:rPr/>
            </w:pPr>
            <w:hyperlink r:id="rId204">
              <w:r w:rsidDel="00000000" w:rsidR="00000000" w:rsidRPr="00000000">
                <w:rPr>
                  <w:rtl w:val="0"/>
                </w:rPr>
                <w:t xml:space="preserve">Observations about the challenges MPBS faces include the heightened competition from Chinese imports, impacting profit margins and overall profitability. Additionally, rising input costs, particularly in energy and raw materials, have posed challenges for the company, prompting efforts to enhance productivity and negotiate better prices with suppliers.</w:t>
              </w:r>
            </w:hyperlink>
            <w:r w:rsidDel="00000000" w:rsidR="00000000" w:rsidRPr="00000000">
              <w:rPr>
                <w:rtl w:val="0"/>
              </w:rPr>
            </w:r>
          </w:p>
          <w:p w:rsidR="00000000" w:rsidDel="00000000" w:rsidP="00000000" w:rsidRDefault="00000000" w:rsidRPr="00000000" w14:paraId="00000A2A">
            <w:pPr>
              <w:spacing w:line="276" w:lineRule="auto"/>
              <w:rPr/>
            </w:pPr>
            <w:r w:rsidDel="00000000" w:rsidR="00000000" w:rsidRPr="00000000">
              <w:rPr>
                <w:rtl w:val="0"/>
              </w:rPr>
            </w:r>
          </w:p>
          <w:p w:rsidR="00000000" w:rsidDel="00000000" w:rsidP="00000000" w:rsidRDefault="00000000" w:rsidRPr="00000000" w14:paraId="00000A2B">
            <w:pPr>
              <w:spacing w:line="276" w:lineRule="auto"/>
              <w:rPr/>
            </w:pPr>
            <w:hyperlink r:id="rId205">
              <w:r w:rsidDel="00000000" w:rsidR="00000000" w:rsidRPr="00000000">
                <w:rPr>
                  <w:rtl w:val="0"/>
                </w:rPr>
                <w:t xml:space="preserve">To counter these challenges, </w:t>
              </w:r>
            </w:hyperlink>
            <w:hyperlink r:id="rId206">
              <w:r w:rsidDel="00000000" w:rsidR="00000000" w:rsidRPr="00000000">
                <w:rPr>
                  <w:rtl w:val="0"/>
                </w:rPr>
                <w:t xml:space="preserve">MPBS</w:t>
              </w:r>
            </w:hyperlink>
            <w:hyperlink r:id="rId207">
              <w:r w:rsidDel="00000000" w:rsidR="00000000" w:rsidRPr="00000000">
                <w:rPr>
                  <w:rtl w:val="0"/>
                </w:rPr>
                <w:t xml:space="preserve"> is proactively investing in new production capacity to increase output and reduce costs. Moreover, </w:t>
              </w:r>
            </w:hyperlink>
            <w:r w:rsidDel="00000000" w:rsidR="00000000" w:rsidRPr="00000000">
              <w:rPr>
                <w:rtl w:val="0"/>
              </w:rPr>
            </w:r>
          </w:p>
          <w:p w:rsidR="00000000" w:rsidDel="00000000" w:rsidP="00000000" w:rsidRDefault="00000000" w:rsidRPr="00000000" w14:paraId="00000A2C">
            <w:pPr>
              <w:spacing w:line="276" w:lineRule="auto"/>
              <w:rPr/>
            </w:pPr>
            <w:hyperlink r:id="rId208">
              <w:r w:rsidDel="00000000" w:rsidR="00000000" w:rsidRPr="00000000">
                <w:rPr>
                  <w:rtl w:val="0"/>
                </w:rPr>
                <w:t xml:space="preserve">the company is strategically expanding its export market to diversify its customer base and reduce reliance on the Tunisian market.</w:t>
              </w:r>
            </w:hyperlink>
            <w:r w:rsidDel="00000000" w:rsidR="00000000" w:rsidRPr="00000000">
              <w:rPr>
                <w:rtl w:val="0"/>
              </w:rPr>
            </w:r>
          </w:p>
          <w:p w:rsidR="00000000" w:rsidDel="00000000" w:rsidP="00000000" w:rsidRDefault="00000000" w:rsidRPr="00000000" w14:paraId="00000A2D">
            <w:pPr>
              <w:spacing w:line="276" w:lineRule="auto"/>
              <w:rPr/>
            </w:pPr>
            <w:r w:rsidDel="00000000" w:rsidR="00000000" w:rsidRPr="00000000">
              <w:rPr>
                <w:rtl w:val="0"/>
              </w:rPr>
            </w:r>
          </w:p>
          <w:p w:rsidR="00000000" w:rsidDel="00000000" w:rsidP="00000000" w:rsidRDefault="00000000" w:rsidRPr="00000000" w14:paraId="00000A2E">
            <w:pPr>
              <w:numPr>
                <w:ilvl w:val="0"/>
                <w:numId w:val="238"/>
              </w:numPr>
              <w:spacing w:line="276" w:lineRule="auto"/>
              <w:ind w:left="720" w:hanging="360"/>
              <w:rPr>
                <w:i w:val="1"/>
                <w:color w:val="1c4587"/>
                <w:u w:val="none"/>
              </w:rPr>
            </w:pPr>
            <w:r w:rsidDel="00000000" w:rsidR="00000000" w:rsidRPr="00000000">
              <w:rPr>
                <w:i w:val="1"/>
                <w:color w:val="1c4587"/>
                <w:rtl w:val="0"/>
              </w:rPr>
              <w:t xml:space="preserve">While the increase in revenue in 2022 signals recovery from the pandemic's impact, the notable decline in net profit raises concerns. However, the positive trends observed in the first half of 2023 suggest that </w:t>
            </w:r>
            <w:r w:rsidDel="00000000" w:rsidR="00000000" w:rsidRPr="00000000">
              <w:rPr>
                <w:i w:val="1"/>
                <w:color w:val="1c4587"/>
                <w:rtl w:val="0"/>
              </w:rPr>
              <w:t xml:space="preserve">MPBS</w:t>
            </w:r>
            <w:r w:rsidDel="00000000" w:rsidR="00000000" w:rsidRPr="00000000">
              <w:rPr>
                <w:i w:val="1"/>
                <w:color w:val="1c4587"/>
                <w:rtl w:val="0"/>
              </w:rPr>
              <w:t xml:space="preserve"> is taking decisive steps to address challenges and improve its financial performance. The company's commitment to these strategic actions will play a crucial role in determining its potential for sustained growth in the future.</w:t>
            </w:r>
          </w:p>
        </w:tc>
      </w:tr>
      <w:tr>
        <w:trPr>
          <w:cantSplit w:val="0"/>
          <w:trHeight w:val="330"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3A">
            <w:pPr>
              <w:spacing w:line="276" w:lineRule="auto"/>
              <w:jc w:val="center"/>
              <w:rPr/>
            </w:pPr>
            <w:r w:rsidDel="00000000" w:rsidR="00000000" w:rsidRPr="00000000">
              <w:rPr>
                <w:rtl w:val="0"/>
              </w:rPr>
              <w:t xml:space="preserve">5</w:t>
            </w:r>
          </w:p>
          <w:p w:rsidR="00000000" w:rsidDel="00000000" w:rsidP="00000000" w:rsidRDefault="00000000" w:rsidRPr="00000000" w14:paraId="00000A3B">
            <w:pPr>
              <w:spacing w:line="276" w:lineRule="auto"/>
              <w:jc w:val="center"/>
              <w:rPr/>
            </w:pPr>
            <w:r w:rsidDel="00000000" w:rsidR="00000000" w:rsidRPr="00000000">
              <w:rPr>
                <w:rtl w:val="0"/>
              </w:rPr>
            </w:r>
          </w:p>
          <w:p w:rsidR="00000000" w:rsidDel="00000000" w:rsidP="00000000" w:rsidRDefault="00000000" w:rsidRPr="00000000" w14:paraId="00000A3C">
            <w:pPr>
              <w:spacing w:line="276" w:lineRule="auto"/>
              <w:jc w:val="center"/>
              <w:rPr/>
            </w:pPr>
            <w:r w:rsidDel="00000000" w:rsidR="00000000" w:rsidRPr="00000000">
              <w:rPr>
                <w:rtl w:val="0"/>
              </w:rPr>
            </w:r>
          </w:p>
          <w:p w:rsidR="00000000" w:rsidDel="00000000" w:rsidP="00000000" w:rsidRDefault="00000000" w:rsidRPr="00000000" w14:paraId="00000A3D">
            <w:pPr>
              <w:spacing w:line="276" w:lineRule="auto"/>
              <w:jc w:val="center"/>
              <w:rPr/>
            </w:pPr>
            <w:r w:rsidDel="00000000" w:rsidR="00000000" w:rsidRPr="00000000">
              <w:rPr>
                <w:rtl w:val="0"/>
              </w:rPr>
            </w:r>
          </w:p>
          <w:p w:rsidR="00000000" w:rsidDel="00000000" w:rsidP="00000000" w:rsidRDefault="00000000" w:rsidRPr="00000000" w14:paraId="00000A3E">
            <w:pPr>
              <w:spacing w:line="276" w:lineRule="auto"/>
              <w:jc w:val="center"/>
              <w:rPr/>
            </w:pPr>
            <w:r w:rsidDel="00000000" w:rsidR="00000000" w:rsidRPr="00000000">
              <w:rPr>
                <w:rtl w:val="0"/>
              </w:rPr>
            </w:r>
          </w:p>
          <w:p w:rsidR="00000000" w:rsidDel="00000000" w:rsidP="00000000" w:rsidRDefault="00000000" w:rsidRPr="00000000" w14:paraId="00000A3F">
            <w:pPr>
              <w:spacing w:line="276" w:lineRule="auto"/>
              <w:jc w:val="center"/>
              <w:rPr/>
            </w:pPr>
            <w:r w:rsidDel="00000000" w:rsidR="00000000" w:rsidRPr="00000000">
              <w:rPr>
                <w:rtl w:val="0"/>
              </w:rPr>
            </w:r>
          </w:p>
          <w:p w:rsidR="00000000" w:rsidDel="00000000" w:rsidP="00000000" w:rsidRDefault="00000000" w:rsidRPr="00000000" w14:paraId="00000A40">
            <w:pPr>
              <w:spacing w:line="276" w:lineRule="auto"/>
              <w:jc w:val="center"/>
              <w:rPr/>
            </w:pPr>
            <w:r w:rsidDel="00000000" w:rsidR="00000000" w:rsidRPr="00000000">
              <w:rPr>
                <w:rtl w:val="0"/>
              </w:rPr>
            </w:r>
          </w:p>
          <w:p w:rsidR="00000000" w:rsidDel="00000000" w:rsidP="00000000" w:rsidRDefault="00000000" w:rsidRPr="00000000" w14:paraId="00000A41">
            <w:pPr>
              <w:spacing w:line="276" w:lineRule="auto"/>
              <w:jc w:val="center"/>
              <w:rPr/>
            </w:pPr>
            <w:r w:rsidDel="00000000" w:rsidR="00000000" w:rsidRPr="00000000">
              <w:rPr>
                <w:rtl w:val="0"/>
              </w:rPr>
            </w:r>
          </w:p>
          <w:p w:rsidR="00000000" w:rsidDel="00000000" w:rsidP="00000000" w:rsidRDefault="00000000" w:rsidRPr="00000000" w14:paraId="00000A42">
            <w:pPr>
              <w:spacing w:line="276" w:lineRule="auto"/>
              <w:jc w:val="center"/>
              <w:rPr/>
            </w:pPr>
            <w:r w:rsidDel="00000000" w:rsidR="00000000" w:rsidRPr="00000000">
              <w:rPr>
                <w:rtl w:val="0"/>
              </w:rPr>
            </w:r>
          </w:p>
        </w:tc>
        <w:tc>
          <w:tcPr>
            <w:gridSpan w:val="2"/>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43">
            <w:pPr>
              <w:spacing w:line="276" w:lineRule="auto"/>
              <w:jc w:val="center"/>
              <w:rPr>
                <w:u w:val="single"/>
              </w:rPr>
            </w:pPr>
            <w:r w:rsidDel="00000000" w:rsidR="00000000" w:rsidRPr="00000000">
              <w:rPr>
                <w:u w:val="single"/>
                <w:rtl w:val="0"/>
              </w:rPr>
              <w:t xml:space="preserve">SANIMED</w:t>
            </w:r>
          </w:p>
          <w:p w:rsidR="00000000" w:rsidDel="00000000" w:rsidP="00000000" w:rsidRDefault="00000000" w:rsidRPr="00000000" w14:paraId="00000A44">
            <w:pPr>
              <w:spacing w:line="276" w:lineRule="auto"/>
              <w:jc w:val="center"/>
              <w:rPr/>
            </w:pPr>
            <w:r w:rsidDel="00000000" w:rsidR="00000000" w:rsidRPr="00000000">
              <w:rPr>
                <w:rtl w:val="0"/>
              </w:rPr>
            </w:r>
          </w:p>
          <w:p w:rsidR="00000000" w:rsidDel="00000000" w:rsidP="00000000" w:rsidRDefault="00000000" w:rsidRPr="00000000" w14:paraId="00000A45">
            <w:pPr>
              <w:spacing w:line="276" w:lineRule="auto"/>
              <w:jc w:val="center"/>
              <w:rPr/>
            </w:pPr>
            <w:r w:rsidDel="00000000" w:rsidR="00000000" w:rsidRPr="00000000">
              <w:rPr>
                <w:rtl w:val="0"/>
              </w:rPr>
            </w:r>
          </w:p>
          <w:p w:rsidR="00000000" w:rsidDel="00000000" w:rsidP="00000000" w:rsidRDefault="00000000" w:rsidRPr="00000000" w14:paraId="00000A46">
            <w:pPr>
              <w:spacing w:line="276" w:lineRule="auto"/>
              <w:jc w:val="center"/>
              <w:rPr/>
            </w:pPr>
            <w:r w:rsidDel="00000000" w:rsidR="00000000" w:rsidRPr="00000000">
              <w:rPr>
                <w:rtl w:val="0"/>
              </w:rPr>
            </w:r>
          </w:p>
          <w:p w:rsidR="00000000" w:rsidDel="00000000" w:rsidP="00000000" w:rsidRDefault="00000000" w:rsidRPr="00000000" w14:paraId="00000A47">
            <w:pPr>
              <w:spacing w:line="276" w:lineRule="auto"/>
              <w:jc w:val="center"/>
              <w:rPr/>
            </w:pPr>
            <w:r w:rsidDel="00000000" w:rsidR="00000000" w:rsidRPr="00000000">
              <w:rPr>
                <w:rtl w:val="0"/>
              </w:rPr>
            </w:r>
          </w:p>
          <w:p w:rsidR="00000000" w:rsidDel="00000000" w:rsidP="00000000" w:rsidRDefault="00000000" w:rsidRPr="00000000" w14:paraId="00000A48">
            <w:pPr>
              <w:spacing w:line="276" w:lineRule="auto"/>
              <w:jc w:val="center"/>
              <w:rPr/>
            </w:pPr>
            <w:r w:rsidDel="00000000" w:rsidR="00000000" w:rsidRPr="00000000">
              <w:rPr>
                <w:rtl w:val="0"/>
              </w:rPr>
            </w:r>
          </w:p>
          <w:p w:rsidR="00000000" w:rsidDel="00000000" w:rsidP="00000000" w:rsidRDefault="00000000" w:rsidRPr="00000000" w14:paraId="00000A49">
            <w:pPr>
              <w:spacing w:line="276" w:lineRule="auto"/>
              <w:jc w:val="center"/>
              <w:rPr/>
            </w:pPr>
            <w:r w:rsidDel="00000000" w:rsidR="00000000" w:rsidRPr="00000000">
              <w:rPr>
                <w:rtl w:val="0"/>
              </w:rPr>
            </w:r>
          </w:p>
          <w:p w:rsidR="00000000" w:rsidDel="00000000" w:rsidP="00000000" w:rsidRDefault="00000000" w:rsidRPr="00000000" w14:paraId="00000A4A">
            <w:pPr>
              <w:spacing w:line="276" w:lineRule="auto"/>
              <w:jc w:val="center"/>
              <w:rPr/>
            </w:pPr>
            <w:r w:rsidDel="00000000" w:rsidR="00000000" w:rsidRPr="00000000">
              <w:rPr>
                <w:rtl w:val="0"/>
              </w:rPr>
            </w:r>
          </w:p>
          <w:p w:rsidR="00000000" w:rsidDel="00000000" w:rsidP="00000000" w:rsidRDefault="00000000" w:rsidRPr="00000000" w14:paraId="00000A4B">
            <w:pPr>
              <w:spacing w:line="276" w:lineRule="auto"/>
              <w:jc w:val="center"/>
              <w:rPr/>
            </w:pPr>
            <w:r w:rsidDel="00000000" w:rsidR="00000000" w:rsidRPr="00000000">
              <w:rPr>
                <w:rtl w:val="0"/>
              </w:rPr>
            </w:r>
          </w:p>
        </w:tc>
        <w:tc>
          <w:tcPr>
            <w:gridSpan w:val="12"/>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4D">
            <w:pPr>
              <w:spacing w:line="276" w:lineRule="auto"/>
              <w:rPr/>
            </w:pPr>
            <w:r w:rsidDel="00000000" w:rsidR="00000000" w:rsidRPr="00000000">
              <w:rPr>
                <w:rtl w:val="0"/>
              </w:rPr>
              <w:t xml:space="preserve">-</w:t>
            </w:r>
            <w:hyperlink r:id="rId209">
              <w:r w:rsidDel="00000000" w:rsidR="00000000" w:rsidRPr="00000000">
                <w:rPr>
                  <w:rtl w:val="0"/>
                </w:rPr>
                <w:t xml:space="preserve">SANIMED, a Tunisian manufacturer of sanitary ware and furniture, has been experiencing a downward trajectory in recent years. In 2022, the company witnessed an 8% decline in revenue, amounting to 58 million dinars, attributed to multiple factors including the </w:t>
              </w:r>
            </w:hyperlink>
            <w:r w:rsidDel="00000000" w:rsidR="00000000" w:rsidRPr="00000000">
              <w:rPr>
                <w:rtl w:val="0"/>
              </w:rPr>
            </w:r>
          </w:p>
          <w:p w:rsidR="00000000" w:rsidDel="00000000" w:rsidP="00000000" w:rsidRDefault="00000000" w:rsidRPr="00000000" w14:paraId="00000A4E">
            <w:pPr>
              <w:spacing w:line="276" w:lineRule="auto"/>
              <w:rPr/>
            </w:pPr>
            <w:hyperlink r:id="rId210">
              <w:r w:rsidDel="00000000" w:rsidR="00000000" w:rsidRPr="00000000">
                <w:rPr>
                  <w:rtl w:val="0"/>
                </w:rPr>
                <w:t xml:space="preserve">disruptions caused by the COVID-19 pandemic on supply chains and reduced demand, increased competition from Chinese imports, </w:t>
              </w:r>
            </w:hyperlink>
            <w:r w:rsidDel="00000000" w:rsidR="00000000" w:rsidRPr="00000000">
              <w:rPr>
                <w:rtl w:val="0"/>
              </w:rPr>
            </w:r>
          </w:p>
          <w:p w:rsidR="00000000" w:rsidDel="00000000" w:rsidP="00000000" w:rsidRDefault="00000000" w:rsidRPr="00000000" w14:paraId="00000A4F">
            <w:pPr>
              <w:spacing w:line="276" w:lineRule="auto"/>
              <w:rPr/>
            </w:pPr>
            <w:hyperlink r:id="rId211">
              <w:r w:rsidDel="00000000" w:rsidR="00000000" w:rsidRPr="00000000">
                <w:rPr>
                  <w:rtl w:val="0"/>
                </w:rPr>
                <w:t xml:space="preserve">and escalating input costs such as energy and raw materials. The challenges persisted into the first half of 2023, with SANIMED facing a substantial 42% drop in revenue to 12 million dinars, leading to a widened net loss of 6 million dinars.</w:t>
              </w:r>
            </w:hyperlink>
            <w:r w:rsidDel="00000000" w:rsidR="00000000" w:rsidRPr="00000000">
              <w:rPr>
                <w:rtl w:val="0"/>
              </w:rPr>
            </w:r>
          </w:p>
          <w:p w:rsidR="00000000" w:rsidDel="00000000" w:rsidP="00000000" w:rsidRDefault="00000000" w:rsidRPr="00000000" w14:paraId="00000A50">
            <w:pPr>
              <w:spacing w:line="276" w:lineRule="auto"/>
              <w:rPr/>
            </w:pPr>
            <w:r w:rsidDel="00000000" w:rsidR="00000000" w:rsidRPr="00000000">
              <w:rPr>
                <w:rtl w:val="0"/>
              </w:rPr>
            </w:r>
          </w:p>
          <w:p w:rsidR="00000000" w:rsidDel="00000000" w:rsidP="00000000" w:rsidRDefault="00000000" w:rsidRPr="00000000" w14:paraId="00000A51">
            <w:pPr>
              <w:spacing w:line="276" w:lineRule="auto"/>
              <w:rPr/>
            </w:pPr>
            <w:r w:rsidDel="00000000" w:rsidR="00000000" w:rsidRPr="00000000">
              <w:rPr>
                <w:rtl w:val="0"/>
              </w:rPr>
              <w:t xml:space="preserve">-</w:t>
            </w:r>
            <w:hyperlink r:id="rId212">
              <w:r w:rsidDel="00000000" w:rsidR="00000000" w:rsidRPr="00000000">
                <w:rPr>
                  <w:rtl w:val="0"/>
                </w:rPr>
                <w:t xml:space="preserve">These results indicate that SANIMED is encountering significant obstacles and struggling to compete in a challenging market environment. Specific observations highlight concerns about the company's ability to maintain market share, generate sufficient revenue to cover costs, and navigate the competitive landscape.</w:t>
              </w:r>
            </w:hyperlink>
            <w:r w:rsidDel="00000000" w:rsidR="00000000" w:rsidRPr="00000000">
              <w:rPr>
                <w:rtl w:val="0"/>
              </w:rPr>
            </w:r>
          </w:p>
          <w:p w:rsidR="00000000" w:rsidDel="00000000" w:rsidP="00000000" w:rsidRDefault="00000000" w:rsidRPr="00000000" w14:paraId="00000A52">
            <w:pPr>
              <w:spacing w:line="276" w:lineRule="auto"/>
              <w:rPr/>
            </w:pPr>
            <w:r w:rsidDel="00000000" w:rsidR="00000000" w:rsidRPr="00000000">
              <w:rPr>
                <w:rtl w:val="0"/>
              </w:rPr>
            </w:r>
          </w:p>
          <w:p w:rsidR="00000000" w:rsidDel="00000000" w:rsidP="00000000" w:rsidRDefault="00000000" w:rsidRPr="00000000" w14:paraId="00000A53">
            <w:pPr>
              <w:spacing w:line="276" w:lineRule="auto"/>
              <w:rPr/>
            </w:pPr>
            <w:r w:rsidDel="00000000" w:rsidR="00000000" w:rsidRPr="00000000">
              <w:rPr>
                <w:rtl w:val="0"/>
              </w:rPr>
              <w:t xml:space="preserve">-</w:t>
            </w:r>
            <w:hyperlink r:id="rId213">
              <w:r w:rsidDel="00000000" w:rsidR="00000000" w:rsidRPr="00000000">
                <w:rPr>
                  <w:rtl w:val="0"/>
                </w:rPr>
                <w:t xml:space="preserve">However, there are some positive signs. The company's restructuring of its commercial policy suggests that SANIMED is taking active steps to address its challenges. Additionally, the acquisition of an 11% stake in the company's capital by SOTEMAIL is a noteworthy development, signaling an interest in investing in SANIMED and potentially aiding the company in turning around its fortunes.</w:t>
              </w:r>
            </w:hyperlink>
            <w:r w:rsidDel="00000000" w:rsidR="00000000" w:rsidRPr="00000000">
              <w:rPr>
                <w:rtl w:val="0"/>
              </w:rPr>
            </w:r>
          </w:p>
          <w:p w:rsidR="00000000" w:rsidDel="00000000" w:rsidP="00000000" w:rsidRDefault="00000000" w:rsidRPr="00000000" w14:paraId="00000A54">
            <w:pPr>
              <w:spacing w:line="276" w:lineRule="auto"/>
              <w:rPr/>
            </w:pPr>
            <w:r w:rsidDel="00000000" w:rsidR="00000000" w:rsidRPr="00000000">
              <w:rPr>
                <w:rtl w:val="0"/>
              </w:rPr>
            </w:r>
          </w:p>
          <w:p w:rsidR="00000000" w:rsidDel="00000000" w:rsidP="00000000" w:rsidRDefault="00000000" w:rsidRPr="00000000" w14:paraId="00000A55">
            <w:pPr>
              <w:spacing w:line="276" w:lineRule="auto"/>
              <w:rPr/>
            </w:pPr>
            <w:r w:rsidDel="00000000" w:rsidR="00000000" w:rsidRPr="00000000">
              <w:rPr>
                <w:rtl w:val="0"/>
              </w:rPr>
            </w:r>
          </w:p>
          <w:p w:rsidR="00000000" w:rsidDel="00000000" w:rsidP="00000000" w:rsidRDefault="00000000" w:rsidRPr="00000000" w14:paraId="00000A56">
            <w:pPr>
              <w:numPr>
                <w:ilvl w:val="0"/>
                <w:numId w:val="85"/>
              </w:numPr>
              <w:spacing w:line="276" w:lineRule="auto"/>
              <w:ind w:left="720" w:hanging="360"/>
              <w:rPr>
                <w:i w:val="1"/>
                <w:color w:val="1c4587"/>
                <w:u w:val="none"/>
              </w:rPr>
            </w:pPr>
            <w:r w:rsidDel="00000000" w:rsidR="00000000" w:rsidRPr="00000000">
              <w:rPr>
                <w:i w:val="1"/>
                <w:color w:val="1c4587"/>
                <w:rtl w:val="0"/>
              </w:rPr>
              <w:t xml:space="preserve">Despite these positive signals, the overall portrayal from the provided news articles remains bleak. SANIMED faces significant challenges, and its future appears uncertain. The company's ability to successfully implement strategic changes and capitalize on external investments will play a crucial role in determining its prospects for recovery and sustained growth.</w:t>
            </w:r>
          </w:p>
        </w:tc>
      </w:tr>
    </w:tbl>
    <w:p w:rsidR="00000000" w:rsidDel="00000000" w:rsidP="00000000" w:rsidRDefault="00000000" w:rsidRPr="00000000" w14:paraId="00000A62">
      <w:pPr>
        <w:rPr/>
      </w:pPr>
      <w:r w:rsidDel="00000000" w:rsidR="00000000" w:rsidRPr="00000000">
        <w:rPr>
          <w:rtl w:val="0"/>
        </w:rPr>
      </w:r>
    </w:p>
    <w:p w:rsidR="00000000" w:rsidDel="00000000" w:rsidP="00000000" w:rsidRDefault="00000000" w:rsidRPr="00000000" w14:paraId="00000A63">
      <w:pPr>
        <w:rPr/>
      </w:pPr>
      <w:r w:rsidDel="00000000" w:rsidR="00000000" w:rsidRPr="00000000">
        <w:rPr>
          <w:rtl w:val="0"/>
        </w:rPr>
      </w:r>
    </w:p>
    <w:p w:rsidR="00000000" w:rsidDel="00000000" w:rsidP="00000000" w:rsidRDefault="00000000" w:rsidRPr="00000000" w14:paraId="00000A64">
      <w:pPr>
        <w:rPr/>
      </w:pPr>
      <w:r w:rsidDel="00000000" w:rsidR="00000000" w:rsidRPr="00000000">
        <w:rPr>
          <w:rtl w:val="0"/>
        </w:rPr>
      </w:r>
    </w:p>
    <w:p w:rsidR="00000000" w:rsidDel="00000000" w:rsidP="00000000" w:rsidRDefault="00000000" w:rsidRPr="00000000" w14:paraId="00000A65">
      <w:pPr>
        <w:rPr/>
      </w:pPr>
      <w:r w:rsidDel="00000000" w:rsidR="00000000" w:rsidRPr="00000000">
        <w:rPr>
          <w:rtl w:val="0"/>
        </w:rPr>
      </w:r>
    </w:p>
    <w:tbl>
      <w:tblPr>
        <w:tblStyle w:val="Table11"/>
        <w:tblW w:w="17580.0" w:type="dxa"/>
        <w:jc w:val="left"/>
        <w:tblInd w:w="-126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40"/>
        <w:gridCol w:w="2640"/>
        <w:gridCol w:w="105"/>
        <w:gridCol w:w="11940"/>
        <w:gridCol w:w="105"/>
        <w:gridCol w:w="105"/>
        <w:gridCol w:w="105"/>
        <w:gridCol w:w="105"/>
        <w:gridCol w:w="105"/>
        <w:gridCol w:w="105"/>
        <w:gridCol w:w="105"/>
        <w:gridCol w:w="105"/>
        <w:gridCol w:w="105"/>
        <w:gridCol w:w="105"/>
        <w:gridCol w:w="105"/>
        <w:tblGridChange w:id="0">
          <w:tblGrid>
            <w:gridCol w:w="1740"/>
            <w:gridCol w:w="2640"/>
            <w:gridCol w:w="105"/>
            <w:gridCol w:w="11940"/>
            <w:gridCol w:w="105"/>
            <w:gridCol w:w="105"/>
            <w:gridCol w:w="105"/>
            <w:gridCol w:w="105"/>
            <w:gridCol w:w="105"/>
            <w:gridCol w:w="105"/>
            <w:gridCol w:w="105"/>
            <w:gridCol w:w="105"/>
            <w:gridCol w:w="105"/>
            <w:gridCol w:w="105"/>
            <w:gridCol w:w="105"/>
          </w:tblGrid>
        </w:tblGridChange>
      </w:tblGrid>
      <w:tr>
        <w:trPr>
          <w:cantSplit w:val="0"/>
          <w:trHeight w:val="495" w:hRule="atLeast"/>
          <w:tblHeader w:val="0"/>
        </w:trPr>
        <w:tc>
          <w:tcPr>
            <w:gridSpan w:val="15"/>
            <w:tcBorders>
              <w:top w:color="cccccc" w:space="0" w:sz="6" w:val="single"/>
              <w:left w:color="cccccc" w:space="0" w:sz="6" w:val="single"/>
              <w:bottom w:color="cccccc" w:space="0" w:sz="6" w:val="single"/>
              <w:right w:color="cccccc" w:space="0" w:sz="6" w:val="single"/>
            </w:tcBorders>
            <w:shd w:fill="3d85c6" w:val="clear"/>
            <w:tcMar>
              <w:top w:w="40.0" w:type="dxa"/>
              <w:left w:w="40.0" w:type="dxa"/>
              <w:bottom w:w="40.0" w:type="dxa"/>
              <w:right w:w="40.0" w:type="dxa"/>
            </w:tcMar>
            <w:vAlign w:val="bottom"/>
          </w:tcPr>
          <w:p w:rsidR="00000000" w:rsidDel="00000000" w:rsidP="00000000" w:rsidRDefault="00000000" w:rsidRPr="00000000" w14:paraId="00000A66">
            <w:pPr>
              <w:spacing w:line="276" w:lineRule="auto"/>
              <w:jc w:val="center"/>
              <w:rPr>
                <w:rFonts w:ascii="Arial" w:cs="Arial" w:eastAsia="Arial" w:hAnsi="Arial"/>
                <w:sz w:val="20"/>
                <w:szCs w:val="20"/>
              </w:rPr>
            </w:pPr>
            <w:r w:rsidDel="00000000" w:rsidR="00000000" w:rsidRPr="00000000">
              <w:rPr>
                <w:b w:val="1"/>
                <w:color w:val="ffffff"/>
                <w:sz w:val="36"/>
                <w:szCs w:val="36"/>
                <w:rtl w:val="0"/>
              </w:rPr>
              <w:t xml:space="preserve">Industrial Goods &amp; Services Industry</w:t>
            </w:r>
            <w:r w:rsidDel="00000000" w:rsidR="00000000" w:rsidRPr="00000000">
              <w:rPr>
                <w:rtl w:val="0"/>
              </w:rPr>
            </w:r>
          </w:p>
        </w:tc>
      </w:tr>
      <w:tr>
        <w:trPr>
          <w:cantSplit w:val="0"/>
          <w:trHeight w:val="315" w:hRule="atLeast"/>
          <w:tblHeader w:val="0"/>
        </w:trPr>
        <w:tc>
          <w:tcPr>
            <w:gridSpan w:val="15"/>
            <w:tcBorders>
              <w:top w:color="cccccc" w:space="0" w:sz="6" w:val="single"/>
              <w:left w:color="ffffff" w:space="0" w:sz="12" w:val="single"/>
              <w:bottom w:color="999999" w:space="0" w:sz="6" w:val="single"/>
              <w:right w:color="ffffff"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A75">
            <w:pPr>
              <w:spacing w:line="276" w:lineRule="auto"/>
              <w:rPr>
                <w:rFonts w:ascii="Arial" w:cs="Arial" w:eastAsia="Arial" w:hAnsi="Arial"/>
                <w:sz w:val="20"/>
                <w:szCs w:val="20"/>
              </w:rPr>
            </w:pPr>
            <w:r w:rsidDel="00000000" w:rsidR="00000000" w:rsidRPr="00000000">
              <w:rPr>
                <w:rtl w:val="0"/>
              </w:rPr>
            </w:r>
          </w:p>
        </w:tc>
      </w:tr>
      <w:tr>
        <w:trPr>
          <w:cantSplit w:val="0"/>
          <w:trHeight w:val="630" w:hRule="atLeast"/>
          <w:tblHeader w:val="0"/>
        </w:trPr>
        <w:tc>
          <w:tcPr>
            <w:vMerge w:val="restart"/>
            <w:tcBorders>
              <w:top w:color="cccccc" w:space="0" w:sz="6" w:val="single"/>
              <w:left w:color="999999" w:space="0" w:sz="6" w:val="single"/>
              <w:bottom w:color="999999" w:space="0" w:sz="6" w:val="single"/>
              <w:right w:color="999999" w:space="0" w:sz="6" w:val="single"/>
            </w:tcBorders>
            <w:shd w:fill="8fb7dc" w:val="clear"/>
            <w:tcMar>
              <w:top w:w="40.0" w:type="dxa"/>
              <w:left w:w="40.0" w:type="dxa"/>
              <w:bottom w:w="40.0" w:type="dxa"/>
              <w:right w:w="40.0" w:type="dxa"/>
            </w:tcMar>
            <w:vAlign w:val="center"/>
          </w:tcPr>
          <w:p w:rsidR="00000000" w:rsidDel="00000000" w:rsidP="00000000" w:rsidRDefault="00000000" w:rsidRPr="00000000" w14:paraId="00000A84">
            <w:pPr>
              <w:spacing w:line="276" w:lineRule="auto"/>
              <w:jc w:val="center"/>
              <w:rPr>
                <w:b w:val="1"/>
                <w:sz w:val="28"/>
                <w:szCs w:val="28"/>
              </w:rPr>
            </w:pPr>
            <w:r w:rsidDel="00000000" w:rsidR="00000000" w:rsidRPr="00000000">
              <w:rPr>
                <w:b w:val="1"/>
                <w:sz w:val="28"/>
                <w:szCs w:val="28"/>
                <w:rtl w:val="0"/>
              </w:rPr>
              <w:t xml:space="preserve">   N°</w:t>
            </w:r>
          </w:p>
        </w:tc>
        <w:tc>
          <w:tcPr>
            <w:gridSpan w:val="2"/>
            <w:vMerge w:val="restart"/>
            <w:tcBorders>
              <w:top w:color="cccccc" w:space="0" w:sz="6" w:val="single"/>
              <w:left w:color="cccccc" w:space="0" w:sz="6" w:val="single"/>
              <w:bottom w:color="999999" w:space="0" w:sz="6" w:val="single"/>
              <w:right w:color="999999" w:space="0" w:sz="6" w:val="single"/>
            </w:tcBorders>
            <w:shd w:fill="8fb7dc" w:val="clear"/>
            <w:tcMar>
              <w:top w:w="40.0" w:type="dxa"/>
              <w:left w:w="40.0" w:type="dxa"/>
              <w:bottom w:w="40.0" w:type="dxa"/>
              <w:right w:w="40.0" w:type="dxa"/>
            </w:tcMar>
            <w:vAlign w:val="center"/>
          </w:tcPr>
          <w:p w:rsidR="00000000" w:rsidDel="00000000" w:rsidP="00000000" w:rsidRDefault="00000000" w:rsidRPr="00000000" w14:paraId="00000A85">
            <w:pPr>
              <w:spacing w:line="276" w:lineRule="auto"/>
              <w:jc w:val="center"/>
              <w:rPr>
                <w:b w:val="1"/>
                <w:sz w:val="28"/>
                <w:szCs w:val="28"/>
              </w:rPr>
            </w:pPr>
            <w:r w:rsidDel="00000000" w:rsidR="00000000" w:rsidRPr="00000000">
              <w:rPr>
                <w:b w:val="1"/>
                <w:sz w:val="28"/>
                <w:szCs w:val="28"/>
                <w:rtl w:val="0"/>
              </w:rPr>
              <w:t xml:space="preserve">Company's Name</w:t>
            </w:r>
          </w:p>
        </w:tc>
        <w:tc>
          <w:tcPr>
            <w:gridSpan w:val="12"/>
            <w:vMerge w:val="restart"/>
            <w:tcBorders>
              <w:top w:color="cccccc" w:space="0" w:sz="6" w:val="single"/>
              <w:left w:color="cccccc" w:space="0" w:sz="6" w:val="single"/>
              <w:bottom w:color="999999" w:space="0" w:sz="6" w:val="single"/>
              <w:right w:color="999999" w:space="0" w:sz="6" w:val="single"/>
            </w:tcBorders>
            <w:shd w:fill="8fb7dc" w:val="clear"/>
            <w:tcMar>
              <w:top w:w="40.0" w:type="dxa"/>
              <w:left w:w="40.0" w:type="dxa"/>
              <w:bottom w:w="40.0" w:type="dxa"/>
              <w:right w:w="40.0" w:type="dxa"/>
            </w:tcMar>
            <w:vAlign w:val="center"/>
          </w:tcPr>
          <w:p w:rsidR="00000000" w:rsidDel="00000000" w:rsidP="00000000" w:rsidRDefault="00000000" w:rsidRPr="00000000" w14:paraId="00000A87">
            <w:pPr>
              <w:spacing w:line="276" w:lineRule="auto"/>
              <w:jc w:val="center"/>
              <w:rPr>
                <w:b w:val="1"/>
                <w:sz w:val="28"/>
                <w:szCs w:val="28"/>
              </w:rPr>
            </w:pPr>
            <w:r w:rsidDel="00000000" w:rsidR="00000000" w:rsidRPr="00000000">
              <w:rPr>
                <w:b w:val="1"/>
                <w:sz w:val="28"/>
                <w:szCs w:val="28"/>
                <w:rtl w:val="0"/>
              </w:rPr>
              <w:t xml:space="preserve">Analysis</w:t>
            </w:r>
          </w:p>
        </w:tc>
      </w:tr>
      <w:tr>
        <w:trPr>
          <w:cantSplit w:val="0"/>
          <w:tblHeader w:val="0"/>
        </w:trPr>
        <w:tc>
          <w:tcPr>
            <w:vMerge w:val="continue"/>
            <w:tcBorders>
              <w:top w:color="cccccc"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93">
            <w:pPr>
              <w:spacing w:line="276" w:lineRule="auto"/>
              <w:rPr>
                <w:rFonts w:ascii="Arial" w:cs="Arial" w:eastAsia="Arial" w:hAnsi="Arial"/>
                <w:sz w:val="20"/>
                <w:szCs w:val="20"/>
              </w:rPr>
            </w:pPr>
            <w:r w:rsidDel="00000000" w:rsidR="00000000" w:rsidRPr="00000000">
              <w:rPr>
                <w:rtl w:val="0"/>
              </w:rPr>
            </w:r>
          </w:p>
        </w:tc>
        <w:tc>
          <w:tcPr>
            <w:gridSpan w:val="2"/>
            <w:vMerge w:val="continue"/>
            <w:tcBorders>
              <w:top w:color="cccccc" w:space="0" w:sz="6" w:val="single"/>
              <w:left w:color="cccccc" w:space="0" w:sz="6" w:val="single"/>
              <w:bottom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94">
            <w:pPr>
              <w:spacing w:line="276" w:lineRule="auto"/>
              <w:rPr>
                <w:rFonts w:ascii="Arial" w:cs="Arial" w:eastAsia="Arial" w:hAnsi="Arial"/>
                <w:sz w:val="20"/>
                <w:szCs w:val="20"/>
              </w:rPr>
            </w:pPr>
            <w:r w:rsidDel="00000000" w:rsidR="00000000" w:rsidRPr="00000000">
              <w:rPr>
                <w:rtl w:val="0"/>
              </w:rPr>
            </w:r>
          </w:p>
        </w:tc>
        <w:tc>
          <w:tcPr>
            <w:gridSpan w:val="12"/>
            <w:vMerge w:val="continue"/>
            <w:tcBorders>
              <w:top w:color="cccccc" w:space="0" w:sz="6" w:val="single"/>
              <w:left w:color="cccccc" w:space="0" w:sz="6" w:val="single"/>
              <w:bottom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96">
            <w:pPr>
              <w:spacing w:line="276" w:lineRule="auto"/>
              <w:rPr>
                <w:rFonts w:ascii="Arial" w:cs="Arial" w:eastAsia="Arial" w:hAnsi="Arial"/>
                <w:sz w:val="20"/>
                <w:szCs w:val="20"/>
              </w:rPr>
            </w:pPr>
            <w:r w:rsidDel="00000000" w:rsidR="00000000" w:rsidRPr="00000000">
              <w:rPr>
                <w:rtl w:val="0"/>
              </w:rPr>
            </w:r>
          </w:p>
        </w:tc>
      </w:tr>
      <w:tr>
        <w:trPr>
          <w:cantSplit w:val="0"/>
          <w:trHeight w:val="360"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A2">
            <w:pPr>
              <w:spacing w:line="276" w:lineRule="auto"/>
              <w:jc w:val="center"/>
              <w:rPr>
                <w:sz w:val="24"/>
                <w:szCs w:val="24"/>
              </w:rPr>
            </w:pPr>
            <w:r w:rsidDel="00000000" w:rsidR="00000000" w:rsidRPr="00000000">
              <w:rPr>
                <w:sz w:val="24"/>
                <w:szCs w:val="24"/>
                <w:rtl w:val="0"/>
              </w:rPr>
              <w:t xml:space="preserve"> 1</w:t>
            </w:r>
          </w:p>
          <w:p w:rsidR="00000000" w:rsidDel="00000000" w:rsidP="00000000" w:rsidRDefault="00000000" w:rsidRPr="00000000" w14:paraId="00000AA3">
            <w:pPr>
              <w:spacing w:line="276" w:lineRule="auto"/>
              <w:jc w:val="center"/>
              <w:rPr>
                <w:sz w:val="24"/>
                <w:szCs w:val="24"/>
              </w:rPr>
            </w:pPr>
            <w:r w:rsidDel="00000000" w:rsidR="00000000" w:rsidRPr="00000000">
              <w:rPr>
                <w:rtl w:val="0"/>
              </w:rPr>
            </w:r>
          </w:p>
          <w:p w:rsidR="00000000" w:rsidDel="00000000" w:rsidP="00000000" w:rsidRDefault="00000000" w:rsidRPr="00000000" w14:paraId="00000AA4">
            <w:pPr>
              <w:spacing w:line="276" w:lineRule="auto"/>
              <w:jc w:val="center"/>
              <w:rPr>
                <w:sz w:val="24"/>
                <w:szCs w:val="24"/>
              </w:rPr>
            </w:pPr>
            <w:r w:rsidDel="00000000" w:rsidR="00000000" w:rsidRPr="00000000">
              <w:rPr>
                <w:rtl w:val="0"/>
              </w:rPr>
            </w:r>
          </w:p>
          <w:p w:rsidR="00000000" w:rsidDel="00000000" w:rsidP="00000000" w:rsidRDefault="00000000" w:rsidRPr="00000000" w14:paraId="00000AA5">
            <w:pPr>
              <w:spacing w:line="276" w:lineRule="auto"/>
              <w:jc w:val="center"/>
              <w:rPr>
                <w:sz w:val="24"/>
                <w:szCs w:val="24"/>
              </w:rPr>
            </w:pPr>
            <w:r w:rsidDel="00000000" w:rsidR="00000000" w:rsidRPr="00000000">
              <w:rPr>
                <w:rtl w:val="0"/>
              </w:rPr>
            </w:r>
          </w:p>
          <w:p w:rsidR="00000000" w:rsidDel="00000000" w:rsidP="00000000" w:rsidRDefault="00000000" w:rsidRPr="00000000" w14:paraId="00000AA6">
            <w:pPr>
              <w:spacing w:line="276" w:lineRule="auto"/>
              <w:jc w:val="center"/>
              <w:rPr>
                <w:sz w:val="24"/>
                <w:szCs w:val="24"/>
              </w:rPr>
            </w:pPr>
            <w:r w:rsidDel="00000000" w:rsidR="00000000" w:rsidRPr="00000000">
              <w:rPr>
                <w:rtl w:val="0"/>
              </w:rPr>
            </w:r>
          </w:p>
          <w:p w:rsidR="00000000" w:rsidDel="00000000" w:rsidP="00000000" w:rsidRDefault="00000000" w:rsidRPr="00000000" w14:paraId="00000AA7">
            <w:pPr>
              <w:spacing w:line="276" w:lineRule="auto"/>
              <w:jc w:val="center"/>
              <w:rPr>
                <w:sz w:val="24"/>
                <w:szCs w:val="24"/>
              </w:rPr>
            </w:pPr>
            <w:r w:rsidDel="00000000" w:rsidR="00000000" w:rsidRPr="00000000">
              <w:rPr>
                <w:rtl w:val="0"/>
              </w:rPr>
            </w:r>
          </w:p>
          <w:p w:rsidR="00000000" w:rsidDel="00000000" w:rsidP="00000000" w:rsidRDefault="00000000" w:rsidRPr="00000000" w14:paraId="00000AA8">
            <w:pPr>
              <w:spacing w:line="276" w:lineRule="auto"/>
              <w:jc w:val="center"/>
              <w:rPr>
                <w:sz w:val="24"/>
                <w:szCs w:val="24"/>
              </w:rPr>
            </w:pPr>
            <w:r w:rsidDel="00000000" w:rsidR="00000000" w:rsidRPr="00000000">
              <w:rPr>
                <w:rtl w:val="0"/>
              </w:rPr>
            </w:r>
          </w:p>
        </w:tc>
        <w:tc>
          <w:tcPr>
            <w:gridSpan w:val="2"/>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A9">
            <w:pPr>
              <w:spacing w:line="276" w:lineRule="auto"/>
              <w:jc w:val="center"/>
              <w:rPr>
                <w:sz w:val="24"/>
                <w:szCs w:val="24"/>
                <w:u w:val="single"/>
              </w:rPr>
            </w:pPr>
            <w:r w:rsidDel="00000000" w:rsidR="00000000" w:rsidRPr="00000000">
              <w:rPr>
                <w:sz w:val="24"/>
                <w:szCs w:val="24"/>
                <w:u w:val="single"/>
                <w:rtl w:val="0"/>
              </w:rPr>
              <w:t xml:space="preserve">One Tech Holding</w:t>
            </w:r>
          </w:p>
          <w:p w:rsidR="00000000" w:rsidDel="00000000" w:rsidP="00000000" w:rsidRDefault="00000000" w:rsidRPr="00000000" w14:paraId="00000AAA">
            <w:pPr>
              <w:spacing w:line="276" w:lineRule="auto"/>
              <w:jc w:val="center"/>
              <w:rPr>
                <w:sz w:val="24"/>
                <w:szCs w:val="24"/>
                <w:u w:val="single"/>
              </w:rPr>
            </w:pPr>
            <w:r w:rsidDel="00000000" w:rsidR="00000000" w:rsidRPr="00000000">
              <w:rPr>
                <w:rtl w:val="0"/>
              </w:rPr>
            </w:r>
          </w:p>
          <w:p w:rsidR="00000000" w:rsidDel="00000000" w:rsidP="00000000" w:rsidRDefault="00000000" w:rsidRPr="00000000" w14:paraId="00000AAB">
            <w:pPr>
              <w:spacing w:line="276" w:lineRule="auto"/>
              <w:jc w:val="center"/>
              <w:rPr>
                <w:sz w:val="24"/>
                <w:szCs w:val="24"/>
                <w:u w:val="single"/>
              </w:rPr>
            </w:pPr>
            <w:r w:rsidDel="00000000" w:rsidR="00000000" w:rsidRPr="00000000">
              <w:rPr>
                <w:rtl w:val="0"/>
              </w:rPr>
            </w:r>
          </w:p>
          <w:p w:rsidR="00000000" w:rsidDel="00000000" w:rsidP="00000000" w:rsidRDefault="00000000" w:rsidRPr="00000000" w14:paraId="00000AAC">
            <w:pPr>
              <w:spacing w:line="276" w:lineRule="auto"/>
              <w:jc w:val="center"/>
              <w:rPr>
                <w:sz w:val="24"/>
                <w:szCs w:val="24"/>
                <w:u w:val="single"/>
              </w:rPr>
            </w:pPr>
            <w:r w:rsidDel="00000000" w:rsidR="00000000" w:rsidRPr="00000000">
              <w:rPr>
                <w:rtl w:val="0"/>
              </w:rPr>
            </w:r>
          </w:p>
          <w:p w:rsidR="00000000" w:rsidDel="00000000" w:rsidP="00000000" w:rsidRDefault="00000000" w:rsidRPr="00000000" w14:paraId="00000AAD">
            <w:pPr>
              <w:spacing w:line="276" w:lineRule="auto"/>
              <w:jc w:val="center"/>
              <w:rPr>
                <w:sz w:val="24"/>
                <w:szCs w:val="24"/>
                <w:u w:val="single"/>
              </w:rPr>
            </w:pPr>
            <w:r w:rsidDel="00000000" w:rsidR="00000000" w:rsidRPr="00000000">
              <w:rPr>
                <w:rtl w:val="0"/>
              </w:rPr>
            </w:r>
          </w:p>
          <w:p w:rsidR="00000000" w:rsidDel="00000000" w:rsidP="00000000" w:rsidRDefault="00000000" w:rsidRPr="00000000" w14:paraId="00000AAE">
            <w:pPr>
              <w:spacing w:line="276" w:lineRule="auto"/>
              <w:jc w:val="center"/>
              <w:rPr>
                <w:sz w:val="24"/>
                <w:szCs w:val="24"/>
                <w:u w:val="single"/>
              </w:rPr>
            </w:pPr>
            <w:r w:rsidDel="00000000" w:rsidR="00000000" w:rsidRPr="00000000">
              <w:rPr>
                <w:rtl w:val="0"/>
              </w:rPr>
            </w:r>
          </w:p>
          <w:p w:rsidR="00000000" w:rsidDel="00000000" w:rsidP="00000000" w:rsidRDefault="00000000" w:rsidRPr="00000000" w14:paraId="00000AAF">
            <w:pPr>
              <w:spacing w:line="276" w:lineRule="auto"/>
              <w:jc w:val="center"/>
              <w:rPr>
                <w:sz w:val="24"/>
                <w:szCs w:val="24"/>
                <w:u w:val="single"/>
              </w:rPr>
            </w:pPr>
            <w:r w:rsidDel="00000000" w:rsidR="00000000" w:rsidRPr="00000000">
              <w:rPr>
                <w:rtl w:val="0"/>
              </w:rPr>
            </w:r>
          </w:p>
        </w:tc>
        <w:tc>
          <w:tcPr>
            <w:gridSpan w:val="12"/>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B1">
            <w:pPr>
              <w:spacing w:line="276" w:lineRule="auto"/>
              <w:rPr/>
            </w:pPr>
            <w:hyperlink r:id="rId214">
              <w:r w:rsidDel="00000000" w:rsidR="00000000" w:rsidRPr="00000000">
                <w:rPr>
                  <w:rtl w:val="0"/>
                </w:rPr>
                <w:t xml:space="preserve">OneTech, a Tunisian industrial group, has showcased a robust growth trajectory in recent years. In 2022, the company's revenue surpassed 1 billion dinars, marking a notable increase from 900 million dinars in 2021. Several factors contributed to this growth, including the recovery of the Tunisian economy from the impact of the COVID-19 pandemic and the company's strategic emphasis on new product development and innovation.</w:t>
              </w:r>
            </w:hyperlink>
            <w:r w:rsidDel="00000000" w:rsidR="00000000" w:rsidRPr="00000000">
              <w:rPr>
                <w:rtl w:val="0"/>
              </w:rPr>
            </w:r>
          </w:p>
          <w:p w:rsidR="00000000" w:rsidDel="00000000" w:rsidP="00000000" w:rsidRDefault="00000000" w:rsidRPr="00000000" w14:paraId="00000AB2">
            <w:pPr>
              <w:spacing w:line="276" w:lineRule="auto"/>
              <w:rPr/>
            </w:pPr>
            <w:r w:rsidDel="00000000" w:rsidR="00000000" w:rsidRPr="00000000">
              <w:rPr>
                <w:rtl w:val="0"/>
              </w:rPr>
            </w:r>
          </w:p>
          <w:p w:rsidR="00000000" w:rsidDel="00000000" w:rsidP="00000000" w:rsidRDefault="00000000" w:rsidRPr="00000000" w14:paraId="00000AB3">
            <w:pPr>
              <w:spacing w:line="276" w:lineRule="auto"/>
              <w:rPr/>
            </w:pPr>
            <w:hyperlink r:id="rId215">
              <w:r w:rsidDel="00000000" w:rsidR="00000000" w:rsidRPr="00000000">
                <w:rPr>
                  <w:rtl w:val="0"/>
                </w:rPr>
                <w:t xml:space="preserve">The positive momentum continued into the first half of 2023, with OneTech's revenue reaching 520 million dinars. The company's net profit also witnessed an increase, rising to 21 million dinars. These results underscore OneTech's strong position for sustained growth in the future. The company's commitment to innovation, demonstrated by its continuous development of new products and services to meet customer needs, is identified as a key driver for its success.</w:t>
              </w:r>
            </w:hyperlink>
            <w:r w:rsidDel="00000000" w:rsidR="00000000" w:rsidRPr="00000000">
              <w:rPr>
                <w:rtl w:val="0"/>
              </w:rPr>
            </w:r>
          </w:p>
          <w:p w:rsidR="00000000" w:rsidDel="00000000" w:rsidP="00000000" w:rsidRDefault="00000000" w:rsidRPr="00000000" w14:paraId="00000AB4">
            <w:pPr>
              <w:spacing w:line="276" w:lineRule="auto"/>
              <w:rPr/>
            </w:pPr>
            <w:r w:rsidDel="00000000" w:rsidR="00000000" w:rsidRPr="00000000">
              <w:rPr>
                <w:rtl w:val="0"/>
              </w:rPr>
            </w:r>
          </w:p>
          <w:p w:rsidR="00000000" w:rsidDel="00000000" w:rsidP="00000000" w:rsidRDefault="00000000" w:rsidRPr="00000000" w14:paraId="00000AB5">
            <w:pPr>
              <w:spacing w:line="276" w:lineRule="auto"/>
              <w:rPr/>
            </w:pPr>
            <w:hyperlink r:id="rId216">
              <w:r w:rsidDel="00000000" w:rsidR="00000000" w:rsidRPr="00000000">
                <w:rPr>
                  <w:rtl w:val="0"/>
                </w:rPr>
                <w:t xml:space="preserve">Moreover, OneTech's diversification across various industries stands out as a strength, mitigating risks by avoiding reliance on a single industry or customer.</w:t>
              </w:r>
            </w:hyperlink>
            <w:r w:rsidDel="00000000" w:rsidR="00000000" w:rsidRPr="00000000">
              <w:rPr>
                <w:rtl w:val="0"/>
              </w:rPr>
            </w:r>
          </w:p>
          <w:p w:rsidR="00000000" w:rsidDel="00000000" w:rsidP="00000000" w:rsidRDefault="00000000" w:rsidRPr="00000000" w14:paraId="00000AB6">
            <w:pPr>
              <w:spacing w:line="276" w:lineRule="auto"/>
              <w:rPr/>
            </w:pPr>
            <w:r w:rsidDel="00000000" w:rsidR="00000000" w:rsidRPr="00000000">
              <w:rPr>
                <w:rtl w:val="0"/>
              </w:rPr>
            </w:r>
          </w:p>
          <w:p w:rsidR="00000000" w:rsidDel="00000000" w:rsidP="00000000" w:rsidRDefault="00000000" w:rsidRPr="00000000" w14:paraId="00000AB7">
            <w:pPr>
              <w:numPr>
                <w:ilvl w:val="0"/>
                <w:numId w:val="10"/>
              </w:numPr>
              <w:spacing w:line="276" w:lineRule="auto"/>
              <w:ind w:left="720" w:hanging="360"/>
              <w:rPr>
                <w:i w:val="1"/>
                <w:color w:val="1c4587"/>
              </w:rPr>
            </w:pPr>
            <w:r w:rsidDel="00000000" w:rsidR="00000000" w:rsidRPr="00000000">
              <w:rPr>
                <w:i w:val="1"/>
                <w:color w:val="1c4587"/>
                <w:rtl w:val="0"/>
              </w:rPr>
              <w:t xml:space="preserve">The news articles provide a positive outlook for OneTech, portraying it as a well-positioned entity with a track record of generating profits, creating shareholder value, and successfully navigating economic challenges. Overall, OneTech appears poised for continued growth and success in the future.</w:t>
            </w:r>
          </w:p>
        </w:tc>
      </w:tr>
      <w:tr>
        <w:trPr>
          <w:cantSplit w:val="0"/>
          <w:trHeight w:val="360"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C3">
            <w:pPr>
              <w:spacing w:line="276" w:lineRule="auto"/>
              <w:jc w:val="center"/>
              <w:rPr>
                <w:sz w:val="24"/>
                <w:szCs w:val="24"/>
              </w:rPr>
            </w:pPr>
            <w:r w:rsidDel="00000000" w:rsidR="00000000" w:rsidRPr="00000000">
              <w:rPr>
                <w:sz w:val="24"/>
                <w:szCs w:val="24"/>
                <w:rtl w:val="0"/>
              </w:rPr>
              <w:t xml:space="preserve">  2</w:t>
            </w:r>
          </w:p>
          <w:p w:rsidR="00000000" w:rsidDel="00000000" w:rsidP="00000000" w:rsidRDefault="00000000" w:rsidRPr="00000000" w14:paraId="00000AC4">
            <w:pPr>
              <w:spacing w:line="276" w:lineRule="auto"/>
              <w:jc w:val="center"/>
              <w:rPr>
                <w:sz w:val="24"/>
                <w:szCs w:val="24"/>
              </w:rPr>
            </w:pPr>
            <w:r w:rsidDel="00000000" w:rsidR="00000000" w:rsidRPr="00000000">
              <w:rPr>
                <w:rtl w:val="0"/>
              </w:rPr>
            </w:r>
          </w:p>
          <w:p w:rsidR="00000000" w:rsidDel="00000000" w:rsidP="00000000" w:rsidRDefault="00000000" w:rsidRPr="00000000" w14:paraId="00000AC5">
            <w:pPr>
              <w:spacing w:line="276" w:lineRule="auto"/>
              <w:jc w:val="center"/>
              <w:rPr>
                <w:sz w:val="24"/>
                <w:szCs w:val="24"/>
              </w:rPr>
            </w:pPr>
            <w:r w:rsidDel="00000000" w:rsidR="00000000" w:rsidRPr="00000000">
              <w:rPr>
                <w:rtl w:val="0"/>
              </w:rPr>
            </w:r>
          </w:p>
          <w:p w:rsidR="00000000" w:rsidDel="00000000" w:rsidP="00000000" w:rsidRDefault="00000000" w:rsidRPr="00000000" w14:paraId="00000AC6">
            <w:pPr>
              <w:spacing w:line="276" w:lineRule="auto"/>
              <w:jc w:val="center"/>
              <w:rPr>
                <w:sz w:val="24"/>
                <w:szCs w:val="24"/>
              </w:rPr>
            </w:pPr>
            <w:r w:rsidDel="00000000" w:rsidR="00000000" w:rsidRPr="00000000">
              <w:rPr>
                <w:rtl w:val="0"/>
              </w:rPr>
            </w:r>
          </w:p>
          <w:p w:rsidR="00000000" w:rsidDel="00000000" w:rsidP="00000000" w:rsidRDefault="00000000" w:rsidRPr="00000000" w14:paraId="00000AC7">
            <w:pPr>
              <w:spacing w:line="276" w:lineRule="auto"/>
              <w:jc w:val="center"/>
              <w:rPr>
                <w:sz w:val="24"/>
                <w:szCs w:val="24"/>
              </w:rPr>
            </w:pPr>
            <w:r w:rsidDel="00000000" w:rsidR="00000000" w:rsidRPr="00000000">
              <w:rPr>
                <w:rtl w:val="0"/>
              </w:rPr>
            </w:r>
          </w:p>
          <w:p w:rsidR="00000000" w:rsidDel="00000000" w:rsidP="00000000" w:rsidRDefault="00000000" w:rsidRPr="00000000" w14:paraId="00000AC8">
            <w:pPr>
              <w:spacing w:line="276" w:lineRule="auto"/>
              <w:jc w:val="center"/>
              <w:rPr>
                <w:sz w:val="24"/>
                <w:szCs w:val="24"/>
              </w:rPr>
            </w:pPr>
            <w:r w:rsidDel="00000000" w:rsidR="00000000" w:rsidRPr="00000000">
              <w:rPr>
                <w:rtl w:val="0"/>
              </w:rPr>
            </w:r>
          </w:p>
        </w:tc>
        <w:tc>
          <w:tcPr>
            <w:gridSpan w:val="2"/>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C9">
            <w:pPr>
              <w:spacing w:line="276" w:lineRule="auto"/>
              <w:jc w:val="center"/>
              <w:rPr>
                <w:sz w:val="24"/>
                <w:szCs w:val="24"/>
                <w:u w:val="single"/>
              </w:rPr>
            </w:pPr>
            <w:r w:rsidDel="00000000" w:rsidR="00000000" w:rsidRPr="00000000">
              <w:rPr>
                <w:sz w:val="24"/>
                <w:szCs w:val="24"/>
                <w:u w:val="single"/>
                <w:rtl w:val="0"/>
              </w:rPr>
              <w:t xml:space="preserve">SOTUVER</w:t>
            </w:r>
            <w:r w:rsidDel="00000000" w:rsidR="00000000" w:rsidRPr="00000000">
              <w:rPr>
                <w:rtl w:val="0"/>
              </w:rPr>
            </w:r>
          </w:p>
          <w:p w:rsidR="00000000" w:rsidDel="00000000" w:rsidP="00000000" w:rsidRDefault="00000000" w:rsidRPr="00000000" w14:paraId="00000ACA">
            <w:pPr>
              <w:spacing w:line="276" w:lineRule="auto"/>
              <w:jc w:val="center"/>
              <w:rPr>
                <w:sz w:val="24"/>
                <w:szCs w:val="24"/>
                <w:u w:val="single"/>
              </w:rPr>
            </w:pPr>
            <w:r w:rsidDel="00000000" w:rsidR="00000000" w:rsidRPr="00000000">
              <w:rPr>
                <w:rtl w:val="0"/>
              </w:rPr>
            </w:r>
          </w:p>
          <w:p w:rsidR="00000000" w:rsidDel="00000000" w:rsidP="00000000" w:rsidRDefault="00000000" w:rsidRPr="00000000" w14:paraId="00000ACB">
            <w:pPr>
              <w:spacing w:line="276" w:lineRule="auto"/>
              <w:jc w:val="center"/>
              <w:rPr>
                <w:sz w:val="24"/>
                <w:szCs w:val="24"/>
                <w:u w:val="single"/>
              </w:rPr>
            </w:pPr>
            <w:r w:rsidDel="00000000" w:rsidR="00000000" w:rsidRPr="00000000">
              <w:rPr>
                <w:rtl w:val="0"/>
              </w:rPr>
            </w:r>
          </w:p>
          <w:p w:rsidR="00000000" w:rsidDel="00000000" w:rsidP="00000000" w:rsidRDefault="00000000" w:rsidRPr="00000000" w14:paraId="00000ACC">
            <w:pPr>
              <w:spacing w:line="276" w:lineRule="auto"/>
              <w:jc w:val="center"/>
              <w:rPr>
                <w:sz w:val="24"/>
                <w:szCs w:val="24"/>
                <w:u w:val="single"/>
              </w:rPr>
            </w:pPr>
            <w:r w:rsidDel="00000000" w:rsidR="00000000" w:rsidRPr="00000000">
              <w:rPr>
                <w:rtl w:val="0"/>
              </w:rPr>
            </w:r>
          </w:p>
          <w:p w:rsidR="00000000" w:rsidDel="00000000" w:rsidP="00000000" w:rsidRDefault="00000000" w:rsidRPr="00000000" w14:paraId="00000ACD">
            <w:pPr>
              <w:spacing w:line="276" w:lineRule="auto"/>
              <w:jc w:val="center"/>
              <w:rPr>
                <w:sz w:val="24"/>
                <w:szCs w:val="24"/>
                <w:u w:val="single"/>
              </w:rPr>
            </w:pPr>
            <w:r w:rsidDel="00000000" w:rsidR="00000000" w:rsidRPr="00000000">
              <w:rPr>
                <w:rtl w:val="0"/>
              </w:rPr>
            </w:r>
          </w:p>
          <w:p w:rsidR="00000000" w:rsidDel="00000000" w:rsidP="00000000" w:rsidRDefault="00000000" w:rsidRPr="00000000" w14:paraId="00000ACE">
            <w:pPr>
              <w:spacing w:line="276" w:lineRule="auto"/>
              <w:jc w:val="center"/>
              <w:rPr>
                <w:sz w:val="24"/>
                <w:szCs w:val="24"/>
                <w:u w:val="single"/>
              </w:rPr>
            </w:pPr>
            <w:r w:rsidDel="00000000" w:rsidR="00000000" w:rsidRPr="00000000">
              <w:rPr>
                <w:rtl w:val="0"/>
              </w:rPr>
            </w:r>
          </w:p>
        </w:tc>
        <w:tc>
          <w:tcPr>
            <w:gridSpan w:val="12"/>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D0">
            <w:pPr>
              <w:spacing w:line="276" w:lineRule="auto"/>
              <w:rPr/>
            </w:pPr>
            <w:r w:rsidDel="00000000" w:rsidR="00000000" w:rsidRPr="00000000">
              <w:rPr>
                <w:rtl w:val="0"/>
              </w:rPr>
              <w:t xml:space="preserve">-</w:t>
            </w:r>
            <w:hyperlink r:id="rId217">
              <w:r w:rsidDel="00000000" w:rsidR="00000000" w:rsidRPr="00000000">
                <w:rPr>
                  <w:rtl w:val="0"/>
                </w:rPr>
                <w:t xml:space="preserve">The SOTUVER, a Tunisian manufacturer of glass packaging, has experienced exceptional growth in recent years. In 2022, the company achieved a record turnover of 120 million dinars, representing a 4% increase compared to 2021. The net profit of the company also saw a significant rise of 24%, reaching 21 million dinars.</w:t>
              </w:r>
            </w:hyperlink>
            <w:r w:rsidDel="00000000" w:rsidR="00000000" w:rsidRPr="00000000">
              <w:rPr>
                <w:rtl w:val="0"/>
              </w:rPr>
            </w:r>
          </w:p>
          <w:p w:rsidR="00000000" w:rsidDel="00000000" w:rsidP="00000000" w:rsidRDefault="00000000" w:rsidRPr="00000000" w14:paraId="00000AD1">
            <w:pPr>
              <w:spacing w:line="276" w:lineRule="auto"/>
              <w:rPr/>
            </w:pPr>
            <w:r w:rsidDel="00000000" w:rsidR="00000000" w:rsidRPr="00000000">
              <w:rPr>
                <w:rtl w:val="0"/>
              </w:rPr>
            </w:r>
          </w:p>
          <w:p w:rsidR="00000000" w:rsidDel="00000000" w:rsidP="00000000" w:rsidRDefault="00000000" w:rsidRPr="00000000" w14:paraId="00000AD2">
            <w:pPr>
              <w:spacing w:line="276" w:lineRule="auto"/>
              <w:rPr/>
            </w:pPr>
            <w:r w:rsidDel="00000000" w:rsidR="00000000" w:rsidRPr="00000000">
              <w:rPr>
                <w:rtl w:val="0"/>
              </w:rPr>
              <w:t xml:space="preserve">-</w:t>
            </w:r>
            <w:hyperlink r:id="rId218">
              <w:r w:rsidDel="00000000" w:rsidR="00000000" w:rsidRPr="00000000">
                <w:rPr>
                  <w:rtl w:val="0"/>
                </w:rPr>
                <w:t xml:space="preserve">This outstanding performance can be attributed to several factors, including the recovery of the Tunisian economy following the COVID-19 pandemic, a strong demand for glass packaging, particularly in the food and beverage sectors, and the ongoing investment by SOTUVER in new technologies and production capacities.</w:t>
              </w:r>
            </w:hyperlink>
            <w:r w:rsidDel="00000000" w:rsidR="00000000" w:rsidRPr="00000000">
              <w:rPr>
                <w:rtl w:val="0"/>
              </w:rPr>
            </w:r>
          </w:p>
          <w:p w:rsidR="00000000" w:rsidDel="00000000" w:rsidP="00000000" w:rsidRDefault="00000000" w:rsidRPr="00000000" w14:paraId="00000AD3">
            <w:pPr>
              <w:spacing w:line="276" w:lineRule="auto"/>
              <w:rPr/>
            </w:pPr>
            <w:r w:rsidDel="00000000" w:rsidR="00000000" w:rsidRPr="00000000">
              <w:rPr>
                <w:rtl w:val="0"/>
              </w:rPr>
            </w:r>
          </w:p>
          <w:p w:rsidR="00000000" w:rsidDel="00000000" w:rsidP="00000000" w:rsidRDefault="00000000" w:rsidRPr="00000000" w14:paraId="00000AD4">
            <w:pPr>
              <w:spacing w:line="276" w:lineRule="auto"/>
              <w:rPr/>
            </w:pPr>
            <w:r w:rsidDel="00000000" w:rsidR="00000000" w:rsidRPr="00000000">
              <w:rPr>
                <w:rtl w:val="0"/>
              </w:rPr>
              <w:t xml:space="preserve">-</w:t>
            </w:r>
            <w:hyperlink r:id="rId219">
              <w:r w:rsidDel="00000000" w:rsidR="00000000" w:rsidRPr="00000000">
                <w:rPr>
                  <w:rtl w:val="0"/>
                </w:rPr>
                <w:t xml:space="preserve">During the first half of 2023, SOTUVER sustained its growth with a turnover of 82 million dinars, marking a 4% increase compared to </w:t>
              </w:r>
            </w:hyperlink>
            <w:r w:rsidDel="00000000" w:rsidR="00000000" w:rsidRPr="00000000">
              <w:rPr>
                <w:rtl w:val="0"/>
              </w:rPr>
            </w:r>
          </w:p>
          <w:p w:rsidR="00000000" w:rsidDel="00000000" w:rsidP="00000000" w:rsidRDefault="00000000" w:rsidRPr="00000000" w14:paraId="00000AD5">
            <w:pPr>
              <w:spacing w:line="276" w:lineRule="auto"/>
              <w:rPr/>
            </w:pPr>
            <w:hyperlink r:id="rId220">
              <w:r w:rsidDel="00000000" w:rsidR="00000000" w:rsidRPr="00000000">
                <w:rPr>
                  <w:rtl w:val="0"/>
                </w:rPr>
                <w:t xml:space="preserve">the first half of 2022. The net profit of the company also grew by 24%, reaching 21 million dinars.</w:t>
              </w:r>
            </w:hyperlink>
            <w:r w:rsidDel="00000000" w:rsidR="00000000" w:rsidRPr="00000000">
              <w:rPr>
                <w:rtl w:val="0"/>
              </w:rPr>
            </w:r>
          </w:p>
          <w:p w:rsidR="00000000" w:rsidDel="00000000" w:rsidP="00000000" w:rsidRDefault="00000000" w:rsidRPr="00000000" w14:paraId="00000AD6">
            <w:pPr>
              <w:spacing w:line="276" w:lineRule="auto"/>
              <w:rPr/>
            </w:pPr>
            <w:r w:rsidDel="00000000" w:rsidR="00000000" w:rsidRPr="00000000">
              <w:rPr>
                <w:rtl w:val="0"/>
              </w:rPr>
            </w:r>
          </w:p>
          <w:p w:rsidR="00000000" w:rsidDel="00000000" w:rsidP="00000000" w:rsidRDefault="00000000" w:rsidRPr="00000000" w14:paraId="00000AD7">
            <w:pPr>
              <w:spacing w:line="276" w:lineRule="auto"/>
              <w:rPr/>
            </w:pPr>
            <w:r w:rsidDel="00000000" w:rsidR="00000000" w:rsidRPr="00000000">
              <w:rPr>
                <w:rtl w:val="0"/>
              </w:rPr>
              <w:t xml:space="preserve">-</w:t>
            </w:r>
            <w:hyperlink r:id="rId221">
              <w:r w:rsidDel="00000000" w:rsidR="00000000" w:rsidRPr="00000000">
                <w:rPr>
                  <w:rtl w:val="0"/>
                </w:rPr>
                <w:t xml:space="preserve">The recent results of SOTUVER suggest that the company is well-positioned to continue its growth in the coming years. With a diversified product portfolio, a strong customer base, and a leading position in the Tunisian market for glass packaging, the company appears robust and poised for further expansion.</w:t>
              </w:r>
            </w:hyperlink>
            <w:r w:rsidDel="00000000" w:rsidR="00000000" w:rsidRPr="00000000">
              <w:rPr>
                <w:rtl w:val="0"/>
              </w:rPr>
            </w:r>
          </w:p>
          <w:p w:rsidR="00000000" w:rsidDel="00000000" w:rsidP="00000000" w:rsidRDefault="00000000" w:rsidRPr="00000000" w14:paraId="00000AD8">
            <w:pPr>
              <w:spacing w:line="276" w:lineRule="auto"/>
              <w:rPr/>
            </w:pPr>
            <w:r w:rsidDel="00000000" w:rsidR="00000000" w:rsidRPr="00000000">
              <w:rPr>
                <w:rtl w:val="0"/>
              </w:rPr>
              <w:t xml:space="preserve">-</w:t>
            </w:r>
            <w:hyperlink r:id="rId222">
              <w:r w:rsidDel="00000000" w:rsidR="00000000" w:rsidRPr="00000000">
                <w:rPr>
                  <w:rtl w:val="0"/>
                </w:rPr>
                <w:t xml:space="preserve">Specific observations from news articles include the positive trend in SOTUVER's revenue and net profit over recent years, indicating financial health and profit generation capabilities. The continuous investment by SOTUVER in new technologies and production </w:t>
              </w:r>
            </w:hyperlink>
            <w:r w:rsidDel="00000000" w:rsidR="00000000" w:rsidRPr="00000000">
              <w:rPr>
                <w:rtl w:val="0"/>
              </w:rPr>
            </w:r>
          </w:p>
          <w:p w:rsidR="00000000" w:rsidDel="00000000" w:rsidP="00000000" w:rsidRDefault="00000000" w:rsidRPr="00000000" w14:paraId="00000AD9">
            <w:pPr>
              <w:spacing w:line="276" w:lineRule="auto"/>
              <w:rPr/>
            </w:pPr>
            <w:hyperlink r:id="rId223">
              <w:r w:rsidDel="00000000" w:rsidR="00000000" w:rsidRPr="00000000">
                <w:rPr>
                  <w:rtl w:val="0"/>
                </w:rPr>
                <w:t xml:space="preserve">capacities is recognized as another positive factor, positioning the company well to meet the growing demand for glass packaging. Additionally, the decision of SOTUVER to open its capital to a new investor is deemed as an interesting development, potentially </w:t>
              </w:r>
            </w:hyperlink>
            <w:r w:rsidDel="00000000" w:rsidR="00000000" w:rsidRPr="00000000">
              <w:rPr>
                <w:rtl w:val="0"/>
              </w:rPr>
            </w:r>
          </w:p>
          <w:p w:rsidR="00000000" w:rsidDel="00000000" w:rsidP="00000000" w:rsidRDefault="00000000" w:rsidRPr="00000000" w14:paraId="00000ADA">
            <w:pPr>
              <w:spacing w:line="276" w:lineRule="auto"/>
              <w:rPr/>
            </w:pPr>
            <w:hyperlink r:id="rId224">
              <w:r w:rsidDel="00000000" w:rsidR="00000000" w:rsidRPr="00000000">
                <w:rPr>
                  <w:rtl w:val="0"/>
                </w:rPr>
                <w:t xml:space="preserve">facilitating the financing of the company's future growth and reinforcing its market position.</w:t>
              </w:r>
            </w:hyperlink>
            <w:r w:rsidDel="00000000" w:rsidR="00000000" w:rsidRPr="00000000">
              <w:rPr>
                <w:rtl w:val="0"/>
              </w:rPr>
            </w:r>
          </w:p>
          <w:p w:rsidR="00000000" w:rsidDel="00000000" w:rsidP="00000000" w:rsidRDefault="00000000" w:rsidRPr="00000000" w14:paraId="00000ADB">
            <w:pPr>
              <w:spacing w:line="276" w:lineRule="auto"/>
              <w:rPr/>
            </w:pPr>
            <w:r w:rsidDel="00000000" w:rsidR="00000000" w:rsidRPr="00000000">
              <w:rPr>
                <w:rtl w:val="0"/>
              </w:rPr>
            </w:r>
          </w:p>
          <w:p w:rsidR="00000000" w:rsidDel="00000000" w:rsidP="00000000" w:rsidRDefault="00000000" w:rsidRPr="00000000" w14:paraId="00000ADC">
            <w:pPr>
              <w:numPr>
                <w:ilvl w:val="0"/>
                <w:numId w:val="23"/>
              </w:numPr>
              <w:spacing w:line="276" w:lineRule="auto"/>
              <w:ind w:left="720" w:hanging="360"/>
              <w:rPr>
                <w:i w:val="1"/>
                <w:color w:val="1c4587"/>
              </w:rPr>
            </w:pPr>
            <w:r w:rsidDel="00000000" w:rsidR="00000000" w:rsidRPr="00000000">
              <w:rPr>
                <w:i w:val="1"/>
                <w:color w:val="1c4587"/>
                <w:rtl w:val="0"/>
              </w:rPr>
              <w:t xml:space="preserve">Overall, the press articles suggest that SOTUVER is a well-managed company, well-positioned to sustain its growth in the years </w:t>
            </w:r>
          </w:p>
          <w:p w:rsidR="00000000" w:rsidDel="00000000" w:rsidP="00000000" w:rsidRDefault="00000000" w:rsidRPr="00000000" w14:paraId="00000ADD">
            <w:pPr>
              <w:spacing w:line="276" w:lineRule="auto"/>
              <w:ind w:left="720" w:firstLine="0"/>
              <w:rPr>
                <w:i w:val="1"/>
                <w:color w:val="1c4587"/>
              </w:rPr>
            </w:pPr>
            <w:r w:rsidDel="00000000" w:rsidR="00000000" w:rsidRPr="00000000">
              <w:rPr>
                <w:i w:val="1"/>
                <w:color w:val="1c4587"/>
                <w:rtl w:val="0"/>
              </w:rPr>
              <w:t xml:space="preserve">ahea</w:t>
            </w:r>
            <w:r w:rsidDel="00000000" w:rsidR="00000000" w:rsidRPr="00000000">
              <w:rPr>
                <w:i w:val="1"/>
                <w:color w:val="1c4587"/>
                <w:rtl w:val="0"/>
              </w:rPr>
              <w:t xml:space="preserve">d. </w:t>
            </w:r>
            <w:r w:rsidDel="00000000" w:rsidR="00000000" w:rsidRPr="00000000">
              <w:rPr>
                <w:i w:val="1"/>
                <w:color w:val="1c4587"/>
                <w:sz w:val="20"/>
                <w:szCs w:val="20"/>
                <w:rtl w:val="0"/>
              </w:rPr>
              <w:t xml:space="preserve">But, a</w:t>
            </w:r>
            <w:r w:rsidDel="00000000" w:rsidR="00000000" w:rsidRPr="00000000">
              <w:rPr>
                <w:i w:val="1"/>
                <w:color w:val="1c4587"/>
                <w:sz w:val="20"/>
                <w:szCs w:val="20"/>
                <w:rtl w:val="0"/>
              </w:rPr>
              <w:t xml:space="preserve">s</w:t>
            </w:r>
            <w:r w:rsidDel="00000000" w:rsidR="00000000" w:rsidRPr="00000000">
              <w:rPr>
                <w:i w:val="1"/>
                <w:color w:val="1c4587"/>
                <w:sz w:val="20"/>
                <w:szCs w:val="20"/>
                <w:rtl w:val="0"/>
              </w:rPr>
              <w:t xml:space="preserve"> part of our strategy , we have decided to not include </w:t>
            </w:r>
            <w:r w:rsidDel="00000000" w:rsidR="00000000" w:rsidRPr="00000000">
              <w:rPr>
                <w:i w:val="1"/>
                <w:color w:val="1c4587"/>
                <w:rtl w:val="0"/>
              </w:rPr>
              <w:t xml:space="preserve">SOTUVER</w:t>
            </w:r>
            <w:r w:rsidDel="00000000" w:rsidR="00000000" w:rsidRPr="00000000">
              <w:rPr>
                <w:i w:val="1"/>
                <w:color w:val="1c4587"/>
                <w:sz w:val="20"/>
                <w:szCs w:val="20"/>
                <w:rtl w:val="0"/>
              </w:rPr>
              <w:t xml:space="preserve"> due to ethical beliefs and considerations.</w:t>
            </w:r>
            <w:r w:rsidDel="00000000" w:rsidR="00000000" w:rsidRPr="00000000">
              <w:rPr>
                <w:rtl w:val="0"/>
              </w:rPr>
            </w:r>
          </w:p>
        </w:tc>
      </w:tr>
    </w:tbl>
    <w:p w:rsidR="00000000" w:rsidDel="00000000" w:rsidP="00000000" w:rsidRDefault="00000000" w:rsidRPr="00000000" w14:paraId="00000AE9">
      <w:pPr>
        <w:rPr/>
      </w:pPr>
      <w:r w:rsidDel="00000000" w:rsidR="00000000" w:rsidRPr="00000000">
        <w:rPr>
          <w:rtl w:val="0"/>
        </w:rPr>
      </w:r>
    </w:p>
    <w:p w:rsidR="00000000" w:rsidDel="00000000" w:rsidP="00000000" w:rsidRDefault="00000000" w:rsidRPr="00000000" w14:paraId="00000AEA">
      <w:pPr>
        <w:rPr/>
      </w:pPr>
      <w:r w:rsidDel="00000000" w:rsidR="00000000" w:rsidRPr="00000000">
        <w:rPr>
          <w:rtl w:val="0"/>
        </w:rPr>
      </w:r>
    </w:p>
    <w:p w:rsidR="00000000" w:rsidDel="00000000" w:rsidP="00000000" w:rsidRDefault="00000000" w:rsidRPr="00000000" w14:paraId="00000AEB">
      <w:pPr>
        <w:rPr/>
      </w:pPr>
      <w:r w:rsidDel="00000000" w:rsidR="00000000" w:rsidRPr="00000000">
        <w:rPr>
          <w:rtl w:val="0"/>
        </w:rPr>
      </w:r>
    </w:p>
    <w:p w:rsidR="00000000" w:rsidDel="00000000" w:rsidP="00000000" w:rsidRDefault="00000000" w:rsidRPr="00000000" w14:paraId="00000AEC">
      <w:pPr>
        <w:rPr/>
      </w:pPr>
      <w:r w:rsidDel="00000000" w:rsidR="00000000" w:rsidRPr="00000000">
        <w:rPr>
          <w:rtl w:val="0"/>
        </w:rPr>
      </w:r>
    </w:p>
    <w:p w:rsidR="00000000" w:rsidDel="00000000" w:rsidP="00000000" w:rsidRDefault="00000000" w:rsidRPr="00000000" w14:paraId="00000AED">
      <w:pPr>
        <w:rPr/>
      </w:pPr>
      <w:r w:rsidDel="00000000" w:rsidR="00000000" w:rsidRPr="00000000">
        <w:rPr>
          <w:rtl w:val="0"/>
        </w:rPr>
      </w:r>
    </w:p>
    <w:p w:rsidR="00000000" w:rsidDel="00000000" w:rsidP="00000000" w:rsidRDefault="00000000" w:rsidRPr="00000000" w14:paraId="00000AEE">
      <w:pPr>
        <w:rPr/>
      </w:pPr>
      <w:r w:rsidDel="00000000" w:rsidR="00000000" w:rsidRPr="00000000">
        <w:rPr>
          <w:rtl w:val="0"/>
        </w:rPr>
      </w:r>
    </w:p>
    <w:p w:rsidR="00000000" w:rsidDel="00000000" w:rsidP="00000000" w:rsidRDefault="00000000" w:rsidRPr="00000000" w14:paraId="00000AEF">
      <w:pPr>
        <w:rPr/>
      </w:pPr>
      <w:r w:rsidDel="00000000" w:rsidR="00000000" w:rsidRPr="00000000">
        <w:rPr>
          <w:rtl w:val="0"/>
        </w:rPr>
      </w:r>
    </w:p>
    <w:p w:rsidR="00000000" w:rsidDel="00000000" w:rsidP="00000000" w:rsidRDefault="00000000" w:rsidRPr="00000000" w14:paraId="00000AF0">
      <w:pPr>
        <w:rPr/>
      </w:pPr>
      <w:r w:rsidDel="00000000" w:rsidR="00000000" w:rsidRPr="00000000">
        <w:rPr>
          <w:rtl w:val="0"/>
        </w:rPr>
      </w:r>
    </w:p>
    <w:p w:rsidR="00000000" w:rsidDel="00000000" w:rsidP="00000000" w:rsidRDefault="00000000" w:rsidRPr="00000000" w14:paraId="00000AF1">
      <w:pPr>
        <w:rPr/>
      </w:pPr>
      <w:r w:rsidDel="00000000" w:rsidR="00000000" w:rsidRPr="00000000">
        <w:rPr>
          <w:rtl w:val="0"/>
        </w:rPr>
      </w:r>
    </w:p>
    <w:p w:rsidR="00000000" w:rsidDel="00000000" w:rsidP="00000000" w:rsidRDefault="00000000" w:rsidRPr="00000000" w14:paraId="00000AF2">
      <w:pPr>
        <w:rPr/>
      </w:pPr>
      <w:r w:rsidDel="00000000" w:rsidR="00000000" w:rsidRPr="00000000">
        <w:rPr>
          <w:rtl w:val="0"/>
        </w:rPr>
      </w:r>
    </w:p>
    <w:p w:rsidR="00000000" w:rsidDel="00000000" w:rsidP="00000000" w:rsidRDefault="00000000" w:rsidRPr="00000000" w14:paraId="00000AF3">
      <w:pPr>
        <w:rPr/>
      </w:pPr>
      <w:r w:rsidDel="00000000" w:rsidR="00000000" w:rsidRPr="00000000">
        <w:rPr>
          <w:rtl w:val="0"/>
        </w:rPr>
      </w:r>
    </w:p>
    <w:p w:rsidR="00000000" w:rsidDel="00000000" w:rsidP="00000000" w:rsidRDefault="00000000" w:rsidRPr="00000000" w14:paraId="00000AF4">
      <w:pPr>
        <w:rPr/>
      </w:pPr>
      <w:r w:rsidDel="00000000" w:rsidR="00000000" w:rsidRPr="00000000">
        <w:rPr>
          <w:rtl w:val="0"/>
        </w:rPr>
      </w:r>
    </w:p>
    <w:p w:rsidR="00000000" w:rsidDel="00000000" w:rsidP="00000000" w:rsidRDefault="00000000" w:rsidRPr="00000000" w14:paraId="00000AF5">
      <w:pPr>
        <w:rPr/>
      </w:pPr>
      <w:r w:rsidDel="00000000" w:rsidR="00000000" w:rsidRPr="00000000">
        <w:rPr>
          <w:rtl w:val="0"/>
        </w:rPr>
      </w:r>
    </w:p>
    <w:p w:rsidR="00000000" w:rsidDel="00000000" w:rsidP="00000000" w:rsidRDefault="00000000" w:rsidRPr="00000000" w14:paraId="00000AF6">
      <w:pPr>
        <w:rPr/>
      </w:pPr>
      <w:r w:rsidDel="00000000" w:rsidR="00000000" w:rsidRPr="00000000">
        <w:rPr>
          <w:rtl w:val="0"/>
        </w:rPr>
      </w:r>
    </w:p>
    <w:p w:rsidR="00000000" w:rsidDel="00000000" w:rsidP="00000000" w:rsidRDefault="00000000" w:rsidRPr="00000000" w14:paraId="00000AF7">
      <w:pPr>
        <w:rPr/>
      </w:pPr>
      <w:r w:rsidDel="00000000" w:rsidR="00000000" w:rsidRPr="00000000">
        <w:rPr>
          <w:rtl w:val="0"/>
        </w:rPr>
      </w:r>
    </w:p>
    <w:p w:rsidR="00000000" w:rsidDel="00000000" w:rsidP="00000000" w:rsidRDefault="00000000" w:rsidRPr="00000000" w14:paraId="00000AF8">
      <w:pPr>
        <w:rPr/>
      </w:pPr>
      <w:r w:rsidDel="00000000" w:rsidR="00000000" w:rsidRPr="00000000">
        <w:rPr>
          <w:rtl w:val="0"/>
        </w:rPr>
      </w:r>
    </w:p>
    <w:p w:rsidR="00000000" w:rsidDel="00000000" w:rsidP="00000000" w:rsidRDefault="00000000" w:rsidRPr="00000000" w14:paraId="00000AF9">
      <w:pPr>
        <w:rPr/>
      </w:pPr>
      <w:r w:rsidDel="00000000" w:rsidR="00000000" w:rsidRPr="00000000">
        <w:rPr>
          <w:rtl w:val="0"/>
        </w:rPr>
      </w:r>
    </w:p>
    <w:p w:rsidR="00000000" w:rsidDel="00000000" w:rsidP="00000000" w:rsidRDefault="00000000" w:rsidRPr="00000000" w14:paraId="00000AFA">
      <w:pPr>
        <w:rPr/>
      </w:pPr>
      <w:r w:rsidDel="00000000" w:rsidR="00000000" w:rsidRPr="00000000">
        <w:rPr>
          <w:rtl w:val="0"/>
        </w:rPr>
      </w:r>
    </w:p>
    <w:p w:rsidR="00000000" w:rsidDel="00000000" w:rsidP="00000000" w:rsidRDefault="00000000" w:rsidRPr="00000000" w14:paraId="00000AFB">
      <w:pPr>
        <w:rPr/>
      </w:pPr>
      <w:r w:rsidDel="00000000" w:rsidR="00000000" w:rsidRPr="00000000">
        <w:rPr>
          <w:rtl w:val="0"/>
        </w:rPr>
      </w:r>
    </w:p>
    <w:p w:rsidR="00000000" w:rsidDel="00000000" w:rsidP="00000000" w:rsidRDefault="00000000" w:rsidRPr="00000000" w14:paraId="00000AFC">
      <w:pPr>
        <w:rPr/>
      </w:pPr>
      <w:r w:rsidDel="00000000" w:rsidR="00000000" w:rsidRPr="00000000">
        <w:rPr>
          <w:rtl w:val="0"/>
        </w:rPr>
      </w:r>
    </w:p>
    <w:p w:rsidR="00000000" w:rsidDel="00000000" w:rsidP="00000000" w:rsidRDefault="00000000" w:rsidRPr="00000000" w14:paraId="00000AFD">
      <w:pPr>
        <w:rPr/>
      </w:pPr>
      <w:r w:rsidDel="00000000" w:rsidR="00000000" w:rsidRPr="00000000">
        <w:rPr>
          <w:rtl w:val="0"/>
        </w:rPr>
      </w:r>
    </w:p>
    <w:p w:rsidR="00000000" w:rsidDel="00000000" w:rsidP="00000000" w:rsidRDefault="00000000" w:rsidRPr="00000000" w14:paraId="00000AFE">
      <w:pPr>
        <w:rPr/>
      </w:pPr>
      <w:r w:rsidDel="00000000" w:rsidR="00000000" w:rsidRPr="00000000">
        <w:rPr>
          <w:rtl w:val="0"/>
        </w:rPr>
      </w:r>
    </w:p>
    <w:p w:rsidR="00000000" w:rsidDel="00000000" w:rsidP="00000000" w:rsidRDefault="00000000" w:rsidRPr="00000000" w14:paraId="00000AFF">
      <w:pPr>
        <w:rPr/>
      </w:pPr>
      <w:r w:rsidDel="00000000" w:rsidR="00000000" w:rsidRPr="00000000">
        <w:rPr>
          <w:rtl w:val="0"/>
        </w:rPr>
      </w:r>
    </w:p>
    <w:p w:rsidR="00000000" w:rsidDel="00000000" w:rsidP="00000000" w:rsidRDefault="00000000" w:rsidRPr="00000000" w14:paraId="00000B00">
      <w:pPr>
        <w:rPr/>
      </w:pPr>
      <w:r w:rsidDel="00000000" w:rsidR="00000000" w:rsidRPr="00000000">
        <w:rPr>
          <w:rtl w:val="0"/>
        </w:rPr>
      </w:r>
    </w:p>
    <w:p w:rsidR="00000000" w:rsidDel="00000000" w:rsidP="00000000" w:rsidRDefault="00000000" w:rsidRPr="00000000" w14:paraId="00000B01">
      <w:pPr>
        <w:rPr/>
      </w:pPr>
      <w:r w:rsidDel="00000000" w:rsidR="00000000" w:rsidRPr="00000000">
        <w:rPr>
          <w:rtl w:val="0"/>
        </w:rPr>
      </w:r>
    </w:p>
    <w:p w:rsidR="00000000" w:rsidDel="00000000" w:rsidP="00000000" w:rsidRDefault="00000000" w:rsidRPr="00000000" w14:paraId="00000B02">
      <w:pPr>
        <w:rPr/>
      </w:pPr>
      <w:r w:rsidDel="00000000" w:rsidR="00000000" w:rsidRPr="00000000">
        <w:rPr>
          <w:rtl w:val="0"/>
        </w:rPr>
      </w:r>
    </w:p>
    <w:p w:rsidR="00000000" w:rsidDel="00000000" w:rsidP="00000000" w:rsidRDefault="00000000" w:rsidRPr="00000000" w14:paraId="00000B03">
      <w:pPr>
        <w:rPr/>
      </w:pPr>
      <w:r w:rsidDel="00000000" w:rsidR="00000000" w:rsidRPr="00000000">
        <w:rPr>
          <w:rtl w:val="0"/>
        </w:rPr>
      </w:r>
    </w:p>
    <w:p w:rsidR="00000000" w:rsidDel="00000000" w:rsidP="00000000" w:rsidRDefault="00000000" w:rsidRPr="00000000" w14:paraId="00000B04">
      <w:pPr>
        <w:rPr/>
      </w:pPr>
      <w:r w:rsidDel="00000000" w:rsidR="00000000" w:rsidRPr="00000000">
        <w:rPr>
          <w:rtl w:val="0"/>
        </w:rPr>
      </w:r>
    </w:p>
    <w:p w:rsidR="00000000" w:rsidDel="00000000" w:rsidP="00000000" w:rsidRDefault="00000000" w:rsidRPr="00000000" w14:paraId="00000B05">
      <w:pPr>
        <w:rPr/>
      </w:pPr>
      <w:r w:rsidDel="00000000" w:rsidR="00000000" w:rsidRPr="00000000">
        <w:rPr>
          <w:rtl w:val="0"/>
        </w:rPr>
      </w:r>
    </w:p>
    <w:p w:rsidR="00000000" w:rsidDel="00000000" w:rsidP="00000000" w:rsidRDefault="00000000" w:rsidRPr="00000000" w14:paraId="00000B06">
      <w:pPr>
        <w:rPr/>
      </w:pPr>
      <w:r w:rsidDel="00000000" w:rsidR="00000000" w:rsidRPr="00000000">
        <w:rPr>
          <w:rtl w:val="0"/>
        </w:rPr>
      </w:r>
    </w:p>
    <w:p w:rsidR="00000000" w:rsidDel="00000000" w:rsidP="00000000" w:rsidRDefault="00000000" w:rsidRPr="00000000" w14:paraId="00000B07">
      <w:pPr>
        <w:rPr/>
      </w:pPr>
      <w:r w:rsidDel="00000000" w:rsidR="00000000" w:rsidRPr="00000000">
        <w:rPr>
          <w:rtl w:val="0"/>
        </w:rPr>
      </w:r>
    </w:p>
    <w:tbl>
      <w:tblPr>
        <w:tblStyle w:val="Table12"/>
        <w:tblW w:w="17250.0" w:type="dxa"/>
        <w:jc w:val="left"/>
        <w:tblInd w:w="-93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35"/>
        <w:gridCol w:w="2715"/>
        <w:gridCol w:w="105"/>
        <w:gridCol w:w="11940"/>
        <w:gridCol w:w="105"/>
        <w:gridCol w:w="105"/>
        <w:gridCol w:w="105"/>
        <w:gridCol w:w="105"/>
        <w:gridCol w:w="105"/>
        <w:gridCol w:w="105"/>
        <w:gridCol w:w="105"/>
        <w:gridCol w:w="105"/>
        <w:gridCol w:w="105"/>
        <w:gridCol w:w="105"/>
        <w:gridCol w:w="105"/>
        <w:tblGridChange w:id="0">
          <w:tblGrid>
            <w:gridCol w:w="1335"/>
            <w:gridCol w:w="2715"/>
            <w:gridCol w:w="105"/>
            <w:gridCol w:w="11940"/>
            <w:gridCol w:w="105"/>
            <w:gridCol w:w="105"/>
            <w:gridCol w:w="105"/>
            <w:gridCol w:w="105"/>
            <w:gridCol w:w="105"/>
            <w:gridCol w:w="105"/>
            <w:gridCol w:w="105"/>
            <w:gridCol w:w="105"/>
            <w:gridCol w:w="105"/>
            <w:gridCol w:w="105"/>
            <w:gridCol w:w="105"/>
          </w:tblGrid>
        </w:tblGridChange>
      </w:tblGrid>
      <w:tr>
        <w:trPr>
          <w:cantSplit w:val="0"/>
          <w:trHeight w:val="495" w:hRule="atLeast"/>
          <w:tblHeader w:val="0"/>
        </w:trPr>
        <w:tc>
          <w:tcPr>
            <w:gridSpan w:val="15"/>
            <w:tcBorders>
              <w:top w:color="cccccc" w:space="0" w:sz="6" w:val="single"/>
              <w:left w:color="cccccc" w:space="0" w:sz="6" w:val="single"/>
              <w:bottom w:color="cccccc" w:space="0" w:sz="6" w:val="single"/>
              <w:right w:color="cccccc" w:space="0" w:sz="6" w:val="single"/>
            </w:tcBorders>
            <w:shd w:fill="3d85c6" w:val="clear"/>
            <w:tcMar>
              <w:top w:w="40.0" w:type="dxa"/>
              <w:left w:w="40.0" w:type="dxa"/>
              <w:bottom w:w="40.0" w:type="dxa"/>
              <w:right w:w="40.0" w:type="dxa"/>
            </w:tcMar>
            <w:vAlign w:val="bottom"/>
          </w:tcPr>
          <w:p w:rsidR="00000000" w:rsidDel="00000000" w:rsidP="00000000" w:rsidRDefault="00000000" w:rsidRPr="00000000" w14:paraId="00000B08">
            <w:pPr>
              <w:spacing w:line="276" w:lineRule="auto"/>
              <w:jc w:val="center"/>
              <w:rPr>
                <w:rFonts w:ascii="Arial" w:cs="Arial" w:eastAsia="Arial" w:hAnsi="Arial"/>
                <w:sz w:val="20"/>
                <w:szCs w:val="20"/>
              </w:rPr>
            </w:pPr>
            <w:r w:rsidDel="00000000" w:rsidR="00000000" w:rsidRPr="00000000">
              <w:rPr>
                <w:b w:val="1"/>
                <w:color w:val="ffffff"/>
                <w:sz w:val="36"/>
                <w:szCs w:val="36"/>
                <w:rtl w:val="0"/>
              </w:rPr>
              <w:t xml:space="preserve">Oil &amp; Gas Industry</w:t>
            </w:r>
            <w:r w:rsidDel="00000000" w:rsidR="00000000" w:rsidRPr="00000000">
              <w:rPr>
                <w:rtl w:val="0"/>
              </w:rPr>
            </w:r>
          </w:p>
        </w:tc>
      </w:tr>
      <w:tr>
        <w:trPr>
          <w:cantSplit w:val="0"/>
          <w:trHeight w:val="315" w:hRule="atLeast"/>
          <w:tblHeader w:val="0"/>
        </w:trPr>
        <w:tc>
          <w:tcPr>
            <w:gridSpan w:val="15"/>
            <w:tcBorders>
              <w:top w:color="cccccc" w:space="0" w:sz="6" w:val="single"/>
              <w:left w:color="ffffff" w:space="0" w:sz="12" w:val="single"/>
              <w:bottom w:color="999999" w:space="0" w:sz="6" w:val="single"/>
              <w:right w:color="ffffff"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B17">
            <w:pPr>
              <w:spacing w:line="276" w:lineRule="auto"/>
              <w:rPr>
                <w:rFonts w:ascii="Arial" w:cs="Arial" w:eastAsia="Arial" w:hAnsi="Arial"/>
                <w:sz w:val="20"/>
                <w:szCs w:val="20"/>
              </w:rPr>
            </w:pPr>
            <w:r w:rsidDel="00000000" w:rsidR="00000000" w:rsidRPr="00000000">
              <w:rPr>
                <w:rtl w:val="0"/>
              </w:rPr>
            </w:r>
          </w:p>
        </w:tc>
      </w:tr>
      <w:tr>
        <w:trPr>
          <w:cantSplit w:val="0"/>
          <w:trHeight w:val="630" w:hRule="atLeast"/>
          <w:tblHeader w:val="0"/>
        </w:trPr>
        <w:tc>
          <w:tcPr>
            <w:vMerge w:val="restart"/>
            <w:tcBorders>
              <w:top w:color="cccccc" w:space="0" w:sz="6" w:val="single"/>
              <w:left w:color="999999" w:space="0" w:sz="6" w:val="single"/>
              <w:bottom w:color="999999" w:space="0" w:sz="6" w:val="single"/>
              <w:right w:color="999999" w:space="0" w:sz="6" w:val="single"/>
            </w:tcBorders>
            <w:shd w:fill="8fb7dc" w:val="clear"/>
            <w:tcMar>
              <w:top w:w="40.0" w:type="dxa"/>
              <w:left w:w="40.0" w:type="dxa"/>
              <w:bottom w:w="40.0" w:type="dxa"/>
              <w:right w:w="40.0" w:type="dxa"/>
            </w:tcMar>
            <w:vAlign w:val="center"/>
          </w:tcPr>
          <w:p w:rsidR="00000000" w:rsidDel="00000000" w:rsidP="00000000" w:rsidRDefault="00000000" w:rsidRPr="00000000" w14:paraId="00000B26">
            <w:pPr>
              <w:spacing w:line="276" w:lineRule="auto"/>
              <w:jc w:val="center"/>
              <w:rPr>
                <w:b w:val="1"/>
                <w:sz w:val="28"/>
                <w:szCs w:val="28"/>
              </w:rPr>
            </w:pPr>
            <w:r w:rsidDel="00000000" w:rsidR="00000000" w:rsidRPr="00000000">
              <w:rPr>
                <w:b w:val="1"/>
                <w:sz w:val="28"/>
                <w:szCs w:val="28"/>
                <w:rtl w:val="0"/>
              </w:rPr>
              <w:t xml:space="preserve">N°</w:t>
            </w:r>
          </w:p>
        </w:tc>
        <w:tc>
          <w:tcPr>
            <w:gridSpan w:val="2"/>
            <w:vMerge w:val="restart"/>
            <w:tcBorders>
              <w:top w:color="cccccc" w:space="0" w:sz="6" w:val="single"/>
              <w:left w:color="cccccc" w:space="0" w:sz="6" w:val="single"/>
              <w:bottom w:color="999999" w:space="0" w:sz="6" w:val="single"/>
              <w:right w:color="999999" w:space="0" w:sz="6" w:val="single"/>
            </w:tcBorders>
            <w:shd w:fill="8fb7dc" w:val="clear"/>
            <w:tcMar>
              <w:top w:w="40.0" w:type="dxa"/>
              <w:left w:w="40.0" w:type="dxa"/>
              <w:bottom w:w="40.0" w:type="dxa"/>
              <w:right w:w="40.0" w:type="dxa"/>
            </w:tcMar>
            <w:vAlign w:val="center"/>
          </w:tcPr>
          <w:p w:rsidR="00000000" w:rsidDel="00000000" w:rsidP="00000000" w:rsidRDefault="00000000" w:rsidRPr="00000000" w14:paraId="00000B27">
            <w:pPr>
              <w:spacing w:line="276" w:lineRule="auto"/>
              <w:jc w:val="center"/>
              <w:rPr>
                <w:b w:val="1"/>
                <w:sz w:val="28"/>
                <w:szCs w:val="28"/>
              </w:rPr>
            </w:pPr>
            <w:r w:rsidDel="00000000" w:rsidR="00000000" w:rsidRPr="00000000">
              <w:rPr>
                <w:b w:val="1"/>
                <w:sz w:val="28"/>
                <w:szCs w:val="28"/>
                <w:rtl w:val="0"/>
              </w:rPr>
              <w:t xml:space="preserve">Company's Name</w:t>
            </w:r>
          </w:p>
        </w:tc>
        <w:tc>
          <w:tcPr>
            <w:gridSpan w:val="12"/>
            <w:vMerge w:val="restart"/>
            <w:tcBorders>
              <w:top w:color="cccccc" w:space="0" w:sz="6" w:val="single"/>
              <w:left w:color="cccccc" w:space="0" w:sz="6" w:val="single"/>
              <w:bottom w:color="999999" w:space="0" w:sz="6" w:val="single"/>
              <w:right w:color="999999" w:space="0" w:sz="6" w:val="single"/>
            </w:tcBorders>
            <w:shd w:fill="8fb7dc" w:val="clear"/>
            <w:tcMar>
              <w:top w:w="40.0" w:type="dxa"/>
              <w:left w:w="40.0" w:type="dxa"/>
              <w:bottom w:w="40.0" w:type="dxa"/>
              <w:right w:w="40.0" w:type="dxa"/>
            </w:tcMar>
            <w:vAlign w:val="center"/>
          </w:tcPr>
          <w:p w:rsidR="00000000" w:rsidDel="00000000" w:rsidP="00000000" w:rsidRDefault="00000000" w:rsidRPr="00000000" w14:paraId="00000B29">
            <w:pPr>
              <w:spacing w:line="276" w:lineRule="auto"/>
              <w:jc w:val="center"/>
              <w:rPr>
                <w:b w:val="1"/>
                <w:sz w:val="28"/>
                <w:szCs w:val="28"/>
              </w:rPr>
            </w:pPr>
            <w:r w:rsidDel="00000000" w:rsidR="00000000" w:rsidRPr="00000000">
              <w:rPr>
                <w:b w:val="1"/>
                <w:sz w:val="28"/>
                <w:szCs w:val="28"/>
                <w:rtl w:val="0"/>
              </w:rPr>
              <w:t xml:space="preserve">Analysis</w:t>
            </w:r>
          </w:p>
        </w:tc>
      </w:tr>
      <w:tr>
        <w:trPr>
          <w:cantSplit w:val="0"/>
          <w:tblHeader w:val="0"/>
        </w:trPr>
        <w:tc>
          <w:tcPr>
            <w:vMerge w:val="continue"/>
            <w:tcBorders>
              <w:top w:color="cccccc"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35">
            <w:pPr>
              <w:spacing w:line="276" w:lineRule="auto"/>
              <w:rPr>
                <w:rFonts w:ascii="Arial" w:cs="Arial" w:eastAsia="Arial" w:hAnsi="Arial"/>
                <w:sz w:val="20"/>
                <w:szCs w:val="20"/>
              </w:rPr>
            </w:pPr>
            <w:r w:rsidDel="00000000" w:rsidR="00000000" w:rsidRPr="00000000">
              <w:rPr>
                <w:rtl w:val="0"/>
              </w:rPr>
            </w:r>
          </w:p>
        </w:tc>
        <w:tc>
          <w:tcPr>
            <w:gridSpan w:val="2"/>
            <w:vMerge w:val="continue"/>
            <w:tcBorders>
              <w:top w:color="cccccc" w:space="0" w:sz="6" w:val="single"/>
              <w:left w:color="cccccc" w:space="0" w:sz="6" w:val="single"/>
              <w:bottom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36">
            <w:pPr>
              <w:spacing w:line="276" w:lineRule="auto"/>
              <w:rPr>
                <w:rFonts w:ascii="Arial" w:cs="Arial" w:eastAsia="Arial" w:hAnsi="Arial"/>
                <w:sz w:val="20"/>
                <w:szCs w:val="20"/>
              </w:rPr>
            </w:pPr>
            <w:r w:rsidDel="00000000" w:rsidR="00000000" w:rsidRPr="00000000">
              <w:rPr>
                <w:rtl w:val="0"/>
              </w:rPr>
            </w:r>
          </w:p>
        </w:tc>
        <w:tc>
          <w:tcPr>
            <w:gridSpan w:val="12"/>
            <w:vMerge w:val="continue"/>
            <w:tcBorders>
              <w:top w:color="cccccc" w:space="0" w:sz="6" w:val="single"/>
              <w:left w:color="cccccc" w:space="0" w:sz="6" w:val="single"/>
              <w:bottom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38">
            <w:pPr>
              <w:spacing w:line="276" w:lineRule="auto"/>
              <w:rPr>
                <w:rFonts w:ascii="Arial" w:cs="Arial" w:eastAsia="Arial" w:hAnsi="Arial"/>
                <w:sz w:val="20"/>
                <w:szCs w:val="20"/>
              </w:rPr>
            </w:pPr>
            <w:r w:rsidDel="00000000" w:rsidR="00000000" w:rsidRPr="00000000">
              <w:rPr>
                <w:rtl w:val="0"/>
              </w:rPr>
            </w:r>
          </w:p>
        </w:tc>
      </w:tr>
      <w:tr>
        <w:trPr>
          <w:cantSplit w:val="0"/>
          <w:trHeight w:val="360"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44">
            <w:pPr>
              <w:spacing w:line="276" w:lineRule="auto"/>
              <w:jc w:val="center"/>
              <w:rPr>
                <w:sz w:val="24"/>
                <w:szCs w:val="24"/>
              </w:rPr>
            </w:pPr>
            <w:r w:rsidDel="00000000" w:rsidR="00000000" w:rsidRPr="00000000">
              <w:rPr>
                <w:sz w:val="24"/>
                <w:szCs w:val="24"/>
                <w:rtl w:val="0"/>
              </w:rPr>
              <w:t xml:space="preserve">1</w:t>
            </w:r>
          </w:p>
          <w:p w:rsidR="00000000" w:rsidDel="00000000" w:rsidP="00000000" w:rsidRDefault="00000000" w:rsidRPr="00000000" w14:paraId="00000B45">
            <w:pPr>
              <w:spacing w:line="276" w:lineRule="auto"/>
              <w:jc w:val="center"/>
              <w:rPr>
                <w:sz w:val="24"/>
                <w:szCs w:val="24"/>
              </w:rPr>
            </w:pPr>
            <w:r w:rsidDel="00000000" w:rsidR="00000000" w:rsidRPr="00000000">
              <w:rPr>
                <w:rtl w:val="0"/>
              </w:rPr>
            </w:r>
          </w:p>
          <w:p w:rsidR="00000000" w:rsidDel="00000000" w:rsidP="00000000" w:rsidRDefault="00000000" w:rsidRPr="00000000" w14:paraId="00000B46">
            <w:pPr>
              <w:spacing w:line="276" w:lineRule="auto"/>
              <w:jc w:val="center"/>
              <w:rPr>
                <w:sz w:val="24"/>
                <w:szCs w:val="24"/>
              </w:rPr>
            </w:pPr>
            <w:r w:rsidDel="00000000" w:rsidR="00000000" w:rsidRPr="00000000">
              <w:rPr>
                <w:rtl w:val="0"/>
              </w:rPr>
            </w:r>
          </w:p>
          <w:p w:rsidR="00000000" w:rsidDel="00000000" w:rsidP="00000000" w:rsidRDefault="00000000" w:rsidRPr="00000000" w14:paraId="00000B47">
            <w:pPr>
              <w:spacing w:line="276" w:lineRule="auto"/>
              <w:jc w:val="center"/>
              <w:rPr>
                <w:sz w:val="24"/>
                <w:szCs w:val="24"/>
              </w:rPr>
            </w:pPr>
            <w:r w:rsidDel="00000000" w:rsidR="00000000" w:rsidRPr="00000000">
              <w:rPr>
                <w:rtl w:val="0"/>
              </w:rPr>
            </w:r>
          </w:p>
          <w:p w:rsidR="00000000" w:rsidDel="00000000" w:rsidP="00000000" w:rsidRDefault="00000000" w:rsidRPr="00000000" w14:paraId="00000B48">
            <w:pPr>
              <w:spacing w:line="276" w:lineRule="auto"/>
              <w:jc w:val="center"/>
              <w:rPr>
                <w:sz w:val="24"/>
                <w:szCs w:val="24"/>
              </w:rPr>
            </w:pPr>
            <w:r w:rsidDel="00000000" w:rsidR="00000000" w:rsidRPr="00000000">
              <w:rPr>
                <w:rtl w:val="0"/>
              </w:rPr>
            </w:r>
          </w:p>
          <w:p w:rsidR="00000000" w:rsidDel="00000000" w:rsidP="00000000" w:rsidRDefault="00000000" w:rsidRPr="00000000" w14:paraId="00000B49">
            <w:pPr>
              <w:spacing w:line="276" w:lineRule="auto"/>
              <w:jc w:val="center"/>
              <w:rPr>
                <w:sz w:val="24"/>
                <w:szCs w:val="24"/>
              </w:rPr>
            </w:pPr>
            <w:r w:rsidDel="00000000" w:rsidR="00000000" w:rsidRPr="00000000">
              <w:rPr>
                <w:rtl w:val="0"/>
              </w:rPr>
            </w:r>
          </w:p>
        </w:tc>
        <w:tc>
          <w:tcPr>
            <w:gridSpan w:val="2"/>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4A">
            <w:pPr>
              <w:spacing w:line="276" w:lineRule="auto"/>
              <w:jc w:val="center"/>
              <w:rPr>
                <w:u w:val="single"/>
              </w:rPr>
            </w:pPr>
            <w:r w:rsidDel="00000000" w:rsidR="00000000" w:rsidRPr="00000000">
              <w:rPr>
                <w:u w:val="single"/>
                <w:rtl w:val="0"/>
              </w:rPr>
              <w:t xml:space="preserve">SOTRAPIL</w:t>
            </w:r>
          </w:p>
          <w:p w:rsidR="00000000" w:rsidDel="00000000" w:rsidP="00000000" w:rsidRDefault="00000000" w:rsidRPr="00000000" w14:paraId="00000B4B">
            <w:pPr>
              <w:spacing w:line="276" w:lineRule="auto"/>
              <w:jc w:val="center"/>
              <w:rPr/>
            </w:pPr>
            <w:r w:rsidDel="00000000" w:rsidR="00000000" w:rsidRPr="00000000">
              <w:rPr>
                <w:rtl w:val="0"/>
              </w:rPr>
            </w:r>
          </w:p>
          <w:p w:rsidR="00000000" w:rsidDel="00000000" w:rsidP="00000000" w:rsidRDefault="00000000" w:rsidRPr="00000000" w14:paraId="00000B4C">
            <w:pPr>
              <w:spacing w:line="276" w:lineRule="auto"/>
              <w:jc w:val="center"/>
              <w:rPr/>
            </w:pPr>
            <w:r w:rsidDel="00000000" w:rsidR="00000000" w:rsidRPr="00000000">
              <w:rPr>
                <w:rtl w:val="0"/>
              </w:rPr>
            </w:r>
          </w:p>
          <w:p w:rsidR="00000000" w:rsidDel="00000000" w:rsidP="00000000" w:rsidRDefault="00000000" w:rsidRPr="00000000" w14:paraId="00000B4D">
            <w:pPr>
              <w:spacing w:line="276" w:lineRule="auto"/>
              <w:jc w:val="center"/>
              <w:rPr/>
            </w:pPr>
            <w:r w:rsidDel="00000000" w:rsidR="00000000" w:rsidRPr="00000000">
              <w:rPr>
                <w:rtl w:val="0"/>
              </w:rPr>
            </w:r>
          </w:p>
          <w:p w:rsidR="00000000" w:rsidDel="00000000" w:rsidP="00000000" w:rsidRDefault="00000000" w:rsidRPr="00000000" w14:paraId="00000B4E">
            <w:pPr>
              <w:spacing w:line="276" w:lineRule="auto"/>
              <w:jc w:val="center"/>
              <w:rPr/>
            </w:pPr>
            <w:r w:rsidDel="00000000" w:rsidR="00000000" w:rsidRPr="00000000">
              <w:rPr>
                <w:rtl w:val="0"/>
              </w:rPr>
            </w:r>
          </w:p>
          <w:p w:rsidR="00000000" w:rsidDel="00000000" w:rsidP="00000000" w:rsidRDefault="00000000" w:rsidRPr="00000000" w14:paraId="00000B4F">
            <w:pPr>
              <w:spacing w:line="276" w:lineRule="auto"/>
              <w:jc w:val="center"/>
              <w:rPr/>
            </w:pPr>
            <w:r w:rsidDel="00000000" w:rsidR="00000000" w:rsidRPr="00000000">
              <w:rPr>
                <w:rtl w:val="0"/>
              </w:rPr>
            </w:r>
          </w:p>
        </w:tc>
        <w:tc>
          <w:tcPr>
            <w:gridSpan w:val="12"/>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51">
            <w:pPr>
              <w:spacing w:line="276" w:lineRule="auto"/>
              <w:rPr>
                <w:sz w:val="24"/>
                <w:szCs w:val="24"/>
              </w:rPr>
            </w:pPr>
            <w:r w:rsidDel="00000000" w:rsidR="00000000" w:rsidRPr="00000000">
              <w:rPr>
                <w:rFonts w:ascii="Arial" w:cs="Arial" w:eastAsia="Arial" w:hAnsi="Arial"/>
                <w:sz w:val="20"/>
                <w:szCs w:val="20"/>
                <w:rtl w:val="0"/>
              </w:rPr>
              <w:t xml:space="preserve">-</w:t>
            </w:r>
            <w:r w:rsidDel="00000000" w:rsidR="00000000" w:rsidRPr="00000000">
              <w:rPr>
                <w:sz w:val="24"/>
                <w:szCs w:val="24"/>
                <w:rtl w:val="0"/>
              </w:rPr>
              <w:t xml:space="preserve">The Société de Transport des Hydrocarbons par Pipelines (SOTRAPIL) achieved, at the end of last September, a total transport revenue of around 11.8 million dinars, compared to 12.3 million dinars at the end of September 2022, i.e. a drop</w:t>
            </w:r>
          </w:p>
          <w:p w:rsidR="00000000" w:rsidDel="00000000" w:rsidP="00000000" w:rsidRDefault="00000000" w:rsidRPr="00000000" w14:paraId="00000B52">
            <w:pPr>
              <w:spacing w:line="276" w:lineRule="auto"/>
              <w:rPr>
                <w:sz w:val="24"/>
                <w:szCs w:val="24"/>
              </w:rPr>
            </w:pPr>
            <w:r w:rsidDel="00000000" w:rsidR="00000000" w:rsidRPr="00000000">
              <w:rPr>
                <w:sz w:val="24"/>
                <w:szCs w:val="24"/>
                <w:rtl w:val="0"/>
              </w:rPr>
              <w:t xml:space="preserve">of 4.2</w:t>
            </w:r>
            <w:r w:rsidDel="00000000" w:rsidR="00000000" w:rsidRPr="00000000">
              <w:rPr>
                <w:sz w:val="24"/>
                <w:szCs w:val="24"/>
                <w:rtl w:val="0"/>
              </w:rPr>
              <w:t xml:space="preserve">%.</w:t>
            </w:r>
          </w:p>
          <w:p w:rsidR="00000000" w:rsidDel="00000000" w:rsidP="00000000" w:rsidRDefault="00000000" w:rsidRPr="00000000" w14:paraId="00000B53">
            <w:pPr>
              <w:spacing w:line="276" w:lineRule="auto"/>
              <w:rPr>
                <w:sz w:val="24"/>
                <w:szCs w:val="24"/>
              </w:rPr>
            </w:pPr>
            <w:r w:rsidDel="00000000" w:rsidR="00000000" w:rsidRPr="00000000">
              <w:rPr>
                <w:sz w:val="24"/>
                <w:szCs w:val="24"/>
                <w:rtl w:val="0"/>
              </w:rPr>
              <w:t xml:space="preserve">This decline is explained by the combined factor of the drop in revenues from the Bizerte-Radès multiproduct pipeline of 6.8% following the drop in quantities transported via this pipeline, and the increase in revenues from the Jet A1 pipeline </w:t>
            </w:r>
          </w:p>
          <w:p w:rsidR="00000000" w:rsidDel="00000000" w:rsidP="00000000" w:rsidRDefault="00000000" w:rsidRPr="00000000" w14:paraId="00000B54">
            <w:pPr>
              <w:spacing w:line="276" w:lineRule="auto"/>
              <w:rPr>
                <w:sz w:val="24"/>
                <w:szCs w:val="24"/>
              </w:rPr>
            </w:pPr>
            <w:r w:rsidDel="00000000" w:rsidR="00000000" w:rsidRPr="00000000">
              <w:rPr>
                <w:sz w:val="24"/>
                <w:szCs w:val="24"/>
                <w:rtl w:val="0"/>
              </w:rPr>
              <w:t xml:space="preserve">of 13%, explained by the increase in the quantities of Jet A1 transported accompanied by the upward revision of the transport price via this pipeline of approximately 12% from December 1, 2022.</w:t>
            </w:r>
          </w:p>
          <w:p w:rsidR="00000000" w:rsidDel="00000000" w:rsidP="00000000" w:rsidRDefault="00000000" w:rsidRPr="00000000" w14:paraId="00000B55">
            <w:pPr>
              <w:spacing w:line="276" w:lineRule="auto"/>
              <w:rPr>
                <w:sz w:val="24"/>
                <w:szCs w:val="24"/>
              </w:rPr>
            </w:pPr>
            <w:r w:rsidDel="00000000" w:rsidR="00000000" w:rsidRPr="00000000">
              <w:rPr>
                <w:rtl w:val="0"/>
              </w:rPr>
            </w:r>
          </w:p>
          <w:p w:rsidR="00000000" w:rsidDel="00000000" w:rsidP="00000000" w:rsidRDefault="00000000" w:rsidRPr="00000000" w14:paraId="00000B56">
            <w:pPr>
              <w:spacing w:line="276" w:lineRule="auto"/>
              <w:rPr>
                <w:sz w:val="24"/>
                <w:szCs w:val="24"/>
              </w:rPr>
            </w:pPr>
            <w:r w:rsidDel="00000000" w:rsidR="00000000" w:rsidRPr="00000000">
              <w:rPr>
                <w:sz w:val="24"/>
                <w:szCs w:val="24"/>
                <w:rtl w:val="0"/>
              </w:rPr>
              <w:t xml:space="preserve">In addition, operating expenses of around 7 million dinars, compared to 7.1 million dinars at the end of September 2022, </w:t>
            </w:r>
          </w:p>
          <w:p w:rsidR="00000000" w:rsidDel="00000000" w:rsidP="00000000" w:rsidRDefault="00000000" w:rsidRPr="00000000" w14:paraId="00000B57">
            <w:pPr>
              <w:spacing w:line="276" w:lineRule="auto"/>
              <w:rPr>
                <w:sz w:val="24"/>
                <w:szCs w:val="24"/>
              </w:rPr>
            </w:pPr>
            <w:r w:rsidDel="00000000" w:rsidR="00000000" w:rsidRPr="00000000">
              <w:rPr>
                <w:sz w:val="24"/>
                <w:szCs w:val="24"/>
                <w:rtl w:val="0"/>
              </w:rPr>
              <w:t xml:space="preserve">a slight decrease of 1%.</w:t>
            </w:r>
          </w:p>
          <w:p w:rsidR="00000000" w:rsidDel="00000000" w:rsidP="00000000" w:rsidRDefault="00000000" w:rsidRPr="00000000" w14:paraId="00000B58">
            <w:pPr>
              <w:spacing w:line="276" w:lineRule="auto"/>
              <w:rPr>
                <w:sz w:val="24"/>
                <w:szCs w:val="24"/>
              </w:rPr>
            </w:pPr>
            <w:r w:rsidDel="00000000" w:rsidR="00000000" w:rsidRPr="00000000">
              <w:rPr>
                <w:sz w:val="24"/>
                <w:szCs w:val="24"/>
                <w:rtl w:val="0"/>
              </w:rPr>
              <w:t xml:space="preserve">As for financial products, they reached 4 million dinars at the end of last September, compared to 3 million dinars a year earlier, an increase of 30%.</w:t>
            </w:r>
          </w:p>
          <w:p w:rsidR="00000000" w:rsidDel="00000000" w:rsidP="00000000" w:rsidRDefault="00000000" w:rsidRPr="00000000" w14:paraId="00000B59">
            <w:pPr>
              <w:spacing w:line="276" w:lineRule="auto"/>
              <w:rPr>
                <w:color w:val="1c4587"/>
                <w:sz w:val="24"/>
                <w:szCs w:val="24"/>
              </w:rPr>
            </w:pPr>
            <w:r w:rsidDel="00000000" w:rsidR="00000000" w:rsidRPr="00000000">
              <w:rPr>
                <w:i w:val="1"/>
                <w:color w:val="1c4587"/>
                <w:sz w:val="24"/>
                <w:szCs w:val="24"/>
                <w:rtl w:val="0"/>
              </w:rPr>
              <w:t xml:space="preserve">⇒ Overall, </w:t>
            </w:r>
            <w:r w:rsidDel="00000000" w:rsidR="00000000" w:rsidRPr="00000000">
              <w:rPr>
                <w:i w:val="1"/>
                <w:color w:val="1c4587"/>
                <w:rtl w:val="0"/>
              </w:rPr>
              <w:t xml:space="preserve">from the provided news, SOTRAPIL  faces significant challenges, and its future appears uncertain </w:t>
            </w:r>
            <w:r w:rsidDel="00000000" w:rsidR="00000000" w:rsidRPr="00000000">
              <w:rPr>
                <w:rtl w:val="0"/>
              </w:rPr>
            </w:r>
          </w:p>
          <w:p w:rsidR="00000000" w:rsidDel="00000000" w:rsidP="00000000" w:rsidRDefault="00000000" w:rsidRPr="00000000" w14:paraId="00000B5A">
            <w:pPr>
              <w:spacing w:line="276" w:lineRule="auto"/>
              <w:rPr>
                <w:sz w:val="24"/>
                <w:szCs w:val="24"/>
              </w:rPr>
            </w:pPr>
            <w:r w:rsidDel="00000000" w:rsidR="00000000" w:rsidRPr="00000000">
              <w:rPr>
                <w:rtl w:val="0"/>
              </w:rPr>
            </w:r>
          </w:p>
        </w:tc>
      </w:tr>
    </w:tbl>
    <w:p w:rsidR="00000000" w:rsidDel="00000000" w:rsidP="00000000" w:rsidRDefault="00000000" w:rsidRPr="00000000" w14:paraId="00000B66">
      <w:pPr>
        <w:rPr/>
      </w:pPr>
      <w:r w:rsidDel="00000000" w:rsidR="00000000" w:rsidRPr="00000000">
        <w:rPr>
          <w:rtl w:val="0"/>
        </w:rPr>
      </w:r>
    </w:p>
    <w:p w:rsidR="00000000" w:rsidDel="00000000" w:rsidP="00000000" w:rsidRDefault="00000000" w:rsidRPr="00000000" w14:paraId="00000B67">
      <w:pPr>
        <w:rPr/>
      </w:pPr>
      <w:r w:rsidDel="00000000" w:rsidR="00000000" w:rsidRPr="00000000">
        <w:rPr>
          <w:rtl w:val="0"/>
        </w:rPr>
      </w:r>
    </w:p>
    <w:p w:rsidR="00000000" w:rsidDel="00000000" w:rsidP="00000000" w:rsidRDefault="00000000" w:rsidRPr="00000000" w14:paraId="00000B68">
      <w:pPr>
        <w:rPr/>
      </w:pPr>
      <w:r w:rsidDel="00000000" w:rsidR="00000000" w:rsidRPr="00000000">
        <w:rPr>
          <w:rtl w:val="0"/>
        </w:rPr>
      </w:r>
    </w:p>
    <w:p w:rsidR="00000000" w:rsidDel="00000000" w:rsidP="00000000" w:rsidRDefault="00000000" w:rsidRPr="00000000" w14:paraId="00000B69">
      <w:pPr>
        <w:rPr/>
      </w:pPr>
      <w:r w:rsidDel="00000000" w:rsidR="00000000" w:rsidRPr="00000000">
        <w:rPr>
          <w:rtl w:val="0"/>
        </w:rPr>
      </w:r>
    </w:p>
    <w:p w:rsidR="00000000" w:rsidDel="00000000" w:rsidP="00000000" w:rsidRDefault="00000000" w:rsidRPr="00000000" w14:paraId="00000B6A">
      <w:pPr>
        <w:rPr/>
      </w:pPr>
      <w:r w:rsidDel="00000000" w:rsidR="00000000" w:rsidRPr="00000000">
        <w:rPr>
          <w:rtl w:val="0"/>
        </w:rPr>
      </w:r>
    </w:p>
    <w:p w:rsidR="00000000" w:rsidDel="00000000" w:rsidP="00000000" w:rsidRDefault="00000000" w:rsidRPr="00000000" w14:paraId="00000B6B">
      <w:pPr>
        <w:rPr/>
      </w:pPr>
      <w:r w:rsidDel="00000000" w:rsidR="00000000" w:rsidRPr="00000000">
        <w:rPr>
          <w:rtl w:val="0"/>
        </w:rPr>
      </w:r>
    </w:p>
    <w:p w:rsidR="00000000" w:rsidDel="00000000" w:rsidP="00000000" w:rsidRDefault="00000000" w:rsidRPr="00000000" w14:paraId="00000B6C">
      <w:pPr>
        <w:rPr/>
      </w:pPr>
      <w:r w:rsidDel="00000000" w:rsidR="00000000" w:rsidRPr="00000000">
        <w:rPr>
          <w:rtl w:val="0"/>
        </w:rPr>
      </w:r>
    </w:p>
    <w:p w:rsidR="00000000" w:rsidDel="00000000" w:rsidP="00000000" w:rsidRDefault="00000000" w:rsidRPr="00000000" w14:paraId="00000B6D">
      <w:pPr>
        <w:rPr/>
      </w:pPr>
      <w:r w:rsidDel="00000000" w:rsidR="00000000" w:rsidRPr="00000000">
        <w:rPr>
          <w:rtl w:val="0"/>
        </w:rPr>
      </w:r>
    </w:p>
    <w:p w:rsidR="00000000" w:rsidDel="00000000" w:rsidP="00000000" w:rsidRDefault="00000000" w:rsidRPr="00000000" w14:paraId="00000B6E">
      <w:pPr>
        <w:rPr/>
      </w:pPr>
      <w:r w:rsidDel="00000000" w:rsidR="00000000" w:rsidRPr="00000000">
        <w:rPr>
          <w:rtl w:val="0"/>
        </w:rPr>
      </w:r>
    </w:p>
    <w:p w:rsidR="00000000" w:rsidDel="00000000" w:rsidP="00000000" w:rsidRDefault="00000000" w:rsidRPr="00000000" w14:paraId="00000B6F">
      <w:pPr>
        <w:rPr/>
      </w:pPr>
      <w:r w:rsidDel="00000000" w:rsidR="00000000" w:rsidRPr="00000000">
        <w:rPr>
          <w:rtl w:val="0"/>
        </w:rPr>
      </w:r>
    </w:p>
    <w:p w:rsidR="00000000" w:rsidDel="00000000" w:rsidP="00000000" w:rsidRDefault="00000000" w:rsidRPr="00000000" w14:paraId="00000B70">
      <w:pPr>
        <w:rPr/>
      </w:pPr>
      <w:r w:rsidDel="00000000" w:rsidR="00000000" w:rsidRPr="00000000">
        <w:rPr>
          <w:rtl w:val="0"/>
        </w:rPr>
      </w:r>
    </w:p>
    <w:p w:rsidR="00000000" w:rsidDel="00000000" w:rsidP="00000000" w:rsidRDefault="00000000" w:rsidRPr="00000000" w14:paraId="00000B71">
      <w:pPr>
        <w:rPr/>
      </w:pPr>
      <w:r w:rsidDel="00000000" w:rsidR="00000000" w:rsidRPr="00000000">
        <w:rPr>
          <w:rtl w:val="0"/>
        </w:rPr>
      </w:r>
    </w:p>
    <w:p w:rsidR="00000000" w:rsidDel="00000000" w:rsidP="00000000" w:rsidRDefault="00000000" w:rsidRPr="00000000" w14:paraId="00000B72">
      <w:pPr>
        <w:rPr/>
      </w:pPr>
      <w:r w:rsidDel="00000000" w:rsidR="00000000" w:rsidRPr="00000000">
        <w:rPr>
          <w:rtl w:val="0"/>
        </w:rPr>
      </w:r>
    </w:p>
    <w:p w:rsidR="00000000" w:rsidDel="00000000" w:rsidP="00000000" w:rsidRDefault="00000000" w:rsidRPr="00000000" w14:paraId="00000B73">
      <w:pPr>
        <w:rPr/>
      </w:pPr>
      <w:r w:rsidDel="00000000" w:rsidR="00000000" w:rsidRPr="00000000">
        <w:rPr>
          <w:rtl w:val="0"/>
        </w:rPr>
      </w:r>
    </w:p>
    <w:p w:rsidR="00000000" w:rsidDel="00000000" w:rsidP="00000000" w:rsidRDefault="00000000" w:rsidRPr="00000000" w14:paraId="00000B74">
      <w:pPr>
        <w:rPr/>
      </w:pPr>
      <w:r w:rsidDel="00000000" w:rsidR="00000000" w:rsidRPr="00000000">
        <w:rPr>
          <w:rtl w:val="0"/>
        </w:rPr>
      </w:r>
    </w:p>
    <w:p w:rsidR="00000000" w:rsidDel="00000000" w:rsidP="00000000" w:rsidRDefault="00000000" w:rsidRPr="00000000" w14:paraId="00000B75">
      <w:pPr>
        <w:rPr/>
      </w:pPr>
      <w:r w:rsidDel="00000000" w:rsidR="00000000" w:rsidRPr="00000000">
        <w:rPr>
          <w:rtl w:val="0"/>
        </w:rPr>
      </w:r>
    </w:p>
    <w:tbl>
      <w:tblPr>
        <w:tblStyle w:val="Table13"/>
        <w:tblW w:w="17415.0" w:type="dxa"/>
        <w:jc w:val="left"/>
        <w:tblInd w:w="-109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60"/>
        <w:gridCol w:w="2655"/>
        <w:gridCol w:w="105"/>
        <w:gridCol w:w="11940"/>
        <w:gridCol w:w="105"/>
        <w:gridCol w:w="105"/>
        <w:gridCol w:w="105"/>
        <w:gridCol w:w="105"/>
        <w:gridCol w:w="105"/>
        <w:gridCol w:w="105"/>
        <w:gridCol w:w="105"/>
        <w:gridCol w:w="105"/>
        <w:gridCol w:w="105"/>
        <w:gridCol w:w="105"/>
        <w:gridCol w:w="105"/>
        <w:tblGridChange w:id="0">
          <w:tblGrid>
            <w:gridCol w:w="1560"/>
            <w:gridCol w:w="2655"/>
            <w:gridCol w:w="105"/>
            <w:gridCol w:w="11940"/>
            <w:gridCol w:w="105"/>
            <w:gridCol w:w="105"/>
            <w:gridCol w:w="105"/>
            <w:gridCol w:w="105"/>
            <w:gridCol w:w="105"/>
            <w:gridCol w:w="105"/>
            <w:gridCol w:w="105"/>
            <w:gridCol w:w="105"/>
            <w:gridCol w:w="105"/>
            <w:gridCol w:w="105"/>
            <w:gridCol w:w="105"/>
          </w:tblGrid>
        </w:tblGridChange>
      </w:tblGrid>
      <w:tr>
        <w:trPr>
          <w:cantSplit w:val="0"/>
          <w:trHeight w:val="495" w:hRule="atLeast"/>
          <w:tblHeader w:val="0"/>
        </w:trPr>
        <w:tc>
          <w:tcPr>
            <w:gridSpan w:val="15"/>
            <w:tcBorders>
              <w:top w:color="cccccc" w:space="0" w:sz="6" w:val="single"/>
              <w:left w:color="cccccc" w:space="0" w:sz="6" w:val="single"/>
              <w:bottom w:color="cccccc" w:space="0" w:sz="6" w:val="single"/>
              <w:right w:color="cccccc" w:space="0" w:sz="6" w:val="single"/>
            </w:tcBorders>
            <w:shd w:fill="3d85c6" w:val="clear"/>
            <w:tcMar>
              <w:top w:w="40.0" w:type="dxa"/>
              <w:left w:w="40.0" w:type="dxa"/>
              <w:bottom w:w="40.0" w:type="dxa"/>
              <w:right w:w="40.0" w:type="dxa"/>
            </w:tcMar>
            <w:vAlign w:val="bottom"/>
          </w:tcPr>
          <w:p w:rsidR="00000000" w:rsidDel="00000000" w:rsidP="00000000" w:rsidRDefault="00000000" w:rsidRPr="00000000" w14:paraId="00000B76">
            <w:pPr>
              <w:spacing w:line="276" w:lineRule="auto"/>
              <w:jc w:val="center"/>
              <w:rPr>
                <w:rFonts w:ascii="Arial" w:cs="Arial" w:eastAsia="Arial" w:hAnsi="Arial"/>
                <w:sz w:val="20"/>
                <w:szCs w:val="20"/>
              </w:rPr>
            </w:pPr>
            <w:r w:rsidDel="00000000" w:rsidR="00000000" w:rsidRPr="00000000">
              <w:rPr>
                <w:b w:val="1"/>
                <w:color w:val="ffffff"/>
                <w:sz w:val="36"/>
                <w:szCs w:val="36"/>
                <w:rtl w:val="0"/>
              </w:rPr>
              <w:t xml:space="preserve">Technological Industry</w:t>
            </w:r>
            <w:r w:rsidDel="00000000" w:rsidR="00000000" w:rsidRPr="00000000">
              <w:rPr>
                <w:rtl w:val="0"/>
              </w:rPr>
            </w:r>
          </w:p>
        </w:tc>
      </w:tr>
      <w:tr>
        <w:trPr>
          <w:cantSplit w:val="0"/>
          <w:trHeight w:val="315" w:hRule="atLeast"/>
          <w:tblHeader w:val="0"/>
        </w:trPr>
        <w:tc>
          <w:tcPr>
            <w:gridSpan w:val="15"/>
            <w:tcBorders>
              <w:top w:color="cccccc" w:space="0" w:sz="6" w:val="single"/>
              <w:left w:color="ffffff" w:space="0" w:sz="12" w:val="single"/>
              <w:bottom w:color="999999" w:space="0" w:sz="6" w:val="single"/>
              <w:right w:color="ffffff"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B85">
            <w:pPr>
              <w:spacing w:line="276" w:lineRule="auto"/>
              <w:rPr>
                <w:rFonts w:ascii="Arial" w:cs="Arial" w:eastAsia="Arial" w:hAnsi="Arial"/>
                <w:sz w:val="20"/>
                <w:szCs w:val="20"/>
              </w:rPr>
            </w:pPr>
            <w:r w:rsidDel="00000000" w:rsidR="00000000" w:rsidRPr="00000000">
              <w:rPr>
                <w:rtl w:val="0"/>
              </w:rPr>
            </w:r>
          </w:p>
        </w:tc>
      </w:tr>
      <w:tr>
        <w:trPr>
          <w:cantSplit w:val="0"/>
          <w:trHeight w:val="630" w:hRule="atLeast"/>
          <w:tblHeader w:val="0"/>
        </w:trPr>
        <w:tc>
          <w:tcPr>
            <w:vMerge w:val="restart"/>
            <w:tcBorders>
              <w:top w:color="cccccc" w:space="0" w:sz="6" w:val="single"/>
              <w:left w:color="999999" w:space="0" w:sz="6" w:val="single"/>
              <w:bottom w:color="999999" w:space="0" w:sz="6" w:val="single"/>
              <w:right w:color="999999" w:space="0" w:sz="6" w:val="single"/>
            </w:tcBorders>
            <w:shd w:fill="8fb7dc" w:val="clear"/>
            <w:tcMar>
              <w:top w:w="40.0" w:type="dxa"/>
              <w:left w:w="40.0" w:type="dxa"/>
              <w:bottom w:w="40.0" w:type="dxa"/>
              <w:right w:w="40.0" w:type="dxa"/>
            </w:tcMar>
            <w:vAlign w:val="center"/>
          </w:tcPr>
          <w:p w:rsidR="00000000" w:rsidDel="00000000" w:rsidP="00000000" w:rsidRDefault="00000000" w:rsidRPr="00000000" w14:paraId="00000B94">
            <w:pPr>
              <w:spacing w:line="276" w:lineRule="auto"/>
              <w:jc w:val="center"/>
              <w:rPr>
                <w:b w:val="1"/>
                <w:sz w:val="28"/>
                <w:szCs w:val="28"/>
              </w:rPr>
            </w:pPr>
            <w:r w:rsidDel="00000000" w:rsidR="00000000" w:rsidRPr="00000000">
              <w:rPr>
                <w:b w:val="1"/>
                <w:sz w:val="28"/>
                <w:szCs w:val="28"/>
                <w:rtl w:val="0"/>
              </w:rPr>
              <w:t xml:space="preserve">  N°</w:t>
            </w:r>
          </w:p>
        </w:tc>
        <w:tc>
          <w:tcPr>
            <w:gridSpan w:val="2"/>
            <w:vMerge w:val="restart"/>
            <w:tcBorders>
              <w:top w:color="cccccc" w:space="0" w:sz="6" w:val="single"/>
              <w:left w:color="cccccc" w:space="0" w:sz="6" w:val="single"/>
              <w:bottom w:color="999999" w:space="0" w:sz="6" w:val="single"/>
              <w:right w:color="999999" w:space="0" w:sz="6" w:val="single"/>
            </w:tcBorders>
            <w:shd w:fill="8fb7dc" w:val="clear"/>
            <w:tcMar>
              <w:top w:w="40.0" w:type="dxa"/>
              <w:left w:w="40.0" w:type="dxa"/>
              <w:bottom w:w="40.0" w:type="dxa"/>
              <w:right w:w="40.0" w:type="dxa"/>
            </w:tcMar>
            <w:vAlign w:val="center"/>
          </w:tcPr>
          <w:p w:rsidR="00000000" w:rsidDel="00000000" w:rsidP="00000000" w:rsidRDefault="00000000" w:rsidRPr="00000000" w14:paraId="00000B95">
            <w:pPr>
              <w:spacing w:line="276" w:lineRule="auto"/>
              <w:jc w:val="center"/>
              <w:rPr>
                <w:b w:val="1"/>
                <w:sz w:val="28"/>
                <w:szCs w:val="28"/>
              </w:rPr>
            </w:pPr>
            <w:r w:rsidDel="00000000" w:rsidR="00000000" w:rsidRPr="00000000">
              <w:rPr>
                <w:b w:val="1"/>
                <w:sz w:val="28"/>
                <w:szCs w:val="28"/>
                <w:rtl w:val="0"/>
              </w:rPr>
              <w:t xml:space="preserve">Company's Name</w:t>
            </w:r>
          </w:p>
        </w:tc>
        <w:tc>
          <w:tcPr>
            <w:gridSpan w:val="12"/>
            <w:vMerge w:val="restart"/>
            <w:tcBorders>
              <w:top w:color="cccccc" w:space="0" w:sz="6" w:val="single"/>
              <w:left w:color="cccccc" w:space="0" w:sz="6" w:val="single"/>
              <w:bottom w:color="999999" w:space="0" w:sz="6" w:val="single"/>
              <w:right w:color="999999" w:space="0" w:sz="6" w:val="single"/>
            </w:tcBorders>
            <w:shd w:fill="8fb7dc" w:val="clear"/>
            <w:tcMar>
              <w:top w:w="40.0" w:type="dxa"/>
              <w:left w:w="40.0" w:type="dxa"/>
              <w:bottom w:w="40.0" w:type="dxa"/>
              <w:right w:w="40.0" w:type="dxa"/>
            </w:tcMar>
            <w:vAlign w:val="center"/>
          </w:tcPr>
          <w:p w:rsidR="00000000" w:rsidDel="00000000" w:rsidP="00000000" w:rsidRDefault="00000000" w:rsidRPr="00000000" w14:paraId="00000B97">
            <w:pPr>
              <w:spacing w:line="276" w:lineRule="auto"/>
              <w:jc w:val="center"/>
              <w:rPr>
                <w:b w:val="1"/>
                <w:sz w:val="28"/>
                <w:szCs w:val="28"/>
              </w:rPr>
            </w:pPr>
            <w:r w:rsidDel="00000000" w:rsidR="00000000" w:rsidRPr="00000000">
              <w:rPr>
                <w:b w:val="1"/>
                <w:sz w:val="28"/>
                <w:szCs w:val="28"/>
                <w:rtl w:val="0"/>
              </w:rPr>
              <w:t xml:space="preserve">Analysis</w:t>
            </w:r>
          </w:p>
        </w:tc>
      </w:tr>
      <w:tr>
        <w:trPr>
          <w:cantSplit w:val="0"/>
          <w:tblHeader w:val="0"/>
        </w:trPr>
        <w:tc>
          <w:tcPr>
            <w:vMerge w:val="continue"/>
            <w:tcBorders>
              <w:top w:color="cccccc"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A3">
            <w:pPr>
              <w:spacing w:line="276" w:lineRule="auto"/>
              <w:rPr>
                <w:rFonts w:ascii="Arial" w:cs="Arial" w:eastAsia="Arial" w:hAnsi="Arial"/>
                <w:sz w:val="20"/>
                <w:szCs w:val="20"/>
              </w:rPr>
            </w:pPr>
            <w:r w:rsidDel="00000000" w:rsidR="00000000" w:rsidRPr="00000000">
              <w:rPr>
                <w:rtl w:val="0"/>
              </w:rPr>
            </w:r>
          </w:p>
        </w:tc>
        <w:tc>
          <w:tcPr>
            <w:gridSpan w:val="2"/>
            <w:vMerge w:val="continue"/>
            <w:tcBorders>
              <w:top w:color="cccccc" w:space="0" w:sz="6" w:val="single"/>
              <w:left w:color="cccccc" w:space="0" w:sz="6" w:val="single"/>
              <w:bottom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A4">
            <w:pPr>
              <w:spacing w:line="276" w:lineRule="auto"/>
              <w:rPr>
                <w:rFonts w:ascii="Arial" w:cs="Arial" w:eastAsia="Arial" w:hAnsi="Arial"/>
                <w:sz w:val="20"/>
                <w:szCs w:val="20"/>
              </w:rPr>
            </w:pPr>
            <w:r w:rsidDel="00000000" w:rsidR="00000000" w:rsidRPr="00000000">
              <w:rPr>
                <w:rtl w:val="0"/>
              </w:rPr>
            </w:r>
          </w:p>
        </w:tc>
        <w:tc>
          <w:tcPr>
            <w:gridSpan w:val="12"/>
            <w:vMerge w:val="continue"/>
            <w:tcBorders>
              <w:top w:color="cccccc" w:space="0" w:sz="6" w:val="single"/>
              <w:left w:color="cccccc" w:space="0" w:sz="6" w:val="single"/>
              <w:bottom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A6">
            <w:pPr>
              <w:spacing w:line="276" w:lineRule="auto"/>
              <w:rPr>
                <w:rFonts w:ascii="Arial" w:cs="Arial" w:eastAsia="Arial" w:hAnsi="Arial"/>
                <w:sz w:val="20"/>
                <w:szCs w:val="20"/>
              </w:rPr>
            </w:pPr>
            <w:r w:rsidDel="00000000" w:rsidR="00000000" w:rsidRPr="00000000">
              <w:rPr>
                <w:rtl w:val="0"/>
              </w:rPr>
            </w:r>
          </w:p>
        </w:tc>
      </w:tr>
      <w:tr>
        <w:trPr>
          <w:cantSplit w:val="0"/>
          <w:trHeight w:val="330" w:hRule="atLeast"/>
          <w:tblHeader w:val="0"/>
        </w:trPr>
        <w:tc>
          <w:tcPr>
            <w:vMerge w:val="restart"/>
            <w:tcBorders>
              <w:top w:color="cccccc" w:space="0" w:sz="6" w:val="single"/>
              <w:left w:color="999999" w:space="0" w:sz="6" w:val="single"/>
              <w:bottom w:color="999999"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B2">
            <w:pPr>
              <w:spacing w:line="276" w:lineRule="auto"/>
              <w:jc w:val="center"/>
              <w:rPr>
                <w:sz w:val="24"/>
                <w:szCs w:val="24"/>
              </w:rPr>
            </w:pPr>
            <w:r w:rsidDel="00000000" w:rsidR="00000000" w:rsidRPr="00000000">
              <w:rPr>
                <w:sz w:val="24"/>
                <w:szCs w:val="24"/>
                <w:rtl w:val="0"/>
              </w:rPr>
              <w:t xml:space="preserve"> 1</w:t>
            </w:r>
          </w:p>
        </w:tc>
        <w:tc>
          <w:tcPr>
            <w:gridSpan w:val="2"/>
            <w:vMerge w:val="restart"/>
            <w:tcBorders>
              <w:top w:color="cccccc" w:space="0" w:sz="6" w:val="single"/>
              <w:left w:color="cccccc" w:space="0" w:sz="6" w:val="single"/>
              <w:bottom w:color="999999"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B3">
            <w:pPr>
              <w:spacing w:line="276" w:lineRule="auto"/>
              <w:jc w:val="center"/>
              <w:rPr>
                <w:sz w:val="24"/>
                <w:szCs w:val="24"/>
                <w:u w:val="single"/>
              </w:rPr>
            </w:pPr>
            <w:r w:rsidDel="00000000" w:rsidR="00000000" w:rsidRPr="00000000">
              <w:rPr>
                <w:sz w:val="24"/>
                <w:szCs w:val="24"/>
                <w:u w:val="single"/>
                <w:rtl w:val="0"/>
              </w:rPr>
              <w:t xml:space="preserve">Telnet Holding</w:t>
            </w:r>
            <w:r w:rsidDel="00000000" w:rsidR="00000000" w:rsidRPr="00000000">
              <w:rPr>
                <w:rtl w:val="0"/>
              </w:rPr>
            </w:r>
          </w:p>
        </w:tc>
        <w:tc>
          <w:tcPr>
            <w:gridSpan w:val="12"/>
            <w:tcBorders>
              <w:top w:color="cccccc" w:space="0" w:sz="6" w:val="single"/>
              <w:left w:color="cccccc" w:space="0" w:sz="6" w:val="single"/>
              <w:bottom w:color="ffffff" w:space="0" w:sz="6" w:val="single"/>
              <w:right w:color="99999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B5">
            <w:pPr>
              <w:spacing w:line="276" w:lineRule="auto"/>
              <w:rPr/>
            </w:pPr>
            <w:r w:rsidDel="00000000" w:rsidR="00000000" w:rsidRPr="00000000">
              <w:rPr>
                <w:rtl w:val="0"/>
              </w:rPr>
              <w:t xml:space="preserve">-</w:t>
            </w:r>
            <w:r w:rsidDel="00000000" w:rsidR="00000000" w:rsidRPr="00000000">
              <w:rPr>
                <w:rtl w:val="0"/>
              </w:rPr>
              <w:t xml:space="preserve">The Covid-19 crisis will bring a quantum leap in digital technologies , digital payments and software use. All activities in which the </w:t>
            </w:r>
          </w:p>
          <w:p w:rsidR="00000000" w:rsidDel="00000000" w:rsidP="00000000" w:rsidRDefault="00000000" w:rsidRPr="00000000" w14:paraId="00000BB6">
            <w:pPr>
              <w:spacing w:line="276" w:lineRule="auto"/>
              <w:rPr>
                <w:rFonts w:ascii="Arial" w:cs="Arial" w:eastAsia="Arial" w:hAnsi="Arial"/>
                <w:sz w:val="20"/>
                <w:szCs w:val="20"/>
              </w:rPr>
            </w:pPr>
            <w:r w:rsidDel="00000000" w:rsidR="00000000" w:rsidRPr="00000000">
              <w:rPr>
                <w:rtl w:val="0"/>
              </w:rPr>
              <w:t xml:space="preserve">Telnet Group is well positioned today.</w:t>
            </w:r>
            <w:r w:rsidDel="00000000" w:rsidR="00000000" w:rsidRPr="00000000">
              <w:rPr>
                <w:rtl w:val="0"/>
              </w:rPr>
            </w:r>
          </w:p>
        </w:tc>
      </w:tr>
      <w:tr>
        <w:trPr>
          <w:cantSplit w:val="0"/>
          <w:trHeight w:val="330" w:hRule="atLeast"/>
          <w:tblHeader w:val="0"/>
        </w:trPr>
        <w:tc>
          <w:tcPr>
            <w:vMerge w:val="continue"/>
            <w:tcBorders>
              <w:top w:color="cccccc" w:space="0" w:sz="6" w:val="single"/>
              <w:left w:color="999999" w:space="0" w:sz="6" w:val="single"/>
              <w:bottom w:color="999999"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C2">
            <w:pPr>
              <w:spacing w:line="276" w:lineRule="auto"/>
              <w:rPr>
                <w:rFonts w:ascii="Arial" w:cs="Arial" w:eastAsia="Arial" w:hAnsi="Arial"/>
                <w:sz w:val="20"/>
                <w:szCs w:val="20"/>
              </w:rPr>
            </w:pPr>
            <w:r w:rsidDel="00000000" w:rsidR="00000000" w:rsidRPr="00000000">
              <w:rPr>
                <w:rtl w:val="0"/>
              </w:rPr>
            </w:r>
          </w:p>
        </w:tc>
        <w:tc>
          <w:tcPr>
            <w:gridSpan w:val="2"/>
            <w:vMerge w:val="continue"/>
            <w:tcBorders>
              <w:top w:color="cccccc" w:space="0" w:sz="6" w:val="single"/>
              <w:left w:color="cccccc" w:space="0" w:sz="6" w:val="single"/>
              <w:bottom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C3">
            <w:pPr>
              <w:spacing w:line="276" w:lineRule="auto"/>
              <w:rPr>
                <w:rFonts w:ascii="Arial" w:cs="Arial" w:eastAsia="Arial" w:hAnsi="Arial"/>
                <w:sz w:val="20"/>
                <w:szCs w:val="20"/>
              </w:rPr>
            </w:pPr>
            <w:r w:rsidDel="00000000" w:rsidR="00000000" w:rsidRPr="00000000">
              <w:rPr>
                <w:rtl w:val="0"/>
              </w:rPr>
            </w:r>
          </w:p>
        </w:tc>
        <w:tc>
          <w:tcPr>
            <w:gridSpan w:val="12"/>
            <w:tcBorders>
              <w:top w:color="ffffff" w:space="0" w:sz="6" w:val="single"/>
              <w:left w:color="cccccc" w:space="0" w:sz="6" w:val="single"/>
              <w:bottom w:color="ffffff" w:space="0" w:sz="6" w:val="single"/>
              <w:right w:color="99999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C5">
            <w:pPr>
              <w:spacing w:line="276" w:lineRule="auto"/>
              <w:rPr>
                <w:rFonts w:ascii="Arial" w:cs="Arial" w:eastAsia="Arial" w:hAnsi="Arial"/>
                <w:sz w:val="20"/>
                <w:szCs w:val="20"/>
              </w:rPr>
            </w:pPr>
            <w:r w:rsidDel="00000000" w:rsidR="00000000" w:rsidRPr="00000000">
              <w:rPr>
                <w:rtl w:val="0"/>
              </w:rPr>
              <w:t xml:space="preserve">-Telnet is one of the few groups to have withstood the repercussions of the Covid-19 crisis over the period 2020-2021.</w:t>
            </w:r>
            <w:r w:rsidDel="00000000" w:rsidR="00000000" w:rsidRPr="00000000">
              <w:rPr>
                <w:rtl w:val="0"/>
              </w:rPr>
            </w:r>
          </w:p>
        </w:tc>
      </w:tr>
      <w:tr>
        <w:trPr>
          <w:cantSplit w:val="0"/>
          <w:trHeight w:val="585" w:hRule="atLeast"/>
          <w:tblHeader w:val="0"/>
        </w:trPr>
        <w:tc>
          <w:tcPr>
            <w:vMerge w:val="continue"/>
            <w:tcBorders>
              <w:top w:color="cccccc" w:space="0" w:sz="6" w:val="single"/>
              <w:left w:color="999999" w:space="0" w:sz="6" w:val="single"/>
              <w:bottom w:color="999999"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D1">
            <w:pPr>
              <w:spacing w:line="276" w:lineRule="auto"/>
              <w:rPr>
                <w:rFonts w:ascii="Arial" w:cs="Arial" w:eastAsia="Arial" w:hAnsi="Arial"/>
                <w:sz w:val="20"/>
                <w:szCs w:val="20"/>
              </w:rPr>
            </w:pPr>
            <w:r w:rsidDel="00000000" w:rsidR="00000000" w:rsidRPr="00000000">
              <w:rPr>
                <w:rtl w:val="0"/>
              </w:rPr>
            </w:r>
          </w:p>
        </w:tc>
        <w:tc>
          <w:tcPr>
            <w:gridSpan w:val="2"/>
            <w:vMerge w:val="continue"/>
            <w:tcBorders>
              <w:top w:color="cccccc" w:space="0" w:sz="6" w:val="single"/>
              <w:left w:color="cccccc" w:space="0" w:sz="6" w:val="single"/>
              <w:bottom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D2">
            <w:pPr>
              <w:spacing w:line="276" w:lineRule="auto"/>
              <w:rPr>
                <w:rFonts w:ascii="Arial" w:cs="Arial" w:eastAsia="Arial" w:hAnsi="Arial"/>
                <w:sz w:val="20"/>
                <w:szCs w:val="20"/>
              </w:rPr>
            </w:pPr>
            <w:r w:rsidDel="00000000" w:rsidR="00000000" w:rsidRPr="00000000">
              <w:rPr>
                <w:rtl w:val="0"/>
              </w:rPr>
            </w:r>
          </w:p>
        </w:tc>
        <w:tc>
          <w:tcPr>
            <w:gridSpan w:val="12"/>
            <w:tcBorders>
              <w:top w:color="ffffff" w:space="0" w:sz="6" w:val="single"/>
              <w:left w:color="cccccc" w:space="0" w:sz="6" w:val="single"/>
              <w:bottom w:color="ffffff" w:space="0" w:sz="6" w:val="single"/>
              <w:right w:color="99999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D4">
            <w:pPr>
              <w:spacing w:line="276" w:lineRule="auto"/>
              <w:rPr/>
            </w:pPr>
            <w:r w:rsidDel="00000000" w:rsidR="00000000" w:rsidRPr="00000000">
              <w:rPr>
                <w:rtl w:val="0"/>
              </w:rPr>
              <w:t xml:space="preserve">-</w:t>
            </w:r>
            <w:r w:rsidDel="00000000" w:rsidR="00000000" w:rsidRPr="00000000">
              <w:rPr>
                <w:rtl w:val="0"/>
              </w:rPr>
              <w:t xml:space="preserve">Over the next few years, the roadmap was drawn up by the internationalization and the development of technological expertise to </w:t>
            </w:r>
          </w:p>
          <w:p w:rsidR="00000000" w:rsidDel="00000000" w:rsidP="00000000" w:rsidRDefault="00000000" w:rsidRPr="00000000" w14:paraId="00000BD5">
            <w:pPr>
              <w:spacing w:line="276" w:lineRule="auto"/>
              <w:rPr>
                <w:rFonts w:ascii="Arial" w:cs="Arial" w:eastAsia="Arial" w:hAnsi="Arial"/>
                <w:sz w:val="20"/>
                <w:szCs w:val="20"/>
              </w:rPr>
            </w:pPr>
            <w:r w:rsidDel="00000000" w:rsidR="00000000" w:rsidRPr="00000000">
              <w:rPr>
                <w:rtl w:val="0"/>
              </w:rPr>
              <w:t xml:space="preserve">position the company in satellites, drones, electric cars and robotics.</w:t>
            </w:r>
            <w:r w:rsidDel="00000000" w:rsidR="00000000" w:rsidRPr="00000000">
              <w:rPr>
                <w:rtl w:val="0"/>
              </w:rPr>
            </w:r>
          </w:p>
        </w:tc>
      </w:tr>
      <w:tr>
        <w:trPr>
          <w:cantSplit w:val="0"/>
          <w:trHeight w:val="1095" w:hRule="atLeast"/>
          <w:tblHeader w:val="0"/>
        </w:trPr>
        <w:tc>
          <w:tcPr>
            <w:vMerge w:val="continue"/>
            <w:tcBorders>
              <w:top w:color="cccccc" w:space="0" w:sz="6" w:val="single"/>
              <w:left w:color="999999" w:space="0" w:sz="6" w:val="single"/>
              <w:bottom w:color="999999"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E1">
            <w:pPr>
              <w:spacing w:line="276" w:lineRule="auto"/>
              <w:rPr>
                <w:rFonts w:ascii="Arial" w:cs="Arial" w:eastAsia="Arial" w:hAnsi="Arial"/>
                <w:sz w:val="20"/>
                <w:szCs w:val="20"/>
              </w:rPr>
            </w:pPr>
            <w:r w:rsidDel="00000000" w:rsidR="00000000" w:rsidRPr="00000000">
              <w:rPr>
                <w:rtl w:val="0"/>
              </w:rPr>
            </w:r>
          </w:p>
        </w:tc>
        <w:tc>
          <w:tcPr>
            <w:gridSpan w:val="2"/>
            <w:vMerge w:val="continue"/>
            <w:tcBorders>
              <w:top w:color="cccccc" w:space="0" w:sz="6" w:val="single"/>
              <w:left w:color="cccccc" w:space="0" w:sz="6" w:val="single"/>
              <w:bottom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E2">
            <w:pPr>
              <w:spacing w:line="276" w:lineRule="auto"/>
              <w:rPr>
                <w:rFonts w:ascii="Arial" w:cs="Arial" w:eastAsia="Arial" w:hAnsi="Arial"/>
                <w:sz w:val="20"/>
                <w:szCs w:val="20"/>
              </w:rPr>
            </w:pPr>
            <w:r w:rsidDel="00000000" w:rsidR="00000000" w:rsidRPr="00000000">
              <w:rPr>
                <w:rtl w:val="0"/>
              </w:rPr>
            </w:r>
          </w:p>
        </w:tc>
        <w:tc>
          <w:tcPr>
            <w:gridSpan w:val="12"/>
            <w:tcBorders>
              <w:top w:color="ffffff" w:space="0" w:sz="6" w:val="single"/>
              <w:left w:color="cccccc" w:space="0" w:sz="6" w:val="single"/>
              <w:bottom w:color="ffffff" w:space="0" w:sz="6" w:val="single"/>
              <w:right w:color="99999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E4">
            <w:pPr>
              <w:spacing w:line="276" w:lineRule="auto"/>
              <w:rPr/>
            </w:pPr>
            <w:r w:rsidDel="00000000" w:rsidR="00000000" w:rsidRPr="00000000">
              <w:rPr>
                <w:rtl w:val="0"/>
              </w:rPr>
              <w:t xml:space="preserve">-</w:t>
            </w:r>
            <w:r w:rsidDel="00000000" w:rsidR="00000000" w:rsidRPr="00000000">
              <w:rPr>
                <w:rtl w:val="0"/>
              </w:rPr>
              <w:t xml:space="preserve">Telnet Holding Group recorded remarkable revenue growth to June 30, 2023, testifying to its leading position in the technology and innovation sector. The outstanding performance of the product engineering R&amp;D division, accounting for 84.67% of operating revenues, demonstrates the Group's ongoing commitment to innovation and its ability to seize market opportunities. </w:t>
            </w:r>
          </w:p>
          <w:p w:rsidR="00000000" w:rsidDel="00000000" w:rsidP="00000000" w:rsidRDefault="00000000" w:rsidRPr="00000000" w14:paraId="00000BE5">
            <w:pPr>
              <w:spacing w:line="276" w:lineRule="auto"/>
              <w:rPr/>
            </w:pPr>
            <w:r w:rsidDel="00000000" w:rsidR="00000000" w:rsidRPr="00000000">
              <w:rPr>
                <w:rtl w:val="0"/>
              </w:rPr>
              <w:t xml:space="preserve">However, despite this  overall growth, Telnet Holding Group faces challenges in the telecoms and network integration division, which recorded a decline of 39.3%. </w:t>
            </w:r>
          </w:p>
          <w:p w:rsidR="00000000" w:rsidDel="00000000" w:rsidP="00000000" w:rsidRDefault="00000000" w:rsidRPr="00000000" w14:paraId="00000BE6">
            <w:pPr>
              <w:spacing w:line="276" w:lineRule="auto"/>
              <w:rPr/>
            </w:pPr>
            <w:r w:rsidDel="00000000" w:rsidR="00000000" w:rsidRPr="00000000">
              <w:rPr>
                <w:rtl w:val="0"/>
              </w:rPr>
            </w:r>
          </w:p>
          <w:p w:rsidR="00000000" w:rsidDel="00000000" w:rsidP="00000000" w:rsidRDefault="00000000" w:rsidRPr="00000000" w14:paraId="00000BE7">
            <w:pPr>
              <w:spacing w:line="276" w:lineRule="auto"/>
              <w:rPr/>
            </w:pPr>
            <w:r w:rsidDel="00000000" w:rsidR="00000000" w:rsidRPr="00000000">
              <w:rPr>
                <w:rtl w:val="0"/>
              </w:rPr>
              <w:t xml:space="preserve">-In addition, the stability of the PLM services division is a positive sign, confirming the Group's expertise in providing high-quality </w:t>
            </w:r>
          </w:p>
          <w:p w:rsidR="00000000" w:rsidDel="00000000" w:rsidP="00000000" w:rsidRDefault="00000000" w:rsidRPr="00000000" w14:paraId="00000BE8">
            <w:pPr>
              <w:spacing w:line="276" w:lineRule="auto"/>
              <w:rPr>
                <w:rFonts w:ascii="Arial" w:cs="Arial" w:eastAsia="Arial" w:hAnsi="Arial"/>
                <w:sz w:val="20"/>
                <w:szCs w:val="20"/>
              </w:rPr>
            </w:pPr>
            <w:r w:rsidDel="00000000" w:rsidR="00000000" w:rsidRPr="00000000">
              <w:rPr>
                <w:rtl w:val="0"/>
              </w:rPr>
              <w:t xml:space="preserve">product lifecycle management services.</w:t>
            </w:r>
            <w:r w:rsidDel="00000000" w:rsidR="00000000" w:rsidRPr="00000000">
              <w:rPr>
                <w:rtl w:val="0"/>
              </w:rPr>
            </w:r>
          </w:p>
        </w:tc>
      </w:tr>
      <w:tr>
        <w:trPr>
          <w:cantSplit w:val="0"/>
          <w:trHeight w:val="585" w:hRule="atLeast"/>
          <w:tblHeader w:val="0"/>
        </w:trPr>
        <w:tc>
          <w:tcPr>
            <w:vMerge w:val="continue"/>
            <w:tcBorders>
              <w:top w:color="cccccc" w:space="0" w:sz="6" w:val="single"/>
              <w:left w:color="999999" w:space="0" w:sz="6" w:val="single"/>
              <w:bottom w:color="999999"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F4">
            <w:pPr>
              <w:spacing w:line="276" w:lineRule="auto"/>
              <w:rPr>
                <w:rFonts w:ascii="Arial" w:cs="Arial" w:eastAsia="Arial" w:hAnsi="Arial"/>
                <w:sz w:val="20"/>
                <w:szCs w:val="20"/>
              </w:rPr>
            </w:pPr>
            <w:r w:rsidDel="00000000" w:rsidR="00000000" w:rsidRPr="00000000">
              <w:rPr>
                <w:rtl w:val="0"/>
              </w:rPr>
            </w:r>
          </w:p>
        </w:tc>
        <w:tc>
          <w:tcPr>
            <w:gridSpan w:val="2"/>
            <w:vMerge w:val="continue"/>
            <w:tcBorders>
              <w:top w:color="cccccc" w:space="0" w:sz="6" w:val="single"/>
              <w:left w:color="cccccc" w:space="0" w:sz="6" w:val="single"/>
              <w:bottom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F5">
            <w:pPr>
              <w:spacing w:line="276" w:lineRule="auto"/>
              <w:rPr>
                <w:rFonts w:ascii="Arial" w:cs="Arial" w:eastAsia="Arial" w:hAnsi="Arial"/>
                <w:sz w:val="20"/>
                <w:szCs w:val="20"/>
              </w:rPr>
            </w:pPr>
            <w:r w:rsidDel="00000000" w:rsidR="00000000" w:rsidRPr="00000000">
              <w:rPr>
                <w:rtl w:val="0"/>
              </w:rPr>
            </w:r>
          </w:p>
        </w:tc>
        <w:tc>
          <w:tcPr>
            <w:gridSpan w:val="12"/>
            <w:tcBorders>
              <w:top w:color="ffffff" w:space="0" w:sz="6" w:val="single"/>
              <w:left w:color="cccccc" w:space="0" w:sz="6" w:val="single"/>
              <w:bottom w:color="999999" w:space="0" w:sz="6" w:val="single"/>
              <w:right w:color="99999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F7">
            <w:pPr>
              <w:numPr>
                <w:ilvl w:val="0"/>
                <w:numId w:val="20"/>
              </w:numPr>
              <w:spacing w:line="276" w:lineRule="auto"/>
              <w:ind w:left="720" w:hanging="360"/>
              <w:rPr>
                <w:i w:val="1"/>
                <w:color w:val="1c4587"/>
              </w:rPr>
            </w:pPr>
            <w:r w:rsidDel="00000000" w:rsidR="00000000" w:rsidRPr="00000000">
              <w:rPr>
                <w:i w:val="1"/>
                <w:color w:val="1c4587"/>
                <w:rtl w:val="0"/>
              </w:rPr>
              <w:t xml:space="preserve">Despite the growth registered by Telnet Holding , its risk profile is still high due to the sector characteristics within the country and </w:t>
            </w:r>
          </w:p>
          <w:p w:rsidR="00000000" w:rsidDel="00000000" w:rsidP="00000000" w:rsidRDefault="00000000" w:rsidRPr="00000000" w14:paraId="00000BF8">
            <w:pPr>
              <w:spacing w:line="276" w:lineRule="auto"/>
              <w:ind w:left="720" w:firstLine="0"/>
              <w:rPr>
                <w:rFonts w:ascii="Arial" w:cs="Arial" w:eastAsia="Arial" w:hAnsi="Arial"/>
                <w:i w:val="1"/>
                <w:color w:val="1c4587"/>
                <w:sz w:val="20"/>
                <w:szCs w:val="20"/>
              </w:rPr>
            </w:pPr>
            <w:r w:rsidDel="00000000" w:rsidR="00000000" w:rsidRPr="00000000">
              <w:rPr>
                <w:i w:val="1"/>
                <w:color w:val="1c4587"/>
                <w:rtl w:val="0"/>
              </w:rPr>
              <w:t xml:space="preserve">its nature of activities that are expected to bear its fruit in the </w:t>
            </w:r>
            <w:r w:rsidDel="00000000" w:rsidR="00000000" w:rsidRPr="00000000">
              <w:rPr>
                <w:i w:val="1"/>
                <w:color w:val="1c4587"/>
                <w:u w:val="single"/>
                <w:rtl w:val="0"/>
              </w:rPr>
              <w:t xml:space="preserve">medium and long term</w:t>
            </w:r>
            <w:r w:rsidDel="00000000" w:rsidR="00000000" w:rsidRPr="00000000">
              <w:rPr>
                <w:i w:val="1"/>
                <w:color w:val="1c4587"/>
                <w:rtl w:val="0"/>
              </w:rPr>
              <w:t xml:space="preserve">.</w:t>
            </w:r>
            <w:r w:rsidDel="00000000" w:rsidR="00000000" w:rsidRPr="00000000">
              <w:rPr>
                <w:rtl w:val="0"/>
              </w:rPr>
            </w:r>
          </w:p>
        </w:tc>
      </w:tr>
    </w:tbl>
    <w:p w:rsidR="00000000" w:rsidDel="00000000" w:rsidP="00000000" w:rsidRDefault="00000000" w:rsidRPr="00000000" w14:paraId="00000C04">
      <w:pPr>
        <w:rPr/>
      </w:pPr>
      <w:r w:rsidDel="00000000" w:rsidR="00000000" w:rsidRPr="00000000">
        <w:rPr>
          <w:rtl w:val="0"/>
        </w:rPr>
      </w:r>
    </w:p>
    <w:p w:rsidR="00000000" w:rsidDel="00000000" w:rsidP="00000000" w:rsidRDefault="00000000" w:rsidRPr="00000000" w14:paraId="00000C05">
      <w:pPr>
        <w:rPr/>
      </w:pPr>
      <w:r w:rsidDel="00000000" w:rsidR="00000000" w:rsidRPr="00000000">
        <w:rPr>
          <w:rtl w:val="0"/>
        </w:rPr>
      </w:r>
    </w:p>
    <w:p w:rsidR="00000000" w:rsidDel="00000000" w:rsidP="00000000" w:rsidRDefault="00000000" w:rsidRPr="00000000" w14:paraId="00000C06">
      <w:pPr>
        <w:rPr/>
      </w:pPr>
      <w:r w:rsidDel="00000000" w:rsidR="00000000" w:rsidRPr="00000000">
        <w:rPr>
          <w:rtl w:val="0"/>
        </w:rPr>
      </w:r>
    </w:p>
    <w:p w:rsidR="00000000" w:rsidDel="00000000" w:rsidP="00000000" w:rsidRDefault="00000000" w:rsidRPr="00000000" w14:paraId="00000C07">
      <w:pPr>
        <w:rPr/>
      </w:pPr>
      <w:r w:rsidDel="00000000" w:rsidR="00000000" w:rsidRPr="00000000">
        <w:rPr>
          <w:rtl w:val="0"/>
        </w:rPr>
      </w:r>
    </w:p>
    <w:p w:rsidR="00000000" w:rsidDel="00000000" w:rsidP="00000000" w:rsidRDefault="00000000" w:rsidRPr="00000000" w14:paraId="00000C08">
      <w:pPr>
        <w:rPr/>
      </w:pPr>
      <w:r w:rsidDel="00000000" w:rsidR="00000000" w:rsidRPr="00000000">
        <w:rPr>
          <w:rtl w:val="0"/>
        </w:rPr>
      </w:r>
    </w:p>
    <w:p w:rsidR="00000000" w:rsidDel="00000000" w:rsidP="00000000" w:rsidRDefault="00000000" w:rsidRPr="00000000" w14:paraId="00000C09">
      <w:pPr>
        <w:rPr/>
      </w:pPr>
      <w:r w:rsidDel="00000000" w:rsidR="00000000" w:rsidRPr="00000000">
        <w:rPr>
          <w:rtl w:val="0"/>
        </w:rPr>
      </w:r>
    </w:p>
    <w:p w:rsidR="00000000" w:rsidDel="00000000" w:rsidP="00000000" w:rsidRDefault="00000000" w:rsidRPr="00000000" w14:paraId="00000C0A">
      <w:pPr>
        <w:rPr/>
      </w:pPr>
      <w:r w:rsidDel="00000000" w:rsidR="00000000" w:rsidRPr="00000000">
        <w:rPr>
          <w:rtl w:val="0"/>
        </w:rPr>
      </w:r>
    </w:p>
    <w:p w:rsidR="00000000" w:rsidDel="00000000" w:rsidP="00000000" w:rsidRDefault="00000000" w:rsidRPr="00000000" w14:paraId="00000C0B">
      <w:pPr>
        <w:rPr/>
      </w:pPr>
      <w:r w:rsidDel="00000000" w:rsidR="00000000" w:rsidRPr="00000000">
        <w:rPr>
          <w:rtl w:val="0"/>
        </w:rPr>
      </w:r>
    </w:p>
    <w:p w:rsidR="00000000" w:rsidDel="00000000" w:rsidP="00000000" w:rsidRDefault="00000000" w:rsidRPr="00000000" w14:paraId="00000C0C">
      <w:pPr>
        <w:rPr/>
      </w:pPr>
      <w:r w:rsidDel="00000000" w:rsidR="00000000" w:rsidRPr="00000000">
        <w:rPr>
          <w:rtl w:val="0"/>
        </w:rPr>
      </w:r>
    </w:p>
    <w:p w:rsidR="00000000" w:rsidDel="00000000" w:rsidP="00000000" w:rsidRDefault="00000000" w:rsidRPr="00000000" w14:paraId="00000C0D">
      <w:pPr>
        <w:rPr/>
      </w:pPr>
      <w:r w:rsidDel="00000000" w:rsidR="00000000" w:rsidRPr="00000000">
        <w:rPr>
          <w:rtl w:val="0"/>
        </w:rPr>
      </w:r>
    </w:p>
    <w:p w:rsidR="00000000" w:rsidDel="00000000" w:rsidP="00000000" w:rsidRDefault="00000000" w:rsidRPr="00000000" w14:paraId="00000C0E">
      <w:pPr>
        <w:rPr/>
      </w:pPr>
      <w:r w:rsidDel="00000000" w:rsidR="00000000" w:rsidRPr="00000000">
        <w:rPr>
          <w:rtl w:val="0"/>
        </w:rPr>
      </w:r>
    </w:p>
    <w:p w:rsidR="00000000" w:rsidDel="00000000" w:rsidP="00000000" w:rsidRDefault="00000000" w:rsidRPr="00000000" w14:paraId="00000C0F">
      <w:pPr>
        <w:rPr/>
      </w:pPr>
      <w:r w:rsidDel="00000000" w:rsidR="00000000" w:rsidRPr="00000000">
        <w:rPr>
          <w:rtl w:val="0"/>
        </w:rPr>
      </w:r>
    </w:p>
    <w:p w:rsidR="00000000" w:rsidDel="00000000" w:rsidP="00000000" w:rsidRDefault="00000000" w:rsidRPr="00000000" w14:paraId="00000C10">
      <w:pPr>
        <w:rPr/>
      </w:pPr>
      <w:r w:rsidDel="00000000" w:rsidR="00000000" w:rsidRPr="00000000">
        <w:rPr>
          <w:rtl w:val="0"/>
        </w:rPr>
      </w:r>
    </w:p>
    <w:p w:rsidR="00000000" w:rsidDel="00000000" w:rsidP="00000000" w:rsidRDefault="00000000" w:rsidRPr="00000000" w14:paraId="00000C11">
      <w:pPr>
        <w:rPr/>
      </w:pPr>
      <w:r w:rsidDel="00000000" w:rsidR="00000000" w:rsidRPr="00000000">
        <w:rPr>
          <w:rtl w:val="0"/>
        </w:rPr>
      </w:r>
    </w:p>
    <w:p w:rsidR="00000000" w:rsidDel="00000000" w:rsidP="00000000" w:rsidRDefault="00000000" w:rsidRPr="00000000" w14:paraId="00000C12">
      <w:pPr>
        <w:rPr/>
      </w:pPr>
      <w:r w:rsidDel="00000000" w:rsidR="00000000" w:rsidRPr="00000000">
        <w:rPr>
          <w:rtl w:val="0"/>
        </w:rPr>
      </w:r>
    </w:p>
    <w:tbl>
      <w:tblPr>
        <w:tblStyle w:val="Table14"/>
        <w:tblW w:w="17490.0" w:type="dxa"/>
        <w:jc w:val="left"/>
        <w:tblInd w:w="-117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95"/>
        <w:gridCol w:w="2595"/>
        <w:gridCol w:w="105"/>
        <w:gridCol w:w="11940"/>
        <w:gridCol w:w="105"/>
        <w:gridCol w:w="105"/>
        <w:gridCol w:w="105"/>
        <w:gridCol w:w="105"/>
        <w:gridCol w:w="105"/>
        <w:gridCol w:w="105"/>
        <w:gridCol w:w="105"/>
        <w:gridCol w:w="105"/>
        <w:gridCol w:w="105"/>
        <w:gridCol w:w="105"/>
        <w:gridCol w:w="105"/>
        <w:tblGridChange w:id="0">
          <w:tblGrid>
            <w:gridCol w:w="1695"/>
            <w:gridCol w:w="2595"/>
            <w:gridCol w:w="105"/>
            <w:gridCol w:w="11940"/>
            <w:gridCol w:w="105"/>
            <w:gridCol w:w="105"/>
            <w:gridCol w:w="105"/>
            <w:gridCol w:w="105"/>
            <w:gridCol w:w="105"/>
            <w:gridCol w:w="105"/>
            <w:gridCol w:w="105"/>
            <w:gridCol w:w="105"/>
            <w:gridCol w:w="105"/>
            <w:gridCol w:w="105"/>
            <w:gridCol w:w="105"/>
          </w:tblGrid>
        </w:tblGridChange>
      </w:tblGrid>
      <w:tr>
        <w:trPr>
          <w:cantSplit w:val="0"/>
          <w:trHeight w:val="495" w:hRule="atLeast"/>
          <w:tblHeader w:val="0"/>
        </w:trPr>
        <w:tc>
          <w:tcPr>
            <w:gridSpan w:val="15"/>
            <w:tcBorders>
              <w:top w:color="cccccc" w:space="0" w:sz="6" w:val="single"/>
              <w:left w:color="cccccc" w:space="0" w:sz="6" w:val="single"/>
              <w:bottom w:color="cccccc" w:space="0" w:sz="6" w:val="single"/>
              <w:right w:color="cccccc" w:space="0" w:sz="6" w:val="single"/>
            </w:tcBorders>
            <w:shd w:fill="3d85c6" w:val="clear"/>
            <w:tcMar>
              <w:top w:w="40.0" w:type="dxa"/>
              <w:left w:w="40.0" w:type="dxa"/>
              <w:bottom w:w="40.0" w:type="dxa"/>
              <w:right w:w="40.0" w:type="dxa"/>
            </w:tcMar>
            <w:vAlign w:val="bottom"/>
          </w:tcPr>
          <w:p w:rsidR="00000000" w:rsidDel="00000000" w:rsidP="00000000" w:rsidRDefault="00000000" w:rsidRPr="00000000" w14:paraId="00000C13">
            <w:pPr>
              <w:spacing w:line="276" w:lineRule="auto"/>
              <w:jc w:val="center"/>
              <w:rPr>
                <w:rFonts w:ascii="Arial" w:cs="Arial" w:eastAsia="Arial" w:hAnsi="Arial"/>
                <w:sz w:val="20"/>
                <w:szCs w:val="20"/>
              </w:rPr>
            </w:pPr>
            <w:r w:rsidDel="00000000" w:rsidR="00000000" w:rsidRPr="00000000">
              <w:rPr>
                <w:b w:val="1"/>
                <w:color w:val="ffffff"/>
                <w:sz w:val="36"/>
                <w:szCs w:val="36"/>
                <w:rtl w:val="0"/>
              </w:rPr>
              <w:t xml:space="preserve">Telecommunications Industry</w:t>
            </w:r>
            <w:r w:rsidDel="00000000" w:rsidR="00000000" w:rsidRPr="00000000">
              <w:rPr>
                <w:rtl w:val="0"/>
              </w:rPr>
            </w:r>
          </w:p>
        </w:tc>
      </w:tr>
      <w:tr>
        <w:trPr>
          <w:cantSplit w:val="0"/>
          <w:trHeight w:val="315" w:hRule="atLeast"/>
          <w:tblHeader w:val="0"/>
        </w:trPr>
        <w:tc>
          <w:tcPr>
            <w:gridSpan w:val="15"/>
            <w:tcBorders>
              <w:top w:color="cccccc" w:space="0" w:sz="6" w:val="single"/>
              <w:left w:color="ffffff" w:space="0" w:sz="12" w:val="single"/>
              <w:bottom w:color="999999" w:space="0" w:sz="6" w:val="single"/>
              <w:right w:color="ffffff"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C22">
            <w:pPr>
              <w:spacing w:line="276" w:lineRule="auto"/>
              <w:rPr>
                <w:rFonts w:ascii="Arial" w:cs="Arial" w:eastAsia="Arial" w:hAnsi="Arial"/>
                <w:sz w:val="20"/>
                <w:szCs w:val="20"/>
              </w:rPr>
            </w:pPr>
            <w:r w:rsidDel="00000000" w:rsidR="00000000" w:rsidRPr="00000000">
              <w:rPr>
                <w:rtl w:val="0"/>
              </w:rPr>
            </w:r>
          </w:p>
        </w:tc>
      </w:tr>
      <w:tr>
        <w:trPr>
          <w:cantSplit w:val="0"/>
          <w:trHeight w:val="630" w:hRule="atLeast"/>
          <w:tblHeader w:val="0"/>
        </w:trPr>
        <w:tc>
          <w:tcPr>
            <w:vMerge w:val="restart"/>
            <w:tcBorders>
              <w:top w:color="cccccc" w:space="0" w:sz="6" w:val="single"/>
              <w:left w:color="999999" w:space="0" w:sz="6" w:val="single"/>
              <w:bottom w:color="999999" w:space="0" w:sz="6" w:val="single"/>
              <w:right w:color="999999" w:space="0" w:sz="6" w:val="single"/>
            </w:tcBorders>
            <w:shd w:fill="8fb7dc" w:val="clear"/>
            <w:tcMar>
              <w:top w:w="40.0" w:type="dxa"/>
              <w:left w:w="40.0" w:type="dxa"/>
              <w:bottom w:w="40.0" w:type="dxa"/>
              <w:right w:w="40.0" w:type="dxa"/>
            </w:tcMar>
            <w:vAlign w:val="center"/>
          </w:tcPr>
          <w:p w:rsidR="00000000" w:rsidDel="00000000" w:rsidP="00000000" w:rsidRDefault="00000000" w:rsidRPr="00000000" w14:paraId="00000C31">
            <w:pPr>
              <w:spacing w:line="276" w:lineRule="auto"/>
              <w:jc w:val="center"/>
              <w:rPr>
                <w:b w:val="1"/>
                <w:sz w:val="28"/>
                <w:szCs w:val="28"/>
              </w:rPr>
            </w:pPr>
            <w:r w:rsidDel="00000000" w:rsidR="00000000" w:rsidRPr="00000000">
              <w:rPr>
                <w:b w:val="1"/>
                <w:sz w:val="28"/>
                <w:szCs w:val="28"/>
                <w:rtl w:val="0"/>
              </w:rPr>
              <w:t xml:space="preserve">  N°</w:t>
            </w:r>
          </w:p>
        </w:tc>
        <w:tc>
          <w:tcPr>
            <w:gridSpan w:val="2"/>
            <w:vMerge w:val="restart"/>
            <w:tcBorders>
              <w:top w:color="cccccc" w:space="0" w:sz="6" w:val="single"/>
              <w:left w:color="cccccc" w:space="0" w:sz="6" w:val="single"/>
              <w:bottom w:color="999999" w:space="0" w:sz="6" w:val="single"/>
              <w:right w:color="999999" w:space="0" w:sz="6" w:val="single"/>
            </w:tcBorders>
            <w:shd w:fill="8fb7dc" w:val="clear"/>
            <w:tcMar>
              <w:top w:w="40.0" w:type="dxa"/>
              <w:left w:w="40.0" w:type="dxa"/>
              <w:bottom w:w="40.0" w:type="dxa"/>
              <w:right w:w="40.0" w:type="dxa"/>
            </w:tcMar>
            <w:vAlign w:val="center"/>
          </w:tcPr>
          <w:p w:rsidR="00000000" w:rsidDel="00000000" w:rsidP="00000000" w:rsidRDefault="00000000" w:rsidRPr="00000000" w14:paraId="00000C32">
            <w:pPr>
              <w:spacing w:line="276" w:lineRule="auto"/>
              <w:jc w:val="center"/>
              <w:rPr>
                <w:b w:val="1"/>
                <w:sz w:val="28"/>
                <w:szCs w:val="28"/>
              </w:rPr>
            </w:pPr>
            <w:r w:rsidDel="00000000" w:rsidR="00000000" w:rsidRPr="00000000">
              <w:rPr>
                <w:b w:val="1"/>
                <w:sz w:val="28"/>
                <w:szCs w:val="28"/>
                <w:rtl w:val="0"/>
              </w:rPr>
              <w:t xml:space="preserve">Company's Name</w:t>
            </w:r>
          </w:p>
        </w:tc>
        <w:tc>
          <w:tcPr>
            <w:gridSpan w:val="12"/>
            <w:vMerge w:val="restart"/>
            <w:tcBorders>
              <w:top w:color="cccccc" w:space="0" w:sz="6" w:val="single"/>
              <w:left w:color="cccccc" w:space="0" w:sz="6" w:val="single"/>
              <w:bottom w:color="999999" w:space="0" w:sz="6" w:val="single"/>
              <w:right w:color="999999" w:space="0" w:sz="6" w:val="single"/>
            </w:tcBorders>
            <w:shd w:fill="8fb7dc" w:val="clear"/>
            <w:tcMar>
              <w:top w:w="40.0" w:type="dxa"/>
              <w:left w:w="40.0" w:type="dxa"/>
              <w:bottom w:w="40.0" w:type="dxa"/>
              <w:right w:w="40.0" w:type="dxa"/>
            </w:tcMar>
            <w:vAlign w:val="center"/>
          </w:tcPr>
          <w:p w:rsidR="00000000" w:rsidDel="00000000" w:rsidP="00000000" w:rsidRDefault="00000000" w:rsidRPr="00000000" w14:paraId="00000C34">
            <w:pPr>
              <w:spacing w:line="276" w:lineRule="auto"/>
              <w:jc w:val="center"/>
              <w:rPr>
                <w:b w:val="1"/>
                <w:sz w:val="28"/>
                <w:szCs w:val="28"/>
              </w:rPr>
            </w:pPr>
            <w:r w:rsidDel="00000000" w:rsidR="00000000" w:rsidRPr="00000000">
              <w:rPr>
                <w:b w:val="1"/>
                <w:sz w:val="28"/>
                <w:szCs w:val="28"/>
                <w:rtl w:val="0"/>
              </w:rPr>
              <w:t xml:space="preserve">Analysis</w:t>
            </w:r>
          </w:p>
        </w:tc>
      </w:tr>
      <w:tr>
        <w:trPr>
          <w:cantSplit w:val="0"/>
          <w:tblHeader w:val="0"/>
        </w:trPr>
        <w:tc>
          <w:tcPr>
            <w:vMerge w:val="continue"/>
            <w:tcBorders>
              <w:top w:color="cccccc" w:space="0" w:sz="6" w:val="single"/>
              <w:left w:color="999999" w:space="0" w:sz="6" w:val="single"/>
              <w:bottom w:color="b7b7b7"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C40">
            <w:pPr>
              <w:spacing w:line="276" w:lineRule="auto"/>
              <w:rPr>
                <w:rFonts w:ascii="Arial" w:cs="Arial" w:eastAsia="Arial" w:hAnsi="Arial"/>
                <w:sz w:val="20"/>
                <w:szCs w:val="20"/>
              </w:rPr>
            </w:pPr>
            <w:r w:rsidDel="00000000" w:rsidR="00000000" w:rsidRPr="00000000">
              <w:rPr>
                <w:rtl w:val="0"/>
              </w:rPr>
            </w:r>
          </w:p>
        </w:tc>
        <w:tc>
          <w:tcPr>
            <w:gridSpan w:val="2"/>
            <w:vMerge w:val="continue"/>
            <w:tcBorders>
              <w:top w:color="cccccc" w:space="0" w:sz="6" w:val="single"/>
              <w:left w:color="cccccc" w:space="0" w:sz="6" w:val="single"/>
              <w:bottom w:color="b7b7b7"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C41">
            <w:pPr>
              <w:spacing w:line="276" w:lineRule="auto"/>
              <w:rPr>
                <w:rFonts w:ascii="Arial" w:cs="Arial" w:eastAsia="Arial" w:hAnsi="Arial"/>
                <w:sz w:val="20"/>
                <w:szCs w:val="20"/>
              </w:rPr>
            </w:pPr>
            <w:r w:rsidDel="00000000" w:rsidR="00000000" w:rsidRPr="00000000">
              <w:rPr>
                <w:rtl w:val="0"/>
              </w:rPr>
            </w:r>
          </w:p>
        </w:tc>
        <w:tc>
          <w:tcPr>
            <w:gridSpan w:val="12"/>
            <w:vMerge w:val="continue"/>
            <w:tcBorders>
              <w:top w:color="cccccc" w:space="0" w:sz="6" w:val="single"/>
              <w:left w:color="cccccc" w:space="0" w:sz="6" w:val="single"/>
              <w:bottom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C43">
            <w:pPr>
              <w:spacing w:line="276" w:lineRule="auto"/>
              <w:rPr>
                <w:rFonts w:ascii="Arial" w:cs="Arial" w:eastAsia="Arial" w:hAnsi="Arial"/>
                <w:sz w:val="20"/>
                <w:szCs w:val="20"/>
              </w:rPr>
            </w:pPr>
            <w:r w:rsidDel="00000000" w:rsidR="00000000" w:rsidRPr="00000000">
              <w:rPr>
                <w:rtl w:val="0"/>
              </w:rPr>
            </w:r>
          </w:p>
        </w:tc>
      </w:tr>
      <w:tr>
        <w:trPr>
          <w:cantSplit w:val="0"/>
          <w:trHeight w:val="585" w:hRule="atLeast"/>
          <w:tblHeader w:val="0"/>
        </w:trPr>
        <w:tc>
          <w:tcPr>
            <w:vMerge w:val="restart"/>
            <w:tcBorders>
              <w:top w:color="b7b7b7" w:space="0" w:sz="6" w:val="single"/>
              <w:left w:color="b7b7b7" w:space="0" w:sz="6" w:val="single"/>
              <w:bottom w:color="cccccc" w:space="0" w:sz="6" w:val="single"/>
              <w:right w:color="b7b7b7"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4F">
            <w:pPr>
              <w:spacing w:line="276" w:lineRule="auto"/>
              <w:jc w:val="center"/>
              <w:rPr>
                <w:sz w:val="24"/>
                <w:szCs w:val="24"/>
              </w:rPr>
            </w:pPr>
            <w:r w:rsidDel="00000000" w:rsidR="00000000" w:rsidRPr="00000000">
              <w:rPr>
                <w:sz w:val="24"/>
                <w:szCs w:val="24"/>
                <w:rtl w:val="0"/>
              </w:rPr>
              <w:t xml:space="preserve">  1</w:t>
            </w:r>
          </w:p>
        </w:tc>
        <w:tc>
          <w:tcPr>
            <w:gridSpan w:val="2"/>
            <w:vMerge w:val="restart"/>
            <w:tcBorders>
              <w:top w:color="b7b7b7" w:space="0" w:sz="6" w:val="single"/>
              <w:left w:color="b7b7b7"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50">
            <w:pPr>
              <w:spacing w:line="276" w:lineRule="auto"/>
              <w:jc w:val="center"/>
              <w:rPr>
                <w:sz w:val="24"/>
                <w:szCs w:val="24"/>
                <w:u w:val="single"/>
              </w:rPr>
            </w:pPr>
            <w:r w:rsidDel="00000000" w:rsidR="00000000" w:rsidRPr="00000000">
              <w:rPr>
                <w:sz w:val="24"/>
                <w:szCs w:val="24"/>
                <w:u w:val="single"/>
                <w:rtl w:val="0"/>
              </w:rPr>
              <w:t xml:space="preserve">SOTETEL</w:t>
            </w:r>
          </w:p>
        </w:tc>
        <w:tc>
          <w:tcPr>
            <w:gridSpan w:val="12"/>
            <w:tcBorders>
              <w:top w:color="cccccc" w:space="0" w:sz="6" w:val="single"/>
              <w:left w:color="b7b7b7" w:space="0" w:sz="6" w:val="single"/>
              <w:bottom w:color="ffffff"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52">
            <w:pPr>
              <w:spacing w:line="276" w:lineRule="auto"/>
              <w:rPr>
                <w:rFonts w:ascii="Arial" w:cs="Arial" w:eastAsia="Arial" w:hAnsi="Arial"/>
                <w:sz w:val="20"/>
                <w:szCs w:val="20"/>
              </w:rPr>
            </w:pPr>
            <w:r w:rsidDel="00000000" w:rsidR="00000000" w:rsidRPr="00000000">
              <w:rPr>
                <w:rtl w:val="0"/>
              </w:rPr>
              <w:t xml:space="preserve">-</w:t>
            </w:r>
            <w:r w:rsidDel="00000000" w:rsidR="00000000" w:rsidRPr="00000000">
              <w:rPr>
                <w:rtl w:val="0"/>
              </w:rPr>
              <w:t xml:space="preserve">Management's roadmap for the next few years focuses on : 1) develop export business, 2) consolidate local business, 3) set up a performance evaluation system and 4) differentiate ourselves from the competition through digital transformation tools.</w:t>
            </w:r>
            <w:r w:rsidDel="00000000" w:rsidR="00000000" w:rsidRPr="00000000">
              <w:rPr>
                <w:rtl w:val="0"/>
              </w:rPr>
            </w:r>
          </w:p>
        </w:tc>
      </w:tr>
      <w:tr>
        <w:trPr>
          <w:cantSplit w:val="0"/>
          <w:trHeight w:val="840" w:hRule="atLeast"/>
          <w:tblHeader w:val="0"/>
        </w:trPr>
        <w:tc>
          <w:tcPr>
            <w:vMerge w:val="continue"/>
            <w:tcBorders>
              <w:top w:color="cccccc" w:space="0" w:sz="6" w:val="single"/>
              <w:left w:color="b7b7b7" w:space="0" w:sz="6" w:val="single"/>
              <w:bottom w:color="cccccc" w:space="0" w:sz="6" w:val="single"/>
              <w:right w:color="b7b7b7"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C5E">
            <w:pPr>
              <w:spacing w:line="276" w:lineRule="auto"/>
              <w:rPr>
                <w:rFonts w:ascii="Arial" w:cs="Arial" w:eastAsia="Arial" w:hAnsi="Arial"/>
                <w:sz w:val="20"/>
                <w:szCs w:val="20"/>
              </w:rPr>
            </w:pPr>
            <w:r w:rsidDel="00000000" w:rsidR="00000000" w:rsidRPr="00000000">
              <w:rPr>
                <w:rtl w:val="0"/>
              </w:rPr>
            </w:r>
          </w:p>
        </w:tc>
        <w:tc>
          <w:tcPr>
            <w:gridSpan w:val="2"/>
            <w:vMerge w:val="continue"/>
            <w:tcBorders>
              <w:top w:color="cccccc" w:space="0" w:sz="6" w:val="single"/>
              <w:left w:color="b7b7b7" w:space="0" w:sz="6" w:val="single"/>
              <w:bottom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C5F">
            <w:pPr>
              <w:spacing w:line="276" w:lineRule="auto"/>
              <w:rPr>
                <w:rFonts w:ascii="Arial" w:cs="Arial" w:eastAsia="Arial" w:hAnsi="Arial"/>
                <w:sz w:val="20"/>
                <w:szCs w:val="20"/>
              </w:rPr>
            </w:pPr>
            <w:r w:rsidDel="00000000" w:rsidR="00000000" w:rsidRPr="00000000">
              <w:rPr>
                <w:rtl w:val="0"/>
              </w:rPr>
            </w:r>
          </w:p>
        </w:tc>
        <w:tc>
          <w:tcPr>
            <w:gridSpan w:val="12"/>
            <w:tcBorders>
              <w:top w:color="ffffff" w:space="0" w:sz="6" w:val="single"/>
              <w:left w:color="b7b7b7" w:space="0" w:sz="6" w:val="single"/>
              <w:bottom w:color="ffffff"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61">
            <w:pPr>
              <w:spacing w:line="276" w:lineRule="auto"/>
              <w:rPr/>
            </w:pPr>
            <w:r w:rsidDel="00000000" w:rsidR="00000000" w:rsidRPr="00000000">
              <w:rPr>
                <w:rtl w:val="0"/>
              </w:rPr>
              <w:t xml:space="preserve">-</w:t>
            </w:r>
            <w:r w:rsidDel="00000000" w:rsidR="00000000" w:rsidRPr="00000000">
              <w:rPr>
                <w:rtl w:val="0"/>
              </w:rPr>
              <w:t xml:space="preserve">According to management, the actions undertaken over the past few years should make it possible, on the one hand, to further </w:t>
            </w:r>
          </w:p>
          <w:p w:rsidR="00000000" w:rsidDel="00000000" w:rsidP="00000000" w:rsidRDefault="00000000" w:rsidRPr="00000000" w14:paraId="00000C62">
            <w:pPr>
              <w:spacing w:line="276" w:lineRule="auto"/>
              <w:rPr>
                <w:rFonts w:ascii="Arial" w:cs="Arial" w:eastAsia="Arial" w:hAnsi="Arial"/>
                <w:sz w:val="20"/>
                <w:szCs w:val="20"/>
              </w:rPr>
            </w:pPr>
            <w:r w:rsidDel="00000000" w:rsidR="00000000" w:rsidRPr="00000000">
              <w:rPr>
                <w:rtl w:val="0"/>
              </w:rPr>
              <w:t xml:space="preserve">reinvigorate the business, and on the other, to seize new opportunities arising in connection with digitalization and future connectivity needs. On the one hand, and to seize new opportunities arising from digitalization and future connectivity needs on the other.</w:t>
            </w:r>
            <w:r w:rsidDel="00000000" w:rsidR="00000000" w:rsidRPr="00000000">
              <w:rPr>
                <w:rtl w:val="0"/>
              </w:rPr>
            </w:r>
          </w:p>
        </w:tc>
      </w:tr>
      <w:tr>
        <w:trPr>
          <w:cantSplit w:val="0"/>
          <w:trHeight w:val="1350" w:hRule="atLeast"/>
          <w:tblHeader w:val="0"/>
        </w:trPr>
        <w:tc>
          <w:tcPr>
            <w:vMerge w:val="continue"/>
            <w:tcBorders>
              <w:top w:color="cccccc" w:space="0" w:sz="6" w:val="single"/>
              <w:left w:color="b7b7b7" w:space="0" w:sz="6" w:val="single"/>
              <w:bottom w:color="cccccc" w:space="0" w:sz="6" w:val="single"/>
              <w:right w:color="b7b7b7"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C6E">
            <w:pPr>
              <w:spacing w:line="276" w:lineRule="auto"/>
              <w:rPr>
                <w:rFonts w:ascii="Arial" w:cs="Arial" w:eastAsia="Arial" w:hAnsi="Arial"/>
                <w:sz w:val="20"/>
                <w:szCs w:val="20"/>
              </w:rPr>
            </w:pPr>
            <w:r w:rsidDel="00000000" w:rsidR="00000000" w:rsidRPr="00000000">
              <w:rPr>
                <w:rtl w:val="0"/>
              </w:rPr>
            </w:r>
          </w:p>
        </w:tc>
        <w:tc>
          <w:tcPr>
            <w:gridSpan w:val="2"/>
            <w:vMerge w:val="continue"/>
            <w:tcBorders>
              <w:top w:color="cccccc" w:space="0" w:sz="6" w:val="single"/>
              <w:left w:color="b7b7b7" w:space="0" w:sz="6" w:val="single"/>
              <w:bottom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C6F">
            <w:pPr>
              <w:spacing w:line="276" w:lineRule="auto"/>
              <w:rPr>
                <w:rFonts w:ascii="Arial" w:cs="Arial" w:eastAsia="Arial" w:hAnsi="Arial"/>
                <w:sz w:val="20"/>
                <w:szCs w:val="20"/>
              </w:rPr>
            </w:pPr>
            <w:r w:rsidDel="00000000" w:rsidR="00000000" w:rsidRPr="00000000">
              <w:rPr>
                <w:rtl w:val="0"/>
              </w:rPr>
            </w:r>
          </w:p>
        </w:tc>
        <w:tc>
          <w:tcPr>
            <w:gridSpan w:val="12"/>
            <w:tcBorders>
              <w:top w:color="ffffff" w:space="0" w:sz="6" w:val="single"/>
              <w:left w:color="b7b7b7" w:space="0" w:sz="6" w:val="single"/>
              <w:bottom w:color="ffffff"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w:t>
            </w:r>
            <w:r w:rsidDel="00000000" w:rsidR="00000000" w:rsidRPr="00000000">
              <w:rPr>
                <w:rtl w:val="0"/>
              </w:rPr>
              <w:t xml:space="preserve">t should be noted that while intrinsic business is beginning to recover, SOTETEL's long-term prospects remain dependent on </w:t>
            </w:r>
          </w:p>
          <w:p w:rsidR="00000000" w:rsidDel="00000000" w:rsidP="00000000" w:rsidRDefault="00000000" w:rsidRPr="00000000" w14:paraId="00000C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three main factors outlook for SOTETEL remains dependent on three main factors: i) its ability to regain market share in a competitive sector, ii) its readiness to structurally diversify its customer portfolio and reduce its dependence on Tunisie Télécom, and iii) its ability </w:t>
            </w:r>
          </w:p>
          <w:p w:rsidR="00000000" w:rsidDel="00000000" w:rsidP="00000000" w:rsidRDefault="00000000" w:rsidRPr="00000000" w14:paraId="00000C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to structurally diversify its customer portfolio and reduce its dependence on </w:t>
            </w:r>
            <w:r w:rsidDel="00000000" w:rsidR="00000000" w:rsidRPr="00000000">
              <w:rPr>
                <w:rtl w:val="0"/>
              </w:rPr>
              <w:t xml:space="preserve">Tunisie</w:t>
            </w:r>
            <w:r w:rsidDel="00000000" w:rsidR="00000000" w:rsidRPr="00000000">
              <w:rPr>
                <w:rtl w:val="0"/>
              </w:rPr>
              <w:t xml:space="preserve"> Télécom to structurally diversify its customer </w:t>
            </w:r>
          </w:p>
          <w:p w:rsidR="00000000" w:rsidDel="00000000" w:rsidP="00000000" w:rsidRDefault="00000000" w:rsidRPr="00000000" w14:paraId="00000C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t xml:space="preserve">portfolio and reduce its dependence on Tunisie Télécom, and iii) its ability to clear its outstanding receivables (mainly from Tunisie Télécom) receivables (mainly from Tunisie Télécom) and to develop autonomous cash flow generation.</w:t>
            </w:r>
            <w:r w:rsidDel="00000000" w:rsidR="00000000" w:rsidRPr="00000000">
              <w:rPr>
                <w:rtl w:val="0"/>
              </w:rPr>
            </w:r>
          </w:p>
        </w:tc>
      </w:tr>
      <w:tr>
        <w:trPr>
          <w:cantSplit w:val="0"/>
          <w:trHeight w:val="840" w:hRule="atLeast"/>
          <w:tblHeader w:val="0"/>
        </w:trPr>
        <w:tc>
          <w:tcPr>
            <w:vMerge w:val="continue"/>
            <w:tcBorders>
              <w:top w:color="cccccc" w:space="0" w:sz="6" w:val="single"/>
              <w:left w:color="b7b7b7" w:space="0" w:sz="6" w:val="single"/>
              <w:bottom w:color="cccccc" w:space="0" w:sz="6" w:val="single"/>
              <w:right w:color="b7b7b7"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C80">
            <w:pPr>
              <w:spacing w:line="276" w:lineRule="auto"/>
              <w:rPr>
                <w:rFonts w:ascii="Arial" w:cs="Arial" w:eastAsia="Arial" w:hAnsi="Arial"/>
                <w:sz w:val="20"/>
                <w:szCs w:val="20"/>
              </w:rPr>
            </w:pPr>
            <w:r w:rsidDel="00000000" w:rsidR="00000000" w:rsidRPr="00000000">
              <w:rPr>
                <w:rtl w:val="0"/>
              </w:rPr>
            </w:r>
          </w:p>
        </w:tc>
        <w:tc>
          <w:tcPr>
            <w:gridSpan w:val="2"/>
            <w:vMerge w:val="continue"/>
            <w:tcBorders>
              <w:top w:color="cccccc" w:space="0" w:sz="6" w:val="single"/>
              <w:left w:color="b7b7b7" w:space="0" w:sz="6" w:val="single"/>
              <w:bottom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C81">
            <w:pPr>
              <w:spacing w:line="276" w:lineRule="auto"/>
              <w:rPr>
                <w:rFonts w:ascii="Arial" w:cs="Arial" w:eastAsia="Arial" w:hAnsi="Arial"/>
                <w:sz w:val="20"/>
                <w:szCs w:val="20"/>
              </w:rPr>
            </w:pPr>
            <w:r w:rsidDel="00000000" w:rsidR="00000000" w:rsidRPr="00000000">
              <w:rPr>
                <w:rtl w:val="0"/>
              </w:rPr>
            </w:r>
          </w:p>
        </w:tc>
        <w:tc>
          <w:tcPr>
            <w:gridSpan w:val="12"/>
            <w:tcBorders>
              <w:top w:color="ffffff" w:space="0" w:sz="6" w:val="single"/>
              <w:left w:color="b7b7b7" w:space="0" w:sz="6" w:val="single"/>
              <w:bottom w:color="ffffff"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83">
            <w:pPr>
              <w:spacing w:line="276" w:lineRule="auto"/>
              <w:rPr/>
            </w:pPr>
            <w:r w:rsidDel="00000000" w:rsidR="00000000" w:rsidRPr="00000000">
              <w:rPr>
                <w:rtl w:val="0"/>
              </w:rPr>
              <w:t xml:space="preserve">-</w:t>
            </w:r>
            <w:r w:rsidDel="00000000" w:rsidR="00000000" w:rsidRPr="00000000">
              <w:rPr>
                <w:rtl w:val="0"/>
              </w:rPr>
              <w:t xml:space="preserve">Since 2019, SOTETEL's share price has been on a long and long descent. The succession of deficits (not taking into account the</w:t>
            </w:r>
          </w:p>
          <w:p w:rsidR="00000000" w:rsidDel="00000000" w:rsidP="00000000" w:rsidRDefault="00000000" w:rsidRPr="00000000" w14:paraId="00000C84">
            <w:pPr>
              <w:spacing w:line="276" w:lineRule="auto"/>
              <w:rPr/>
            </w:pPr>
            <w:r w:rsidDel="00000000" w:rsidR="00000000" w:rsidRPr="00000000">
              <w:rPr>
                <w:rtl w:val="0"/>
              </w:rPr>
              <w:t xml:space="preserve">exceptional capital gain 11.7 million realized in 2020 on the disposal of the stake in the private university ESPRIT, the net income for </w:t>
            </w:r>
          </w:p>
          <w:p w:rsidR="00000000" w:rsidDel="00000000" w:rsidP="00000000" w:rsidRDefault="00000000" w:rsidRPr="00000000" w14:paraId="00000C85">
            <w:pPr>
              <w:spacing w:line="276" w:lineRule="auto"/>
              <w:rPr>
                <w:rFonts w:ascii="Arial" w:cs="Arial" w:eastAsia="Arial" w:hAnsi="Arial"/>
                <w:sz w:val="20"/>
                <w:szCs w:val="20"/>
              </w:rPr>
            </w:pPr>
            <w:r w:rsidDel="00000000" w:rsidR="00000000" w:rsidRPr="00000000">
              <w:rPr>
                <w:rtl w:val="0"/>
              </w:rPr>
              <w:t xml:space="preserve">2020 would have been a loss of 7.8 million and the advent of the Covid-19 pandemic cast a shadow over the stock market.</w:t>
            </w:r>
            <w:r w:rsidDel="00000000" w:rsidR="00000000" w:rsidRPr="00000000">
              <w:rPr>
                <w:rtl w:val="0"/>
              </w:rPr>
            </w:r>
          </w:p>
        </w:tc>
      </w:tr>
      <w:tr>
        <w:trPr>
          <w:cantSplit w:val="0"/>
          <w:trHeight w:val="585" w:hRule="atLeast"/>
          <w:tblHeader w:val="0"/>
        </w:trPr>
        <w:tc>
          <w:tcPr>
            <w:vMerge w:val="continue"/>
            <w:tcBorders>
              <w:top w:color="cccccc" w:space="0" w:sz="6" w:val="single"/>
              <w:left w:color="b7b7b7" w:space="0" w:sz="6" w:val="single"/>
              <w:bottom w:color="b7b7b7" w:space="0" w:sz="6" w:val="single"/>
              <w:right w:color="b7b7b7"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C91">
            <w:pPr>
              <w:spacing w:line="276" w:lineRule="auto"/>
              <w:rPr>
                <w:rFonts w:ascii="Arial" w:cs="Arial" w:eastAsia="Arial" w:hAnsi="Arial"/>
                <w:sz w:val="20"/>
                <w:szCs w:val="20"/>
              </w:rPr>
            </w:pPr>
            <w:r w:rsidDel="00000000" w:rsidR="00000000" w:rsidRPr="00000000">
              <w:rPr>
                <w:rtl w:val="0"/>
              </w:rPr>
            </w:r>
          </w:p>
        </w:tc>
        <w:tc>
          <w:tcPr>
            <w:gridSpan w:val="2"/>
            <w:vMerge w:val="continue"/>
            <w:tcBorders>
              <w:top w:color="cccccc" w:space="0" w:sz="6" w:val="single"/>
              <w:left w:color="b7b7b7" w:space="0" w:sz="6" w:val="single"/>
              <w:bottom w:color="b7b7b7"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C92">
            <w:pPr>
              <w:spacing w:line="276" w:lineRule="auto"/>
              <w:rPr>
                <w:rFonts w:ascii="Arial" w:cs="Arial" w:eastAsia="Arial" w:hAnsi="Arial"/>
                <w:sz w:val="20"/>
                <w:szCs w:val="20"/>
              </w:rPr>
            </w:pPr>
            <w:r w:rsidDel="00000000" w:rsidR="00000000" w:rsidRPr="00000000">
              <w:rPr>
                <w:rtl w:val="0"/>
              </w:rPr>
            </w:r>
          </w:p>
        </w:tc>
        <w:tc>
          <w:tcPr>
            <w:gridSpan w:val="12"/>
            <w:tcBorders>
              <w:top w:color="ffffff" w:space="0" w:sz="6" w:val="single"/>
              <w:left w:color="b7b7b7" w:space="0" w:sz="6" w:val="single"/>
              <w:bottom w:color="b7b7b7"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94">
            <w:pPr>
              <w:numPr>
                <w:ilvl w:val="0"/>
                <w:numId w:val="66"/>
              </w:numPr>
              <w:spacing w:line="276" w:lineRule="auto"/>
              <w:ind w:left="720" w:hanging="360"/>
              <w:rPr>
                <w:i w:val="1"/>
                <w:color w:val="1c4587"/>
              </w:rPr>
            </w:pPr>
            <w:r w:rsidDel="00000000" w:rsidR="00000000" w:rsidRPr="00000000">
              <w:rPr>
                <w:i w:val="1"/>
                <w:color w:val="1c4587"/>
                <w:rtl w:val="0"/>
              </w:rPr>
              <w:t xml:space="preserve">The company's current management team in charge since April 2018 intends to continue the restructuring project to restore </w:t>
            </w:r>
          </w:p>
          <w:p w:rsidR="00000000" w:rsidDel="00000000" w:rsidP="00000000" w:rsidRDefault="00000000" w:rsidRPr="00000000" w14:paraId="00000C95">
            <w:pPr>
              <w:spacing w:line="276" w:lineRule="auto"/>
              <w:rPr>
                <w:rFonts w:ascii="Arial" w:cs="Arial" w:eastAsia="Arial" w:hAnsi="Arial"/>
                <w:i w:val="1"/>
                <w:color w:val="1c4587"/>
                <w:sz w:val="20"/>
                <w:szCs w:val="20"/>
              </w:rPr>
            </w:pPr>
            <w:r w:rsidDel="00000000" w:rsidR="00000000" w:rsidRPr="00000000">
              <w:rPr>
                <w:i w:val="1"/>
                <w:color w:val="1c4587"/>
                <w:rtl w:val="0"/>
              </w:rPr>
              <w:t xml:space="preserve">               SOTETEL's image enabled it to regain its place in a transformed market , this is why the company should be conserved.</w:t>
            </w:r>
            <w:r w:rsidDel="00000000" w:rsidR="00000000" w:rsidRPr="00000000">
              <w:rPr>
                <w:rtl w:val="0"/>
              </w:rPr>
            </w:r>
          </w:p>
        </w:tc>
      </w:tr>
    </w:tbl>
    <w:p w:rsidR="00000000" w:rsidDel="00000000" w:rsidP="00000000" w:rsidRDefault="00000000" w:rsidRPr="00000000" w14:paraId="00000CA1">
      <w:pPr>
        <w:rPr/>
      </w:pPr>
      <w:r w:rsidDel="00000000" w:rsidR="00000000" w:rsidRPr="00000000">
        <w:rPr>
          <w:rtl w:val="0"/>
        </w:rPr>
      </w:r>
    </w:p>
    <w:p w:rsidR="00000000" w:rsidDel="00000000" w:rsidP="00000000" w:rsidRDefault="00000000" w:rsidRPr="00000000" w14:paraId="00000CA2">
      <w:pPr>
        <w:rPr/>
      </w:pPr>
      <w:r w:rsidDel="00000000" w:rsidR="00000000" w:rsidRPr="00000000">
        <w:rPr>
          <w:rtl w:val="0"/>
        </w:rPr>
      </w:r>
    </w:p>
    <w:p w:rsidR="00000000" w:rsidDel="00000000" w:rsidP="00000000" w:rsidRDefault="00000000" w:rsidRPr="00000000" w14:paraId="00000CA3">
      <w:pPr>
        <w:rPr/>
      </w:pPr>
      <w:r w:rsidDel="00000000" w:rsidR="00000000" w:rsidRPr="00000000">
        <w:rPr>
          <w:rtl w:val="0"/>
        </w:rPr>
      </w:r>
    </w:p>
    <w:p w:rsidR="00000000" w:rsidDel="00000000" w:rsidP="00000000" w:rsidRDefault="00000000" w:rsidRPr="00000000" w14:paraId="00000CA4">
      <w:pPr>
        <w:rPr/>
      </w:pPr>
      <w:r w:rsidDel="00000000" w:rsidR="00000000" w:rsidRPr="00000000">
        <w:rPr>
          <w:b w:val="1"/>
          <w:color w:val="8fb7dc"/>
          <w:sz w:val="26"/>
          <w:szCs w:val="26"/>
          <w:u w:val="single"/>
          <w:rtl w:val="0"/>
        </w:rPr>
        <w:t xml:space="preserve">Conclusion :</w:t>
      </w:r>
      <w:r w:rsidDel="00000000" w:rsidR="00000000" w:rsidRPr="00000000">
        <w:rPr>
          <w:b w:val="1"/>
          <w:color w:val="8fb7dc"/>
          <w:sz w:val="26"/>
          <w:szCs w:val="26"/>
          <w:rtl w:val="0"/>
        </w:rPr>
        <w:t xml:space="preserve"> </w:t>
      </w:r>
      <w:r w:rsidDel="00000000" w:rsidR="00000000" w:rsidRPr="00000000">
        <w:rPr>
          <w:rtl w:val="0"/>
        </w:rPr>
        <w:t xml:space="preserve">After conducting an exhaustive analysis of 58 listed companies, our assessment has led us to identify 20 standout entities. These selected companies have not only showcased inherent strength in their operations but have also exhibited promising future prospects which can lead to winning investment strategies .</w:t>
      </w:r>
      <w:r w:rsidDel="00000000" w:rsidR="00000000" w:rsidRPr="00000000">
        <w:rPr>
          <w:rtl w:val="0"/>
        </w:rPr>
      </w:r>
    </w:p>
    <w:p w:rsidR="00000000" w:rsidDel="00000000" w:rsidP="00000000" w:rsidRDefault="00000000" w:rsidRPr="00000000" w14:paraId="00000CA5">
      <w:pPr>
        <w:rPr/>
      </w:pPr>
      <w:r w:rsidDel="00000000" w:rsidR="00000000" w:rsidRPr="00000000">
        <w:rPr>
          <w:rtl w:val="0"/>
        </w:rPr>
      </w:r>
    </w:p>
    <w:p w:rsidR="00000000" w:rsidDel="00000000" w:rsidP="00000000" w:rsidRDefault="00000000" w:rsidRPr="00000000" w14:paraId="00000CA6">
      <w:pPr>
        <w:rPr/>
      </w:pPr>
      <w:r w:rsidDel="00000000" w:rsidR="00000000" w:rsidRPr="00000000">
        <w:rPr>
          <w:rtl w:val="0"/>
        </w:rPr>
      </w:r>
    </w:p>
    <w:p w:rsidR="00000000" w:rsidDel="00000000" w:rsidP="00000000" w:rsidRDefault="00000000" w:rsidRPr="00000000" w14:paraId="00000CA7">
      <w:pPr>
        <w:rPr/>
      </w:pPr>
      <w:r w:rsidDel="00000000" w:rsidR="00000000" w:rsidRPr="00000000">
        <w:rPr>
          <w:rtl w:val="0"/>
        </w:rPr>
      </w:r>
    </w:p>
    <w:p w:rsidR="00000000" w:rsidDel="00000000" w:rsidP="00000000" w:rsidRDefault="00000000" w:rsidRPr="00000000" w14:paraId="00000CA8">
      <w:pPr>
        <w:rPr/>
      </w:pPr>
      <w:r w:rsidDel="00000000" w:rsidR="00000000" w:rsidRPr="00000000">
        <w:rPr>
          <w:rtl w:val="0"/>
        </w:rPr>
      </w:r>
    </w:p>
    <w:p w:rsidR="00000000" w:rsidDel="00000000" w:rsidP="00000000" w:rsidRDefault="00000000" w:rsidRPr="00000000" w14:paraId="00000CA9">
      <w:pPr>
        <w:rPr/>
      </w:pPr>
      <w:r w:rsidDel="00000000" w:rsidR="00000000" w:rsidRPr="00000000">
        <w:rPr>
          <w:rtl w:val="0"/>
        </w:rPr>
      </w:r>
    </w:p>
    <w:p w:rsidR="00000000" w:rsidDel="00000000" w:rsidP="00000000" w:rsidRDefault="00000000" w:rsidRPr="00000000" w14:paraId="00000CAA">
      <w:pPr>
        <w:rPr/>
      </w:pPr>
      <w:r w:rsidDel="00000000" w:rsidR="00000000" w:rsidRPr="00000000">
        <w:rPr>
          <w:rtl w:val="0"/>
        </w:rPr>
      </w:r>
    </w:p>
    <w:p w:rsidR="00000000" w:rsidDel="00000000" w:rsidP="00000000" w:rsidRDefault="00000000" w:rsidRPr="00000000" w14:paraId="00000CAB">
      <w:pPr>
        <w:rPr/>
      </w:pPr>
      <w:r w:rsidDel="00000000" w:rsidR="00000000" w:rsidRPr="00000000">
        <w:rPr>
          <w:rtl w:val="0"/>
        </w:rPr>
      </w:r>
    </w:p>
    <w:p w:rsidR="00000000" w:rsidDel="00000000" w:rsidP="00000000" w:rsidRDefault="00000000" w:rsidRPr="00000000" w14:paraId="00000CAC">
      <w:pPr>
        <w:rPr/>
      </w:pPr>
      <w:r w:rsidDel="00000000" w:rsidR="00000000" w:rsidRPr="00000000">
        <w:rPr>
          <w:rtl w:val="0"/>
        </w:rPr>
      </w:r>
    </w:p>
    <w:p w:rsidR="00000000" w:rsidDel="00000000" w:rsidP="00000000" w:rsidRDefault="00000000" w:rsidRPr="00000000" w14:paraId="00000CAD">
      <w:pPr>
        <w:rPr/>
      </w:pPr>
      <w:r w:rsidDel="00000000" w:rsidR="00000000" w:rsidRPr="00000000">
        <w:rPr>
          <w:rtl w:val="0"/>
        </w:rPr>
      </w:r>
    </w:p>
    <w:p w:rsidR="00000000" w:rsidDel="00000000" w:rsidP="00000000" w:rsidRDefault="00000000" w:rsidRPr="00000000" w14:paraId="00000CAE">
      <w:pPr>
        <w:pStyle w:val="Heading2"/>
        <w:numPr>
          <w:ilvl w:val="0"/>
          <w:numId w:val="19"/>
        </w:numPr>
        <w:spacing w:before="110" w:lineRule="auto"/>
        <w:ind w:left="720" w:hanging="360"/>
        <w:jc w:val="both"/>
        <w:rPr>
          <w:color w:val="1c4587"/>
          <w:sz w:val="35"/>
          <w:szCs w:val="35"/>
        </w:rPr>
      </w:pPr>
      <w:r w:rsidDel="00000000" w:rsidR="00000000" w:rsidRPr="00000000">
        <w:rPr>
          <w:color w:val="1c4587"/>
          <w:sz w:val="35"/>
          <w:szCs w:val="35"/>
          <w:rtl w:val="0"/>
        </w:rPr>
        <w:t xml:space="preserve">20 Stocks Analysis</w:t>
      </w:r>
      <w:r w:rsidDel="00000000" w:rsidR="00000000" w:rsidRPr="00000000">
        <w:rPr>
          <w:rtl w:val="0"/>
        </w:rPr>
      </w:r>
    </w:p>
    <w:p w:rsidR="00000000" w:rsidDel="00000000" w:rsidP="00000000" w:rsidRDefault="00000000" w:rsidRPr="00000000" w14:paraId="00000CAF">
      <w:pPr>
        <w:ind w:left="0" w:firstLine="0"/>
        <w:rPr/>
      </w:pPr>
      <w:r w:rsidDel="00000000" w:rsidR="00000000" w:rsidRPr="00000000">
        <w:rPr>
          <w:rtl w:val="0"/>
        </w:rPr>
      </w:r>
    </w:p>
    <w:p w:rsidR="00000000" w:rsidDel="00000000" w:rsidP="00000000" w:rsidRDefault="00000000" w:rsidRPr="00000000" w14:paraId="00000CB0">
      <w:pPr>
        <w:pStyle w:val="Heading2"/>
        <w:numPr>
          <w:ilvl w:val="0"/>
          <w:numId w:val="49"/>
        </w:numPr>
        <w:spacing w:before="110" w:lineRule="auto"/>
        <w:ind w:left="720" w:hanging="360"/>
        <w:jc w:val="both"/>
        <w:rPr>
          <w:color w:val="3d85c6"/>
          <w:sz w:val="35"/>
          <w:szCs w:val="35"/>
          <w:u w:val="none"/>
        </w:rPr>
      </w:pPr>
      <w:r w:rsidDel="00000000" w:rsidR="00000000" w:rsidRPr="00000000">
        <w:rPr>
          <w:color w:val="3d85c6"/>
          <w:sz w:val="35"/>
          <w:szCs w:val="35"/>
          <w:rtl w:val="0"/>
        </w:rPr>
        <w:t xml:space="preserve">Attijari Leasing </w:t>
      </w:r>
      <w:r w:rsidDel="00000000" w:rsidR="00000000" w:rsidRPr="00000000">
        <w:rPr>
          <w:rtl w:val="0"/>
        </w:rPr>
      </w:r>
    </w:p>
    <w:p w:rsidR="00000000" w:rsidDel="00000000" w:rsidP="00000000" w:rsidRDefault="00000000" w:rsidRPr="00000000" w14:paraId="00000CB1">
      <w:pPr>
        <w:ind w:left="0" w:firstLine="0"/>
        <w:rPr>
          <w:b w:val="1"/>
          <w:i w:val="1"/>
          <w:color w:val="8fb7dc"/>
          <w:sz w:val="28"/>
          <w:szCs w:val="28"/>
        </w:rPr>
      </w:pPr>
      <w:r w:rsidDel="00000000" w:rsidR="00000000" w:rsidRPr="00000000">
        <w:rPr>
          <w:rtl w:val="0"/>
        </w:rPr>
      </w:r>
    </w:p>
    <w:p w:rsidR="00000000" w:rsidDel="00000000" w:rsidP="00000000" w:rsidRDefault="00000000" w:rsidRPr="00000000" w14:paraId="00000CB2">
      <w:pPr>
        <w:numPr>
          <w:ilvl w:val="0"/>
          <w:numId w:val="54"/>
        </w:numPr>
        <w:ind w:left="720" w:hanging="360"/>
        <w:rPr>
          <w:b w:val="1"/>
          <w:i w:val="1"/>
          <w:color w:val="8fb7dc"/>
          <w:sz w:val="28"/>
          <w:szCs w:val="28"/>
        </w:rPr>
        <w:sectPr>
          <w:type w:val="nextPage"/>
          <w:pgSz w:h="11910" w:w="16840" w:orient="landscape"/>
          <w:pgMar w:bottom="0" w:top="0" w:left="900" w:right="480" w:header="720" w:footer="720"/>
        </w:sectPr>
      </w:pPr>
      <w:r w:rsidDel="00000000" w:rsidR="00000000" w:rsidRPr="00000000">
        <w:rPr>
          <w:b w:val="1"/>
          <w:i w:val="1"/>
          <w:color w:val="8fb7dc"/>
          <w:sz w:val="28"/>
          <w:szCs w:val="28"/>
          <w:rtl w:val="0"/>
        </w:rPr>
        <w:t xml:space="preserve">Description  </w:t>
      </w:r>
      <w:r w:rsidDel="00000000" w:rsidR="00000000" w:rsidRPr="00000000">
        <w:rPr>
          <w:rtl w:val="0"/>
        </w:rPr>
      </w:r>
    </w:p>
    <w:p w:rsidR="00000000" w:rsidDel="00000000" w:rsidP="00000000" w:rsidRDefault="00000000" w:rsidRPr="00000000" w14:paraId="00000CB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74"/>
        </w:tabs>
        <w:spacing w:after="0" w:before="99" w:line="288" w:lineRule="auto"/>
        <w:ind w:left="276" w:right="38" w:firstLine="0"/>
        <w:jc w:val="both"/>
        <w:rPr/>
      </w:pPr>
      <w:r w:rsidDel="00000000" w:rsidR="00000000" w:rsidRPr="00000000">
        <w:rPr>
          <w:rtl w:val="0"/>
        </w:rPr>
        <w:t xml:space="preserve">Attijari Leasing specializes in leasing real estate and professional equipment for industrial, agricultural and service use. The Group is also developing a factoring business. Sales by activity break down as follows:  leasing (96.4%) and factoring services (3.6%).</w:t>
      </w:r>
    </w:p>
    <w:p w:rsidR="00000000" w:rsidDel="00000000" w:rsidP="00000000" w:rsidRDefault="00000000" w:rsidRPr="00000000" w14:paraId="00000CB4">
      <w:pPr>
        <w:widowControl w:val="1"/>
        <w:spacing w:line="276" w:lineRule="auto"/>
        <w:rPr>
          <w:rFonts w:ascii="Open Sans" w:cs="Open Sans" w:eastAsia="Open Sans" w:hAnsi="Open Sans"/>
          <w:color w:val="262626"/>
          <w:sz w:val="20"/>
          <w:szCs w:val="20"/>
          <w:highlight w:val="white"/>
        </w:rPr>
      </w:pPr>
      <w:r w:rsidDel="00000000" w:rsidR="00000000" w:rsidRPr="00000000">
        <w:rPr>
          <w:rtl w:val="0"/>
        </w:rPr>
      </w:r>
    </w:p>
    <w:p w:rsidR="00000000" w:rsidDel="00000000" w:rsidP="00000000" w:rsidRDefault="00000000" w:rsidRPr="00000000" w14:paraId="00000CB5">
      <w:pPr>
        <w:numPr>
          <w:ilvl w:val="0"/>
          <w:numId w:val="54"/>
        </w:numPr>
        <w:ind w:left="720" w:hanging="360"/>
        <w:rPr>
          <w:b w:val="1"/>
          <w:i w:val="1"/>
          <w:color w:val="8fb7dc"/>
          <w:sz w:val="28"/>
          <w:szCs w:val="28"/>
        </w:rPr>
      </w:pPr>
      <w:r w:rsidDel="00000000" w:rsidR="00000000" w:rsidRPr="00000000">
        <w:rPr>
          <w:b w:val="1"/>
          <w:i w:val="1"/>
          <w:color w:val="8fb7dc"/>
          <w:sz w:val="28"/>
          <w:szCs w:val="28"/>
          <w:rtl w:val="0"/>
        </w:rPr>
        <w:t xml:space="preserve">SWOT Analysis</w:t>
      </w:r>
    </w:p>
    <w:tbl>
      <w:tblPr>
        <w:tblStyle w:val="Table15"/>
        <w:tblW w:w="7577.0" w:type="dxa"/>
        <w:jc w:val="left"/>
        <w:tblBorders>
          <w:top w:color="ffffff" w:space="0" w:sz="24" w:val="single"/>
          <w:left w:color="ffffff" w:space="0" w:sz="24" w:val="single"/>
          <w:bottom w:color="ffffff" w:space="0" w:sz="24" w:val="single"/>
          <w:right w:color="ffffff" w:space="0" w:sz="24" w:val="single"/>
          <w:insideH w:color="ffffff" w:space="0" w:sz="24" w:val="single"/>
          <w:insideV w:color="ffffff" w:space="0" w:sz="24" w:val="single"/>
        </w:tblBorders>
        <w:tblLayout w:type="fixed"/>
        <w:tblLook w:val="0600"/>
      </w:tblPr>
      <w:tblGrid>
        <w:gridCol w:w="3788.5"/>
        <w:gridCol w:w="3788.5"/>
        <w:tblGridChange w:id="0">
          <w:tblGrid>
            <w:gridCol w:w="3788.5"/>
            <w:gridCol w:w="3788.5"/>
          </w:tblGrid>
        </w:tblGridChange>
      </w:tblGrid>
      <w:tr>
        <w:trPr>
          <w:cantSplit w:val="0"/>
          <w:tblHeader w:val="0"/>
        </w:trPr>
        <w:tc>
          <w:tcPr>
            <w:shd w:fill="0b5394" w:val="clear"/>
            <w:tcMar>
              <w:top w:w="100.0" w:type="dxa"/>
              <w:left w:w="100.0" w:type="dxa"/>
              <w:bottom w:w="100.0" w:type="dxa"/>
              <w:right w:w="100.0" w:type="dxa"/>
            </w:tcMar>
            <w:vAlign w:val="top"/>
          </w:tcPr>
          <w:p w:rsidR="00000000" w:rsidDel="00000000" w:rsidP="00000000" w:rsidRDefault="00000000" w:rsidRPr="00000000" w14:paraId="00000CB6">
            <w:pPr>
              <w:jc w:val="center"/>
              <w:rPr>
                <w:b w:val="1"/>
                <w:color w:val="ffffff"/>
                <w:sz w:val="26"/>
                <w:szCs w:val="26"/>
              </w:rPr>
            </w:pPr>
            <w:r w:rsidDel="00000000" w:rsidR="00000000" w:rsidRPr="00000000">
              <w:rPr>
                <w:b w:val="1"/>
                <w:color w:val="ffffff"/>
                <w:sz w:val="26"/>
                <w:szCs w:val="26"/>
                <w:rtl w:val="0"/>
              </w:rPr>
              <w:t xml:space="preserve">Strengths</w:t>
            </w:r>
          </w:p>
        </w:tc>
        <w:tc>
          <w:tcPr>
            <w:shd w:fill="0b5394" w:val="clear"/>
            <w:tcMar>
              <w:top w:w="100.0" w:type="dxa"/>
              <w:left w:w="100.0" w:type="dxa"/>
              <w:bottom w:w="100.0" w:type="dxa"/>
              <w:right w:w="100.0" w:type="dxa"/>
            </w:tcMar>
            <w:vAlign w:val="top"/>
          </w:tcPr>
          <w:p w:rsidR="00000000" w:rsidDel="00000000" w:rsidP="00000000" w:rsidRDefault="00000000" w:rsidRPr="00000000" w14:paraId="00000CB7">
            <w:pPr>
              <w:jc w:val="center"/>
              <w:rPr>
                <w:b w:val="1"/>
                <w:color w:val="ffffff"/>
                <w:sz w:val="26"/>
                <w:szCs w:val="26"/>
              </w:rPr>
            </w:pPr>
            <w:r w:rsidDel="00000000" w:rsidR="00000000" w:rsidRPr="00000000">
              <w:rPr>
                <w:b w:val="1"/>
                <w:color w:val="ffffff"/>
                <w:sz w:val="26"/>
                <w:szCs w:val="26"/>
                <w:rtl w:val="0"/>
              </w:rPr>
              <w:t xml:space="preserve">Weaknesses</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CB8">
            <w:pPr>
              <w:numPr>
                <w:ilvl w:val="0"/>
                <w:numId w:val="25"/>
              </w:numPr>
              <w:ind w:left="720" w:hanging="360"/>
              <w:jc w:val="both"/>
              <w:rPr>
                <w:color w:val="232323"/>
                <w:sz w:val="18"/>
                <w:szCs w:val="18"/>
              </w:rPr>
            </w:pPr>
            <w:r w:rsidDel="00000000" w:rsidR="00000000" w:rsidRPr="00000000">
              <w:rPr>
                <w:color w:val="232323"/>
                <w:sz w:val="18"/>
                <w:szCs w:val="18"/>
                <w:rtl w:val="0"/>
              </w:rPr>
              <w:t xml:space="preserve">Staff with good front (sales/collections) and back-office experience;</w:t>
            </w:r>
          </w:p>
          <w:p w:rsidR="00000000" w:rsidDel="00000000" w:rsidP="00000000" w:rsidRDefault="00000000" w:rsidRPr="00000000" w14:paraId="00000CB9">
            <w:pPr>
              <w:numPr>
                <w:ilvl w:val="0"/>
                <w:numId w:val="25"/>
              </w:numPr>
              <w:ind w:left="720" w:hanging="360"/>
              <w:jc w:val="both"/>
              <w:rPr>
                <w:color w:val="232323"/>
                <w:sz w:val="18"/>
                <w:szCs w:val="18"/>
              </w:rPr>
            </w:pPr>
            <w:r w:rsidDel="00000000" w:rsidR="00000000" w:rsidRPr="00000000">
              <w:rPr>
                <w:color w:val="232323"/>
                <w:sz w:val="18"/>
                <w:szCs w:val="18"/>
                <w:rtl w:val="0"/>
              </w:rPr>
              <w:t xml:space="preserve">A high level of management and a relatively good social climate;</w:t>
            </w:r>
          </w:p>
          <w:p w:rsidR="00000000" w:rsidDel="00000000" w:rsidP="00000000" w:rsidRDefault="00000000" w:rsidRPr="00000000" w14:paraId="00000CBA">
            <w:pPr>
              <w:numPr>
                <w:ilvl w:val="0"/>
                <w:numId w:val="25"/>
              </w:numPr>
              <w:ind w:left="720" w:hanging="360"/>
              <w:jc w:val="both"/>
              <w:rPr>
                <w:color w:val="232323"/>
                <w:sz w:val="18"/>
                <w:szCs w:val="18"/>
              </w:rPr>
            </w:pPr>
            <w:r w:rsidDel="00000000" w:rsidR="00000000" w:rsidRPr="00000000">
              <w:rPr>
                <w:color w:val="232323"/>
                <w:sz w:val="18"/>
                <w:szCs w:val="18"/>
                <w:rtl w:val="0"/>
              </w:rPr>
              <w:t xml:space="preserve">Belonging to a group with an international reputation in banking and finance</w:t>
            </w:r>
          </w:p>
          <w:p w:rsidR="00000000" w:rsidDel="00000000" w:rsidP="00000000" w:rsidRDefault="00000000" w:rsidRPr="00000000" w14:paraId="00000CBB">
            <w:pPr>
              <w:numPr>
                <w:ilvl w:val="0"/>
                <w:numId w:val="25"/>
              </w:numPr>
              <w:ind w:left="720" w:hanging="360"/>
              <w:jc w:val="both"/>
              <w:rPr>
                <w:color w:val="232323"/>
                <w:sz w:val="18"/>
                <w:szCs w:val="18"/>
              </w:rPr>
            </w:pPr>
            <w:r w:rsidDel="00000000" w:rsidR="00000000" w:rsidRPr="00000000">
              <w:rPr>
                <w:color w:val="232323"/>
                <w:sz w:val="18"/>
                <w:szCs w:val="18"/>
                <w:rtl w:val="0"/>
              </w:rPr>
              <w:t xml:space="preserve">Finance in general: the Moroccan Attijari wafabank group;</w:t>
            </w:r>
          </w:p>
          <w:p w:rsidR="00000000" w:rsidDel="00000000" w:rsidP="00000000" w:rsidRDefault="00000000" w:rsidRPr="00000000" w14:paraId="00000CBC">
            <w:pPr>
              <w:numPr>
                <w:ilvl w:val="0"/>
                <w:numId w:val="25"/>
              </w:numPr>
              <w:ind w:left="720" w:hanging="360"/>
              <w:jc w:val="both"/>
              <w:rPr>
                <w:color w:val="232323"/>
                <w:sz w:val="18"/>
                <w:szCs w:val="18"/>
              </w:rPr>
            </w:pPr>
            <w:r w:rsidDel="00000000" w:rsidR="00000000" w:rsidRPr="00000000">
              <w:rPr>
                <w:color w:val="232323"/>
                <w:sz w:val="18"/>
                <w:szCs w:val="18"/>
                <w:rtl w:val="0"/>
              </w:rPr>
              <w:t xml:space="preserve">Development of commercial digitization and other services offered to customers to differentiate and act on deadlines.</w:t>
            </w:r>
          </w:p>
        </w:tc>
        <w:tc>
          <w:tcPr>
            <w:shd w:fill="cfe2f3" w:val="clear"/>
            <w:tcMar>
              <w:top w:w="100.0" w:type="dxa"/>
              <w:left w:w="100.0" w:type="dxa"/>
              <w:bottom w:w="100.0" w:type="dxa"/>
              <w:right w:w="100.0" w:type="dxa"/>
            </w:tcMar>
            <w:vAlign w:val="top"/>
          </w:tcPr>
          <w:p w:rsidR="00000000" w:rsidDel="00000000" w:rsidP="00000000" w:rsidRDefault="00000000" w:rsidRPr="00000000" w14:paraId="00000CBD">
            <w:pPr>
              <w:numPr>
                <w:ilvl w:val="0"/>
                <w:numId w:val="34"/>
              </w:numPr>
              <w:ind w:left="720" w:hanging="360"/>
              <w:jc w:val="both"/>
              <w:rPr>
                <w:color w:val="232323"/>
                <w:sz w:val="18"/>
                <w:szCs w:val="18"/>
              </w:rPr>
            </w:pPr>
            <w:r w:rsidDel="00000000" w:rsidR="00000000" w:rsidRPr="00000000">
              <w:rPr>
                <w:color w:val="232323"/>
                <w:sz w:val="18"/>
                <w:szCs w:val="18"/>
                <w:rtl w:val="0"/>
              </w:rPr>
              <w:t xml:space="preserve">Several organizational projects improvements to manage;</w:t>
            </w:r>
          </w:p>
          <w:p w:rsidR="00000000" w:rsidDel="00000000" w:rsidP="00000000" w:rsidRDefault="00000000" w:rsidRPr="00000000" w14:paraId="00000CBE">
            <w:pPr>
              <w:numPr>
                <w:ilvl w:val="0"/>
                <w:numId w:val="34"/>
              </w:numPr>
              <w:ind w:left="720" w:hanging="360"/>
              <w:jc w:val="both"/>
              <w:rPr>
                <w:color w:val="232323"/>
                <w:sz w:val="18"/>
                <w:szCs w:val="18"/>
              </w:rPr>
            </w:pPr>
            <w:r w:rsidDel="00000000" w:rsidR="00000000" w:rsidRPr="00000000">
              <w:rPr>
                <w:color w:val="232323"/>
                <w:sz w:val="18"/>
                <w:szCs w:val="18"/>
                <w:rtl w:val="0"/>
              </w:rPr>
              <w:t xml:space="preserve">Communication and marketing.</w:t>
            </w:r>
          </w:p>
        </w:tc>
      </w:tr>
      <w:tr>
        <w:trPr>
          <w:cantSplit w:val="0"/>
          <w:tblHeader w:val="0"/>
        </w:trPr>
        <w:tc>
          <w:tcPr>
            <w:shd w:fill="0b5394" w:val="clear"/>
            <w:tcMar>
              <w:top w:w="100.0" w:type="dxa"/>
              <w:left w:w="100.0" w:type="dxa"/>
              <w:bottom w:w="100.0" w:type="dxa"/>
              <w:right w:w="100.0" w:type="dxa"/>
            </w:tcMar>
            <w:vAlign w:val="top"/>
          </w:tcPr>
          <w:p w:rsidR="00000000" w:rsidDel="00000000" w:rsidP="00000000" w:rsidRDefault="00000000" w:rsidRPr="00000000" w14:paraId="00000CBF">
            <w:pPr>
              <w:jc w:val="center"/>
              <w:rPr>
                <w:b w:val="1"/>
                <w:i w:val="1"/>
                <w:color w:val="ffffff"/>
                <w:sz w:val="26"/>
                <w:szCs w:val="26"/>
              </w:rPr>
            </w:pPr>
            <w:r w:rsidDel="00000000" w:rsidR="00000000" w:rsidRPr="00000000">
              <w:rPr>
                <w:b w:val="1"/>
                <w:i w:val="1"/>
                <w:color w:val="ffffff"/>
                <w:sz w:val="26"/>
                <w:szCs w:val="26"/>
                <w:rtl w:val="0"/>
              </w:rPr>
              <w:t xml:space="preserve">Opportunities</w:t>
            </w:r>
          </w:p>
        </w:tc>
        <w:tc>
          <w:tcPr>
            <w:shd w:fill="0b5394" w:val="clear"/>
            <w:tcMar>
              <w:top w:w="100.0" w:type="dxa"/>
              <w:left w:w="100.0" w:type="dxa"/>
              <w:bottom w:w="100.0" w:type="dxa"/>
              <w:right w:w="100.0" w:type="dxa"/>
            </w:tcMar>
            <w:vAlign w:val="top"/>
          </w:tcPr>
          <w:p w:rsidR="00000000" w:rsidDel="00000000" w:rsidP="00000000" w:rsidRDefault="00000000" w:rsidRPr="00000000" w14:paraId="00000CC0">
            <w:pPr>
              <w:jc w:val="center"/>
              <w:rPr>
                <w:b w:val="1"/>
                <w:i w:val="1"/>
                <w:color w:val="ffffff"/>
                <w:sz w:val="26"/>
                <w:szCs w:val="26"/>
              </w:rPr>
            </w:pPr>
            <w:r w:rsidDel="00000000" w:rsidR="00000000" w:rsidRPr="00000000">
              <w:rPr>
                <w:b w:val="1"/>
                <w:i w:val="1"/>
                <w:color w:val="ffffff"/>
                <w:sz w:val="26"/>
                <w:szCs w:val="26"/>
                <w:rtl w:val="0"/>
              </w:rPr>
              <w:t xml:space="preserve">Threats</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CC1">
            <w:pPr>
              <w:numPr>
                <w:ilvl w:val="0"/>
                <w:numId w:val="168"/>
              </w:numPr>
              <w:ind w:left="720" w:hanging="360"/>
              <w:jc w:val="both"/>
              <w:rPr>
                <w:color w:val="232323"/>
                <w:sz w:val="18"/>
                <w:szCs w:val="18"/>
              </w:rPr>
            </w:pPr>
            <w:r w:rsidDel="00000000" w:rsidR="00000000" w:rsidRPr="00000000">
              <w:rPr>
                <w:color w:val="232323"/>
                <w:sz w:val="18"/>
                <w:szCs w:val="18"/>
                <w:rtl w:val="0"/>
              </w:rPr>
              <w:t xml:space="preserve">Internal reorganization to comply with current regulations and improve portfolio quality;</w:t>
            </w:r>
          </w:p>
          <w:p w:rsidR="00000000" w:rsidDel="00000000" w:rsidP="00000000" w:rsidRDefault="00000000" w:rsidRPr="00000000" w14:paraId="00000CC2">
            <w:pPr>
              <w:numPr>
                <w:ilvl w:val="0"/>
                <w:numId w:val="168"/>
              </w:numPr>
              <w:ind w:left="720" w:hanging="360"/>
              <w:jc w:val="both"/>
              <w:rPr>
                <w:color w:val="232323"/>
                <w:sz w:val="18"/>
                <w:szCs w:val="18"/>
              </w:rPr>
            </w:pPr>
            <w:r w:rsidDel="00000000" w:rsidR="00000000" w:rsidRPr="00000000">
              <w:rPr>
                <w:color w:val="232323"/>
                <w:sz w:val="18"/>
                <w:szCs w:val="18"/>
                <w:rtl w:val="0"/>
              </w:rPr>
              <w:t xml:space="preserve">Repercussion of increased costs through upward revision of leasing contract exit rates;</w:t>
            </w:r>
          </w:p>
          <w:p w:rsidR="00000000" w:rsidDel="00000000" w:rsidP="00000000" w:rsidRDefault="00000000" w:rsidRPr="00000000" w14:paraId="00000CC3">
            <w:pPr>
              <w:numPr>
                <w:ilvl w:val="0"/>
                <w:numId w:val="168"/>
              </w:numPr>
              <w:ind w:left="720" w:hanging="360"/>
              <w:jc w:val="both"/>
              <w:rPr>
                <w:color w:val="232323"/>
                <w:sz w:val="18"/>
                <w:szCs w:val="18"/>
              </w:rPr>
            </w:pPr>
            <w:r w:rsidDel="00000000" w:rsidR="00000000" w:rsidRPr="00000000">
              <w:rPr>
                <w:color w:val="232323"/>
                <w:sz w:val="18"/>
                <w:szCs w:val="18"/>
                <w:rtl w:val="0"/>
              </w:rPr>
              <w:t xml:space="preserve">Implementation of rate variability to limit the effects of upstream MMR variations;</w:t>
            </w:r>
          </w:p>
          <w:p w:rsidR="00000000" w:rsidDel="00000000" w:rsidP="00000000" w:rsidRDefault="00000000" w:rsidRPr="00000000" w14:paraId="00000CC4">
            <w:pPr>
              <w:numPr>
                <w:ilvl w:val="0"/>
                <w:numId w:val="168"/>
              </w:numPr>
              <w:ind w:left="720" w:hanging="360"/>
              <w:jc w:val="both"/>
              <w:rPr>
                <w:color w:val="232323"/>
                <w:sz w:val="18"/>
                <w:szCs w:val="18"/>
              </w:rPr>
            </w:pPr>
            <w:r w:rsidDel="00000000" w:rsidR="00000000" w:rsidRPr="00000000">
              <w:rPr>
                <w:color w:val="232323"/>
                <w:sz w:val="18"/>
                <w:szCs w:val="18"/>
                <w:rtl w:val="0"/>
              </w:rPr>
              <w:t xml:space="preserve">Excessive half-yearly rates in the leasing and factoring business have risen, enabling an increase in exit rates and the corresponding margin;</w:t>
            </w:r>
          </w:p>
          <w:p w:rsidR="00000000" w:rsidDel="00000000" w:rsidP="00000000" w:rsidRDefault="00000000" w:rsidRPr="00000000" w14:paraId="00000CC5">
            <w:pPr>
              <w:numPr>
                <w:ilvl w:val="0"/>
                <w:numId w:val="168"/>
              </w:numPr>
              <w:ind w:left="720" w:hanging="360"/>
              <w:jc w:val="both"/>
              <w:rPr>
                <w:color w:val="232323"/>
                <w:sz w:val="18"/>
                <w:szCs w:val="18"/>
              </w:rPr>
            </w:pPr>
            <w:r w:rsidDel="00000000" w:rsidR="00000000" w:rsidRPr="00000000">
              <w:rPr>
                <w:color w:val="232323"/>
                <w:sz w:val="18"/>
                <w:szCs w:val="18"/>
                <w:rtl w:val="0"/>
              </w:rPr>
              <w:t xml:space="preserve">Search for other niches (or sectors of activity) business development by prioritizing profitability profitability rather than volume.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CC6">
            <w:pPr>
              <w:numPr>
                <w:ilvl w:val="0"/>
                <w:numId w:val="168"/>
              </w:numPr>
              <w:ind w:left="720" w:hanging="360"/>
              <w:jc w:val="both"/>
              <w:rPr>
                <w:color w:val="232323"/>
                <w:sz w:val="18"/>
                <w:szCs w:val="18"/>
              </w:rPr>
            </w:pPr>
            <w:r w:rsidDel="00000000" w:rsidR="00000000" w:rsidRPr="00000000">
              <w:rPr>
                <w:color w:val="232323"/>
                <w:sz w:val="18"/>
                <w:szCs w:val="18"/>
                <w:rtl w:val="0"/>
              </w:rPr>
              <w:t xml:space="preserve">Widespread increase in rolling stock prices following successive devaluations in the price of the Tunisian dinar against foreign currencies: Euro and Dollar ;</w:t>
            </w:r>
          </w:p>
          <w:p w:rsidR="00000000" w:rsidDel="00000000" w:rsidP="00000000" w:rsidRDefault="00000000" w:rsidRPr="00000000" w14:paraId="00000CC7">
            <w:pPr>
              <w:numPr>
                <w:ilvl w:val="0"/>
                <w:numId w:val="168"/>
              </w:numPr>
              <w:ind w:left="720" w:hanging="360"/>
              <w:jc w:val="both"/>
              <w:rPr>
                <w:color w:val="232323"/>
                <w:sz w:val="18"/>
                <w:szCs w:val="18"/>
              </w:rPr>
            </w:pPr>
            <w:r w:rsidDel="00000000" w:rsidR="00000000" w:rsidRPr="00000000">
              <w:rPr>
                <w:color w:val="232323"/>
                <w:sz w:val="18"/>
                <w:szCs w:val="18"/>
                <w:rtl w:val="0"/>
              </w:rPr>
              <w:t xml:space="preserve">Difficulties encountered by certain traditional economic sectors that use leasing products in terms of business volume: construction and public works/transport;</w:t>
            </w:r>
          </w:p>
          <w:p w:rsidR="00000000" w:rsidDel="00000000" w:rsidP="00000000" w:rsidRDefault="00000000" w:rsidRPr="00000000" w14:paraId="00000CC8">
            <w:pPr>
              <w:numPr>
                <w:ilvl w:val="0"/>
                <w:numId w:val="168"/>
              </w:numPr>
              <w:ind w:left="720" w:hanging="360"/>
              <w:jc w:val="both"/>
              <w:rPr>
                <w:color w:val="232323"/>
                <w:sz w:val="18"/>
                <w:szCs w:val="18"/>
              </w:rPr>
            </w:pPr>
            <w:r w:rsidDel="00000000" w:rsidR="00000000" w:rsidRPr="00000000">
              <w:rPr>
                <w:color w:val="232323"/>
                <w:sz w:val="18"/>
                <w:szCs w:val="18"/>
                <w:rtl w:val="0"/>
              </w:rPr>
              <w:t xml:space="preserve">Increasing exit rates for leasing contracts and a shrinking traditional leasing market;</w:t>
            </w:r>
          </w:p>
          <w:p w:rsidR="00000000" w:rsidDel="00000000" w:rsidP="00000000" w:rsidRDefault="00000000" w:rsidRPr="00000000" w14:paraId="00000CC9">
            <w:pPr>
              <w:numPr>
                <w:ilvl w:val="0"/>
                <w:numId w:val="168"/>
              </w:numPr>
              <w:ind w:left="720" w:hanging="360"/>
              <w:jc w:val="both"/>
              <w:rPr>
                <w:color w:val="232323"/>
                <w:sz w:val="18"/>
                <w:szCs w:val="18"/>
              </w:rPr>
            </w:pPr>
            <w:r w:rsidDel="00000000" w:rsidR="00000000" w:rsidRPr="00000000">
              <w:rPr>
                <w:color w:val="232323"/>
                <w:sz w:val="18"/>
                <w:szCs w:val="18"/>
                <w:rtl w:val="0"/>
              </w:rPr>
              <w:t xml:space="preserve">Increasing competition from banks for the leasing product;</w:t>
            </w:r>
          </w:p>
          <w:p w:rsidR="00000000" w:rsidDel="00000000" w:rsidP="00000000" w:rsidRDefault="00000000" w:rsidRPr="00000000" w14:paraId="00000CCA">
            <w:pPr>
              <w:numPr>
                <w:ilvl w:val="0"/>
                <w:numId w:val="168"/>
              </w:numPr>
              <w:ind w:left="720" w:hanging="360"/>
              <w:jc w:val="both"/>
              <w:rPr>
                <w:color w:val="232323"/>
                <w:sz w:val="18"/>
                <w:szCs w:val="18"/>
              </w:rPr>
            </w:pPr>
            <w:r w:rsidDel="00000000" w:rsidR="00000000" w:rsidRPr="00000000">
              <w:rPr>
                <w:color w:val="232323"/>
                <w:sz w:val="18"/>
                <w:szCs w:val="18"/>
                <w:rtl w:val="0"/>
              </w:rPr>
              <w:t xml:space="preserve">Increasingly stringent external regulations: KYC files and AML/CFT regulations, customer ratings, beneficial owners, etc.</w:t>
            </w:r>
          </w:p>
          <w:p w:rsidR="00000000" w:rsidDel="00000000" w:rsidP="00000000" w:rsidRDefault="00000000" w:rsidRPr="00000000" w14:paraId="00000CCB">
            <w:pPr>
              <w:numPr>
                <w:ilvl w:val="0"/>
                <w:numId w:val="168"/>
              </w:numPr>
              <w:ind w:left="720" w:hanging="360"/>
              <w:jc w:val="both"/>
              <w:rPr>
                <w:color w:val="232323"/>
                <w:sz w:val="18"/>
                <w:szCs w:val="18"/>
                <w:u w:val="none"/>
              </w:rPr>
            </w:pPr>
            <w:r w:rsidDel="00000000" w:rsidR="00000000" w:rsidRPr="00000000">
              <w:rPr>
                <w:rtl w:val="0"/>
              </w:rPr>
            </w:r>
          </w:p>
        </w:tc>
      </w:tr>
    </w:tbl>
    <w:p w:rsidR="00000000" w:rsidDel="00000000" w:rsidP="00000000" w:rsidRDefault="00000000" w:rsidRPr="00000000" w14:paraId="00000CCC">
      <w:pPr>
        <w:widowControl w:val="1"/>
        <w:spacing w:line="276" w:lineRule="auto"/>
        <w:rPr>
          <w:rFonts w:ascii="Open Sans" w:cs="Open Sans" w:eastAsia="Open Sans" w:hAnsi="Open Sans"/>
          <w:color w:val="4c4c4c"/>
        </w:rPr>
      </w:pPr>
      <w:r w:rsidDel="00000000" w:rsidR="00000000" w:rsidRPr="00000000">
        <w:rPr>
          <w:rtl w:val="0"/>
        </w:rPr>
      </w:r>
    </w:p>
    <w:p w:rsidR="00000000" w:rsidDel="00000000" w:rsidP="00000000" w:rsidRDefault="00000000" w:rsidRPr="00000000" w14:paraId="00000CCD">
      <w:pPr>
        <w:numPr>
          <w:ilvl w:val="0"/>
          <w:numId w:val="54"/>
        </w:numPr>
        <w:spacing w:after="0" w:afterAutospacing="0"/>
        <w:ind w:left="720" w:hanging="360"/>
        <w:rPr>
          <w:b w:val="1"/>
          <w:i w:val="1"/>
          <w:color w:val="8fb7dc"/>
          <w:sz w:val="28"/>
          <w:szCs w:val="28"/>
        </w:rPr>
      </w:pPr>
      <w:r w:rsidDel="00000000" w:rsidR="00000000" w:rsidRPr="00000000">
        <w:rPr>
          <w:b w:val="1"/>
          <w:i w:val="1"/>
          <w:color w:val="8fb7dc"/>
          <w:sz w:val="28"/>
          <w:szCs w:val="28"/>
          <w:rtl w:val="0"/>
        </w:rPr>
        <w:t xml:space="preserve">Stock Performance</w:t>
      </w:r>
      <w:r w:rsidDel="00000000" w:rsidR="00000000" w:rsidRPr="00000000">
        <w:rPr>
          <w:rtl w:val="0"/>
        </w:rPr>
      </w:r>
    </w:p>
    <w:p w:rsidR="00000000" w:rsidDel="00000000" w:rsidP="00000000" w:rsidRDefault="00000000" w:rsidRPr="00000000" w14:paraId="00000CCE">
      <w:pPr>
        <w:keepNext w:val="0"/>
        <w:keepLines w:val="0"/>
        <w:pageBreakBefore w:val="0"/>
        <w:widowControl w:val="0"/>
        <w:numPr>
          <w:ilvl w:val="0"/>
          <w:numId w:val="158"/>
        </w:numPr>
        <w:pBdr>
          <w:top w:space="0" w:sz="0" w:val="nil"/>
          <w:left w:space="0" w:sz="0" w:val="nil"/>
          <w:bottom w:space="0" w:sz="0" w:val="nil"/>
          <w:right w:space="0" w:sz="0" w:val="nil"/>
          <w:between w:space="0" w:sz="0" w:val="nil"/>
        </w:pBdr>
        <w:shd w:fill="auto" w:val="clear"/>
        <w:spacing w:after="0" w:afterAutospacing="0" w:before="0" w:beforeAutospacing="0" w:line="288" w:lineRule="auto"/>
        <w:ind w:left="720" w:right="353" w:hanging="360"/>
        <w:jc w:val="center"/>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u w:val="single"/>
          <w:rtl w:val="0"/>
        </w:rPr>
        <w:t xml:space="preserve">Title : Attijari Leasing Stock Evolution</w:t>
      </w:r>
      <w:r w:rsidDel="00000000" w:rsidR="00000000" w:rsidRPr="00000000">
        <w:rPr>
          <w:rtl w:val="0"/>
        </w:rPr>
        <w:t xml:space="preserve">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95251</wp:posOffset>
            </wp:positionH>
            <wp:positionV relativeFrom="paragraph">
              <wp:posOffset>182079</wp:posOffset>
            </wp:positionV>
            <wp:extent cx="5120962" cy="1916558"/>
            <wp:effectExtent b="0" l="0" r="0" t="0"/>
            <wp:wrapSquare wrapText="bothSides" distB="114300" distT="114300" distL="114300" distR="114300"/>
            <wp:docPr id="27" name="image15.png"/>
            <a:graphic>
              <a:graphicData uri="http://schemas.openxmlformats.org/drawingml/2006/picture">
                <pic:pic>
                  <pic:nvPicPr>
                    <pic:cNvPr id="0" name="image15.png"/>
                    <pic:cNvPicPr preferRelativeResize="0"/>
                  </pic:nvPicPr>
                  <pic:blipFill>
                    <a:blip r:embed="rId225"/>
                    <a:srcRect b="0" l="0" r="0" t="0"/>
                    <a:stretch>
                      <a:fillRect/>
                    </a:stretch>
                  </pic:blipFill>
                  <pic:spPr>
                    <a:xfrm>
                      <a:off x="0" y="0"/>
                      <a:ext cx="5120962" cy="1916558"/>
                    </a:xfrm>
                    <a:prstGeom prst="rect"/>
                    <a:ln/>
                  </pic:spPr>
                </pic:pic>
              </a:graphicData>
            </a:graphic>
          </wp:anchor>
        </w:drawing>
      </w:r>
    </w:p>
    <w:p w:rsidR="00000000" w:rsidDel="00000000" w:rsidP="00000000" w:rsidRDefault="00000000" w:rsidRPr="00000000" w14:paraId="00000CCF">
      <w:pPr>
        <w:keepNext w:val="0"/>
        <w:keepLines w:val="0"/>
        <w:pageBreakBefore w:val="0"/>
        <w:widowControl w:val="0"/>
        <w:numPr>
          <w:ilvl w:val="0"/>
          <w:numId w:val="108"/>
        </w:numPr>
        <w:pBdr>
          <w:top w:space="0" w:sz="0" w:val="nil"/>
          <w:left w:space="0" w:sz="0" w:val="nil"/>
          <w:bottom w:space="0" w:sz="0" w:val="nil"/>
          <w:right w:space="0" w:sz="0" w:val="nil"/>
          <w:between w:space="0" w:sz="0" w:val="nil"/>
        </w:pBdr>
        <w:shd w:fill="auto" w:val="clear"/>
        <w:tabs>
          <w:tab w:val="left" w:leader="none" w:pos="574"/>
          <w:tab w:val="right" w:leader="none" w:pos="6480"/>
        </w:tabs>
        <w:spacing w:after="0" w:before="0" w:beforeAutospacing="0" w:line="285" w:lineRule="auto"/>
        <w:ind w:left="720" w:right="353" w:hanging="360"/>
        <w:jc w:val="both"/>
        <w:rPr/>
      </w:pPr>
      <w:hyperlink r:id="rId226">
        <w:r w:rsidDel="00000000" w:rsidR="00000000" w:rsidRPr="00000000">
          <w:rPr>
            <w:rtl w:val="0"/>
          </w:rPr>
          <w:t xml:space="preserve">The stock has seen a positive evolution especially in the last 3 years and it is still in an increasing trend where it has </w:t>
        </w:r>
      </w:hyperlink>
      <w:hyperlink r:id="rId227">
        <w:r w:rsidDel="00000000" w:rsidR="00000000" w:rsidRPr="00000000">
          <w:rPr>
            <w:b w:val="1"/>
            <w:color w:val="1c4587"/>
            <w:rtl w:val="0"/>
          </w:rPr>
          <w:t xml:space="preserve">risen by 2.44%</w:t>
        </w:r>
      </w:hyperlink>
      <w:hyperlink r:id="rId228">
        <w:r w:rsidDel="00000000" w:rsidR="00000000" w:rsidRPr="00000000">
          <w:rPr>
            <w:rtl w:val="0"/>
          </w:rPr>
          <w:t xml:space="preserve"> this week in comparison to the last.</w:t>
        </w:r>
      </w:hyperlink>
      <w:r w:rsidDel="00000000" w:rsidR="00000000" w:rsidRPr="00000000">
        <w:rPr>
          <w:rtl w:val="0"/>
        </w:rPr>
      </w:r>
    </w:p>
    <w:p w:rsidR="00000000" w:rsidDel="00000000" w:rsidP="00000000" w:rsidRDefault="00000000" w:rsidRPr="00000000" w14:paraId="00000CD0">
      <w:pPr>
        <w:tabs>
          <w:tab w:val="left" w:leader="none" w:pos="574"/>
        </w:tabs>
        <w:spacing w:before="135" w:line="288" w:lineRule="auto"/>
        <w:ind w:left="720" w:right="39" w:firstLine="0"/>
        <w:jc w:val="both"/>
        <w:rPr>
          <w:b w:val="1"/>
          <w:i w:val="1"/>
          <w:color w:val="8fb7dc"/>
          <w:sz w:val="28"/>
          <w:szCs w:val="28"/>
        </w:rPr>
      </w:pPr>
      <w:r w:rsidDel="00000000" w:rsidR="00000000" w:rsidRPr="00000000">
        <w:rPr>
          <w:rtl w:val="0"/>
        </w:rPr>
      </w:r>
    </w:p>
    <w:p w:rsidR="00000000" w:rsidDel="00000000" w:rsidP="00000000" w:rsidRDefault="00000000" w:rsidRPr="00000000" w14:paraId="00000CD1">
      <w:pPr>
        <w:tabs>
          <w:tab w:val="left" w:leader="none" w:pos="574"/>
        </w:tabs>
        <w:spacing w:before="135" w:line="288" w:lineRule="auto"/>
        <w:ind w:left="720" w:right="39" w:firstLine="0"/>
        <w:jc w:val="both"/>
        <w:rPr>
          <w:b w:val="1"/>
          <w:i w:val="1"/>
          <w:color w:val="8fb7dc"/>
          <w:sz w:val="28"/>
          <w:szCs w:val="28"/>
        </w:rPr>
      </w:pPr>
      <w:r w:rsidDel="00000000" w:rsidR="00000000" w:rsidRPr="00000000">
        <w:rPr>
          <w:rtl w:val="0"/>
        </w:rPr>
      </w:r>
    </w:p>
    <w:p w:rsidR="00000000" w:rsidDel="00000000" w:rsidP="00000000" w:rsidRDefault="00000000" w:rsidRPr="00000000" w14:paraId="00000CD2">
      <w:pPr>
        <w:numPr>
          <w:ilvl w:val="0"/>
          <w:numId w:val="54"/>
        </w:numPr>
        <w:tabs>
          <w:tab w:val="left" w:leader="none" w:pos="574"/>
        </w:tabs>
        <w:spacing w:before="135" w:line="288" w:lineRule="auto"/>
        <w:ind w:left="720" w:right="39" w:hanging="360"/>
        <w:jc w:val="both"/>
        <w:rPr>
          <w:b w:val="1"/>
          <w:i w:val="1"/>
          <w:color w:val="8fb7dc"/>
          <w:sz w:val="28"/>
          <w:szCs w:val="28"/>
        </w:rPr>
      </w:pPr>
      <w:r w:rsidDel="00000000" w:rsidR="00000000" w:rsidRPr="00000000">
        <w:rPr>
          <w:b w:val="1"/>
          <w:i w:val="1"/>
          <w:color w:val="8fb7dc"/>
          <w:sz w:val="28"/>
          <w:szCs w:val="28"/>
          <w:rtl w:val="0"/>
        </w:rPr>
        <w:t xml:space="preserve">Financial Statements Analysis </w:t>
      </w:r>
    </w:p>
    <w:p w:rsidR="00000000" w:rsidDel="00000000" w:rsidP="00000000" w:rsidRDefault="00000000" w:rsidRPr="00000000" w14:paraId="00000CD3">
      <w:pPr>
        <w:widowControl w:val="1"/>
        <w:spacing w:line="276" w:lineRule="auto"/>
        <w:rPr>
          <w:b w:val="1"/>
          <w:i w:val="1"/>
          <w:color w:val="8fb7dc"/>
          <w:sz w:val="28"/>
          <w:szCs w:val="28"/>
        </w:rPr>
      </w:pPr>
      <w:r w:rsidDel="00000000" w:rsidR="00000000" w:rsidRPr="00000000">
        <w:rPr>
          <w:rFonts w:ascii="Open Sans" w:cs="Open Sans" w:eastAsia="Open Sans" w:hAnsi="Open Sans"/>
          <w:color w:val="262626"/>
          <w:sz w:val="20"/>
          <w:szCs w:val="20"/>
          <w:highlight w:val="white"/>
        </w:rPr>
        <w:drawing>
          <wp:inline distB="114300" distT="114300" distL="114300" distR="114300">
            <wp:extent cx="4326387" cy="3670033"/>
            <wp:effectExtent b="0" l="0" r="0" t="0"/>
            <wp:docPr id="32" name="image48.png"/>
            <a:graphic>
              <a:graphicData uri="http://schemas.openxmlformats.org/drawingml/2006/picture">
                <pic:pic>
                  <pic:nvPicPr>
                    <pic:cNvPr id="0" name="image48.png"/>
                    <pic:cNvPicPr preferRelativeResize="0"/>
                  </pic:nvPicPr>
                  <pic:blipFill>
                    <a:blip r:embed="rId229"/>
                    <a:srcRect b="0" l="0" r="1197" t="0"/>
                    <a:stretch>
                      <a:fillRect/>
                    </a:stretch>
                  </pic:blipFill>
                  <pic:spPr>
                    <a:xfrm>
                      <a:off x="0" y="0"/>
                      <a:ext cx="4326387" cy="3670033"/>
                    </a:xfrm>
                    <a:prstGeom prst="rect"/>
                    <a:ln/>
                  </pic:spPr>
                </pic:pic>
              </a:graphicData>
            </a:graphic>
          </wp:inline>
        </w:drawing>
      </w:r>
      <w:r w:rsidDel="00000000" w:rsidR="00000000" w:rsidRPr="00000000">
        <w:rPr>
          <w:rtl w:val="0"/>
        </w:rPr>
      </w:r>
    </w:p>
    <w:p w:rsidR="00000000" w:rsidDel="00000000" w:rsidP="00000000" w:rsidRDefault="00000000" w:rsidRPr="00000000" w14:paraId="00000CD4">
      <w:pPr>
        <w:widowControl w:val="1"/>
        <w:numPr>
          <w:ilvl w:val="0"/>
          <w:numId w:val="40"/>
        </w:numPr>
        <w:spacing w:line="276" w:lineRule="auto"/>
        <w:ind w:left="720" w:hanging="360"/>
        <w:rPr>
          <w:rFonts w:ascii="Open Sans" w:cs="Open Sans" w:eastAsia="Open Sans" w:hAnsi="Open Sans"/>
          <w:color w:val="262626"/>
          <w:sz w:val="20"/>
          <w:szCs w:val="20"/>
          <w:highlight w:val="white"/>
        </w:rPr>
      </w:pPr>
      <w:r w:rsidDel="00000000" w:rsidR="00000000" w:rsidRPr="00000000">
        <w:rPr>
          <w:u w:val="single"/>
          <w:rtl w:val="0"/>
        </w:rPr>
        <w:t xml:space="preserve">Title : The Evolution of Attijari Leasing Revenues and Net Profits                                                                                                                                                                                                                         </w:t>
      </w:r>
    </w:p>
    <w:p w:rsidR="00000000" w:rsidDel="00000000" w:rsidP="00000000" w:rsidRDefault="00000000" w:rsidRPr="00000000" w14:paraId="00000CD5">
      <w:pPr>
        <w:widowControl w:val="1"/>
        <w:numPr>
          <w:ilvl w:val="0"/>
          <w:numId w:val="74"/>
        </w:numPr>
        <w:spacing w:line="276" w:lineRule="auto"/>
        <w:ind w:left="720" w:hanging="360"/>
        <w:rPr>
          <w:rFonts w:ascii="Open Sans" w:cs="Open Sans" w:eastAsia="Open Sans" w:hAnsi="Open Sans"/>
          <w:highlight w:val="white"/>
        </w:rPr>
      </w:pPr>
      <w:hyperlink r:id="rId230">
        <w:r w:rsidDel="00000000" w:rsidR="00000000" w:rsidRPr="00000000">
          <w:rPr>
            <w:highlight w:val="white"/>
            <w:rtl w:val="0"/>
          </w:rPr>
          <w:t xml:space="preserve">Attijari Leasing reported </w:t>
        </w:r>
      </w:hyperlink>
      <w:hyperlink r:id="rId231">
        <w:r w:rsidDel="00000000" w:rsidR="00000000" w:rsidRPr="00000000">
          <w:rPr>
            <w:b w:val="1"/>
            <w:color w:val="1c4587"/>
            <w:highlight w:val="white"/>
            <w:rtl w:val="0"/>
          </w:rPr>
          <w:t xml:space="preserve">sales of 29.99 million TND</w:t>
        </w:r>
      </w:hyperlink>
      <w:hyperlink r:id="rId232">
        <w:r w:rsidDel="00000000" w:rsidR="00000000" w:rsidRPr="00000000">
          <w:rPr>
            <w:highlight w:val="white"/>
            <w:rtl w:val="0"/>
          </w:rPr>
          <w:t xml:space="preserve">, compared with TND 28.53 million a year ago. </w:t>
        </w:r>
      </w:hyperlink>
      <w:hyperlink r:id="rId233">
        <w:r w:rsidDel="00000000" w:rsidR="00000000" w:rsidRPr="00000000">
          <w:rPr>
            <w:b w:val="1"/>
            <w:color w:val="1c4587"/>
            <w:highlight w:val="white"/>
            <w:rtl w:val="0"/>
          </w:rPr>
          <w:t xml:space="preserve">Net profit amounted to TND 4.03 million</w:t>
        </w:r>
      </w:hyperlink>
      <w:hyperlink r:id="rId234">
        <w:r w:rsidDel="00000000" w:rsidR="00000000" w:rsidRPr="00000000">
          <w:rPr>
            <w:highlight w:val="white"/>
            <w:rtl w:val="0"/>
          </w:rPr>
          <w:t xml:space="preserve">, versus TND 3.63 million the previous year.</w:t>
        </w:r>
      </w:hyperlink>
      <w:r w:rsidDel="00000000" w:rsidR="00000000" w:rsidRPr="00000000">
        <w:rPr>
          <w:rtl w:val="0"/>
        </w:rPr>
      </w:r>
    </w:p>
    <w:p w:rsidR="00000000" w:rsidDel="00000000" w:rsidP="00000000" w:rsidRDefault="00000000" w:rsidRPr="00000000" w14:paraId="00000CD6">
      <w:pPr>
        <w:widowControl w:val="1"/>
        <w:spacing w:line="276" w:lineRule="auto"/>
        <w:ind w:left="0" w:firstLine="0"/>
        <w:rPr/>
      </w:pPr>
      <w:r w:rsidDel="00000000" w:rsidR="00000000" w:rsidRPr="00000000">
        <w:rPr>
          <w:rtl w:val="0"/>
        </w:rPr>
      </w:r>
    </w:p>
    <w:p w:rsidR="00000000" w:rsidDel="00000000" w:rsidP="00000000" w:rsidRDefault="00000000" w:rsidRPr="00000000" w14:paraId="00000CD7">
      <w:pPr>
        <w:widowControl w:val="1"/>
        <w:spacing w:line="276" w:lineRule="auto"/>
        <w:ind w:left="0" w:firstLine="0"/>
        <w:rPr/>
      </w:pPr>
      <w:hyperlink r:id="rId235">
        <w:r w:rsidDel="00000000" w:rsidR="00000000" w:rsidRPr="00000000">
          <w:rPr>
            <w:rtl w:val="0"/>
          </w:rPr>
          <w:t xml:space="preserve">-At 31/03/2023, Attijari Leasing's net income fell slightly by 2.7% compared with the same period of the previous year, coming in at 7,180 mDT versus 7,376 mDT at 03/31/2022.</w:t>
        </w:r>
      </w:hyperlink>
      <w:r w:rsidDel="00000000" w:rsidR="00000000" w:rsidRPr="00000000">
        <w:rPr>
          <w:rtl w:val="0"/>
        </w:rPr>
      </w:r>
    </w:p>
    <w:p w:rsidR="00000000" w:rsidDel="00000000" w:rsidP="00000000" w:rsidRDefault="00000000" w:rsidRPr="00000000" w14:paraId="00000CD8">
      <w:pPr>
        <w:widowControl w:val="1"/>
        <w:spacing w:line="276" w:lineRule="auto"/>
        <w:ind w:left="0" w:firstLine="0"/>
        <w:rPr/>
      </w:pPr>
      <w:r w:rsidDel="00000000" w:rsidR="00000000" w:rsidRPr="00000000">
        <w:rPr>
          <w:rtl w:val="0"/>
        </w:rPr>
      </w:r>
    </w:p>
    <w:p w:rsidR="00000000" w:rsidDel="00000000" w:rsidP="00000000" w:rsidRDefault="00000000" w:rsidRPr="00000000" w14:paraId="00000CD9">
      <w:pPr>
        <w:widowControl w:val="1"/>
        <w:spacing w:line="276" w:lineRule="auto"/>
        <w:rPr/>
      </w:pPr>
      <w:hyperlink r:id="rId236">
        <w:r w:rsidDel="00000000" w:rsidR="00000000" w:rsidRPr="00000000">
          <w:rPr>
            <w:rtl w:val="0"/>
          </w:rPr>
          <w:t xml:space="preserve">-Financing approvals at 03/31/2023 amounted to 86,606 mDT versus 79,271 mDT at 03/31/2022, an increase of 9.3%.</w:t>
        </w:r>
      </w:hyperlink>
      <w:r w:rsidDel="00000000" w:rsidR="00000000" w:rsidRPr="00000000">
        <w:rPr>
          <w:rtl w:val="0"/>
        </w:rPr>
      </w:r>
    </w:p>
    <w:p w:rsidR="00000000" w:rsidDel="00000000" w:rsidP="00000000" w:rsidRDefault="00000000" w:rsidRPr="00000000" w14:paraId="00000CDA">
      <w:pPr>
        <w:widowControl w:val="1"/>
        <w:spacing w:line="276" w:lineRule="auto"/>
        <w:rPr/>
      </w:pPr>
      <w:r w:rsidDel="00000000" w:rsidR="00000000" w:rsidRPr="00000000">
        <w:rPr>
          <w:rtl w:val="0"/>
        </w:rPr>
      </w:r>
    </w:p>
    <w:p w:rsidR="00000000" w:rsidDel="00000000" w:rsidP="00000000" w:rsidRDefault="00000000" w:rsidRPr="00000000" w14:paraId="00000CDB">
      <w:pPr>
        <w:widowControl w:val="1"/>
        <w:spacing w:line="276" w:lineRule="auto"/>
        <w:rPr/>
      </w:pPr>
      <w:r w:rsidDel="00000000" w:rsidR="00000000" w:rsidRPr="00000000">
        <w:rPr>
          <w:rtl w:val="0"/>
        </w:rPr>
      </w:r>
    </w:p>
    <w:p w:rsidR="00000000" w:rsidDel="00000000" w:rsidP="00000000" w:rsidRDefault="00000000" w:rsidRPr="00000000" w14:paraId="00000CDC">
      <w:pPr>
        <w:widowControl w:val="1"/>
        <w:spacing w:line="276" w:lineRule="auto"/>
        <w:rPr/>
      </w:pPr>
      <w:r w:rsidDel="00000000" w:rsidR="00000000" w:rsidRPr="00000000">
        <w:rPr>
          <w:rtl w:val="0"/>
        </w:rPr>
      </w:r>
    </w:p>
    <w:p w:rsidR="00000000" w:rsidDel="00000000" w:rsidP="00000000" w:rsidRDefault="00000000" w:rsidRPr="00000000" w14:paraId="00000CDD">
      <w:pPr>
        <w:widowControl w:val="1"/>
        <w:spacing w:line="276" w:lineRule="auto"/>
        <w:rPr/>
      </w:pPr>
      <w:r w:rsidDel="00000000" w:rsidR="00000000" w:rsidRPr="00000000">
        <w:rPr>
          <w:rtl w:val="0"/>
        </w:rPr>
      </w:r>
    </w:p>
    <w:p w:rsidR="00000000" w:rsidDel="00000000" w:rsidP="00000000" w:rsidRDefault="00000000" w:rsidRPr="00000000" w14:paraId="00000CDE">
      <w:pPr>
        <w:widowControl w:val="1"/>
        <w:spacing w:line="276" w:lineRule="auto"/>
        <w:ind w:left="0" w:firstLine="0"/>
        <w:rPr/>
      </w:pPr>
      <w:r w:rsidDel="00000000" w:rsidR="00000000" w:rsidRPr="00000000">
        <w:rPr>
          <w:rtl w:val="0"/>
        </w:rPr>
      </w:r>
    </w:p>
    <w:p w:rsidR="00000000" w:rsidDel="00000000" w:rsidP="00000000" w:rsidRDefault="00000000" w:rsidRPr="00000000" w14:paraId="00000CDF">
      <w:pPr>
        <w:keepNext w:val="0"/>
        <w:keepLines w:val="0"/>
        <w:pageBreakBefore w:val="0"/>
        <w:widowControl w:val="0"/>
        <w:numPr>
          <w:ilvl w:val="0"/>
          <w:numId w:val="67"/>
        </w:numPr>
        <w:pBdr>
          <w:top w:space="0" w:sz="0" w:val="nil"/>
          <w:left w:space="0" w:sz="0" w:val="nil"/>
          <w:bottom w:space="0" w:sz="0" w:val="nil"/>
          <w:right w:space="0" w:sz="0" w:val="nil"/>
          <w:between w:space="0" w:sz="0" w:val="nil"/>
        </w:pBdr>
        <w:shd w:fill="auto" w:val="clear"/>
        <w:tabs>
          <w:tab w:val="left" w:leader="none" w:pos="574"/>
          <w:tab w:val="right" w:leader="none" w:pos="6480"/>
        </w:tabs>
        <w:spacing w:after="0" w:before="135" w:line="285" w:lineRule="auto"/>
        <w:ind w:left="720" w:right="353" w:hanging="360"/>
        <w:jc w:val="both"/>
        <w:rPr>
          <w:rFonts w:ascii="Arial" w:cs="Arial" w:eastAsia="Arial" w:hAnsi="Arial"/>
          <w:sz w:val="24"/>
          <w:szCs w:val="24"/>
        </w:rPr>
      </w:pPr>
      <w:r w:rsidDel="00000000" w:rsidR="00000000" w:rsidRPr="00000000">
        <w:rPr>
          <w:b w:val="1"/>
          <w:sz w:val="24"/>
          <w:szCs w:val="24"/>
          <w:rtl w:val="0"/>
        </w:rPr>
        <w:t xml:space="preserve">Va</w:t>
      </w:r>
      <w:r w:rsidDel="00000000" w:rsidR="00000000" w:rsidRPr="00000000">
        <w:rPr>
          <w:b w:val="1"/>
          <w:sz w:val="24"/>
          <w:szCs w:val="24"/>
          <w:rtl w:val="0"/>
        </w:rPr>
        <w:t xml:space="preserve">luation ratios</w:t>
      </w:r>
      <w:r w:rsidDel="00000000" w:rsidR="00000000" w:rsidRPr="00000000">
        <w:rPr>
          <w:b w:val="1"/>
          <w:sz w:val="24"/>
          <w:szCs w:val="24"/>
          <w:vertAlign w:val="superscript"/>
        </w:rPr>
        <w:footnoteReference w:customMarkFollows="0" w:id="0"/>
      </w:r>
      <w:r w:rsidDel="00000000" w:rsidR="00000000" w:rsidRPr="00000000">
        <w:rPr>
          <w:rtl w:val="0"/>
        </w:rPr>
      </w:r>
    </w:p>
    <w:tbl>
      <w:tblPr>
        <w:tblStyle w:val="Table16"/>
        <w:tblW w:w="7710.0" w:type="dxa"/>
        <w:jc w:val="left"/>
        <w:tblInd w:w="-12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25"/>
        <w:gridCol w:w="1080"/>
        <w:gridCol w:w="300"/>
        <w:gridCol w:w="930"/>
        <w:gridCol w:w="1110"/>
        <w:gridCol w:w="615"/>
        <w:gridCol w:w="930"/>
        <w:gridCol w:w="1620"/>
        <w:tblGridChange w:id="0">
          <w:tblGrid>
            <w:gridCol w:w="1125"/>
            <w:gridCol w:w="1080"/>
            <w:gridCol w:w="300"/>
            <w:gridCol w:w="930"/>
            <w:gridCol w:w="1110"/>
            <w:gridCol w:w="615"/>
            <w:gridCol w:w="930"/>
            <w:gridCol w:w="1620"/>
          </w:tblGrid>
        </w:tblGridChange>
      </w:tblGrid>
      <w:tr>
        <w:trPr>
          <w:cantSplit w:val="0"/>
          <w:trHeight w:val="315" w:hRule="atLeast"/>
          <w:tblHeader w:val="0"/>
        </w:trPr>
        <w:tc>
          <w:tcPr>
            <w:gridSpan w:val="2"/>
            <w:vMerge w:val="restart"/>
            <w:tcBorders>
              <w:top w:color="000000" w:space="0" w:sz="6" w:val="single"/>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0CE0">
            <w:pPr>
              <w:spacing w:line="276" w:lineRule="auto"/>
              <w:jc w:val="center"/>
              <w:rPr>
                <w:b w:val="1"/>
                <w:sz w:val="36"/>
                <w:szCs w:val="36"/>
              </w:rPr>
            </w:pPr>
            <w:r w:rsidDel="00000000" w:rsidR="00000000" w:rsidRPr="00000000">
              <w:rPr>
                <w:b w:val="1"/>
                <w:sz w:val="36"/>
                <w:szCs w:val="36"/>
                <w:rtl w:val="0"/>
              </w:rPr>
              <w:t xml:space="preserve">EPS</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CE2">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CE3">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CE4">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CE5">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CE6">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CE7">
            <w:pPr>
              <w:spacing w:line="276" w:lineRule="auto"/>
              <w:rPr>
                <w:rFonts w:ascii="Arial" w:cs="Arial" w:eastAsia="Arial" w:hAnsi="Arial"/>
                <w:sz w:val="20"/>
                <w:szCs w:val="20"/>
              </w:rPr>
            </w:pPr>
            <w:r w:rsidDel="00000000" w:rsidR="00000000" w:rsidRPr="00000000">
              <w:rPr>
                <w:rtl w:val="0"/>
              </w:rPr>
            </w:r>
          </w:p>
        </w:tc>
      </w:tr>
      <w:tr>
        <w:trPr>
          <w:cantSplit w:val="0"/>
          <w:trHeight w:val="675" w:hRule="atLeast"/>
          <w:tblHeader w:val="0"/>
        </w:trPr>
        <w:tc>
          <w:tcPr>
            <w:gridSpan w:val="2"/>
            <w:vMerge w:val="continue"/>
            <w:tcBorders>
              <w:top w:color="000000" w:space="0" w:sz="6" w:val="single"/>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CE8">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CEA">
            <w:pPr>
              <w:spacing w:line="276" w:lineRule="auto"/>
              <w:jc w:val="both"/>
              <w:rPr>
                <w:color w:val="1c4587"/>
              </w:rPr>
            </w:pPr>
            <w:r w:rsidDel="00000000" w:rsidR="00000000" w:rsidRPr="00000000">
              <w:rPr>
                <w:b w:val="1"/>
                <w:u w:val="single"/>
                <w:rtl w:val="0"/>
              </w:rPr>
              <w:t xml:space="preserve">Interpretation</w:t>
            </w:r>
            <w:r w:rsidDel="00000000" w:rsidR="00000000" w:rsidRPr="00000000">
              <w:rPr>
                <w:b w:val="1"/>
                <w:u w:val="single"/>
                <w:rtl w:val="0"/>
              </w:rPr>
              <w:t xml:space="preserve"> :</w:t>
            </w:r>
            <w:r w:rsidDel="00000000" w:rsidR="00000000" w:rsidRPr="00000000">
              <w:rPr>
                <w:rtl w:val="0"/>
              </w:rPr>
              <w:t xml:space="preserve"> Attijari Leasing has realized </w:t>
            </w:r>
            <w:r w:rsidDel="00000000" w:rsidR="00000000" w:rsidRPr="00000000">
              <w:rPr>
                <w:b w:val="1"/>
                <w:color w:val="1c4587"/>
                <w:rtl w:val="0"/>
              </w:rPr>
              <w:t xml:space="preserve">an increase of 10.84%</w:t>
            </w:r>
            <w:r w:rsidDel="00000000" w:rsidR="00000000" w:rsidRPr="00000000">
              <w:rPr>
                <w:rtl w:val="0"/>
              </w:rPr>
              <w:t xml:space="preserve"> in its shares, </w:t>
            </w:r>
            <w:r w:rsidDel="00000000" w:rsidR="00000000" w:rsidRPr="00000000">
              <w:rPr>
                <w:color w:val="1c4587"/>
                <w:rtl w:val="0"/>
              </w:rPr>
              <w:t xml:space="preserve">exceeding the average increase in the industry by 6.29 basis points.</w:t>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CF0">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CF1">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Industry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CF2">
            <w:pPr>
              <w:spacing w:line="276" w:lineRule="auto"/>
              <w:rPr>
                <w:rFonts w:ascii="Arial" w:cs="Arial" w:eastAsia="Arial" w:hAnsi="Arial"/>
                <w:sz w:val="20"/>
                <w:szCs w:val="20"/>
              </w:rPr>
            </w:pPr>
            <w:r w:rsidDel="00000000" w:rsidR="00000000" w:rsidRPr="00000000">
              <w:rPr>
                <w:rtl w:val="0"/>
              </w:rPr>
            </w:r>
          </w:p>
        </w:tc>
      </w:tr>
      <w:tr>
        <w:trPr>
          <w:cantSplit w:val="0"/>
          <w:trHeight w:val="405" w:hRule="atLeast"/>
          <w:tblHeader w:val="0"/>
        </w:trPr>
        <w:tc>
          <w:tcPr>
            <w:tcBorders>
              <w:top w:color="000000" w:space="0" w:sz="6" w:val="single"/>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CF8">
            <w:pPr>
              <w:spacing w:line="276" w:lineRule="auto"/>
              <w:jc w:val="center"/>
              <w:rPr>
                <w:rFonts w:ascii="Arial" w:cs="Arial" w:eastAsia="Arial" w:hAnsi="Arial"/>
                <w:sz w:val="20"/>
                <w:szCs w:val="20"/>
              </w:rPr>
            </w:pPr>
            <w:r w:rsidDel="00000000" w:rsidR="00000000" w:rsidRPr="00000000">
              <w:rPr>
                <w:color w:val="6aa84f"/>
                <w:sz w:val="28"/>
                <w:szCs w:val="28"/>
                <w:rtl w:val="0"/>
              </w:rPr>
              <w:t xml:space="preserve">+</w:t>
            </w:r>
            <w:r w:rsidDel="00000000" w:rsidR="00000000" w:rsidRPr="00000000">
              <w:rPr>
                <w:color w:val="6aa84f"/>
                <w:sz w:val="28"/>
                <w:szCs w:val="28"/>
                <w:rtl w:val="0"/>
              </w:rPr>
              <w:t xml:space="preserve">10.84</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CF9">
            <w:pPr>
              <w:spacing w:line="276" w:lineRule="auto"/>
              <w:jc w:val="center"/>
              <w:rPr>
                <w:rFonts w:ascii="Arial" w:cs="Arial" w:eastAsia="Arial" w:hAnsi="Arial"/>
                <w:sz w:val="20"/>
                <w:szCs w:val="20"/>
              </w:rPr>
            </w:pPr>
            <w:r w:rsidDel="00000000" w:rsidR="00000000" w:rsidRPr="00000000">
              <w:rPr>
                <w:sz w:val="28"/>
                <w:szCs w:val="28"/>
                <w:rtl w:val="0"/>
              </w:rPr>
              <w:t xml:space="preserve">+</w:t>
            </w:r>
            <w:r w:rsidDel="00000000" w:rsidR="00000000" w:rsidRPr="00000000">
              <w:rPr>
                <w:sz w:val="28"/>
                <w:szCs w:val="28"/>
                <w:rtl w:val="0"/>
              </w:rPr>
              <w:t xml:space="preserve">4.55</w:t>
            </w:r>
            <w:r w:rsidDel="00000000" w:rsidR="00000000" w:rsidRPr="00000000">
              <w:rPr>
                <w:rtl w:val="0"/>
              </w:rPr>
            </w:r>
          </w:p>
        </w:tc>
        <w:tc>
          <w:tcPr>
            <w:tcBorders>
              <w:top w:color="000000" w:space="0" w:sz="0" w:val="nil"/>
              <w:left w:color="000000" w:space="0" w:sz="6" w:val="single"/>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CFA">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CFB">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CFC">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CFD">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CFE">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CFF">
            <w:pPr>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6" w:val="single"/>
              <w:left w:color="ffffff" w:space="0" w:sz="6" w:val="single"/>
              <w:bottom w:color="000000"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D00">
            <w:pPr>
              <w:spacing w:line="276" w:lineRule="auto"/>
              <w:jc w:val="center"/>
              <w:rPr>
                <w:b w:val="1"/>
                <w:sz w:val="36"/>
                <w:szCs w:val="36"/>
              </w:rPr>
            </w:pPr>
            <w:r w:rsidDel="00000000" w:rsidR="00000000" w:rsidRPr="00000000">
              <w:rPr>
                <w:rtl w:val="0"/>
              </w:rPr>
            </w:r>
          </w:p>
        </w:tc>
        <w:tc>
          <w:tcPr>
            <w:tcBorders>
              <w:top w:color="000000" w:space="0" w:sz="6" w:val="single"/>
              <w:left w:color="ffffff" w:space="0" w:sz="6" w:val="single"/>
              <w:bottom w:color="000000" w:space="0" w:sz="6" w:val="single"/>
              <w:right w:color="ffffff"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D01">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ffffff" w:space="0" w:sz="6" w:val="single"/>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D02">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D03">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D04">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D05">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D06">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D07">
            <w:pPr>
              <w:spacing w:line="276" w:lineRule="auto"/>
              <w:rPr>
                <w:rFonts w:ascii="Arial" w:cs="Arial" w:eastAsia="Arial" w:hAnsi="Arial"/>
                <w:sz w:val="20"/>
                <w:szCs w:val="20"/>
              </w:rPr>
            </w:pPr>
            <w:r w:rsidDel="00000000" w:rsidR="00000000" w:rsidRPr="00000000">
              <w:rPr>
                <w:rtl w:val="0"/>
              </w:rPr>
            </w:r>
          </w:p>
        </w:tc>
      </w:tr>
      <w:tr>
        <w:trPr>
          <w:cantSplit w:val="0"/>
          <w:trHeight w:val="690" w:hRule="atLeast"/>
          <w:tblHeader w:val="0"/>
        </w:trPr>
        <w:tc>
          <w:tcPr>
            <w:gridSpan w:val="2"/>
            <w:tcBorders>
              <w:top w:color="000000" w:space="0" w:sz="6" w:val="single"/>
              <w:left w:color="000000" w:space="0" w:sz="6" w:val="single"/>
              <w:bottom w:color="000000" w:space="0" w:sz="6" w:val="single"/>
              <w:right w:color="000000" w:space="0" w:sz="6" w:val="single"/>
            </w:tcBorders>
            <w:shd w:fill="f9cb9c" w:val="clear"/>
            <w:tcMar>
              <w:top w:w="100.0" w:type="dxa"/>
              <w:left w:w="100.0" w:type="dxa"/>
              <w:bottom w:w="100.0" w:type="dxa"/>
              <w:right w:w="100.0" w:type="dxa"/>
            </w:tcMar>
            <w:vAlign w:val="top"/>
          </w:tcPr>
          <w:p w:rsidR="00000000" w:rsidDel="00000000" w:rsidP="00000000" w:rsidRDefault="00000000" w:rsidRPr="00000000" w14:paraId="00000D08">
            <w:pPr>
              <w:spacing w:line="276" w:lineRule="auto"/>
              <w:jc w:val="center"/>
              <w:rPr>
                <w:rFonts w:ascii="Arial" w:cs="Arial" w:eastAsia="Arial" w:hAnsi="Arial"/>
                <w:sz w:val="20"/>
                <w:szCs w:val="20"/>
              </w:rPr>
            </w:pPr>
            <w:r w:rsidDel="00000000" w:rsidR="00000000" w:rsidRPr="00000000">
              <w:rPr>
                <w:b w:val="1"/>
                <w:sz w:val="36"/>
                <w:szCs w:val="36"/>
                <w:rtl w:val="0"/>
              </w:rPr>
              <w:t xml:space="preserve">P/E</w:t>
            </w:r>
            <w:r w:rsidDel="00000000" w:rsidR="00000000" w:rsidRPr="00000000">
              <w:rPr>
                <w:rtl w:val="0"/>
              </w:rPr>
            </w:r>
          </w:p>
        </w:tc>
        <w:tc>
          <w:tcPr>
            <w:gridSpan w:val="6"/>
            <w:vMerge w:val="restart"/>
            <w:tcBorders>
              <w:top w:color="000000" w:space="0" w:sz="0" w:val="nil"/>
              <w:left w:color="000000" w:space="0" w:sz="6" w:val="single"/>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D0A">
            <w:pPr>
              <w:spacing w:line="276" w:lineRule="auto"/>
              <w:jc w:val="both"/>
              <w:rPr/>
            </w:pPr>
            <w:r w:rsidDel="00000000" w:rsidR="00000000" w:rsidRPr="00000000">
              <w:rPr>
                <w:b w:val="1"/>
                <w:u w:val="single"/>
                <w:rtl w:val="0"/>
              </w:rPr>
              <w:t xml:space="preserve">Interpretation</w:t>
            </w:r>
            <w:r w:rsidDel="00000000" w:rsidR="00000000" w:rsidRPr="00000000">
              <w:rPr>
                <w:b w:val="1"/>
                <w:u w:val="single"/>
                <w:rtl w:val="0"/>
              </w:rPr>
              <w:t xml:space="preserve"> :</w:t>
            </w:r>
            <w:r w:rsidDel="00000000" w:rsidR="00000000" w:rsidRPr="00000000">
              <w:rPr>
                <w:rtl w:val="0"/>
              </w:rPr>
              <w:t xml:space="preserve"> While the willingness of investors to pay for each dinar of earnings of the industry has reached 8.78 in 2022, Attijari Leasing has registered a P/E ratio of only 5.72 . This may indicate that the company’s stocks are undervalued by the investors or that its future earnings are expected to be lower than its competitors.</w:t>
            </w:r>
            <w:r w:rsidDel="00000000" w:rsidR="00000000" w:rsidRPr="00000000">
              <w:rPr>
                <w:rtl w:val="0"/>
              </w:rPr>
            </w:r>
          </w:p>
        </w:tc>
      </w:tr>
      <w:tr>
        <w:trPr>
          <w:cantSplit w:val="0"/>
          <w:trHeight w:val="375" w:hRule="atLeast"/>
          <w:tblHeader w:val="0"/>
        </w:trPr>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D10">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D11">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Industry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D12">
            <w:pPr>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D18">
            <w:pPr>
              <w:spacing w:line="276" w:lineRule="auto"/>
              <w:jc w:val="center"/>
              <w:rPr>
                <w:sz w:val="28"/>
                <w:szCs w:val="28"/>
              </w:rPr>
            </w:pPr>
            <w:r w:rsidDel="00000000" w:rsidR="00000000" w:rsidRPr="00000000">
              <w:rPr>
                <w:sz w:val="28"/>
                <w:szCs w:val="28"/>
                <w:rtl w:val="0"/>
              </w:rPr>
              <w:t xml:space="preserve">5,72</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D19">
            <w:pPr>
              <w:spacing w:line="276" w:lineRule="auto"/>
              <w:jc w:val="center"/>
              <w:rPr>
                <w:sz w:val="28"/>
                <w:szCs w:val="28"/>
              </w:rPr>
            </w:pPr>
            <w:r w:rsidDel="00000000" w:rsidR="00000000" w:rsidRPr="00000000">
              <w:rPr>
                <w:sz w:val="28"/>
                <w:szCs w:val="28"/>
                <w:rtl w:val="0"/>
              </w:rPr>
              <w:t xml:space="preserve">8,78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D1A">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D1B">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D1C">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D1D">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D1E">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D1F">
            <w:pPr>
              <w:spacing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D20">
      <w:pPr>
        <w:tabs>
          <w:tab w:val="left" w:leader="none" w:pos="574"/>
          <w:tab w:val="right" w:leader="none" w:pos="6480"/>
        </w:tabs>
        <w:spacing w:before="135" w:line="285" w:lineRule="auto"/>
        <w:ind w:left="720" w:right="353" w:firstLine="0"/>
        <w:jc w:val="both"/>
        <w:rPr>
          <w:b w:val="1"/>
          <w:sz w:val="24"/>
          <w:szCs w:val="24"/>
        </w:rPr>
      </w:pPr>
      <w:r w:rsidDel="00000000" w:rsidR="00000000" w:rsidRPr="00000000">
        <w:rPr>
          <w:rtl w:val="0"/>
        </w:rPr>
      </w:r>
    </w:p>
    <w:p w:rsidR="00000000" w:rsidDel="00000000" w:rsidP="00000000" w:rsidRDefault="00000000" w:rsidRPr="00000000" w14:paraId="00000D21">
      <w:pPr>
        <w:numPr>
          <w:ilvl w:val="0"/>
          <w:numId w:val="140"/>
        </w:numPr>
        <w:tabs>
          <w:tab w:val="left" w:leader="none" w:pos="574"/>
          <w:tab w:val="right" w:leader="none" w:pos="6480"/>
        </w:tabs>
        <w:spacing w:before="135" w:line="285" w:lineRule="auto"/>
        <w:ind w:left="720" w:right="353" w:hanging="360"/>
        <w:jc w:val="both"/>
        <w:rPr>
          <w:rFonts w:ascii="Arial" w:cs="Arial" w:eastAsia="Arial" w:hAnsi="Arial"/>
          <w:sz w:val="24"/>
          <w:szCs w:val="24"/>
        </w:rPr>
      </w:pPr>
      <w:r w:rsidDel="00000000" w:rsidR="00000000" w:rsidRPr="00000000">
        <w:rPr>
          <w:b w:val="1"/>
          <w:sz w:val="24"/>
          <w:szCs w:val="24"/>
          <w:rtl w:val="0"/>
        </w:rPr>
        <w:t xml:space="preserve">Liquidity ratios</w:t>
      </w:r>
    </w:p>
    <w:tbl>
      <w:tblPr>
        <w:tblStyle w:val="Table17"/>
        <w:tblW w:w="7740.0" w:type="dxa"/>
        <w:jc w:val="left"/>
        <w:tblInd w:w="-15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40"/>
        <w:gridCol w:w="1140"/>
        <w:gridCol w:w="255"/>
        <w:gridCol w:w="930"/>
        <w:gridCol w:w="1110"/>
        <w:gridCol w:w="615"/>
        <w:gridCol w:w="930"/>
        <w:gridCol w:w="1620"/>
        <w:tblGridChange w:id="0">
          <w:tblGrid>
            <w:gridCol w:w="1140"/>
            <w:gridCol w:w="1140"/>
            <w:gridCol w:w="255"/>
            <w:gridCol w:w="930"/>
            <w:gridCol w:w="1110"/>
            <w:gridCol w:w="615"/>
            <w:gridCol w:w="930"/>
            <w:gridCol w:w="1620"/>
          </w:tblGrid>
        </w:tblGridChange>
      </w:tblGrid>
      <w:tr>
        <w:trPr>
          <w:cantSplit w:val="0"/>
          <w:trHeight w:val="354.4775390625" w:hRule="atLeast"/>
          <w:tblHeader w:val="0"/>
        </w:trPr>
        <w:tc>
          <w:tcPr>
            <w:gridSpan w:val="2"/>
            <w:vMerge w:val="restart"/>
            <w:tcBorders>
              <w:top w:color="000000" w:space="0" w:sz="6" w:val="single"/>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0D22">
            <w:pPr>
              <w:spacing w:line="276" w:lineRule="auto"/>
              <w:jc w:val="center"/>
              <w:rPr>
                <w:b w:val="1"/>
                <w:sz w:val="36"/>
                <w:szCs w:val="36"/>
              </w:rPr>
            </w:pPr>
            <w:r w:rsidDel="00000000" w:rsidR="00000000" w:rsidRPr="00000000">
              <w:rPr>
                <w:b w:val="1"/>
                <w:sz w:val="36"/>
                <w:szCs w:val="36"/>
                <w:rtl w:val="0"/>
              </w:rPr>
              <w:t xml:space="preserve">Current Ratio</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D24">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D25">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D26">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D27">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D28">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D29">
            <w:pPr>
              <w:spacing w:line="276" w:lineRule="auto"/>
              <w:rPr>
                <w:rFonts w:ascii="Arial" w:cs="Arial" w:eastAsia="Arial" w:hAnsi="Arial"/>
                <w:sz w:val="20"/>
                <w:szCs w:val="20"/>
              </w:rPr>
            </w:pPr>
            <w:r w:rsidDel="00000000" w:rsidR="00000000" w:rsidRPr="00000000">
              <w:rPr>
                <w:rtl w:val="0"/>
              </w:rPr>
            </w:r>
          </w:p>
        </w:tc>
      </w:tr>
      <w:tr>
        <w:trPr>
          <w:cantSplit w:val="0"/>
          <w:trHeight w:val="675" w:hRule="atLeast"/>
          <w:tblHeader w:val="0"/>
        </w:trPr>
        <w:tc>
          <w:tcPr>
            <w:gridSpan w:val="2"/>
            <w:vMerge w:val="continue"/>
            <w:tcBorders>
              <w:top w:color="000000" w:space="0" w:sz="6" w:val="single"/>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D2A">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D2C">
            <w:pPr>
              <w:spacing w:line="276" w:lineRule="auto"/>
              <w:jc w:val="both"/>
              <w:rPr>
                <w:b w:val="1"/>
                <w:u w:val="single"/>
              </w:rPr>
            </w:pPr>
            <w:r w:rsidDel="00000000" w:rsidR="00000000" w:rsidRPr="00000000">
              <w:rPr>
                <w:b w:val="1"/>
                <w:u w:val="single"/>
                <w:rtl w:val="0"/>
              </w:rPr>
              <w:t xml:space="preserve">Interpretation</w:t>
            </w:r>
            <w:r w:rsidDel="00000000" w:rsidR="00000000" w:rsidRPr="00000000">
              <w:rPr>
                <w:b w:val="1"/>
                <w:u w:val="single"/>
                <w:rtl w:val="0"/>
              </w:rPr>
              <w:t xml:space="preserve"> :</w:t>
            </w:r>
            <w:r w:rsidDel="00000000" w:rsidR="00000000" w:rsidRPr="00000000">
              <w:rPr>
                <w:rtl w:val="0"/>
              </w:rPr>
              <w:t xml:space="preserve">Attijari </w:t>
            </w:r>
            <w:r w:rsidDel="00000000" w:rsidR="00000000" w:rsidRPr="00000000">
              <w:rPr>
                <w:rtl w:val="0"/>
              </w:rPr>
              <w:t xml:space="preserve">Leasing’s</w:t>
            </w:r>
            <w:r w:rsidDel="00000000" w:rsidR="00000000" w:rsidRPr="00000000">
              <w:rPr>
                <w:rtl w:val="0"/>
              </w:rPr>
              <w:t xml:space="preserve"> current assets cover 1.56 times its current liabilities. This ratio is relatively higher than that of the industry indicating that the company has a high liquidity compared to the competitors.</w:t>
            </w: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D32">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D33">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Industry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D34">
            <w:pPr>
              <w:spacing w:line="276" w:lineRule="auto"/>
              <w:rPr>
                <w:rFonts w:ascii="Arial" w:cs="Arial" w:eastAsia="Arial" w:hAnsi="Arial"/>
                <w:sz w:val="20"/>
                <w:szCs w:val="20"/>
              </w:rPr>
            </w:pPr>
            <w:r w:rsidDel="00000000" w:rsidR="00000000" w:rsidRPr="00000000">
              <w:rPr>
                <w:rtl w:val="0"/>
              </w:rPr>
            </w:r>
          </w:p>
        </w:tc>
      </w:tr>
      <w:tr>
        <w:trPr>
          <w:cantSplit w:val="0"/>
          <w:trHeight w:val="33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D3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8"/>
                <w:szCs w:val="28"/>
              </w:rPr>
            </w:pPr>
            <w:r w:rsidDel="00000000" w:rsidR="00000000" w:rsidRPr="00000000">
              <w:rPr>
                <w:sz w:val="28"/>
                <w:szCs w:val="28"/>
                <w:rtl w:val="0"/>
              </w:rPr>
              <w:t xml:space="preserve">1.56</w:t>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D3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8"/>
                <w:szCs w:val="28"/>
              </w:rPr>
            </w:pPr>
            <w:r w:rsidDel="00000000" w:rsidR="00000000" w:rsidRPr="00000000">
              <w:rPr>
                <w:sz w:val="28"/>
                <w:szCs w:val="28"/>
                <w:rtl w:val="0"/>
              </w:rPr>
              <w:t xml:space="preserve">0.02</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D3C">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D3D">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D3E">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D3F">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D40">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D41">
            <w:pPr>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gridSpan w:val="4"/>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D42">
            <w:pPr>
              <w:spacing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D43">
            <w:pPr>
              <w:spacing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D44">
            <w:pPr>
              <w:spacing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D45">
            <w:pPr>
              <w:numPr>
                <w:ilvl w:val="0"/>
                <w:numId w:val="140"/>
              </w:numPr>
              <w:tabs>
                <w:tab w:val="left" w:leader="none" w:pos="574"/>
                <w:tab w:val="right" w:leader="none" w:pos="6480"/>
              </w:tabs>
              <w:spacing w:before="135" w:line="285" w:lineRule="auto"/>
              <w:ind w:left="720" w:right="353" w:hanging="360"/>
              <w:jc w:val="both"/>
              <w:rPr>
                <w:rFonts w:ascii="Arial" w:cs="Arial" w:eastAsia="Arial" w:hAnsi="Arial"/>
                <w:sz w:val="24"/>
                <w:szCs w:val="24"/>
              </w:rPr>
            </w:pPr>
            <w:r w:rsidDel="00000000" w:rsidR="00000000" w:rsidRPr="00000000">
              <w:rPr>
                <w:b w:val="1"/>
                <w:sz w:val="24"/>
                <w:szCs w:val="24"/>
                <w:rtl w:val="0"/>
              </w:rPr>
              <w:t xml:space="preserve">Profitability ratios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D49">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D4A">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D4B">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D4C">
            <w:pPr>
              <w:spacing w:line="276" w:lineRule="auto"/>
              <w:rPr>
                <w:rFonts w:ascii="Arial" w:cs="Arial" w:eastAsia="Arial" w:hAnsi="Arial"/>
                <w:sz w:val="20"/>
                <w:szCs w:val="20"/>
              </w:rPr>
            </w:pPr>
            <w:r w:rsidDel="00000000" w:rsidR="00000000" w:rsidRPr="00000000">
              <w:rPr>
                <w:rtl w:val="0"/>
              </w:rPr>
            </w:r>
          </w:p>
        </w:tc>
      </w:tr>
      <w:tr>
        <w:trPr>
          <w:cantSplit w:val="0"/>
          <w:trHeight w:val="320" w:hRule="atLeast"/>
          <w:tblHeader w:val="0"/>
        </w:trPr>
        <w:tc>
          <w:tcPr>
            <w:gridSpan w:val="2"/>
            <w:vMerge w:val="restart"/>
            <w:tcBorders>
              <w:top w:color="000000" w:space="0" w:sz="6" w:val="single"/>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0D4D">
            <w:pPr>
              <w:spacing w:line="276" w:lineRule="auto"/>
              <w:jc w:val="center"/>
              <w:rPr>
                <w:b w:val="1"/>
                <w:sz w:val="36"/>
                <w:szCs w:val="36"/>
              </w:rPr>
            </w:pPr>
            <w:r w:rsidDel="00000000" w:rsidR="00000000" w:rsidRPr="00000000">
              <w:rPr>
                <w:b w:val="1"/>
                <w:sz w:val="36"/>
                <w:szCs w:val="36"/>
                <w:rtl w:val="0"/>
              </w:rPr>
              <w:t xml:space="preserve">Gross Margin</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D4F">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D50">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D51">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D52">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D53">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D54">
            <w:pPr>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gridSpan w:val="2"/>
            <w:vMerge w:val="continue"/>
            <w:tcBorders>
              <w:top w:color="000000" w:space="0" w:sz="6" w:val="single"/>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D55">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D57">
            <w:pPr>
              <w:spacing w:line="276" w:lineRule="auto"/>
              <w:jc w:val="both"/>
              <w:rPr>
                <w:b w:val="1"/>
                <w:u w:val="single"/>
              </w:rPr>
            </w:pPr>
            <w:r w:rsidDel="00000000" w:rsidR="00000000" w:rsidRPr="00000000">
              <w:rPr>
                <w:rtl w:val="0"/>
              </w:rPr>
            </w:r>
          </w:p>
          <w:p w:rsidR="00000000" w:rsidDel="00000000" w:rsidP="00000000" w:rsidRDefault="00000000" w:rsidRPr="00000000" w14:paraId="00000D58">
            <w:pPr>
              <w:spacing w:line="276" w:lineRule="auto"/>
              <w:jc w:val="both"/>
              <w:rPr/>
            </w:pPr>
            <w:r w:rsidDel="00000000" w:rsidR="00000000" w:rsidRPr="00000000">
              <w:rPr>
                <w:b w:val="1"/>
                <w:u w:val="single"/>
                <w:rtl w:val="0"/>
              </w:rPr>
              <w:t xml:space="preserve">Interpretation</w:t>
            </w:r>
            <w:r w:rsidDel="00000000" w:rsidR="00000000" w:rsidRPr="00000000">
              <w:rPr>
                <w:b w:val="1"/>
                <w:u w:val="single"/>
                <w:rtl w:val="0"/>
              </w:rPr>
              <w:t xml:space="preserve"> :</w:t>
            </w:r>
            <w:r w:rsidDel="00000000" w:rsidR="00000000" w:rsidRPr="00000000">
              <w:rPr>
                <w:rtl w:val="0"/>
              </w:rPr>
              <w:t xml:space="preserve"> The profits retained after paying the cost of sales have skyrocketed in the third trimester of 2023 , </w:t>
            </w:r>
            <w:r w:rsidDel="00000000" w:rsidR="00000000" w:rsidRPr="00000000">
              <w:rPr>
                <w:b w:val="1"/>
                <w:color w:val="1c4587"/>
                <w:rtl w:val="0"/>
              </w:rPr>
              <w:t xml:space="preserve">to reach an increase of 99.03% in 2022</w:t>
            </w:r>
            <w:r w:rsidDel="00000000" w:rsidR="00000000" w:rsidRPr="00000000">
              <w:rPr>
                <w:rtl w:val="0"/>
              </w:rPr>
              <w:t xml:space="preserve">. </w:t>
            </w:r>
          </w:p>
          <w:p w:rsidR="00000000" w:rsidDel="00000000" w:rsidP="00000000" w:rsidRDefault="00000000" w:rsidRPr="00000000" w14:paraId="00000D59">
            <w:pPr>
              <w:spacing w:line="276" w:lineRule="auto"/>
              <w:jc w:val="both"/>
              <w:rPr/>
            </w:pPr>
            <w:r w:rsidDel="00000000" w:rsidR="00000000" w:rsidRPr="00000000">
              <w:rPr>
                <w:rtl w:val="0"/>
              </w:rPr>
              <w:t xml:space="preserve">On the other hand,</w:t>
            </w:r>
            <w:r w:rsidDel="00000000" w:rsidR="00000000" w:rsidRPr="00000000">
              <w:rPr>
                <w:rtl w:val="0"/>
              </w:rPr>
              <w:t xml:space="preserve">this</w:t>
            </w:r>
            <w:r w:rsidDel="00000000" w:rsidR="00000000" w:rsidRPr="00000000">
              <w:rPr>
                <w:rtl w:val="0"/>
              </w:rPr>
              <w:t xml:space="preserve"> margin has increased on average by only 3.53% for the industry, indicating that Attijari Leasing has more effective cost management, pricing power, or a unique competitive advantage.  than its competitors.</w:t>
            </w:r>
          </w:p>
          <w:p w:rsidR="00000000" w:rsidDel="00000000" w:rsidP="00000000" w:rsidRDefault="00000000" w:rsidRPr="00000000" w14:paraId="00000D5A">
            <w:pPr>
              <w:spacing w:line="276" w:lineRule="auto"/>
              <w:rPr/>
            </w:pPr>
            <w:r w:rsidDel="00000000" w:rsidR="00000000" w:rsidRPr="00000000">
              <w:rPr>
                <w:rtl w:val="0"/>
              </w:rPr>
            </w:r>
          </w:p>
        </w:tc>
      </w:tr>
      <w:tr>
        <w:trPr>
          <w:cantSplit w:val="0"/>
          <w:trHeight w:val="675"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D60">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D61">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Industry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D62">
            <w:pPr>
              <w:spacing w:line="276" w:lineRule="auto"/>
              <w:rPr>
                <w:rFonts w:ascii="Arial" w:cs="Arial" w:eastAsia="Arial" w:hAnsi="Arial"/>
                <w:sz w:val="20"/>
                <w:szCs w:val="20"/>
              </w:rPr>
            </w:pP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D68">
            <w:pPr>
              <w:spacing w:line="276" w:lineRule="auto"/>
              <w:jc w:val="center"/>
              <w:rPr>
                <w:rFonts w:ascii="Arial" w:cs="Arial" w:eastAsia="Arial" w:hAnsi="Arial"/>
                <w:sz w:val="20"/>
                <w:szCs w:val="20"/>
              </w:rPr>
            </w:pPr>
            <w:r w:rsidDel="00000000" w:rsidR="00000000" w:rsidRPr="00000000">
              <w:rPr>
                <w:color w:val="6aa84f"/>
                <w:sz w:val="28"/>
                <w:szCs w:val="28"/>
                <w:rtl w:val="0"/>
              </w:rPr>
              <w:t xml:space="preserve">+99.03</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D69">
            <w:pPr>
              <w:spacing w:line="276" w:lineRule="auto"/>
              <w:jc w:val="center"/>
              <w:rPr>
                <w:rFonts w:ascii="Arial" w:cs="Arial" w:eastAsia="Arial" w:hAnsi="Arial"/>
                <w:sz w:val="20"/>
                <w:szCs w:val="20"/>
              </w:rPr>
            </w:pPr>
            <w:r w:rsidDel="00000000" w:rsidR="00000000" w:rsidRPr="00000000">
              <w:rPr>
                <w:sz w:val="28"/>
                <w:szCs w:val="28"/>
                <w:rtl w:val="0"/>
              </w:rPr>
              <w:t xml:space="preserve">+3.53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D6A">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D6B">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D6C">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D6D">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D6E">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D6F">
            <w:pPr>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6" w:val="single"/>
              <w:left w:color="ffffff" w:space="0" w:sz="6" w:val="single"/>
              <w:bottom w:color="000000"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D70">
            <w:pPr>
              <w:spacing w:line="276" w:lineRule="auto"/>
              <w:jc w:val="center"/>
              <w:rPr>
                <w:b w:val="1"/>
                <w:sz w:val="36"/>
                <w:szCs w:val="36"/>
              </w:rPr>
            </w:pPr>
            <w:r w:rsidDel="00000000" w:rsidR="00000000" w:rsidRPr="00000000">
              <w:rPr>
                <w:rtl w:val="0"/>
              </w:rPr>
            </w:r>
          </w:p>
        </w:tc>
        <w:tc>
          <w:tcPr>
            <w:tcBorders>
              <w:top w:color="000000" w:space="0" w:sz="6" w:val="single"/>
              <w:left w:color="ffffff" w:space="0" w:sz="6" w:val="single"/>
              <w:bottom w:color="000000" w:space="0" w:sz="6" w:val="single"/>
              <w:right w:color="ffffff"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D71">
            <w:pPr>
              <w:spacing w:line="276" w:lineRule="auto"/>
              <w:jc w:val="center"/>
              <w:rPr>
                <w:sz w:val="28"/>
                <w:szCs w:val="28"/>
              </w:rPr>
            </w:pPr>
            <w:r w:rsidDel="00000000" w:rsidR="00000000" w:rsidRPr="00000000">
              <w:rPr>
                <w:rtl w:val="0"/>
              </w:rPr>
            </w:r>
          </w:p>
        </w:tc>
        <w:tc>
          <w:tcPr>
            <w:tcBorders>
              <w:top w:color="000000" w:space="0" w:sz="0" w:val="nil"/>
              <w:left w:color="ffffff" w:space="0" w:sz="6" w:val="single"/>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D72">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D73">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D74">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D75">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D76">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D77">
            <w:pPr>
              <w:spacing w:line="276" w:lineRule="auto"/>
              <w:rPr>
                <w:rFonts w:ascii="Arial" w:cs="Arial" w:eastAsia="Arial" w:hAnsi="Arial"/>
                <w:sz w:val="20"/>
                <w:szCs w:val="20"/>
              </w:rPr>
            </w:pPr>
            <w:r w:rsidDel="00000000" w:rsidR="00000000" w:rsidRPr="00000000">
              <w:rPr>
                <w:rtl w:val="0"/>
              </w:rPr>
            </w:r>
          </w:p>
        </w:tc>
      </w:tr>
      <w:tr>
        <w:trPr>
          <w:cantSplit w:val="0"/>
          <w:trHeight w:val="480" w:hRule="atLeast"/>
          <w:tblHeader w:val="0"/>
        </w:trPr>
        <w:tc>
          <w:tcPr>
            <w:gridSpan w:val="2"/>
            <w:tcBorders>
              <w:top w:color="000000" w:space="0" w:sz="6" w:val="single"/>
              <w:left w:color="000000" w:space="0" w:sz="6" w:val="single"/>
              <w:bottom w:color="000000" w:space="0" w:sz="6" w:val="single"/>
              <w:right w:color="000000" w:space="0" w:sz="6" w:val="single"/>
            </w:tcBorders>
            <w:shd w:fill="f9cb9c" w:val="clear"/>
            <w:tcMar>
              <w:top w:w="100.0" w:type="dxa"/>
              <w:left w:w="100.0" w:type="dxa"/>
              <w:bottom w:w="100.0" w:type="dxa"/>
              <w:right w:w="100.0" w:type="dxa"/>
            </w:tcMar>
            <w:vAlign w:val="top"/>
          </w:tcPr>
          <w:p w:rsidR="00000000" w:rsidDel="00000000" w:rsidP="00000000" w:rsidRDefault="00000000" w:rsidRPr="00000000" w14:paraId="00000D78">
            <w:pPr>
              <w:spacing w:line="276" w:lineRule="auto"/>
              <w:jc w:val="center"/>
              <w:rPr>
                <w:b w:val="1"/>
                <w:sz w:val="36"/>
                <w:szCs w:val="36"/>
              </w:rPr>
            </w:pPr>
            <w:r w:rsidDel="00000000" w:rsidR="00000000" w:rsidRPr="00000000">
              <w:rPr>
                <w:b w:val="1"/>
                <w:sz w:val="36"/>
                <w:szCs w:val="36"/>
                <w:rtl w:val="0"/>
              </w:rPr>
              <w:t xml:space="preserve">Operating Margin</w:t>
            </w:r>
          </w:p>
        </w:tc>
        <w:tc>
          <w:tcPr>
            <w:gridSpan w:val="6"/>
            <w:vMerge w:val="restart"/>
            <w:tcBorders>
              <w:top w:color="000000" w:space="0" w:sz="0" w:val="nil"/>
              <w:left w:color="000000" w:space="0" w:sz="6" w:val="single"/>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D7A">
            <w:pPr>
              <w:spacing w:line="276" w:lineRule="auto"/>
              <w:jc w:val="both"/>
              <w:rPr/>
            </w:pPr>
            <w:r w:rsidDel="00000000" w:rsidR="00000000" w:rsidRPr="00000000">
              <w:rPr>
                <w:b w:val="1"/>
                <w:u w:val="single"/>
                <w:rtl w:val="0"/>
              </w:rPr>
              <w:t xml:space="preserve">Interpretation</w:t>
            </w:r>
            <w:r w:rsidDel="00000000" w:rsidR="00000000" w:rsidRPr="00000000">
              <w:rPr>
                <w:b w:val="1"/>
                <w:u w:val="single"/>
                <w:rtl w:val="0"/>
              </w:rPr>
              <w:t xml:space="preserve"> : </w:t>
            </w:r>
            <w:r w:rsidDel="00000000" w:rsidR="00000000" w:rsidRPr="00000000">
              <w:rPr>
                <w:rtl w:val="0"/>
              </w:rPr>
              <w:t xml:space="preserve">After paying the operating expenses , Attijari Leasing retained a profit that has registered an </w:t>
            </w:r>
            <w:r w:rsidDel="00000000" w:rsidR="00000000" w:rsidRPr="00000000">
              <w:rPr>
                <w:b w:val="1"/>
                <w:color w:val="1c4587"/>
                <w:rtl w:val="0"/>
              </w:rPr>
              <w:t xml:space="preserve">increase of 73.97%</w:t>
            </w:r>
            <w:r w:rsidDel="00000000" w:rsidR="00000000" w:rsidRPr="00000000">
              <w:rPr>
                <w:rtl w:val="0"/>
              </w:rPr>
              <w:t xml:space="preserve"> </w:t>
            </w:r>
            <w:r w:rsidDel="00000000" w:rsidR="00000000" w:rsidRPr="00000000">
              <w:rPr>
                <w:b w:val="1"/>
                <w:color w:val="1c4587"/>
                <w:rtl w:val="0"/>
              </w:rPr>
              <w:t xml:space="preserve">in 2022</w:t>
            </w:r>
            <w:r w:rsidDel="00000000" w:rsidR="00000000" w:rsidRPr="00000000">
              <w:rPr>
                <w:rtl w:val="0"/>
              </w:rPr>
              <w:t xml:space="preserve">. This growth is approximately 1.4 times greater than the average increase in the industry, indicating that the company can generate higher profits from its core business than its rivals.</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D80">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D81">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Industry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D82">
            <w:pPr>
              <w:spacing w:line="276" w:lineRule="auto"/>
              <w:rPr>
                <w:sz w:val="28"/>
                <w:szCs w:val="28"/>
              </w:rPr>
            </w:pPr>
            <w:r w:rsidDel="00000000" w:rsidR="00000000" w:rsidRPr="00000000">
              <w:rPr>
                <w:rtl w:val="0"/>
              </w:rPr>
            </w:r>
          </w:p>
        </w:tc>
      </w:tr>
      <w:tr>
        <w:trPr>
          <w:cantSplit w:val="0"/>
          <w:trHeight w:val="315"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D88">
            <w:pPr>
              <w:spacing w:line="276" w:lineRule="auto"/>
              <w:jc w:val="center"/>
              <w:rPr>
                <w:rFonts w:ascii="Arial" w:cs="Arial" w:eastAsia="Arial" w:hAnsi="Arial"/>
                <w:sz w:val="20"/>
                <w:szCs w:val="20"/>
              </w:rPr>
            </w:pPr>
            <w:r w:rsidDel="00000000" w:rsidR="00000000" w:rsidRPr="00000000">
              <w:rPr>
                <w:color w:val="6aa84f"/>
                <w:sz w:val="28"/>
                <w:szCs w:val="28"/>
                <w:rtl w:val="0"/>
              </w:rPr>
              <w:t xml:space="preserve">+73,97</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D89">
            <w:pPr>
              <w:spacing w:line="276" w:lineRule="auto"/>
              <w:jc w:val="center"/>
              <w:rPr>
                <w:rFonts w:ascii="Arial" w:cs="Arial" w:eastAsia="Arial" w:hAnsi="Arial"/>
                <w:sz w:val="20"/>
                <w:szCs w:val="20"/>
              </w:rPr>
            </w:pPr>
            <w:r w:rsidDel="00000000" w:rsidR="00000000" w:rsidRPr="00000000">
              <w:rPr>
                <w:sz w:val="28"/>
                <w:szCs w:val="28"/>
                <w:rtl w:val="0"/>
              </w:rPr>
              <w:t xml:space="preserve">+48,33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D8A">
            <w:pPr>
              <w:spacing w:line="276" w:lineRule="auto"/>
              <w:jc w:val="both"/>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D8B">
            <w:pPr>
              <w:spacing w:line="276" w:lineRule="auto"/>
              <w:jc w:val="both"/>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D8C">
            <w:pPr>
              <w:spacing w:line="276" w:lineRule="auto"/>
              <w:jc w:val="both"/>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D8D">
            <w:pPr>
              <w:spacing w:line="276" w:lineRule="auto"/>
              <w:jc w:val="both"/>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D8E">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D8F">
            <w:pPr>
              <w:spacing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D90">
      <w:pPr>
        <w:tabs>
          <w:tab w:val="left" w:leader="none" w:pos="574"/>
          <w:tab w:val="right" w:leader="none" w:pos="6480"/>
        </w:tabs>
        <w:spacing w:before="135" w:line="285" w:lineRule="auto"/>
        <w:ind w:right="353"/>
        <w:jc w:val="both"/>
        <w:rPr/>
      </w:pPr>
      <w:r w:rsidDel="00000000" w:rsidR="00000000" w:rsidRPr="00000000">
        <w:rPr>
          <w:rtl w:val="0"/>
        </w:rPr>
      </w:r>
    </w:p>
    <w:p w:rsidR="00000000" w:rsidDel="00000000" w:rsidP="00000000" w:rsidRDefault="00000000" w:rsidRPr="00000000" w14:paraId="00000D91">
      <w:pPr>
        <w:tabs>
          <w:tab w:val="left" w:leader="none" w:pos="574"/>
          <w:tab w:val="right" w:leader="none" w:pos="6480"/>
        </w:tabs>
        <w:spacing w:before="135" w:line="285" w:lineRule="auto"/>
        <w:ind w:right="353"/>
        <w:jc w:val="both"/>
        <w:rPr/>
      </w:pPr>
      <w:r w:rsidDel="00000000" w:rsidR="00000000" w:rsidRPr="00000000">
        <w:rPr>
          <w:rtl w:val="0"/>
        </w:rPr>
      </w:r>
    </w:p>
    <w:p w:rsidR="00000000" w:rsidDel="00000000" w:rsidP="00000000" w:rsidRDefault="00000000" w:rsidRPr="00000000" w14:paraId="00000D92">
      <w:pPr>
        <w:tabs>
          <w:tab w:val="left" w:leader="none" w:pos="574"/>
          <w:tab w:val="right" w:leader="none" w:pos="6480"/>
        </w:tabs>
        <w:spacing w:before="135" w:line="285" w:lineRule="auto"/>
        <w:ind w:right="353"/>
        <w:jc w:val="both"/>
        <w:rPr/>
      </w:pPr>
      <w:r w:rsidDel="00000000" w:rsidR="00000000" w:rsidRPr="00000000">
        <w:rPr>
          <w:rtl w:val="0"/>
        </w:rPr>
      </w:r>
    </w:p>
    <w:p w:rsidR="00000000" w:rsidDel="00000000" w:rsidP="00000000" w:rsidRDefault="00000000" w:rsidRPr="00000000" w14:paraId="00000D93">
      <w:pPr>
        <w:tabs>
          <w:tab w:val="left" w:leader="none" w:pos="574"/>
          <w:tab w:val="right" w:leader="none" w:pos="6480"/>
        </w:tabs>
        <w:spacing w:before="135" w:line="285" w:lineRule="auto"/>
        <w:ind w:right="353"/>
        <w:jc w:val="both"/>
        <w:rPr/>
      </w:pPr>
      <w:r w:rsidDel="00000000" w:rsidR="00000000" w:rsidRPr="00000000">
        <w:rPr>
          <w:rtl w:val="0"/>
        </w:rPr>
      </w:r>
    </w:p>
    <w:p w:rsidR="00000000" w:rsidDel="00000000" w:rsidP="00000000" w:rsidRDefault="00000000" w:rsidRPr="00000000" w14:paraId="00000D94">
      <w:pPr>
        <w:tabs>
          <w:tab w:val="left" w:leader="none" w:pos="574"/>
          <w:tab w:val="right" w:leader="none" w:pos="6480"/>
        </w:tabs>
        <w:spacing w:before="135" w:line="285" w:lineRule="auto"/>
        <w:ind w:right="353"/>
        <w:jc w:val="both"/>
        <w:rPr/>
      </w:pPr>
      <w:r w:rsidDel="00000000" w:rsidR="00000000" w:rsidRPr="00000000">
        <w:rPr>
          <w:rtl w:val="0"/>
        </w:rPr>
      </w:r>
    </w:p>
    <w:p w:rsidR="00000000" w:rsidDel="00000000" w:rsidP="00000000" w:rsidRDefault="00000000" w:rsidRPr="00000000" w14:paraId="00000D95">
      <w:pPr>
        <w:tabs>
          <w:tab w:val="left" w:leader="none" w:pos="574"/>
          <w:tab w:val="right" w:leader="none" w:pos="6480"/>
        </w:tabs>
        <w:spacing w:before="135" w:line="285" w:lineRule="auto"/>
        <w:ind w:right="353"/>
        <w:jc w:val="both"/>
        <w:rPr/>
      </w:pPr>
      <w:r w:rsidDel="00000000" w:rsidR="00000000" w:rsidRPr="00000000">
        <w:rPr>
          <w:rtl w:val="0"/>
        </w:rPr>
      </w:r>
    </w:p>
    <w:p w:rsidR="00000000" w:rsidDel="00000000" w:rsidP="00000000" w:rsidRDefault="00000000" w:rsidRPr="00000000" w14:paraId="00000D96">
      <w:pPr>
        <w:tabs>
          <w:tab w:val="left" w:leader="none" w:pos="574"/>
          <w:tab w:val="right" w:leader="none" w:pos="6480"/>
        </w:tabs>
        <w:spacing w:before="135" w:line="285" w:lineRule="auto"/>
        <w:ind w:right="353"/>
        <w:jc w:val="both"/>
        <w:rPr/>
      </w:pPr>
      <w:r w:rsidDel="00000000" w:rsidR="00000000" w:rsidRPr="00000000">
        <w:rPr>
          <w:rtl w:val="0"/>
        </w:rPr>
      </w:r>
    </w:p>
    <w:p w:rsidR="00000000" w:rsidDel="00000000" w:rsidP="00000000" w:rsidRDefault="00000000" w:rsidRPr="00000000" w14:paraId="00000D97">
      <w:pPr>
        <w:tabs>
          <w:tab w:val="left" w:leader="none" w:pos="574"/>
          <w:tab w:val="right" w:leader="none" w:pos="6480"/>
        </w:tabs>
        <w:spacing w:before="135" w:line="285" w:lineRule="auto"/>
        <w:ind w:right="353"/>
        <w:jc w:val="both"/>
        <w:rPr/>
      </w:pPr>
      <w:r w:rsidDel="00000000" w:rsidR="00000000" w:rsidRPr="00000000">
        <w:rPr>
          <w:rtl w:val="0"/>
        </w:rPr>
      </w:r>
    </w:p>
    <w:p w:rsidR="00000000" w:rsidDel="00000000" w:rsidP="00000000" w:rsidRDefault="00000000" w:rsidRPr="00000000" w14:paraId="00000D98">
      <w:pPr>
        <w:numPr>
          <w:ilvl w:val="0"/>
          <w:numId w:val="190"/>
        </w:numPr>
        <w:tabs>
          <w:tab w:val="left" w:leader="none" w:pos="574"/>
          <w:tab w:val="right" w:leader="none" w:pos="6480"/>
        </w:tabs>
        <w:spacing w:before="135" w:line="285" w:lineRule="auto"/>
        <w:ind w:left="720" w:right="353" w:hanging="360"/>
        <w:jc w:val="both"/>
        <w:rPr>
          <w:rFonts w:ascii="Arial" w:cs="Arial" w:eastAsia="Arial" w:hAnsi="Arial"/>
        </w:rPr>
      </w:pPr>
      <w:r w:rsidDel="00000000" w:rsidR="00000000" w:rsidRPr="00000000">
        <w:rPr>
          <w:b w:val="1"/>
          <w:rtl w:val="0"/>
        </w:rPr>
        <w:t xml:space="preserve">Capital structure ratio</w:t>
      </w:r>
    </w:p>
    <w:p w:rsidR="00000000" w:rsidDel="00000000" w:rsidP="00000000" w:rsidRDefault="00000000" w:rsidRPr="00000000" w14:paraId="00000D99">
      <w:pPr>
        <w:tabs>
          <w:tab w:val="left" w:leader="none" w:pos="574"/>
          <w:tab w:val="right" w:leader="none" w:pos="6480"/>
        </w:tabs>
        <w:spacing w:before="135" w:line="285" w:lineRule="auto"/>
        <w:ind w:left="0" w:right="353" w:firstLine="0"/>
        <w:jc w:val="both"/>
        <w:rPr/>
      </w:pPr>
      <w:r w:rsidDel="00000000" w:rsidR="00000000" w:rsidRPr="00000000">
        <w:rPr>
          <w:rtl w:val="0"/>
        </w:rPr>
      </w:r>
    </w:p>
    <w:tbl>
      <w:tblPr>
        <w:tblStyle w:val="Table18"/>
        <w:tblW w:w="7740.0" w:type="dxa"/>
        <w:jc w:val="left"/>
        <w:tblInd w:w="-15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15"/>
        <w:gridCol w:w="1095"/>
        <w:gridCol w:w="225"/>
        <w:gridCol w:w="930"/>
        <w:gridCol w:w="1110"/>
        <w:gridCol w:w="615"/>
        <w:gridCol w:w="930"/>
        <w:gridCol w:w="1620"/>
        <w:tblGridChange w:id="0">
          <w:tblGrid>
            <w:gridCol w:w="1215"/>
            <w:gridCol w:w="1095"/>
            <w:gridCol w:w="225"/>
            <w:gridCol w:w="930"/>
            <w:gridCol w:w="1110"/>
            <w:gridCol w:w="615"/>
            <w:gridCol w:w="930"/>
            <w:gridCol w:w="1620"/>
          </w:tblGrid>
        </w:tblGridChange>
      </w:tblGrid>
      <w:tr>
        <w:trPr>
          <w:cantSplit w:val="0"/>
          <w:trHeight w:val="315" w:hRule="atLeast"/>
          <w:tblHeader w:val="0"/>
        </w:trPr>
        <w:tc>
          <w:tcPr>
            <w:gridSpan w:val="2"/>
            <w:vMerge w:val="restart"/>
            <w:tcBorders>
              <w:top w:color="000000" w:space="0" w:sz="6" w:val="single"/>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0D9A">
            <w:pPr>
              <w:spacing w:line="276" w:lineRule="auto"/>
              <w:jc w:val="center"/>
              <w:rPr>
                <w:b w:val="1"/>
                <w:sz w:val="36"/>
                <w:szCs w:val="36"/>
              </w:rPr>
            </w:pPr>
            <w:r w:rsidDel="00000000" w:rsidR="00000000" w:rsidRPr="00000000">
              <w:rPr>
                <w:b w:val="1"/>
                <w:sz w:val="36"/>
                <w:szCs w:val="36"/>
                <w:rtl w:val="0"/>
              </w:rPr>
              <w:t xml:space="preserve">Debt to Equity</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D9C">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D9D">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D9E">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D9F">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DA0">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DA1">
            <w:pPr>
              <w:spacing w:line="276" w:lineRule="auto"/>
              <w:rPr>
                <w:rFonts w:ascii="Arial" w:cs="Arial" w:eastAsia="Arial" w:hAnsi="Arial"/>
                <w:sz w:val="20"/>
                <w:szCs w:val="20"/>
              </w:rPr>
            </w:pPr>
            <w:r w:rsidDel="00000000" w:rsidR="00000000" w:rsidRPr="00000000">
              <w:rPr>
                <w:rtl w:val="0"/>
              </w:rPr>
            </w:r>
          </w:p>
        </w:tc>
      </w:tr>
      <w:tr>
        <w:trPr>
          <w:cantSplit w:val="0"/>
          <w:trHeight w:val="675" w:hRule="atLeast"/>
          <w:tblHeader w:val="0"/>
        </w:trPr>
        <w:tc>
          <w:tcPr>
            <w:gridSpan w:val="2"/>
            <w:vMerge w:val="continue"/>
            <w:tcBorders>
              <w:top w:color="000000" w:space="0" w:sz="6" w:val="single"/>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DA2">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DA4">
            <w:pPr>
              <w:spacing w:line="276" w:lineRule="auto"/>
              <w:jc w:val="both"/>
              <w:rPr/>
            </w:pPr>
            <w:r w:rsidDel="00000000" w:rsidR="00000000" w:rsidRPr="00000000">
              <w:rPr>
                <w:b w:val="1"/>
                <w:u w:val="single"/>
                <w:rtl w:val="0"/>
              </w:rPr>
              <w:t xml:space="preserve">Interpretation</w:t>
            </w:r>
            <w:r w:rsidDel="00000000" w:rsidR="00000000" w:rsidRPr="00000000">
              <w:rPr>
                <w:b w:val="1"/>
                <w:u w:val="single"/>
                <w:rtl w:val="0"/>
              </w:rPr>
              <w:t xml:space="preserve"> :</w:t>
            </w:r>
            <w:r w:rsidDel="00000000" w:rsidR="00000000" w:rsidRPr="00000000">
              <w:rPr>
                <w:rtl w:val="0"/>
              </w:rPr>
              <w:t xml:space="preserve"> Attijari Leasing has increased its debt to finance </w:t>
            </w:r>
            <w:r w:rsidDel="00000000" w:rsidR="00000000" w:rsidRPr="00000000">
              <w:rPr>
                <w:rtl w:val="0"/>
              </w:rPr>
              <w:t xml:space="preserve">its assets relative to the value of</w:t>
            </w:r>
            <w:r w:rsidDel="00000000" w:rsidR="00000000" w:rsidRPr="00000000">
              <w:rPr>
                <w:rtl w:val="0"/>
              </w:rPr>
              <w:t xml:space="preserve"> shareholders' equity </w:t>
            </w:r>
            <w:r w:rsidDel="00000000" w:rsidR="00000000" w:rsidRPr="00000000">
              <w:rPr>
                <w:rtl w:val="0"/>
              </w:rPr>
              <w:t xml:space="preserve">by </w:t>
            </w:r>
            <w:r w:rsidDel="00000000" w:rsidR="00000000" w:rsidRPr="00000000">
              <w:rPr>
                <w:b w:val="1"/>
                <w:color w:val="1c4587"/>
                <w:rtl w:val="0"/>
              </w:rPr>
              <w:t xml:space="preserve">12.22%</w:t>
            </w:r>
            <w:r w:rsidDel="00000000" w:rsidR="00000000" w:rsidRPr="00000000">
              <w:rPr>
                <w:rtl w:val="0"/>
              </w:rPr>
              <w:t xml:space="preserve"> , meanwhile the competitors have only increased it by 5.68%. This difference may raise the default risk of the company relative to the competitors.</w:t>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DAA">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DAB">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Industry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DAC">
            <w:pPr>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DB2">
            <w:pPr>
              <w:spacing w:line="276" w:lineRule="auto"/>
              <w:jc w:val="center"/>
              <w:rPr>
                <w:rFonts w:ascii="Arial" w:cs="Arial" w:eastAsia="Arial" w:hAnsi="Arial"/>
                <w:sz w:val="20"/>
                <w:szCs w:val="20"/>
              </w:rPr>
            </w:pPr>
            <w:r w:rsidDel="00000000" w:rsidR="00000000" w:rsidRPr="00000000">
              <w:rPr>
                <w:color w:val="6aa84f"/>
                <w:sz w:val="28"/>
                <w:szCs w:val="28"/>
                <w:rtl w:val="0"/>
              </w:rPr>
              <w:t xml:space="preserve">+12,22</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DB3">
            <w:pPr>
              <w:spacing w:line="276" w:lineRule="auto"/>
              <w:jc w:val="center"/>
              <w:rPr>
                <w:sz w:val="28"/>
                <w:szCs w:val="28"/>
              </w:rPr>
            </w:pPr>
            <w:r w:rsidDel="00000000" w:rsidR="00000000" w:rsidRPr="00000000">
              <w:rPr>
                <w:sz w:val="28"/>
                <w:szCs w:val="28"/>
                <w:rtl w:val="0"/>
              </w:rPr>
              <w:t xml:space="preserve">+</w:t>
            </w:r>
            <w:r w:rsidDel="00000000" w:rsidR="00000000" w:rsidRPr="00000000">
              <w:rPr>
                <w:sz w:val="28"/>
                <w:szCs w:val="28"/>
                <w:rtl w:val="0"/>
              </w:rPr>
              <w:t xml:space="preserve">5,68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DB4">
            <w:pPr>
              <w:spacing w:line="276" w:lineRule="auto"/>
              <w:rPr>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DB5">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DB6">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DB7">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DB8">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DB9">
            <w:pPr>
              <w:spacing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DBA">
      <w:pPr>
        <w:tabs>
          <w:tab w:val="left" w:leader="none" w:pos="574"/>
          <w:tab w:val="right" w:leader="none" w:pos="6480"/>
        </w:tabs>
        <w:spacing w:before="135" w:line="285" w:lineRule="auto"/>
        <w:ind w:left="0" w:right="353" w:firstLine="0"/>
        <w:jc w:val="both"/>
        <w:rPr/>
      </w:pPr>
      <w:r w:rsidDel="00000000" w:rsidR="00000000" w:rsidRPr="00000000">
        <w:rPr>
          <w:rtl w:val="0"/>
        </w:rPr>
      </w:r>
    </w:p>
    <w:p w:rsidR="00000000" w:rsidDel="00000000" w:rsidP="00000000" w:rsidRDefault="00000000" w:rsidRPr="00000000" w14:paraId="00000DBB">
      <w:pPr>
        <w:numPr>
          <w:ilvl w:val="0"/>
          <w:numId w:val="54"/>
        </w:numPr>
        <w:tabs>
          <w:tab w:val="left" w:leader="none" w:pos="574"/>
          <w:tab w:val="right" w:leader="none" w:pos="6480"/>
        </w:tabs>
        <w:spacing w:before="135" w:line="285" w:lineRule="auto"/>
        <w:ind w:left="720" w:right="353" w:hanging="360"/>
        <w:jc w:val="both"/>
        <w:rPr>
          <w:b w:val="1"/>
          <w:i w:val="1"/>
          <w:color w:val="8fb7dc"/>
          <w:sz w:val="28"/>
          <w:szCs w:val="28"/>
        </w:rPr>
      </w:pPr>
      <w:r w:rsidDel="00000000" w:rsidR="00000000" w:rsidRPr="00000000">
        <w:rPr>
          <w:b w:val="1"/>
          <w:i w:val="1"/>
          <w:color w:val="8fb7dc"/>
          <w:sz w:val="28"/>
          <w:szCs w:val="28"/>
          <w:rtl w:val="0"/>
        </w:rPr>
        <w:t xml:space="preserve">Conclusion</w:t>
      </w:r>
      <w:r w:rsidDel="00000000" w:rsidR="00000000" w:rsidRPr="00000000">
        <w:rPr>
          <w:rtl w:val="0"/>
        </w:rPr>
        <w:t xml:space="preserve"> </w:t>
      </w:r>
    </w:p>
    <w:p w:rsidR="00000000" w:rsidDel="00000000" w:rsidP="00000000" w:rsidRDefault="00000000" w:rsidRPr="00000000" w14:paraId="00000DBC">
      <w:pPr>
        <w:tabs>
          <w:tab w:val="left" w:leader="none" w:pos="574"/>
          <w:tab w:val="right" w:leader="none" w:pos="6480"/>
        </w:tabs>
        <w:spacing w:before="135" w:line="285" w:lineRule="auto"/>
        <w:ind w:right="353"/>
        <w:jc w:val="both"/>
        <w:rPr/>
      </w:pPr>
      <w:r w:rsidDel="00000000" w:rsidR="00000000" w:rsidRPr="00000000">
        <w:rPr>
          <w:rtl w:val="0"/>
        </w:rPr>
        <w:t xml:space="preserve">Given the available information , Attijari Leasing represents a </w:t>
      </w:r>
      <w:r w:rsidDel="00000000" w:rsidR="00000000" w:rsidRPr="00000000">
        <w:rPr>
          <w:color w:val="1c4587"/>
          <w:rtl w:val="0"/>
        </w:rPr>
        <w:t xml:space="preserve">positive</w:t>
      </w:r>
      <w:r w:rsidDel="00000000" w:rsidR="00000000" w:rsidRPr="00000000">
        <w:rPr>
          <w:rtl w:val="0"/>
        </w:rPr>
        <w:t xml:space="preserve"> </w:t>
      </w:r>
    </w:p>
    <w:p w:rsidR="00000000" w:rsidDel="00000000" w:rsidP="00000000" w:rsidRDefault="00000000" w:rsidRPr="00000000" w14:paraId="00000DBD">
      <w:pPr>
        <w:tabs>
          <w:tab w:val="left" w:leader="none" w:pos="574"/>
          <w:tab w:val="right" w:leader="none" w:pos="6480"/>
        </w:tabs>
        <w:spacing w:before="135" w:line="285" w:lineRule="auto"/>
        <w:ind w:right="353"/>
        <w:jc w:val="both"/>
        <w:rPr/>
      </w:pPr>
      <w:r w:rsidDel="00000000" w:rsidR="00000000" w:rsidRPr="00000000">
        <w:rPr>
          <w:rtl w:val="0"/>
        </w:rPr>
        <w:t xml:space="preserve">investment prospect .  </w:t>
      </w:r>
    </w:p>
    <w:p w:rsidR="00000000" w:rsidDel="00000000" w:rsidP="00000000" w:rsidRDefault="00000000" w:rsidRPr="00000000" w14:paraId="00000DB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74"/>
          <w:tab w:val="right" w:leader="none" w:pos="6480"/>
        </w:tabs>
        <w:spacing w:after="0" w:before="135" w:line="285" w:lineRule="auto"/>
        <w:ind w:left="0" w:right="353" w:firstLine="0"/>
        <w:jc w:val="both"/>
        <w:rPr/>
      </w:pPr>
      <w:r w:rsidDel="00000000" w:rsidR="00000000" w:rsidRPr="00000000">
        <w:rPr>
          <w:rtl w:val="0"/>
        </w:rPr>
      </w:r>
    </w:p>
    <w:p w:rsidR="00000000" w:rsidDel="00000000" w:rsidP="00000000" w:rsidRDefault="00000000" w:rsidRPr="00000000" w14:paraId="00000DB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74"/>
          <w:tab w:val="right" w:leader="none" w:pos="6480"/>
        </w:tabs>
        <w:spacing w:after="0" w:before="135" w:line="285" w:lineRule="auto"/>
        <w:ind w:left="0" w:right="353" w:firstLine="0"/>
        <w:jc w:val="both"/>
        <w:rPr/>
      </w:pPr>
      <w:r w:rsidDel="00000000" w:rsidR="00000000" w:rsidRPr="00000000">
        <w:rPr>
          <w:rtl w:val="0"/>
        </w:rPr>
      </w:r>
    </w:p>
    <w:p w:rsidR="00000000" w:rsidDel="00000000" w:rsidP="00000000" w:rsidRDefault="00000000" w:rsidRPr="00000000" w14:paraId="00000DC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74"/>
          <w:tab w:val="right" w:leader="none" w:pos="6480"/>
        </w:tabs>
        <w:spacing w:after="0" w:before="135" w:line="285" w:lineRule="auto"/>
        <w:ind w:left="0" w:right="353" w:firstLine="0"/>
        <w:jc w:val="both"/>
        <w:rPr/>
      </w:pPr>
      <w:r w:rsidDel="00000000" w:rsidR="00000000" w:rsidRPr="00000000">
        <w:rPr>
          <w:rtl w:val="0"/>
        </w:rPr>
      </w:r>
    </w:p>
    <w:p w:rsidR="00000000" w:rsidDel="00000000" w:rsidP="00000000" w:rsidRDefault="00000000" w:rsidRPr="00000000" w14:paraId="00000DC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74"/>
          <w:tab w:val="right" w:leader="none" w:pos="6480"/>
        </w:tabs>
        <w:spacing w:after="0" w:before="135" w:line="285" w:lineRule="auto"/>
        <w:ind w:left="0" w:right="353" w:firstLine="0"/>
        <w:jc w:val="both"/>
        <w:rPr/>
      </w:pPr>
      <w:r w:rsidDel="00000000" w:rsidR="00000000" w:rsidRPr="00000000">
        <w:rPr>
          <w:rtl w:val="0"/>
        </w:rPr>
      </w:r>
    </w:p>
    <w:p w:rsidR="00000000" w:rsidDel="00000000" w:rsidP="00000000" w:rsidRDefault="00000000" w:rsidRPr="00000000" w14:paraId="00000DC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74"/>
          <w:tab w:val="right" w:leader="none" w:pos="6480"/>
        </w:tabs>
        <w:spacing w:after="0" w:before="135" w:line="285" w:lineRule="auto"/>
        <w:ind w:left="0" w:right="353" w:firstLine="0"/>
        <w:jc w:val="both"/>
        <w:rPr/>
      </w:pPr>
      <w:r w:rsidDel="00000000" w:rsidR="00000000" w:rsidRPr="00000000">
        <w:rPr>
          <w:rtl w:val="0"/>
        </w:rPr>
      </w:r>
    </w:p>
    <w:p w:rsidR="00000000" w:rsidDel="00000000" w:rsidP="00000000" w:rsidRDefault="00000000" w:rsidRPr="00000000" w14:paraId="00000DC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74"/>
          <w:tab w:val="right" w:leader="none" w:pos="6480"/>
        </w:tabs>
        <w:spacing w:after="0" w:before="135" w:line="285" w:lineRule="auto"/>
        <w:ind w:left="0" w:right="353" w:firstLine="0"/>
        <w:jc w:val="both"/>
        <w:rPr/>
      </w:pPr>
      <w:r w:rsidDel="00000000" w:rsidR="00000000" w:rsidRPr="00000000">
        <w:rPr>
          <w:rtl w:val="0"/>
        </w:rPr>
      </w:r>
    </w:p>
    <w:p w:rsidR="00000000" w:rsidDel="00000000" w:rsidP="00000000" w:rsidRDefault="00000000" w:rsidRPr="00000000" w14:paraId="00000DC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74"/>
          <w:tab w:val="right" w:leader="none" w:pos="6480"/>
        </w:tabs>
        <w:spacing w:after="0" w:before="135" w:line="285" w:lineRule="auto"/>
        <w:ind w:left="0" w:right="353" w:firstLine="0"/>
        <w:jc w:val="both"/>
        <w:rPr/>
      </w:pPr>
      <w:r w:rsidDel="00000000" w:rsidR="00000000" w:rsidRPr="00000000">
        <w:rPr>
          <w:rtl w:val="0"/>
        </w:rPr>
      </w:r>
    </w:p>
    <w:p w:rsidR="00000000" w:rsidDel="00000000" w:rsidP="00000000" w:rsidRDefault="00000000" w:rsidRPr="00000000" w14:paraId="00000DC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74"/>
          <w:tab w:val="right" w:leader="none" w:pos="6480"/>
        </w:tabs>
        <w:spacing w:after="0" w:before="135" w:line="285" w:lineRule="auto"/>
        <w:ind w:left="0" w:right="353" w:firstLine="0"/>
        <w:jc w:val="both"/>
        <w:rPr/>
      </w:pPr>
      <w:r w:rsidDel="00000000" w:rsidR="00000000" w:rsidRPr="00000000">
        <w:rPr>
          <w:rtl w:val="0"/>
        </w:rPr>
      </w:r>
    </w:p>
    <w:p w:rsidR="00000000" w:rsidDel="00000000" w:rsidP="00000000" w:rsidRDefault="00000000" w:rsidRPr="00000000" w14:paraId="00000DC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74"/>
          <w:tab w:val="right" w:leader="none" w:pos="6480"/>
        </w:tabs>
        <w:spacing w:after="0" w:before="135" w:line="285" w:lineRule="auto"/>
        <w:ind w:left="0" w:right="353" w:firstLine="0"/>
        <w:jc w:val="both"/>
        <w:rPr/>
      </w:pPr>
      <w:r w:rsidDel="00000000" w:rsidR="00000000" w:rsidRPr="00000000">
        <w:rPr>
          <w:rtl w:val="0"/>
        </w:rPr>
      </w:r>
    </w:p>
    <w:p w:rsidR="00000000" w:rsidDel="00000000" w:rsidP="00000000" w:rsidRDefault="00000000" w:rsidRPr="00000000" w14:paraId="00000DC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74"/>
          <w:tab w:val="right" w:leader="none" w:pos="6480"/>
        </w:tabs>
        <w:spacing w:after="0" w:before="135" w:line="285" w:lineRule="auto"/>
        <w:ind w:left="0" w:right="353" w:firstLine="0"/>
        <w:jc w:val="both"/>
        <w:rPr/>
      </w:pPr>
      <w:r w:rsidDel="00000000" w:rsidR="00000000" w:rsidRPr="00000000">
        <w:rPr>
          <w:rtl w:val="0"/>
        </w:rPr>
      </w:r>
    </w:p>
    <w:p w:rsidR="00000000" w:rsidDel="00000000" w:rsidP="00000000" w:rsidRDefault="00000000" w:rsidRPr="00000000" w14:paraId="00000DC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74"/>
          <w:tab w:val="right" w:leader="none" w:pos="6480"/>
        </w:tabs>
        <w:spacing w:after="0" w:before="135" w:line="285" w:lineRule="auto"/>
        <w:ind w:left="0" w:right="353" w:firstLine="0"/>
        <w:jc w:val="both"/>
        <w:rPr/>
      </w:pPr>
      <w:r w:rsidDel="00000000" w:rsidR="00000000" w:rsidRPr="00000000">
        <w:rPr>
          <w:rtl w:val="0"/>
        </w:rPr>
      </w:r>
    </w:p>
    <w:p w:rsidR="00000000" w:rsidDel="00000000" w:rsidP="00000000" w:rsidRDefault="00000000" w:rsidRPr="00000000" w14:paraId="00000DC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74"/>
          <w:tab w:val="right" w:leader="none" w:pos="6480"/>
        </w:tabs>
        <w:spacing w:after="0" w:before="135" w:line="285" w:lineRule="auto"/>
        <w:ind w:left="0" w:right="353" w:firstLine="0"/>
        <w:jc w:val="both"/>
        <w:rPr/>
      </w:pPr>
      <w:r w:rsidDel="00000000" w:rsidR="00000000" w:rsidRPr="00000000">
        <w:rPr>
          <w:rtl w:val="0"/>
        </w:rPr>
      </w:r>
    </w:p>
    <w:p w:rsidR="00000000" w:rsidDel="00000000" w:rsidP="00000000" w:rsidRDefault="00000000" w:rsidRPr="00000000" w14:paraId="00000DCA">
      <w:pPr>
        <w:pStyle w:val="Heading2"/>
        <w:spacing w:before="110" w:lineRule="auto"/>
        <w:ind w:left="0" w:firstLine="0"/>
        <w:jc w:val="both"/>
        <w:rPr>
          <w:color w:val="3d85c6"/>
          <w:sz w:val="35"/>
          <w:szCs w:val="35"/>
        </w:rPr>
      </w:pPr>
      <w:bookmarkStart w:colFirst="0" w:colLast="0" w:name="_heading=h.alf08wprx1l1" w:id="6"/>
      <w:bookmarkEnd w:id="6"/>
      <w:r w:rsidDel="00000000" w:rsidR="00000000" w:rsidRPr="00000000">
        <w:rPr>
          <w:color w:val="3d85c6"/>
          <w:sz w:val="35"/>
          <w:szCs w:val="35"/>
          <w:rtl w:val="0"/>
        </w:rPr>
        <w:t xml:space="preserve">  2. Tunisie Profilés Aluminium (TPR)</w:t>
      </w:r>
    </w:p>
    <w:p w:rsidR="00000000" w:rsidDel="00000000" w:rsidP="00000000" w:rsidRDefault="00000000" w:rsidRPr="00000000" w14:paraId="00000DCB">
      <w:pPr>
        <w:ind w:left="0" w:firstLine="0"/>
        <w:rPr/>
      </w:pPr>
      <w:r w:rsidDel="00000000" w:rsidR="00000000" w:rsidRPr="00000000">
        <w:rPr>
          <w:rtl w:val="0"/>
        </w:rPr>
      </w:r>
    </w:p>
    <w:p w:rsidR="00000000" w:rsidDel="00000000" w:rsidP="00000000" w:rsidRDefault="00000000" w:rsidRPr="00000000" w14:paraId="00000DCC">
      <w:pPr>
        <w:numPr>
          <w:ilvl w:val="0"/>
          <w:numId w:val="86"/>
        </w:numPr>
        <w:ind w:left="720" w:hanging="360"/>
        <w:rPr>
          <w:b w:val="1"/>
          <w:i w:val="1"/>
          <w:color w:val="8fb7dc"/>
          <w:sz w:val="28"/>
          <w:szCs w:val="28"/>
          <w:u w:val="none"/>
        </w:rPr>
      </w:pPr>
      <w:r w:rsidDel="00000000" w:rsidR="00000000" w:rsidRPr="00000000">
        <w:rPr>
          <w:b w:val="1"/>
          <w:i w:val="1"/>
          <w:color w:val="8fb7dc"/>
          <w:sz w:val="28"/>
          <w:szCs w:val="28"/>
          <w:rtl w:val="0"/>
        </w:rPr>
        <w:t xml:space="preserve">Description </w:t>
      </w:r>
    </w:p>
    <w:p w:rsidR="00000000" w:rsidDel="00000000" w:rsidP="00000000" w:rsidRDefault="00000000" w:rsidRPr="00000000" w14:paraId="00000DCD">
      <w:pPr>
        <w:ind w:left="0" w:firstLine="0"/>
        <w:rPr/>
      </w:pPr>
      <w:r w:rsidDel="00000000" w:rsidR="00000000" w:rsidRPr="00000000">
        <w:rPr>
          <w:rtl w:val="0"/>
        </w:rPr>
      </w:r>
    </w:p>
    <w:p w:rsidR="00000000" w:rsidDel="00000000" w:rsidP="00000000" w:rsidRDefault="00000000" w:rsidRPr="00000000" w14:paraId="00000DCE">
      <w:pPr>
        <w:ind w:left="0" w:firstLine="0"/>
        <w:rPr>
          <w:b w:val="1"/>
          <w:i w:val="1"/>
          <w:color w:val="8fb7dc"/>
          <w:sz w:val="28"/>
          <w:szCs w:val="28"/>
        </w:rPr>
      </w:pPr>
      <w:r w:rsidDel="00000000" w:rsidR="00000000" w:rsidRPr="00000000">
        <w:rPr>
          <w:rtl w:val="0"/>
        </w:rPr>
        <w:t xml:space="preserve">Founded in 1977, TPR is currently Tunisia's sole producer of aluminum profiles. Profiles are mainly used in the building industry (glass facades, interior fittings, sliding doors, windows, etc.).</w:t>
      </w:r>
      <w:r w:rsidDel="00000000" w:rsidR="00000000" w:rsidRPr="00000000">
        <w:rPr>
          <w:rtl w:val="0"/>
        </w:rPr>
      </w:r>
    </w:p>
    <w:p w:rsidR="00000000" w:rsidDel="00000000" w:rsidP="00000000" w:rsidRDefault="00000000" w:rsidRPr="00000000" w14:paraId="00000DCF">
      <w:pPr>
        <w:widowControl w:val="1"/>
        <w:pBdr>
          <w:top w:color="auto" w:space="0" w:sz="0" w:val="none"/>
          <w:left w:color="auto" w:space="0" w:sz="0" w:val="none"/>
          <w:bottom w:color="auto" w:space="0" w:sz="0" w:val="none"/>
          <w:right w:color="auto" w:space="0" w:sz="0" w:val="none"/>
          <w:between w:color="auto" w:space="0" w:sz="0" w:val="none"/>
        </w:pBdr>
        <w:shd w:fill="ffffff" w:val="clear"/>
        <w:spacing w:after="300" w:line="276" w:lineRule="auto"/>
        <w:jc w:val="both"/>
        <w:rPr/>
      </w:pPr>
      <w:r w:rsidDel="00000000" w:rsidR="00000000" w:rsidRPr="00000000">
        <w:rPr>
          <w:rtl w:val="0"/>
        </w:rPr>
      </w:r>
    </w:p>
    <w:p w:rsidR="00000000" w:rsidDel="00000000" w:rsidP="00000000" w:rsidRDefault="00000000" w:rsidRPr="00000000" w14:paraId="00000DD0">
      <w:pPr>
        <w:numPr>
          <w:ilvl w:val="0"/>
          <w:numId w:val="86"/>
        </w:numPr>
        <w:tabs>
          <w:tab w:val="left" w:leader="none" w:pos="574"/>
        </w:tabs>
        <w:spacing w:before="135" w:line="288" w:lineRule="auto"/>
        <w:ind w:left="720" w:right="39" w:hanging="360"/>
        <w:jc w:val="both"/>
        <w:rPr>
          <w:b w:val="1"/>
          <w:i w:val="1"/>
          <w:color w:val="8fb7dc"/>
          <w:sz w:val="28"/>
          <w:szCs w:val="28"/>
          <w:u w:val="none"/>
        </w:rPr>
      </w:pPr>
      <w:r w:rsidDel="00000000" w:rsidR="00000000" w:rsidRPr="00000000">
        <w:rPr>
          <w:b w:val="1"/>
          <w:i w:val="1"/>
          <w:color w:val="8fb7dc"/>
          <w:sz w:val="28"/>
          <w:szCs w:val="28"/>
          <w:rtl w:val="0"/>
        </w:rPr>
        <w:t xml:space="preserve">Stock Performance</w:t>
      </w:r>
      <w:r w:rsidDel="00000000" w:rsidR="00000000" w:rsidRPr="00000000">
        <w:drawing>
          <wp:anchor allowOverlap="1" behindDoc="0" distB="114300" distT="114300" distL="114300" distR="114300" hidden="0" layoutInCell="1" locked="0" relativeHeight="0" simplePos="0">
            <wp:simplePos x="0" y="0"/>
            <wp:positionH relativeFrom="column">
              <wp:posOffset>524510</wp:posOffset>
            </wp:positionH>
            <wp:positionV relativeFrom="paragraph">
              <wp:posOffset>323850</wp:posOffset>
            </wp:positionV>
            <wp:extent cx="3757613" cy="2348508"/>
            <wp:effectExtent b="0" l="0" r="0" t="0"/>
            <wp:wrapSquare wrapText="bothSides" distB="114300" distT="114300" distL="114300" distR="114300"/>
            <wp:docPr id="20" name="image9.png"/>
            <a:graphic>
              <a:graphicData uri="http://schemas.openxmlformats.org/drawingml/2006/picture">
                <pic:pic>
                  <pic:nvPicPr>
                    <pic:cNvPr id="0" name="image9.png"/>
                    <pic:cNvPicPr preferRelativeResize="0"/>
                  </pic:nvPicPr>
                  <pic:blipFill>
                    <a:blip r:embed="rId237"/>
                    <a:srcRect b="0" l="0" r="0" t="0"/>
                    <a:stretch>
                      <a:fillRect/>
                    </a:stretch>
                  </pic:blipFill>
                  <pic:spPr>
                    <a:xfrm>
                      <a:off x="0" y="0"/>
                      <a:ext cx="3757613" cy="2348508"/>
                    </a:xfrm>
                    <a:prstGeom prst="rect"/>
                    <a:ln/>
                  </pic:spPr>
                </pic:pic>
              </a:graphicData>
            </a:graphic>
          </wp:anchor>
        </w:drawing>
      </w:r>
    </w:p>
    <w:p w:rsidR="00000000" w:rsidDel="00000000" w:rsidP="00000000" w:rsidRDefault="00000000" w:rsidRPr="00000000" w14:paraId="00000DD1">
      <w:pPr>
        <w:widowControl w:val="1"/>
        <w:spacing w:line="276" w:lineRule="auto"/>
        <w:rPr>
          <w:b w:val="1"/>
          <w:i w:val="1"/>
          <w:color w:val="8fb7dc"/>
          <w:sz w:val="28"/>
          <w:szCs w:val="28"/>
        </w:rPr>
      </w:pPr>
      <w:r w:rsidDel="00000000" w:rsidR="00000000" w:rsidRPr="00000000">
        <w:rPr>
          <w:rtl w:val="0"/>
        </w:rPr>
      </w:r>
    </w:p>
    <w:p w:rsidR="00000000" w:rsidDel="00000000" w:rsidP="00000000" w:rsidRDefault="00000000" w:rsidRPr="00000000" w14:paraId="00000DD2">
      <w:pPr>
        <w:widowControl w:val="1"/>
        <w:spacing w:line="276" w:lineRule="auto"/>
        <w:rPr>
          <w:b w:val="1"/>
          <w:i w:val="1"/>
          <w:color w:val="8fb7dc"/>
          <w:sz w:val="28"/>
          <w:szCs w:val="28"/>
        </w:rPr>
      </w:pPr>
      <w:r w:rsidDel="00000000" w:rsidR="00000000" w:rsidRPr="00000000">
        <w:rPr>
          <w:rtl w:val="0"/>
        </w:rPr>
      </w:r>
    </w:p>
    <w:p w:rsidR="00000000" w:rsidDel="00000000" w:rsidP="00000000" w:rsidRDefault="00000000" w:rsidRPr="00000000" w14:paraId="00000DD3">
      <w:pPr>
        <w:widowControl w:val="1"/>
        <w:spacing w:line="276" w:lineRule="auto"/>
        <w:rPr>
          <w:b w:val="1"/>
          <w:i w:val="1"/>
          <w:color w:val="8fb7dc"/>
          <w:sz w:val="28"/>
          <w:szCs w:val="28"/>
        </w:rPr>
      </w:pPr>
      <w:r w:rsidDel="00000000" w:rsidR="00000000" w:rsidRPr="00000000">
        <w:rPr>
          <w:rtl w:val="0"/>
        </w:rPr>
      </w:r>
    </w:p>
    <w:p w:rsidR="00000000" w:rsidDel="00000000" w:rsidP="00000000" w:rsidRDefault="00000000" w:rsidRPr="00000000" w14:paraId="00000DD4">
      <w:pPr>
        <w:widowControl w:val="1"/>
        <w:spacing w:line="276" w:lineRule="auto"/>
        <w:rPr>
          <w:b w:val="1"/>
          <w:i w:val="1"/>
          <w:color w:val="8fb7dc"/>
          <w:sz w:val="28"/>
          <w:szCs w:val="28"/>
        </w:rPr>
      </w:pPr>
      <w:r w:rsidDel="00000000" w:rsidR="00000000" w:rsidRPr="00000000">
        <w:rPr>
          <w:rtl w:val="0"/>
        </w:rPr>
      </w:r>
    </w:p>
    <w:p w:rsidR="00000000" w:rsidDel="00000000" w:rsidP="00000000" w:rsidRDefault="00000000" w:rsidRPr="00000000" w14:paraId="00000DD5">
      <w:pPr>
        <w:widowControl w:val="1"/>
        <w:spacing w:line="276" w:lineRule="auto"/>
        <w:rPr>
          <w:b w:val="1"/>
          <w:i w:val="1"/>
          <w:color w:val="8fb7dc"/>
          <w:sz w:val="28"/>
          <w:szCs w:val="28"/>
        </w:rPr>
      </w:pPr>
      <w:r w:rsidDel="00000000" w:rsidR="00000000" w:rsidRPr="00000000">
        <w:rPr>
          <w:rtl w:val="0"/>
        </w:rPr>
      </w:r>
    </w:p>
    <w:p w:rsidR="00000000" w:rsidDel="00000000" w:rsidP="00000000" w:rsidRDefault="00000000" w:rsidRPr="00000000" w14:paraId="00000DD6">
      <w:pPr>
        <w:widowControl w:val="1"/>
        <w:spacing w:line="276" w:lineRule="auto"/>
        <w:rPr>
          <w:b w:val="1"/>
          <w:i w:val="1"/>
          <w:color w:val="8fb7dc"/>
          <w:sz w:val="28"/>
          <w:szCs w:val="28"/>
        </w:rPr>
      </w:pPr>
      <w:r w:rsidDel="00000000" w:rsidR="00000000" w:rsidRPr="00000000">
        <w:rPr>
          <w:rtl w:val="0"/>
        </w:rPr>
      </w:r>
    </w:p>
    <w:p w:rsidR="00000000" w:rsidDel="00000000" w:rsidP="00000000" w:rsidRDefault="00000000" w:rsidRPr="00000000" w14:paraId="00000DD7">
      <w:pPr>
        <w:widowControl w:val="1"/>
        <w:spacing w:line="276" w:lineRule="auto"/>
        <w:rPr>
          <w:b w:val="1"/>
          <w:i w:val="1"/>
          <w:color w:val="8fb7dc"/>
          <w:sz w:val="28"/>
          <w:szCs w:val="28"/>
        </w:rPr>
      </w:pPr>
      <w:r w:rsidDel="00000000" w:rsidR="00000000" w:rsidRPr="00000000">
        <w:rPr>
          <w:rtl w:val="0"/>
        </w:rPr>
      </w:r>
    </w:p>
    <w:p w:rsidR="00000000" w:rsidDel="00000000" w:rsidP="00000000" w:rsidRDefault="00000000" w:rsidRPr="00000000" w14:paraId="00000DD8">
      <w:pPr>
        <w:widowControl w:val="1"/>
        <w:spacing w:line="276" w:lineRule="auto"/>
        <w:rPr>
          <w:b w:val="1"/>
          <w:i w:val="1"/>
          <w:color w:val="8fb7dc"/>
          <w:sz w:val="28"/>
          <w:szCs w:val="28"/>
        </w:rPr>
      </w:pPr>
      <w:r w:rsidDel="00000000" w:rsidR="00000000" w:rsidRPr="00000000">
        <w:rPr>
          <w:rtl w:val="0"/>
        </w:rPr>
      </w:r>
    </w:p>
    <w:p w:rsidR="00000000" w:rsidDel="00000000" w:rsidP="00000000" w:rsidRDefault="00000000" w:rsidRPr="00000000" w14:paraId="00000DD9">
      <w:pPr>
        <w:widowControl w:val="1"/>
        <w:spacing w:line="276" w:lineRule="auto"/>
        <w:rPr>
          <w:b w:val="1"/>
          <w:i w:val="1"/>
          <w:color w:val="8fb7dc"/>
          <w:sz w:val="28"/>
          <w:szCs w:val="28"/>
        </w:rPr>
      </w:pPr>
      <w:r w:rsidDel="00000000" w:rsidR="00000000" w:rsidRPr="00000000">
        <w:rPr>
          <w:rtl w:val="0"/>
        </w:rPr>
      </w:r>
    </w:p>
    <w:p w:rsidR="00000000" w:rsidDel="00000000" w:rsidP="00000000" w:rsidRDefault="00000000" w:rsidRPr="00000000" w14:paraId="00000DDA">
      <w:pPr>
        <w:widowControl w:val="1"/>
        <w:spacing w:line="276" w:lineRule="auto"/>
        <w:rPr>
          <w:b w:val="1"/>
          <w:i w:val="1"/>
          <w:color w:val="8fb7dc"/>
          <w:sz w:val="28"/>
          <w:szCs w:val="28"/>
        </w:rPr>
      </w:pPr>
      <w:r w:rsidDel="00000000" w:rsidR="00000000" w:rsidRPr="00000000">
        <w:rPr>
          <w:rtl w:val="0"/>
        </w:rPr>
      </w:r>
    </w:p>
    <w:p w:rsidR="00000000" w:rsidDel="00000000" w:rsidP="00000000" w:rsidRDefault="00000000" w:rsidRPr="00000000" w14:paraId="00000DDB">
      <w:pPr>
        <w:widowControl w:val="1"/>
        <w:spacing w:line="276" w:lineRule="auto"/>
        <w:rPr>
          <w:b w:val="1"/>
          <w:color w:val="8fb7dc"/>
          <w:sz w:val="28"/>
          <w:szCs w:val="28"/>
        </w:rPr>
      </w:pPr>
      <w:r w:rsidDel="00000000" w:rsidR="00000000" w:rsidRPr="00000000">
        <w:rPr>
          <w:rtl w:val="0"/>
        </w:rPr>
      </w:r>
    </w:p>
    <w:p w:rsidR="00000000" w:rsidDel="00000000" w:rsidP="00000000" w:rsidRDefault="00000000" w:rsidRPr="00000000" w14:paraId="00000DDC">
      <w:pPr>
        <w:widowControl w:val="1"/>
        <w:numPr>
          <w:ilvl w:val="0"/>
          <w:numId w:val="182"/>
        </w:numPr>
        <w:spacing w:line="276" w:lineRule="auto"/>
        <w:ind w:left="1440" w:hanging="360"/>
        <w:rPr>
          <w:u w:val="none"/>
        </w:rPr>
      </w:pPr>
      <w:r w:rsidDel="00000000" w:rsidR="00000000" w:rsidRPr="00000000">
        <w:rPr>
          <w:u w:val="single"/>
          <w:rtl w:val="0"/>
        </w:rPr>
        <w:t xml:space="preserve">Title: Evolution of the TPR Stock Performance  </w:t>
      </w:r>
      <w:r w:rsidDel="00000000" w:rsidR="00000000" w:rsidRPr="00000000">
        <w:rPr>
          <w:b w:val="1"/>
          <w:color w:val="8fb7dc"/>
          <w:sz w:val="28"/>
          <w:szCs w:val="28"/>
          <w:rtl w:val="0"/>
        </w:rPr>
        <w:t xml:space="preserve">   </w:t>
      </w:r>
    </w:p>
    <w:p w:rsidR="00000000" w:rsidDel="00000000" w:rsidP="00000000" w:rsidRDefault="00000000" w:rsidRPr="00000000" w14:paraId="00000DDD">
      <w:pPr>
        <w:widowControl w:val="1"/>
        <w:numPr>
          <w:ilvl w:val="0"/>
          <w:numId w:val="152"/>
        </w:numPr>
        <w:spacing w:line="276" w:lineRule="auto"/>
        <w:ind w:left="720" w:hanging="360"/>
        <w:rPr>
          <w:u w:val="none"/>
        </w:rPr>
      </w:pPr>
      <w:hyperlink r:id="rId238">
        <w:r w:rsidDel="00000000" w:rsidR="00000000" w:rsidRPr="00000000">
          <w:rPr>
            <w:rtl w:val="0"/>
          </w:rPr>
          <w:t xml:space="preserve">On the stock market, TPR shares continue to gain momentum. Hailing achievements, the extruder's share price has </w:t>
        </w:r>
      </w:hyperlink>
      <w:hyperlink r:id="rId239">
        <w:r w:rsidDel="00000000" w:rsidR="00000000" w:rsidRPr="00000000">
          <w:rPr>
            <w:b w:val="1"/>
            <w:color w:val="1c4587"/>
            <w:rtl w:val="0"/>
          </w:rPr>
          <w:t xml:space="preserve">risen by 20.2%</w:t>
        </w:r>
      </w:hyperlink>
      <w:hyperlink r:id="rId240">
        <w:r w:rsidDel="00000000" w:rsidR="00000000" w:rsidRPr="00000000">
          <w:rPr>
            <w:rtl w:val="0"/>
          </w:rPr>
          <w:t xml:space="preserve"> since the beginning of the year.</w:t>
        </w:r>
      </w:hyperlink>
      <w:hyperlink r:id="rId241">
        <w:r w:rsidDel="00000000" w:rsidR="00000000" w:rsidRPr="00000000">
          <w:rPr>
            <w:b w:val="1"/>
            <w:sz w:val="28"/>
            <w:szCs w:val="28"/>
            <w:rtl w:val="0"/>
          </w:rPr>
          <w:t xml:space="preserve">  </w:t>
        </w:r>
      </w:hyperlink>
      <w:r w:rsidDel="00000000" w:rsidR="00000000" w:rsidRPr="00000000">
        <w:rPr>
          <w:b w:val="1"/>
          <w:sz w:val="28"/>
          <w:szCs w:val="28"/>
          <w:rtl w:val="0"/>
        </w:rPr>
        <w:t xml:space="preserve"> </w:t>
      </w:r>
      <w:r w:rsidDel="00000000" w:rsidR="00000000" w:rsidRPr="00000000">
        <w:rPr>
          <w:b w:val="1"/>
          <w:color w:val="8fb7dc"/>
          <w:sz w:val="28"/>
          <w:szCs w:val="28"/>
          <w:rtl w:val="0"/>
        </w:rPr>
        <w:t xml:space="preserve">     </w:t>
      </w:r>
    </w:p>
    <w:p w:rsidR="00000000" w:rsidDel="00000000" w:rsidP="00000000" w:rsidRDefault="00000000" w:rsidRPr="00000000" w14:paraId="00000DDE">
      <w:pPr>
        <w:widowControl w:val="1"/>
        <w:numPr>
          <w:ilvl w:val="0"/>
          <w:numId w:val="61"/>
        </w:numPr>
        <w:spacing w:after="0" w:afterAutospacing="0" w:line="276" w:lineRule="auto"/>
        <w:ind w:left="720" w:hanging="360"/>
        <w:rPr>
          <w:u w:val="none"/>
        </w:rPr>
      </w:pPr>
      <w:r w:rsidDel="00000000" w:rsidR="00000000" w:rsidRPr="00000000">
        <w:rPr>
          <w:u w:val="single"/>
          <w:rtl w:val="0"/>
        </w:rPr>
        <w:t xml:space="preserve">Title: Evolution of the TPR Stock Performance over the past 10 year</w:t>
      </w:r>
      <w:r w:rsidDel="00000000" w:rsidR="00000000" w:rsidRPr="00000000">
        <w:drawing>
          <wp:anchor allowOverlap="1" behindDoc="0" distB="114300" distT="114300" distL="114300" distR="114300" hidden="0" layoutInCell="1" locked="0" relativeHeight="0" simplePos="0">
            <wp:simplePos x="0" y="0"/>
            <wp:positionH relativeFrom="column">
              <wp:posOffset>-23812</wp:posOffset>
            </wp:positionH>
            <wp:positionV relativeFrom="paragraph">
              <wp:posOffset>114300</wp:posOffset>
            </wp:positionV>
            <wp:extent cx="4948238" cy="2033522"/>
            <wp:effectExtent b="0" l="0" r="0" t="0"/>
            <wp:wrapSquare wrapText="bothSides" distB="114300" distT="114300" distL="114300" distR="114300"/>
            <wp:docPr id="115" name="image123.png"/>
            <a:graphic>
              <a:graphicData uri="http://schemas.openxmlformats.org/drawingml/2006/picture">
                <pic:pic>
                  <pic:nvPicPr>
                    <pic:cNvPr id="0" name="image123.png"/>
                    <pic:cNvPicPr preferRelativeResize="0"/>
                  </pic:nvPicPr>
                  <pic:blipFill>
                    <a:blip r:embed="rId242"/>
                    <a:srcRect b="0" l="0" r="0" t="0"/>
                    <a:stretch>
                      <a:fillRect/>
                    </a:stretch>
                  </pic:blipFill>
                  <pic:spPr>
                    <a:xfrm>
                      <a:off x="0" y="0"/>
                      <a:ext cx="4948238" cy="2033522"/>
                    </a:xfrm>
                    <a:prstGeom prst="rect"/>
                    <a:ln/>
                  </pic:spPr>
                </pic:pic>
              </a:graphicData>
            </a:graphic>
          </wp:anchor>
        </w:drawing>
      </w:r>
    </w:p>
    <w:p w:rsidR="00000000" w:rsidDel="00000000" w:rsidP="00000000" w:rsidRDefault="00000000" w:rsidRPr="00000000" w14:paraId="00000DDF">
      <w:pPr>
        <w:numPr>
          <w:ilvl w:val="0"/>
          <w:numId w:val="146"/>
        </w:numPr>
        <w:tabs>
          <w:tab w:val="left" w:leader="none" w:pos="557"/>
        </w:tabs>
        <w:spacing w:before="0" w:beforeAutospacing="0" w:line="288" w:lineRule="auto"/>
        <w:ind w:left="720" w:right="38" w:hanging="360"/>
        <w:rPr>
          <w:u w:val="none"/>
        </w:rPr>
      </w:pPr>
      <w:hyperlink r:id="rId243">
        <w:r w:rsidDel="00000000" w:rsidR="00000000" w:rsidRPr="00000000">
          <w:rPr>
            <w:rtl w:val="0"/>
          </w:rPr>
          <w:t xml:space="preserve">TPR stock have been </w:t>
        </w:r>
      </w:hyperlink>
      <w:hyperlink r:id="rId244">
        <w:r w:rsidDel="00000000" w:rsidR="00000000" w:rsidRPr="00000000">
          <w:rPr>
            <w:b w:val="1"/>
            <w:color w:val="1c4587"/>
            <w:rtl w:val="0"/>
          </w:rPr>
          <w:t xml:space="preserve">constantly growing</w:t>
        </w:r>
      </w:hyperlink>
      <w:hyperlink r:id="rId245">
        <w:r w:rsidDel="00000000" w:rsidR="00000000" w:rsidRPr="00000000">
          <w:rPr>
            <w:rtl w:val="0"/>
          </w:rPr>
          <w:t xml:space="preserve"> since 10 years ago</w:t>
        </w:r>
      </w:hyperlink>
      <w:r w:rsidDel="00000000" w:rsidR="00000000" w:rsidRPr="00000000">
        <w:rPr>
          <w:rtl w:val="0"/>
        </w:rPr>
      </w:r>
    </w:p>
    <w:p w:rsidR="00000000" w:rsidDel="00000000" w:rsidP="00000000" w:rsidRDefault="00000000" w:rsidRPr="00000000" w14:paraId="00000DE0">
      <w:pPr>
        <w:widowControl w:val="1"/>
        <w:spacing w:line="276" w:lineRule="auto"/>
        <w:ind w:left="0" w:firstLine="0"/>
        <w:rPr>
          <w:u w:val="single"/>
        </w:rPr>
      </w:pPr>
      <w:r w:rsidDel="00000000" w:rsidR="00000000" w:rsidRPr="00000000">
        <w:rPr>
          <w:rtl w:val="0"/>
        </w:rPr>
      </w:r>
    </w:p>
    <w:p w:rsidR="00000000" w:rsidDel="00000000" w:rsidP="00000000" w:rsidRDefault="00000000" w:rsidRPr="00000000" w14:paraId="00000DE1">
      <w:pPr>
        <w:widowControl w:val="1"/>
        <w:numPr>
          <w:ilvl w:val="0"/>
          <w:numId w:val="86"/>
        </w:numPr>
        <w:spacing w:line="276" w:lineRule="auto"/>
        <w:ind w:left="720" w:hanging="360"/>
        <w:rPr>
          <w:b w:val="1"/>
          <w:i w:val="1"/>
          <w:color w:val="8fb7dc"/>
          <w:sz w:val="28"/>
          <w:szCs w:val="28"/>
        </w:rPr>
      </w:pPr>
      <w:r w:rsidDel="00000000" w:rsidR="00000000" w:rsidRPr="00000000">
        <w:rPr>
          <w:b w:val="1"/>
          <w:i w:val="1"/>
          <w:color w:val="8fb7dc"/>
          <w:sz w:val="28"/>
          <w:szCs w:val="28"/>
          <w:rtl w:val="0"/>
        </w:rPr>
        <w:t xml:space="preserve"> Swot Analysis</w:t>
      </w:r>
    </w:p>
    <w:tbl>
      <w:tblPr>
        <w:tblStyle w:val="Table19"/>
        <w:tblW w:w="7577.0" w:type="dxa"/>
        <w:jc w:val="left"/>
        <w:tblBorders>
          <w:top w:color="ffffff" w:space="0" w:sz="24" w:val="single"/>
          <w:left w:color="ffffff" w:space="0" w:sz="24" w:val="single"/>
          <w:bottom w:color="ffffff" w:space="0" w:sz="24" w:val="single"/>
          <w:right w:color="ffffff" w:space="0" w:sz="24" w:val="single"/>
          <w:insideH w:color="ffffff" w:space="0" w:sz="24" w:val="single"/>
          <w:insideV w:color="ffffff" w:space="0" w:sz="24" w:val="single"/>
        </w:tblBorders>
        <w:tblLayout w:type="fixed"/>
        <w:tblLook w:val="0600"/>
      </w:tblPr>
      <w:tblGrid>
        <w:gridCol w:w="3788.5"/>
        <w:gridCol w:w="3788.5"/>
        <w:tblGridChange w:id="0">
          <w:tblGrid>
            <w:gridCol w:w="3788.5"/>
            <w:gridCol w:w="3788.5"/>
          </w:tblGrid>
        </w:tblGridChange>
      </w:tblGrid>
      <w:tr>
        <w:trPr>
          <w:cantSplit w:val="0"/>
          <w:tblHeader w:val="0"/>
        </w:trPr>
        <w:tc>
          <w:tcPr>
            <w:shd w:fill="0b5394" w:val="clear"/>
            <w:tcMar>
              <w:top w:w="100.0" w:type="dxa"/>
              <w:left w:w="100.0" w:type="dxa"/>
              <w:bottom w:w="100.0" w:type="dxa"/>
              <w:right w:w="100.0" w:type="dxa"/>
            </w:tcMar>
            <w:vAlign w:val="top"/>
          </w:tcPr>
          <w:p w:rsidR="00000000" w:rsidDel="00000000" w:rsidP="00000000" w:rsidRDefault="00000000" w:rsidRPr="00000000" w14:paraId="00000DE2">
            <w:pPr>
              <w:jc w:val="center"/>
              <w:rPr>
                <w:b w:val="1"/>
                <w:color w:val="ffffff"/>
                <w:sz w:val="26"/>
                <w:szCs w:val="26"/>
              </w:rPr>
            </w:pPr>
            <w:r w:rsidDel="00000000" w:rsidR="00000000" w:rsidRPr="00000000">
              <w:rPr>
                <w:b w:val="1"/>
                <w:color w:val="ffffff"/>
                <w:sz w:val="26"/>
                <w:szCs w:val="26"/>
                <w:rtl w:val="0"/>
              </w:rPr>
              <w:t xml:space="preserve">Strengths</w:t>
            </w:r>
          </w:p>
        </w:tc>
        <w:tc>
          <w:tcPr>
            <w:shd w:fill="0b5394" w:val="clear"/>
            <w:tcMar>
              <w:top w:w="100.0" w:type="dxa"/>
              <w:left w:w="100.0" w:type="dxa"/>
              <w:bottom w:w="100.0" w:type="dxa"/>
              <w:right w:w="100.0" w:type="dxa"/>
            </w:tcMar>
            <w:vAlign w:val="top"/>
          </w:tcPr>
          <w:p w:rsidR="00000000" w:rsidDel="00000000" w:rsidP="00000000" w:rsidRDefault="00000000" w:rsidRPr="00000000" w14:paraId="00000DE3">
            <w:pPr>
              <w:jc w:val="center"/>
              <w:rPr>
                <w:b w:val="1"/>
                <w:color w:val="ffffff"/>
                <w:sz w:val="26"/>
                <w:szCs w:val="26"/>
              </w:rPr>
            </w:pPr>
            <w:r w:rsidDel="00000000" w:rsidR="00000000" w:rsidRPr="00000000">
              <w:rPr>
                <w:b w:val="1"/>
                <w:color w:val="ffffff"/>
                <w:sz w:val="26"/>
                <w:szCs w:val="26"/>
                <w:rtl w:val="0"/>
              </w:rPr>
              <w:t xml:space="preserve">Weaknesses</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DE4">
            <w:pPr>
              <w:numPr>
                <w:ilvl w:val="0"/>
                <w:numId w:val="25"/>
              </w:numPr>
              <w:ind w:left="720" w:hanging="360"/>
              <w:jc w:val="both"/>
              <w:rPr>
                <w:color w:val="232323"/>
                <w:sz w:val="18"/>
                <w:szCs w:val="18"/>
              </w:rPr>
            </w:pPr>
            <w:r w:rsidDel="00000000" w:rsidR="00000000" w:rsidRPr="00000000">
              <w:rPr>
                <w:color w:val="232323"/>
                <w:sz w:val="18"/>
                <w:szCs w:val="18"/>
                <w:rtl w:val="0"/>
              </w:rPr>
              <w:t xml:space="preserve">TPR is the local market leader for aluminum profiles </w:t>
            </w:r>
          </w:p>
          <w:p w:rsidR="00000000" w:rsidDel="00000000" w:rsidP="00000000" w:rsidRDefault="00000000" w:rsidRPr="00000000" w14:paraId="00000DE5">
            <w:pPr>
              <w:numPr>
                <w:ilvl w:val="0"/>
                <w:numId w:val="25"/>
              </w:numPr>
              <w:ind w:left="720" w:hanging="360"/>
              <w:jc w:val="both"/>
              <w:rPr>
                <w:color w:val="232323"/>
                <w:sz w:val="18"/>
                <w:szCs w:val="18"/>
              </w:rPr>
            </w:pPr>
            <w:r w:rsidDel="00000000" w:rsidR="00000000" w:rsidRPr="00000000">
              <w:rPr>
                <w:color w:val="232323"/>
                <w:sz w:val="18"/>
                <w:szCs w:val="18"/>
                <w:rtl w:val="0"/>
              </w:rPr>
              <w:t xml:space="preserve">with a market share of 65%.</w:t>
            </w:r>
          </w:p>
          <w:p w:rsidR="00000000" w:rsidDel="00000000" w:rsidP="00000000" w:rsidRDefault="00000000" w:rsidRPr="00000000" w14:paraId="00000DE6">
            <w:pPr>
              <w:numPr>
                <w:ilvl w:val="0"/>
                <w:numId w:val="25"/>
              </w:numPr>
              <w:ind w:left="720" w:hanging="360"/>
              <w:jc w:val="both"/>
              <w:rPr>
                <w:color w:val="232323"/>
                <w:sz w:val="18"/>
                <w:szCs w:val="18"/>
              </w:rPr>
            </w:pPr>
            <w:r w:rsidDel="00000000" w:rsidR="00000000" w:rsidRPr="00000000">
              <w:rPr>
                <w:color w:val="232323"/>
                <w:sz w:val="18"/>
                <w:szCs w:val="18"/>
                <w:rtl w:val="0"/>
              </w:rPr>
              <w:t xml:space="preserve">The extruder's position as market leader means that its revenues are appreciably resilient, despite a generally unfavorable environment. High-value-added European markets protect TPR's export margins, as sales prices are indexed to the LME.</w:t>
            </w:r>
          </w:p>
          <w:p w:rsidR="00000000" w:rsidDel="00000000" w:rsidP="00000000" w:rsidRDefault="00000000" w:rsidRPr="00000000" w14:paraId="00000DE7">
            <w:pPr>
              <w:numPr>
                <w:ilvl w:val="0"/>
                <w:numId w:val="25"/>
              </w:numPr>
              <w:ind w:left="720" w:hanging="360"/>
              <w:jc w:val="both"/>
              <w:rPr>
                <w:color w:val="232323"/>
                <w:sz w:val="18"/>
                <w:szCs w:val="18"/>
              </w:rPr>
            </w:pPr>
            <w:r w:rsidDel="00000000" w:rsidR="00000000" w:rsidRPr="00000000">
              <w:rPr>
                <w:color w:val="232323"/>
                <w:sz w:val="18"/>
                <w:szCs w:val="18"/>
                <w:rtl w:val="0"/>
              </w:rPr>
              <w:t xml:space="preserve">A solid balance sheet (low gearing of 7% by 2021) and steady cash flow generation</w:t>
            </w:r>
          </w:p>
        </w:tc>
        <w:tc>
          <w:tcPr>
            <w:shd w:fill="cfe2f3" w:val="clear"/>
            <w:tcMar>
              <w:top w:w="100.0" w:type="dxa"/>
              <w:left w:w="100.0" w:type="dxa"/>
              <w:bottom w:w="100.0" w:type="dxa"/>
              <w:right w:w="100.0" w:type="dxa"/>
            </w:tcMar>
            <w:vAlign w:val="top"/>
          </w:tcPr>
          <w:p w:rsidR="00000000" w:rsidDel="00000000" w:rsidP="00000000" w:rsidRDefault="00000000" w:rsidRPr="00000000" w14:paraId="00000DE8">
            <w:pPr>
              <w:numPr>
                <w:ilvl w:val="0"/>
                <w:numId w:val="34"/>
              </w:numPr>
              <w:ind w:left="720" w:hanging="360"/>
              <w:jc w:val="both"/>
              <w:rPr>
                <w:color w:val="232323"/>
                <w:sz w:val="18"/>
                <w:szCs w:val="18"/>
              </w:rPr>
            </w:pPr>
            <w:r w:rsidDel="00000000" w:rsidR="00000000" w:rsidRPr="00000000">
              <w:rPr>
                <w:color w:val="232323"/>
                <w:sz w:val="18"/>
                <w:szCs w:val="18"/>
                <w:rtl w:val="0"/>
              </w:rPr>
              <w:t xml:space="preserve">The appreciation of the Dinar is likely to slow down the company's export sales, resulting in a less favorable currency effect.</w:t>
            </w:r>
          </w:p>
          <w:p w:rsidR="00000000" w:rsidDel="00000000" w:rsidP="00000000" w:rsidRDefault="00000000" w:rsidRPr="00000000" w14:paraId="00000DE9">
            <w:pPr>
              <w:numPr>
                <w:ilvl w:val="0"/>
                <w:numId w:val="34"/>
              </w:numPr>
              <w:ind w:left="720" w:hanging="360"/>
              <w:jc w:val="both"/>
              <w:rPr>
                <w:color w:val="232323"/>
                <w:sz w:val="18"/>
                <w:szCs w:val="18"/>
              </w:rPr>
            </w:pPr>
            <w:r w:rsidDel="00000000" w:rsidR="00000000" w:rsidRPr="00000000">
              <w:rPr>
                <w:color w:val="232323"/>
                <w:sz w:val="18"/>
                <w:szCs w:val="18"/>
                <w:rtl w:val="0"/>
              </w:rPr>
              <w:t xml:space="preserve">The rise in the international price of aluminum is affecting the aluminum profiler's margins on the local market</w:t>
            </w:r>
          </w:p>
        </w:tc>
      </w:tr>
      <w:tr>
        <w:trPr>
          <w:cantSplit w:val="0"/>
          <w:tblHeader w:val="0"/>
        </w:trPr>
        <w:tc>
          <w:tcPr>
            <w:shd w:fill="0b5394" w:val="clear"/>
            <w:tcMar>
              <w:top w:w="100.0" w:type="dxa"/>
              <w:left w:w="100.0" w:type="dxa"/>
              <w:bottom w:w="100.0" w:type="dxa"/>
              <w:right w:w="100.0" w:type="dxa"/>
            </w:tcMar>
            <w:vAlign w:val="top"/>
          </w:tcPr>
          <w:p w:rsidR="00000000" w:rsidDel="00000000" w:rsidP="00000000" w:rsidRDefault="00000000" w:rsidRPr="00000000" w14:paraId="00000DEA">
            <w:pPr>
              <w:jc w:val="center"/>
              <w:rPr>
                <w:b w:val="1"/>
                <w:i w:val="1"/>
                <w:color w:val="ffffff"/>
                <w:sz w:val="26"/>
                <w:szCs w:val="26"/>
              </w:rPr>
            </w:pPr>
            <w:r w:rsidDel="00000000" w:rsidR="00000000" w:rsidRPr="00000000">
              <w:rPr>
                <w:b w:val="1"/>
                <w:i w:val="1"/>
                <w:color w:val="ffffff"/>
                <w:sz w:val="26"/>
                <w:szCs w:val="26"/>
                <w:rtl w:val="0"/>
              </w:rPr>
              <w:t xml:space="preserve">Opportunities</w:t>
            </w:r>
          </w:p>
        </w:tc>
        <w:tc>
          <w:tcPr>
            <w:shd w:fill="0b5394" w:val="clear"/>
            <w:tcMar>
              <w:top w:w="100.0" w:type="dxa"/>
              <w:left w:w="100.0" w:type="dxa"/>
              <w:bottom w:w="100.0" w:type="dxa"/>
              <w:right w:w="100.0" w:type="dxa"/>
            </w:tcMar>
            <w:vAlign w:val="top"/>
          </w:tcPr>
          <w:p w:rsidR="00000000" w:rsidDel="00000000" w:rsidP="00000000" w:rsidRDefault="00000000" w:rsidRPr="00000000" w14:paraId="00000DEB">
            <w:pPr>
              <w:jc w:val="center"/>
              <w:rPr>
                <w:b w:val="1"/>
                <w:i w:val="1"/>
                <w:color w:val="ffffff"/>
                <w:sz w:val="26"/>
                <w:szCs w:val="26"/>
              </w:rPr>
            </w:pPr>
            <w:r w:rsidDel="00000000" w:rsidR="00000000" w:rsidRPr="00000000">
              <w:rPr>
                <w:b w:val="1"/>
                <w:i w:val="1"/>
                <w:color w:val="ffffff"/>
                <w:sz w:val="26"/>
                <w:szCs w:val="26"/>
                <w:rtl w:val="0"/>
              </w:rPr>
              <w:t xml:space="preserve">Threats</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DEC">
            <w:pPr>
              <w:numPr>
                <w:ilvl w:val="0"/>
                <w:numId w:val="168"/>
              </w:numPr>
              <w:ind w:left="720" w:hanging="360"/>
              <w:jc w:val="both"/>
              <w:rPr>
                <w:color w:val="232323"/>
                <w:sz w:val="18"/>
                <w:szCs w:val="18"/>
              </w:rPr>
            </w:pPr>
            <w:r w:rsidDel="00000000" w:rsidR="00000000" w:rsidRPr="00000000">
              <w:rPr>
                <w:color w:val="232323"/>
                <w:sz w:val="18"/>
                <w:szCs w:val="18"/>
                <w:rtl w:val="0"/>
              </w:rPr>
              <w:t xml:space="preserve">Algerian subsidiary PROFAL MAGHREB represents a growth lever for the Group</w:t>
            </w:r>
          </w:p>
          <w:p w:rsidR="00000000" w:rsidDel="00000000" w:rsidP="00000000" w:rsidRDefault="00000000" w:rsidRPr="00000000" w14:paraId="00000DED">
            <w:pPr>
              <w:numPr>
                <w:ilvl w:val="0"/>
                <w:numId w:val="168"/>
              </w:numPr>
              <w:ind w:left="720" w:hanging="360"/>
              <w:jc w:val="both"/>
              <w:rPr>
                <w:color w:val="232323"/>
                <w:sz w:val="18"/>
                <w:szCs w:val="18"/>
              </w:rPr>
            </w:pPr>
            <w:r w:rsidDel="00000000" w:rsidR="00000000" w:rsidRPr="00000000">
              <w:rPr>
                <w:color w:val="232323"/>
                <w:sz w:val="18"/>
                <w:szCs w:val="18"/>
                <w:rtl w:val="0"/>
              </w:rPr>
              <w:t xml:space="preserve">12 million investment in surface treatment equipment will enable the aluminum profiler to reduce energy costs and serve new markets, notably the automotive sector.</w:t>
            </w:r>
          </w:p>
          <w:p w:rsidR="00000000" w:rsidDel="00000000" w:rsidP="00000000" w:rsidRDefault="00000000" w:rsidRPr="00000000" w14:paraId="00000DEE">
            <w:pPr>
              <w:numPr>
                <w:ilvl w:val="0"/>
                <w:numId w:val="168"/>
              </w:numPr>
              <w:ind w:left="720" w:hanging="360"/>
              <w:jc w:val="both"/>
              <w:rPr>
                <w:color w:val="232323"/>
                <w:sz w:val="18"/>
                <w:szCs w:val="18"/>
              </w:rPr>
            </w:pPr>
            <w:r w:rsidDel="00000000" w:rsidR="00000000" w:rsidRPr="00000000">
              <w:rPr>
                <w:color w:val="232323"/>
                <w:sz w:val="18"/>
                <w:szCs w:val="18"/>
                <w:rtl w:val="0"/>
              </w:rPr>
              <w:t xml:space="preserve">The three newly-created subsidiaries (TPR Glass, TPR Color, TPR Anodal) (due to come on stream in 2022) will serve to improve the Group's vertical integration rate and cushion rising input costs.</w:t>
            </w:r>
          </w:p>
        </w:tc>
        <w:tc>
          <w:tcPr>
            <w:shd w:fill="cfe2f3" w:val="clear"/>
            <w:tcMar>
              <w:top w:w="100.0" w:type="dxa"/>
              <w:left w:w="100.0" w:type="dxa"/>
              <w:bottom w:w="100.0" w:type="dxa"/>
              <w:right w:w="100.0" w:type="dxa"/>
            </w:tcMar>
            <w:vAlign w:val="top"/>
          </w:tcPr>
          <w:p w:rsidR="00000000" w:rsidDel="00000000" w:rsidP="00000000" w:rsidRDefault="00000000" w:rsidRPr="00000000" w14:paraId="00000DEF">
            <w:pPr>
              <w:numPr>
                <w:ilvl w:val="0"/>
                <w:numId w:val="168"/>
              </w:numPr>
              <w:ind w:left="720" w:hanging="360"/>
              <w:jc w:val="both"/>
              <w:rPr>
                <w:color w:val="232323"/>
                <w:sz w:val="18"/>
                <w:szCs w:val="18"/>
              </w:rPr>
            </w:pPr>
            <w:r w:rsidDel="00000000" w:rsidR="00000000" w:rsidRPr="00000000">
              <w:rPr>
                <w:color w:val="232323"/>
                <w:sz w:val="18"/>
                <w:szCs w:val="18"/>
                <w:rtl w:val="0"/>
              </w:rPr>
              <w:t xml:space="preserve">Unfair foreign competition, marketing a counterfeit product under the name of TPR</w:t>
            </w:r>
          </w:p>
          <w:p w:rsidR="00000000" w:rsidDel="00000000" w:rsidP="00000000" w:rsidRDefault="00000000" w:rsidRPr="00000000" w14:paraId="00000DF0">
            <w:pPr>
              <w:numPr>
                <w:ilvl w:val="0"/>
                <w:numId w:val="168"/>
              </w:numPr>
              <w:ind w:left="720" w:hanging="360"/>
              <w:jc w:val="both"/>
              <w:rPr>
                <w:color w:val="232323"/>
                <w:sz w:val="18"/>
                <w:szCs w:val="18"/>
              </w:rPr>
            </w:pPr>
            <w:r w:rsidDel="00000000" w:rsidR="00000000" w:rsidRPr="00000000">
              <w:rPr>
                <w:color w:val="232323"/>
                <w:sz w:val="18"/>
                <w:szCs w:val="18"/>
                <w:rtl w:val="0"/>
              </w:rPr>
              <w:t xml:space="preserve">Tunisia's real estate crisis and budgetary difficulties weigh on the extruder's growth prospects in the local market.</w:t>
            </w:r>
          </w:p>
        </w:tc>
      </w:tr>
    </w:tbl>
    <w:p w:rsidR="00000000" w:rsidDel="00000000" w:rsidP="00000000" w:rsidRDefault="00000000" w:rsidRPr="00000000" w14:paraId="00000DF1">
      <w:pPr>
        <w:rPr>
          <w:u w:val="single"/>
        </w:rPr>
      </w:pPr>
      <w:r w:rsidDel="00000000" w:rsidR="00000000" w:rsidRPr="00000000">
        <w:rPr>
          <w:rtl w:val="0"/>
        </w:rPr>
      </w:r>
    </w:p>
    <w:p w:rsidR="00000000" w:rsidDel="00000000" w:rsidP="00000000" w:rsidRDefault="00000000" w:rsidRPr="00000000" w14:paraId="00000DF2">
      <w:pPr>
        <w:numPr>
          <w:ilvl w:val="0"/>
          <w:numId w:val="86"/>
        </w:numPr>
        <w:tabs>
          <w:tab w:val="left" w:leader="none" w:pos="574"/>
        </w:tabs>
        <w:spacing w:before="135" w:line="288" w:lineRule="auto"/>
        <w:ind w:left="720" w:right="39" w:hanging="360"/>
        <w:jc w:val="both"/>
        <w:rPr>
          <w:b w:val="1"/>
          <w:i w:val="1"/>
          <w:color w:val="8fb7dc"/>
          <w:sz w:val="28"/>
          <w:szCs w:val="28"/>
        </w:rPr>
      </w:pPr>
      <w:r w:rsidDel="00000000" w:rsidR="00000000" w:rsidRPr="00000000">
        <w:rPr>
          <w:b w:val="1"/>
          <w:i w:val="1"/>
          <w:color w:val="8fb7dc"/>
          <w:sz w:val="28"/>
          <w:szCs w:val="28"/>
          <w:rtl w:val="0"/>
        </w:rPr>
        <w:t xml:space="preserve">Financial Statement Analysis</w:t>
      </w:r>
    </w:p>
    <w:p w:rsidR="00000000" w:rsidDel="00000000" w:rsidP="00000000" w:rsidRDefault="00000000" w:rsidRPr="00000000" w14:paraId="00000DF3">
      <w:pPr>
        <w:tabs>
          <w:tab w:val="left" w:leader="none" w:pos="574"/>
        </w:tabs>
        <w:spacing w:before="135" w:line="288" w:lineRule="auto"/>
        <w:ind w:left="720" w:right="39" w:firstLine="0"/>
        <w:jc w:val="both"/>
        <w:rPr>
          <w:b w:val="1"/>
          <w:i w:val="1"/>
          <w:color w:val="8fb7dc"/>
          <w:sz w:val="28"/>
          <w:szCs w:val="28"/>
        </w:rPr>
      </w:pPr>
      <w:r w:rsidDel="00000000" w:rsidR="00000000" w:rsidRPr="00000000">
        <w:rPr>
          <w:rtl w:val="0"/>
        </w:rPr>
      </w:r>
    </w:p>
    <w:p w:rsidR="00000000" w:rsidDel="00000000" w:rsidP="00000000" w:rsidRDefault="00000000" w:rsidRPr="00000000" w14:paraId="00000DF4">
      <w:pPr>
        <w:widowControl w:val="1"/>
        <w:pBdr>
          <w:top w:color="auto" w:space="0" w:sz="0" w:val="none"/>
          <w:left w:color="auto" w:space="0" w:sz="0" w:val="none"/>
          <w:bottom w:color="auto" w:space="0" w:sz="0" w:val="none"/>
          <w:right w:color="auto" w:space="0" w:sz="0" w:val="none"/>
          <w:between w:color="auto" w:space="0" w:sz="0" w:val="none"/>
        </w:pBdr>
        <w:shd w:fill="ffffff" w:val="clear"/>
        <w:spacing w:after="300" w:line="398.4" w:lineRule="auto"/>
        <w:jc w:val="both"/>
        <w:rPr>
          <w:rFonts w:ascii="Open Sans" w:cs="Open Sans" w:eastAsia="Open Sans" w:hAnsi="Open Sans"/>
          <w:color w:val="262626"/>
          <w:highlight w:val="white"/>
        </w:rPr>
      </w:pPr>
      <w:r w:rsidDel="00000000" w:rsidR="00000000" w:rsidRPr="00000000">
        <w:rPr>
          <w:rFonts w:ascii="Open Sans" w:cs="Open Sans" w:eastAsia="Open Sans" w:hAnsi="Open Sans"/>
          <w:color w:val="262626"/>
          <w:highlight w:val="white"/>
        </w:rPr>
        <w:drawing>
          <wp:inline distB="114300" distT="114300" distL="114300" distR="114300">
            <wp:extent cx="3881438" cy="1972385"/>
            <wp:effectExtent b="0" l="0" r="0" t="0"/>
            <wp:docPr id="48" name="image42.png"/>
            <a:graphic>
              <a:graphicData uri="http://schemas.openxmlformats.org/drawingml/2006/picture">
                <pic:pic>
                  <pic:nvPicPr>
                    <pic:cNvPr id="0" name="image42.png"/>
                    <pic:cNvPicPr preferRelativeResize="0"/>
                  </pic:nvPicPr>
                  <pic:blipFill>
                    <a:blip r:embed="rId246"/>
                    <a:srcRect b="0" l="0" r="0" t="0"/>
                    <a:stretch>
                      <a:fillRect/>
                    </a:stretch>
                  </pic:blipFill>
                  <pic:spPr>
                    <a:xfrm>
                      <a:off x="0" y="0"/>
                      <a:ext cx="3881438" cy="1972385"/>
                    </a:xfrm>
                    <a:prstGeom prst="rect"/>
                    <a:ln/>
                  </pic:spPr>
                </pic:pic>
              </a:graphicData>
            </a:graphic>
          </wp:inline>
        </w:drawing>
      </w:r>
      <w:r w:rsidDel="00000000" w:rsidR="00000000" w:rsidRPr="00000000">
        <w:rPr>
          <w:rtl w:val="0"/>
        </w:rPr>
      </w:r>
    </w:p>
    <w:p w:rsidR="00000000" w:rsidDel="00000000" w:rsidP="00000000" w:rsidRDefault="00000000" w:rsidRPr="00000000" w14:paraId="00000DF5">
      <w:pPr>
        <w:widowControl w:val="1"/>
        <w:numPr>
          <w:ilvl w:val="0"/>
          <w:numId w:val="18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98.4" w:lineRule="auto"/>
        <w:ind w:left="1440" w:hanging="360"/>
        <w:jc w:val="both"/>
        <w:rPr>
          <w:rFonts w:ascii="Open Sans" w:cs="Open Sans" w:eastAsia="Open Sans" w:hAnsi="Open Sans"/>
          <w:color w:val="262626"/>
          <w:highlight w:val="white"/>
        </w:rPr>
      </w:pPr>
      <w:r w:rsidDel="00000000" w:rsidR="00000000" w:rsidRPr="00000000">
        <w:rPr>
          <w:u w:val="single"/>
          <w:rtl w:val="0"/>
        </w:rPr>
        <w:t xml:space="preserve">Title : Evolution of TPR Revenues </w:t>
      </w:r>
    </w:p>
    <w:p w:rsidR="00000000" w:rsidDel="00000000" w:rsidP="00000000" w:rsidRDefault="00000000" w:rsidRPr="00000000" w14:paraId="00000DF6">
      <w:pPr>
        <w:widowControl w:val="1"/>
        <w:numPr>
          <w:ilvl w:val="0"/>
          <w:numId w:val="56"/>
        </w:numPr>
        <w:pBdr>
          <w:top w:color="auto" w:space="0" w:sz="0" w:val="none"/>
          <w:left w:color="auto" w:space="0" w:sz="0" w:val="none"/>
          <w:bottom w:color="auto" w:space="0" w:sz="0" w:val="none"/>
          <w:right w:color="auto" w:space="0" w:sz="0" w:val="none"/>
          <w:between w:color="auto" w:space="0" w:sz="0" w:val="none"/>
        </w:pBdr>
        <w:shd w:fill="ffffff" w:val="clear"/>
        <w:spacing w:after="300" w:line="276" w:lineRule="auto"/>
        <w:ind w:left="720" w:hanging="360"/>
        <w:jc w:val="both"/>
      </w:pPr>
      <w:hyperlink r:id="rId247">
        <w:r w:rsidDel="00000000" w:rsidR="00000000" w:rsidRPr="00000000">
          <w:rPr>
            <w:rtl w:val="0"/>
          </w:rPr>
          <w:t xml:space="preserve">Despite a difficult operating environment, the TPR Group has announced </w:t>
        </w:r>
      </w:hyperlink>
      <w:hyperlink r:id="rId248">
        <w:r w:rsidDel="00000000" w:rsidR="00000000" w:rsidRPr="00000000">
          <w:rPr>
            <w:b w:val="1"/>
            <w:color w:val="1c4587"/>
            <w:rtl w:val="0"/>
          </w:rPr>
          <w:t xml:space="preserve">record sales of 284.8 MDt</w:t>
        </w:r>
      </w:hyperlink>
      <w:hyperlink r:id="rId249">
        <w:r w:rsidDel="00000000" w:rsidR="00000000" w:rsidRPr="00000000">
          <w:rPr>
            <w:color w:val="1c4587"/>
            <w:rtl w:val="0"/>
          </w:rPr>
          <w:t xml:space="preserve"> </w:t>
        </w:r>
      </w:hyperlink>
      <w:hyperlink r:id="rId250">
        <w:r w:rsidDel="00000000" w:rsidR="00000000" w:rsidRPr="00000000">
          <w:rPr>
            <w:b w:val="1"/>
            <w:color w:val="1c4587"/>
            <w:rtl w:val="0"/>
          </w:rPr>
          <w:t xml:space="preserve">for 2022, up 32.5% on 2021</w:t>
        </w:r>
      </w:hyperlink>
      <w:hyperlink r:id="rId251">
        <w:r w:rsidDel="00000000" w:rsidR="00000000" w:rsidRPr="00000000">
          <w:rPr>
            <w:color w:val="1c4587"/>
            <w:rtl w:val="0"/>
          </w:rPr>
          <w:t xml:space="preserve">,</w:t>
        </w:r>
      </w:hyperlink>
      <w:hyperlink r:id="rId252">
        <w:r w:rsidDel="00000000" w:rsidR="00000000" w:rsidRPr="00000000">
          <w:rPr>
            <w:rtl w:val="0"/>
          </w:rPr>
          <w:t xml:space="preserve"> reflecting both the surge in export sales (+31% to 156.0 MDt) and the increase in sales on the local market (+34% to 128.8 MDt). In 2023, we expect more moderate </w:t>
        </w:r>
      </w:hyperlink>
      <w:hyperlink r:id="rId253">
        <w:r w:rsidDel="00000000" w:rsidR="00000000" w:rsidRPr="00000000">
          <w:rPr>
            <w:b w:val="1"/>
            <w:color w:val="1c4587"/>
            <w:rtl w:val="0"/>
          </w:rPr>
          <w:t xml:space="preserve">sales growth of 10% to 313.3 Mdt</w:t>
        </w:r>
      </w:hyperlink>
      <w:hyperlink r:id="rId254">
        <w:r w:rsidDel="00000000" w:rsidR="00000000" w:rsidRPr="00000000">
          <w:rPr>
            <w:rtl w:val="0"/>
          </w:rPr>
          <w:t xml:space="preserve">. </w:t>
        </w:r>
      </w:hyperlink>
      <w:r w:rsidDel="00000000" w:rsidR="00000000" w:rsidRPr="00000000">
        <w:rPr>
          <w:rtl w:val="0"/>
        </w:rPr>
      </w:r>
    </w:p>
    <w:p w:rsidR="00000000" w:rsidDel="00000000" w:rsidP="00000000" w:rsidRDefault="00000000" w:rsidRPr="00000000" w14:paraId="00000DF7">
      <w:pPr>
        <w:widowControl w:val="1"/>
        <w:pBdr>
          <w:top w:color="auto" w:space="0" w:sz="0" w:val="none"/>
          <w:left w:color="auto" w:space="0" w:sz="0" w:val="none"/>
          <w:bottom w:color="auto" w:space="0" w:sz="0" w:val="none"/>
          <w:right w:color="auto" w:space="0" w:sz="0" w:val="none"/>
          <w:between w:color="auto" w:space="0" w:sz="0" w:val="none"/>
        </w:pBdr>
        <w:shd w:fill="ffffff" w:val="clear"/>
        <w:spacing w:after="300" w:line="398.4" w:lineRule="auto"/>
        <w:jc w:val="both"/>
        <w:rPr>
          <w:rFonts w:ascii="Open Sans" w:cs="Open Sans" w:eastAsia="Open Sans" w:hAnsi="Open Sans"/>
          <w:color w:val="262626"/>
          <w:highlight w:val="white"/>
        </w:rPr>
      </w:pPr>
      <w:r w:rsidDel="00000000" w:rsidR="00000000" w:rsidRPr="00000000">
        <w:rPr>
          <w:rFonts w:ascii="Open Sans" w:cs="Open Sans" w:eastAsia="Open Sans" w:hAnsi="Open Sans"/>
          <w:color w:val="262626"/>
          <w:highlight w:val="white"/>
          <w:rtl w:val="0"/>
        </w:rPr>
        <w:t xml:space="preserve">     </w:t>
      </w:r>
      <w:r w:rsidDel="00000000" w:rsidR="00000000" w:rsidRPr="00000000">
        <w:rPr>
          <w:rFonts w:ascii="Open Sans" w:cs="Open Sans" w:eastAsia="Open Sans" w:hAnsi="Open Sans"/>
          <w:color w:val="262626"/>
          <w:highlight w:val="white"/>
        </w:rPr>
        <w:drawing>
          <wp:inline distB="114300" distT="114300" distL="114300" distR="114300">
            <wp:extent cx="4105275" cy="2192604"/>
            <wp:effectExtent b="0" l="0" r="0" t="0"/>
            <wp:docPr id="68" name="image83.png"/>
            <a:graphic>
              <a:graphicData uri="http://schemas.openxmlformats.org/drawingml/2006/picture">
                <pic:pic>
                  <pic:nvPicPr>
                    <pic:cNvPr id="0" name="image83.png"/>
                    <pic:cNvPicPr preferRelativeResize="0"/>
                  </pic:nvPicPr>
                  <pic:blipFill>
                    <a:blip r:embed="rId255"/>
                    <a:srcRect b="0" l="0" r="0" t="14742"/>
                    <a:stretch>
                      <a:fillRect/>
                    </a:stretch>
                  </pic:blipFill>
                  <pic:spPr>
                    <a:xfrm>
                      <a:off x="0" y="0"/>
                      <a:ext cx="4105275" cy="2192604"/>
                    </a:xfrm>
                    <a:prstGeom prst="rect"/>
                    <a:ln/>
                  </pic:spPr>
                </pic:pic>
              </a:graphicData>
            </a:graphic>
          </wp:inline>
        </w:drawing>
      </w:r>
      <w:r w:rsidDel="00000000" w:rsidR="00000000" w:rsidRPr="00000000">
        <w:rPr>
          <w:rtl w:val="0"/>
        </w:rPr>
      </w:r>
    </w:p>
    <w:p w:rsidR="00000000" w:rsidDel="00000000" w:rsidP="00000000" w:rsidRDefault="00000000" w:rsidRPr="00000000" w14:paraId="00000DF8">
      <w:pPr>
        <w:widowControl w:val="1"/>
        <w:numPr>
          <w:ilvl w:val="0"/>
          <w:numId w:val="209"/>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98.4" w:lineRule="auto"/>
        <w:ind w:left="1440" w:hanging="360"/>
        <w:jc w:val="both"/>
        <w:rPr>
          <w:rFonts w:ascii="Open Sans" w:cs="Open Sans" w:eastAsia="Open Sans" w:hAnsi="Open Sans"/>
          <w:color w:val="262626"/>
          <w:highlight w:val="white"/>
        </w:rPr>
      </w:pPr>
      <w:r w:rsidDel="00000000" w:rsidR="00000000" w:rsidRPr="00000000">
        <w:rPr>
          <w:u w:val="single"/>
          <w:rtl w:val="0"/>
        </w:rPr>
        <w:t xml:space="preserve">Title: Evolution of Net Income and Net Margin from 2018 to 2022 </w:t>
      </w:r>
    </w:p>
    <w:p w:rsidR="00000000" w:rsidDel="00000000" w:rsidP="00000000" w:rsidRDefault="00000000" w:rsidRPr="00000000" w14:paraId="00000DF9">
      <w:pPr>
        <w:widowControl w:val="1"/>
        <w:numPr>
          <w:ilvl w:val="0"/>
          <w:numId w:val="39"/>
        </w:numPr>
        <w:pBdr>
          <w:top w:color="auto" w:space="0" w:sz="0" w:val="none"/>
          <w:left w:color="auto" w:space="0" w:sz="0" w:val="none"/>
          <w:bottom w:color="auto" w:space="0" w:sz="0" w:val="none"/>
          <w:right w:color="auto" w:space="0" w:sz="0" w:val="none"/>
          <w:between w:color="auto" w:space="0" w:sz="0" w:val="none"/>
        </w:pBdr>
        <w:shd w:fill="ffffff" w:val="clear"/>
        <w:spacing w:after="300" w:line="276" w:lineRule="auto"/>
        <w:ind w:left="720" w:hanging="360"/>
        <w:jc w:val="both"/>
      </w:pPr>
      <w:r w:rsidDel="00000000" w:rsidR="00000000" w:rsidRPr="00000000">
        <w:rPr>
          <w:rtl w:val="0"/>
        </w:rPr>
        <w:t xml:space="preserve">The net income has seen an important growth between 2021 and 2023 , where it achieved </w:t>
      </w:r>
      <w:r w:rsidDel="00000000" w:rsidR="00000000" w:rsidRPr="00000000">
        <w:rPr>
          <w:b w:val="1"/>
          <w:color w:val="1c4587"/>
          <w:rtl w:val="0"/>
        </w:rPr>
        <w:t xml:space="preserve">29% annual increase</w:t>
      </w: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219075</wp:posOffset>
            </wp:positionH>
            <wp:positionV relativeFrom="paragraph">
              <wp:posOffset>628650</wp:posOffset>
            </wp:positionV>
            <wp:extent cx="4810125" cy="1516715"/>
            <wp:effectExtent b="0" l="0" r="0" t="0"/>
            <wp:wrapSquare wrapText="bothSides" distB="114300" distT="114300" distL="114300" distR="114300"/>
            <wp:docPr id="125" name="image128.png"/>
            <a:graphic>
              <a:graphicData uri="http://schemas.openxmlformats.org/drawingml/2006/picture">
                <pic:pic>
                  <pic:nvPicPr>
                    <pic:cNvPr id="0" name="image128.png"/>
                    <pic:cNvPicPr preferRelativeResize="0"/>
                  </pic:nvPicPr>
                  <pic:blipFill>
                    <a:blip r:embed="rId256"/>
                    <a:srcRect b="21559" l="0" r="0" t="0"/>
                    <a:stretch>
                      <a:fillRect/>
                    </a:stretch>
                  </pic:blipFill>
                  <pic:spPr>
                    <a:xfrm>
                      <a:off x="0" y="0"/>
                      <a:ext cx="4810125" cy="1516715"/>
                    </a:xfrm>
                    <a:prstGeom prst="rect"/>
                    <a:ln/>
                  </pic:spPr>
                </pic:pic>
              </a:graphicData>
            </a:graphic>
          </wp:anchor>
        </w:drawing>
      </w:r>
    </w:p>
    <w:p w:rsidR="00000000" w:rsidDel="00000000" w:rsidP="00000000" w:rsidRDefault="00000000" w:rsidRPr="00000000" w14:paraId="00000DFA">
      <w:pPr>
        <w:widowControl w:val="1"/>
        <w:pBdr>
          <w:top w:color="auto" w:space="0" w:sz="0" w:val="none"/>
          <w:left w:color="auto" w:space="0" w:sz="0" w:val="none"/>
          <w:bottom w:color="auto" w:space="0" w:sz="0" w:val="none"/>
          <w:right w:color="auto" w:space="0" w:sz="0" w:val="none"/>
          <w:between w:color="auto" w:space="0" w:sz="0" w:val="none"/>
        </w:pBdr>
        <w:shd w:fill="ffffff" w:val="clear"/>
        <w:spacing w:after="300" w:line="276" w:lineRule="auto"/>
        <w:jc w:val="both"/>
        <w:rPr/>
      </w:pPr>
      <w:r w:rsidDel="00000000" w:rsidR="00000000" w:rsidRPr="00000000">
        <w:rPr>
          <w:rtl w:val="0"/>
        </w:rPr>
      </w:r>
    </w:p>
    <w:p w:rsidR="00000000" w:rsidDel="00000000" w:rsidP="00000000" w:rsidRDefault="00000000" w:rsidRPr="00000000" w14:paraId="00000DFB">
      <w:pPr>
        <w:widowControl w:val="1"/>
        <w:pBdr>
          <w:top w:color="auto" w:space="0" w:sz="0" w:val="none"/>
          <w:left w:color="auto" w:space="0" w:sz="0" w:val="none"/>
          <w:bottom w:color="auto" w:space="0" w:sz="0" w:val="none"/>
          <w:right w:color="auto" w:space="0" w:sz="0" w:val="none"/>
          <w:between w:color="auto" w:space="0" w:sz="0" w:val="none"/>
        </w:pBdr>
        <w:shd w:fill="ffffff" w:val="clear"/>
        <w:spacing w:after="300" w:line="276" w:lineRule="auto"/>
        <w:jc w:val="both"/>
        <w:rPr/>
      </w:pPr>
      <w:r w:rsidDel="00000000" w:rsidR="00000000" w:rsidRPr="00000000">
        <w:rPr>
          <w:rtl w:val="0"/>
        </w:rPr>
      </w:r>
    </w:p>
    <w:p w:rsidR="00000000" w:rsidDel="00000000" w:rsidP="00000000" w:rsidRDefault="00000000" w:rsidRPr="00000000" w14:paraId="00000DFC">
      <w:pPr>
        <w:widowControl w:val="1"/>
        <w:pBdr>
          <w:top w:color="auto" w:space="0" w:sz="0" w:val="none"/>
          <w:left w:color="auto" w:space="0" w:sz="0" w:val="none"/>
          <w:bottom w:color="auto" w:space="0" w:sz="0" w:val="none"/>
          <w:right w:color="auto" w:space="0" w:sz="0" w:val="none"/>
          <w:between w:color="auto" w:space="0" w:sz="0" w:val="none"/>
        </w:pBdr>
        <w:shd w:fill="ffffff" w:val="clear"/>
        <w:spacing w:after="300" w:line="276" w:lineRule="auto"/>
        <w:jc w:val="both"/>
        <w:rPr/>
      </w:pPr>
      <w:r w:rsidDel="00000000" w:rsidR="00000000" w:rsidRPr="00000000">
        <w:rPr>
          <w:rtl w:val="0"/>
        </w:rPr>
      </w:r>
    </w:p>
    <w:p w:rsidR="00000000" w:rsidDel="00000000" w:rsidP="00000000" w:rsidRDefault="00000000" w:rsidRPr="00000000" w14:paraId="00000DFD">
      <w:pPr>
        <w:widowControl w:val="1"/>
        <w:pBdr>
          <w:top w:color="auto" w:space="0" w:sz="0" w:val="none"/>
          <w:left w:color="auto" w:space="0" w:sz="0" w:val="none"/>
          <w:bottom w:color="auto" w:space="0" w:sz="0" w:val="none"/>
          <w:right w:color="auto" w:space="0" w:sz="0" w:val="none"/>
          <w:between w:color="auto" w:space="0" w:sz="0" w:val="none"/>
        </w:pBdr>
        <w:shd w:fill="ffffff" w:val="clear"/>
        <w:spacing w:after="300" w:line="276" w:lineRule="auto"/>
        <w:jc w:val="both"/>
        <w:rPr/>
      </w:pPr>
      <w:r w:rsidDel="00000000" w:rsidR="00000000" w:rsidRPr="00000000">
        <w:rPr>
          <w:rtl w:val="0"/>
        </w:rPr>
      </w:r>
    </w:p>
    <w:p w:rsidR="00000000" w:rsidDel="00000000" w:rsidP="00000000" w:rsidRDefault="00000000" w:rsidRPr="00000000" w14:paraId="00000DFE">
      <w:pPr>
        <w:widowControl w:val="1"/>
        <w:pBdr>
          <w:top w:color="auto" w:space="0" w:sz="0" w:val="none"/>
          <w:left w:color="auto" w:space="0" w:sz="0" w:val="none"/>
          <w:bottom w:color="auto" w:space="0" w:sz="0" w:val="none"/>
          <w:right w:color="auto" w:space="0" w:sz="0" w:val="none"/>
          <w:between w:color="auto" w:space="0" w:sz="0" w:val="none"/>
        </w:pBdr>
        <w:shd w:fill="ffffff" w:val="clear"/>
        <w:spacing w:after="300" w:line="276" w:lineRule="auto"/>
        <w:jc w:val="both"/>
        <w:rPr/>
      </w:pPr>
      <w:r w:rsidDel="00000000" w:rsidR="00000000" w:rsidRPr="00000000">
        <w:rPr>
          <w:rtl w:val="0"/>
        </w:rPr>
      </w:r>
    </w:p>
    <w:p w:rsidR="00000000" w:rsidDel="00000000" w:rsidP="00000000" w:rsidRDefault="00000000" w:rsidRPr="00000000" w14:paraId="00000DFF">
      <w:pPr>
        <w:widowControl w:val="1"/>
        <w:numPr>
          <w:ilvl w:val="0"/>
          <w:numId w:val="35"/>
        </w:numPr>
        <w:pBdr>
          <w:top w:color="auto" w:space="0" w:sz="0" w:val="none"/>
          <w:left w:color="auto" w:space="0" w:sz="0" w:val="none"/>
          <w:bottom w:color="auto" w:space="0" w:sz="0" w:val="none"/>
          <w:right w:color="auto" w:space="0" w:sz="0" w:val="none"/>
          <w:between w:color="auto" w:space="0" w:sz="0" w:val="none"/>
        </w:pBdr>
        <w:shd w:fill="ffffff" w:val="clear"/>
        <w:spacing w:after="300" w:line="276" w:lineRule="auto"/>
        <w:ind w:left="720" w:hanging="360"/>
        <w:jc w:val="both"/>
      </w:pPr>
      <w:hyperlink r:id="rId257">
        <w:r w:rsidDel="00000000" w:rsidR="00000000" w:rsidRPr="00000000">
          <w:rPr>
            <w:rtl w:val="0"/>
          </w:rPr>
          <w:t xml:space="preserve">TPR has constantly produced high revenues and profits over the course of 2023 .</w:t>
        </w:r>
      </w:hyperlink>
      <w:r w:rsidDel="00000000" w:rsidR="00000000" w:rsidRPr="00000000">
        <w:rPr>
          <w:rtl w:val="0"/>
        </w:rPr>
      </w:r>
    </w:p>
    <w:p w:rsidR="00000000" w:rsidDel="00000000" w:rsidP="00000000" w:rsidRDefault="00000000" w:rsidRPr="00000000" w14:paraId="00000E00">
      <w:pPr>
        <w:widowControl w:val="1"/>
        <w:spacing w:line="276" w:lineRule="auto"/>
        <w:ind w:left="0" w:firstLine="0"/>
        <w:rPr>
          <w:u w:val="single"/>
        </w:rPr>
      </w:pPr>
      <w:r w:rsidDel="00000000" w:rsidR="00000000" w:rsidRPr="00000000">
        <w:rPr>
          <w:rtl w:val="0"/>
        </w:rPr>
      </w:r>
    </w:p>
    <w:p w:rsidR="00000000" w:rsidDel="00000000" w:rsidP="00000000" w:rsidRDefault="00000000" w:rsidRPr="00000000" w14:paraId="00000E01">
      <w:pPr>
        <w:widowControl w:val="1"/>
        <w:spacing w:line="276" w:lineRule="auto"/>
        <w:ind w:left="0" w:firstLine="0"/>
        <w:rPr>
          <w:u w:val="single"/>
        </w:rPr>
      </w:pPr>
      <w:r w:rsidDel="00000000" w:rsidR="00000000" w:rsidRPr="00000000">
        <w:rPr>
          <w:rtl w:val="0"/>
        </w:rPr>
      </w:r>
    </w:p>
    <w:p w:rsidR="00000000" w:rsidDel="00000000" w:rsidP="00000000" w:rsidRDefault="00000000" w:rsidRPr="00000000" w14:paraId="00000E02">
      <w:pPr>
        <w:widowControl w:val="1"/>
        <w:spacing w:line="276" w:lineRule="auto"/>
        <w:ind w:left="0" w:firstLine="0"/>
        <w:rPr>
          <w:u w:val="single"/>
        </w:rPr>
      </w:pPr>
      <w:r w:rsidDel="00000000" w:rsidR="00000000" w:rsidRPr="00000000">
        <w:rPr>
          <w:rtl w:val="0"/>
        </w:rPr>
      </w:r>
    </w:p>
    <w:p w:rsidR="00000000" w:rsidDel="00000000" w:rsidP="00000000" w:rsidRDefault="00000000" w:rsidRPr="00000000" w14:paraId="00000E03">
      <w:pPr>
        <w:widowControl w:val="1"/>
        <w:spacing w:line="276" w:lineRule="auto"/>
        <w:ind w:left="0" w:firstLine="0"/>
        <w:rPr>
          <w:u w:val="single"/>
        </w:rPr>
      </w:pPr>
      <w:r w:rsidDel="00000000" w:rsidR="00000000" w:rsidRPr="00000000">
        <w:rPr>
          <w:rtl w:val="0"/>
        </w:rPr>
      </w:r>
    </w:p>
    <w:p w:rsidR="00000000" w:rsidDel="00000000" w:rsidP="00000000" w:rsidRDefault="00000000" w:rsidRPr="00000000" w14:paraId="00000E04">
      <w:pPr>
        <w:widowControl w:val="1"/>
        <w:spacing w:line="276" w:lineRule="auto"/>
        <w:ind w:left="0" w:firstLine="0"/>
        <w:rPr>
          <w:u w:val="single"/>
        </w:rPr>
      </w:pPr>
      <w:r w:rsidDel="00000000" w:rsidR="00000000" w:rsidRPr="00000000">
        <w:rPr>
          <w:rtl w:val="0"/>
        </w:rPr>
      </w:r>
    </w:p>
    <w:p w:rsidR="00000000" w:rsidDel="00000000" w:rsidP="00000000" w:rsidRDefault="00000000" w:rsidRPr="00000000" w14:paraId="00000E05">
      <w:pPr>
        <w:widowControl w:val="1"/>
        <w:numPr>
          <w:ilvl w:val="0"/>
          <w:numId w:val="181"/>
        </w:numPr>
        <w:spacing w:line="276" w:lineRule="auto"/>
        <w:ind w:left="720" w:hanging="360"/>
        <w:rPr>
          <w:rFonts w:ascii="Arial" w:cs="Arial" w:eastAsia="Arial" w:hAnsi="Arial"/>
        </w:rPr>
      </w:pPr>
      <w:r w:rsidDel="00000000" w:rsidR="00000000" w:rsidRPr="00000000">
        <w:rPr>
          <w:b w:val="1"/>
          <w:rtl w:val="0"/>
        </w:rPr>
        <w:t xml:space="preserve">Valuation ratios</w:t>
      </w:r>
    </w:p>
    <w:p w:rsidR="00000000" w:rsidDel="00000000" w:rsidP="00000000" w:rsidRDefault="00000000" w:rsidRPr="00000000" w14:paraId="00000E06">
      <w:pPr>
        <w:widowControl w:val="1"/>
        <w:spacing w:line="276" w:lineRule="auto"/>
        <w:ind w:left="0" w:firstLine="0"/>
        <w:rPr>
          <w:u w:val="single"/>
        </w:rPr>
      </w:pPr>
      <w:r w:rsidDel="00000000" w:rsidR="00000000" w:rsidRPr="00000000">
        <w:rPr>
          <w:rtl w:val="0"/>
        </w:rPr>
      </w:r>
    </w:p>
    <w:tbl>
      <w:tblPr>
        <w:tblStyle w:val="Table20"/>
        <w:tblW w:w="7545.0" w:type="dxa"/>
        <w:jc w:val="left"/>
        <w:tblInd w:w="4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10"/>
        <w:gridCol w:w="1110"/>
        <w:gridCol w:w="120"/>
        <w:gridCol w:w="930"/>
        <w:gridCol w:w="1110"/>
        <w:gridCol w:w="615"/>
        <w:gridCol w:w="930"/>
        <w:gridCol w:w="1620"/>
        <w:tblGridChange w:id="0">
          <w:tblGrid>
            <w:gridCol w:w="1110"/>
            <w:gridCol w:w="1110"/>
            <w:gridCol w:w="120"/>
            <w:gridCol w:w="930"/>
            <w:gridCol w:w="1110"/>
            <w:gridCol w:w="615"/>
            <w:gridCol w:w="930"/>
            <w:gridCol w:w="1620"/>
          </w:tblGrid>
        </w:tblGridChange>
      </w:tblGrid>
      <w:tr>
        <w:trPr>
          <w:cantSplit w:val="0"/>
          <w:trHeight w:val="315" w:hRule="atLeast"/>
          <w:tblHeader w:val="0"/>
        </w:trPr>
        <w:tc>
          <w:tcPr>
            <w:gridSpan w:val="2"/>
            <w:vMerge w:val="restart"/>
            <w:tcBorders>
              <w:top w:color="000000" w:space="0" w:sz="6" w:val="single"/>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0E07">
            <w:pPr>
              <w:spacing w:line="276" w:lineRule="auto"/>
              <w:jc w:val="center"/>
              <w:rPr>
                <w:b w:val="1"/>
                <w:sz w:val="36"/>
                <w:szCs w:val="36"/>
              </w:rPr>
            </w:pPr>
            <w:r w:rsidDel="00000000" w:rsidR="00000000" w:rsidRPr="00000000">
              <w:rPr>
                <w:b w:val="1"/>
                <w:sz w:val="36"/>
                <w:szCs w:val="36"/>
                <w:rtl w:val="0"/>
              </w:rPr>
              <w:t xml:space="preserve">EPS</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E09">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E0A">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E0B">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E0C">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E0D">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E0E">
            <w:pPr>
              <w:spacing w:line="276" w:lineRule="auto"/>
              <w:rPr>
                <w:rFonts w:ascii="Arial" w:cs="Arial" w:eastAsia="Arial" w:hAnsi="Arial"/>
                <w:sz w:val="20"/>
                <w:szCs w:val="20"/>
              </w:rPr>
            </w:pPr>
            <w:r w:rsidDel="00000000" w:rsidR="00000000" w:rsidRPr="00000000">
              <w:rPr>
                <w:rtl w:val="0"/>
              </w:rPr>
            </w:r>
          </w:p>
        </w:tc>
      </w:tr>
      <w:tr>
        <w:trPr>
          <w:cantSplit w:val="0"/>
          <w:trHeight w:val="675" w:hRule="atLeast"/>
          <w:tblHeader w:val="0"/>
        </w:trPr>
        <w:tc>
          <w:tcPr>
            <w:gridSpan w:val="2"/>
            <w:vMerge w:val="continue"/>
            <w:tcBorders>
              <w:top w:color="000000" w:space="0" w:sz="6" w:val="single"/>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E0F">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E11">
            <w:pPr>
              <w:spacing w:line="276" w:lineRule="auto"/>
              <w:rPr/>
            </w:pPr>
            <w:r w:rsidDel="00000000" w:rsidR="00000000" w:rsidRPr="00000000">
              <w:rPr>
                <w:b w:val="1"/>
                <w:u w:val="single"/>
                <w:rtl w:val="0"/>
              </w:rPr>
              <w:t xml:space="preserve">Interpretation</w:t>
            </w:r>
            <w:r w:rsidDel="00000000" w:rsidR="00000000" w:rsidRPr="00000000">
              <w:rPr>
                <w:b w:val="1"/>
                <w:u w:val="single"/>
                <w:rtl w:val="0"/>
              </w:rPr>
              <w:t xml:space="preserve"> :</w:t>
            </w:r>
            <w:r w:rsidDel="00000000" w:rsidR="00000000" w:rsidRPr="00000000">
              <w:rPr>
                <w:rtl w:val="0"/>
              </w:rPr>
              <w:t xml:space="preserve"> TPR has registered a </w:t>
            </w:r>
            <w:r w:rsidDel="00000000" w:rsidR="00000000" w:rsidRPr="00000000">
              <w:rPr>
                <w:b w:val="1"/>
                <w:color w:val="1c4587"/>
                <w:rtl w:val="0"/>
              </w:rPr>
              <w:t xml:space="preserve">stagnation in its shareholders’ profits,</w:t>
            </w:r>
            <w:r w:rsidDel="00000000" w:rsidR="00000000" w:rsidRPr="00000000">
              <w:rPr>
                <w:rtl w:val="0"/>
              </w:rPr>
              <w:t xml:space="preserve"> meanwhile the industry has noted an increase of 3.32%. This might indicate a poor performance of TPR’s stocks in the period. </w:t>
            </w:r>
          </w:p>
          <w:p w:rsidR="00000000" w:rsidDel="00000000" w:rsidP="00000000" w:rsidRDefault="00000000" w:rsidRPr="00000000" w14:paraId="00000E12">
            <w:pPr>
              <w:spacing w:line="276" w:lineRule="auto"/>
              <w:rPr/>
            </w:pP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E18">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E19">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Industry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E1A">
            <w:pPr>
              <w:spacing w:line="276" w:lineRule="auto"/>
              <w:rPr>
                <w:rFonts w:ascii="Arial" w:cs="Arial" w:eastAsia="Arial" w:hAnsi="Arial"/>
                <w:sz w:val="20"/>
                <w:szCs w:val="20"/>
              </w:rPr>
            </w:pPr>
            <w:r w:rsidDel="00000000" w:rsidR="00000000" w:rsidRPr="00000000">
              <w:rPr>
                <w:rtl w:val="0"/>
              </w:rPr>
            </w:r>
          </w:p>
        </w:tc>
      </w:tr>
      <w:tr>
        <w:trPr>
          <w:cantSplit w:val="0"/>
          <w:trHeight w:val="33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E20">
            <w:pPr>
              <w:spacing w:line="276" w:lineRule="auto"/>
              <w:jc w:val="center"/>
              <w:rPr>
                <w:rFonts w:ascii="Arial" w:cs="Arial" w:eastAsia="Arial" w:hAnsi="Arial"/>
                <w:sz w:val="26"/>
                <w:szCs w:val="26"/>
              </w:rPr>
            </w:pPr>
            <w:r w:rsidDel="00000000" w:rsidR="00000000" w:rsidRPr="00000000">
              <w:rPr>
                <w:sz w:val="28"/>
                <w:szCs w:val="28"/>
                <w:rtl w:val="0"/>
              </w:rPr>
              <w:t xml:space="preserve">+</w:t>
            </w:r>
            <w:r w:rsidDel="00000000" w:rsidR="00000000" w:rsidRPr="00000000">
              <w:rPr>
                <w:sz w:val="28"/>
                <w:szCs w:val="28"/>
                <w:rtl w:val="0"/>
              </w:rPr>
              <w:t xml:space="preserve">0</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E21">
            <w:pPr>
              <w:spacing w:line="276" w:lineRule="auto"/>
              <w:jc w:val="center"/>
              <w:rPr>
                <w:rFonts w:ascii="Arial" w:cs="Arial" w:eastAsia="Arial" w:hAnsi="Arial"/>
                <w:sz w:val="26"/>
                <w:szCs w:val="26"/>
              </w:rPr>
            </w:pPr>
            <w:r w:rsidDel="00000000" w:rsidR="00000000" w:rsidRPr="00000000">
              <w:rPr>
                <w:sz w:val="28"/>
                <w:szCs w:val="28"/>
                <w:rtl w:val="0"/>
              </w:rPr>
              <w:t xml:space="preserve">+</w:t>
            </w:r>
            <w:r w:rsidDel="00000000" w:rsidR="00000000" w:rsidRPr="00000000">
              <w:rPr>
                <w:sz w:val="28"/>
                <w:szCs w:val="28"/>
                <w:rtl w:val="0"/>
              </w:rPr>
              <w:t xml:space="preserve">3.32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E22">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E23">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E24">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E25">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E26">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E27">
            <w:pPr>
              <w:spacing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E28">
      <w:pPr>
        <w:widowControl w:val="1"/>
        <w:spacing w:line="276" w:lineRule="auto"/>
        <w:rPr>
          <w:u w:val="single"/>
        </w:rPr>
      </w:pPr>
      <w:r w:rsidDel="00000000" w:rsidR="00000000" w:rsidRPr="00000000">
        <w:rPr>
          <w:rtl w:val="0"/>
        </w:rPr>
      </w:r>
    </w:p>
    <w:p w:rsidR="00000000" w:rsidDel="00000000" w:rsidP="00000000" w:rsidRDefault="00000000" w:rsidRPr="00000000" w14:paraId="00000E29">
      <w:pPr>
        <w:widowControl w:val="1"/>
        <w:spacing w:line="276" w:lineRule="auto"/>
        <w:rPr>
          <w:u w:val="single"/>
        </w:rPr>
      </w:pPr>
      <w:r w:rsidDel="00000000" w:rsidR="00000000" w:rsidRPr="00000000">
        <w:rPr>
          <w:rtl w:val="0"/>
        </w:rPr>
      </w:r>
    </w:p>
    <w:tbl>
      <w:tblPr>
        <w:tblStyle w:val="Table21"/>
        <w:tblW w:w="7545.0" w:type="dxa"/>
        <w:jc w:val="left"/>
        <w:tblInd w:w="4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10"/>
        <w:gridCol w:w="1110"/>
        <w:gridCol w:w="120"/>
        <w:gridCol w:w="930"/>
        <w:gridCol w:w="1110"/>
        <w:gridCol w:w="615"/>
        <w:gridCol w:w="930"/>
        <w:gridCol w:w="1620"/>
        <w:tblGridChange w:id="0">
          <w:tblGrid>
            <w:gridCol w:w="1110"/>
            <w:gridCol w:w="1110"/>
            <w:gridCol w:w="120"/>
            <w:gridCol w:w="930"/>
            <w:gridCol w:w="1110"/>
            <w:gridCol w:w="615"/>
            <w:gridCol w:w="930"/>
            <w:gridCol w:w="1620"/>
          </w:tblGrid>
        </w:tblGridChange>
      </w:tblGrid>
      <w:tr>
        <w:trPr>
          <w:cantSplit w:val="0"/>
          <w:trHeight w:val="315" w:hRule="atLeast"/>
          <w:tblHeader w:val="0"/>
        </w:trPr>
        <w:tc>
          <w:tcPr>
            <w:gridSpan w:val="2"/>
            <w:vMerge w:val="restart"/>
            <w:tcBorders>
              <w:top w:color="000000" w:space="0" w:sz="6" w:val="single"/>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0E2A">
            <w:pPr>
              <w:spacing w:line="276" w:lineRule="auto"/>
              <w:jc w:val="center"/>
              <w:rPr>
                <w:b w:val="1"/>
                <w:sz w:val="36"/>
                <w:szCs w:val="36"/>
              </w:rPr>
            </w:pPr>
            <w:r w:rsidDel="00000000" w:rsidR="00000000" w:rsidRPr="00000000">
              <w:rPr>
                <w:b w:val="1"/>
                <w:sz w:val="36"/>
                <w:szCs w:val="36"/>
                <w:rtl w:val="0"/>
              </w:rPr>
              <w:t xml:space="preserve">P/E</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E2C">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E2D">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E2E">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E2F">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E30">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E31">
            <w:pPr>
              <w:spacing w:line="276" w:lineRule="auto"/>
              <w:rPr>
                <w:rFonts w:ascii="Arial" w:cs="Arial" w:eastAsia="Arial" w:hAnsi="Arial"/>
                <w:sz w:val="20"/>
                <w:szCs w:val="20"/>
              </w:rPr>
            </w:pPr>
            <w:r w:rsidDel="00000000" w:rsidR="00000000" w:rsidRPr="00000000">
              <w:rPr>
                <w:rtl w:val="0"/>
              </w:rPr>
            </w:r>
          </w:p>
        </w:tc>
      </w:tr>
      <w:tr>
        <w:trPr>
          <w:cantSplit w:val="0"/>
          <w:trHeight w:val="675" w:hRule="atLeast"/>
          <w:tblHeader w:val="0"/>
        </w:trPr>
        <w:tc>
          <w:tcPr>
            <w:gridSpan w:val="2"/>
            <w:vMerge w:val="continue"/>
            <w:tcBorders>
              <w:top w:color="000000" w:space="0" w:sz="6" w:val="single"/>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E32">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E34">
            <w:pPr>
              <w:spacing w:line="276" w:lineRule="auto"/>
              <w:rPr/>
            </w:pPr>
            <w:r w:rsidDel="00000000" w:rsidR="00000000" w:rsidRPr="00000000">
              <w:rPr>
                <w:b w:val="1"/>
                <w:u w:val="single"/>
                <w:rtl w:val="0"/>
              </w:rPr>
              <w:t xml:space="preserve">Interpretation</w:t>
            </w:r>
            <w:r w:rsidDel="00000000" w:rsidR="00000000" w:rsidRPr="00000000">
              <w:rPr>
                <w:b w:val="1"/>
                <w:u w:val="single"/>
                <w:rtl w:val="0"/>
              </w:rPr>
              <w:t xml:space="preserve"> :</w:t>
            </w:r>
            <w:r w:rsidDel="00000000" w:rsidR="00000000" w:rsidRPr="00000000">
              <w:rPr>
                <w:rtl w:val="0"/>
              </w:rPr>
              <w:t xml:space="preserve"> Investors are willing to pay 8.58 times TPR</w:t>
            </w:r>
            <w:r w:rsidDel="00000000" w:rsidR="00000000" w:rsidRPr="00000000">
              <w:rPr>
                <w:rtl w:val="0"/>
              </w:rPr>
              <w:t xml:space="preserve">'s earnings for each share of its stock in 2022. On the other hand, the average valuation of stocks in the industry reached 3.51, implying that TPR’s stocks are trading at a premium compared to the competitors</w:t>
            </w: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E3A">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E3B">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Industry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E3C">
            <w:pPr>
              <w:spacing w:line="276" w:lineRule="auto"/>
              <w:rPr>
                <w:rFonts w:ascii="Arial" w:cs="Arial" w:eastAsia="Arial" w:hAnsi="Arial"/>
                <w:sz w:val="20"/>
                <w:szCs w:val="20"/>
              </w:rPr>
            </w:pPr>
            <w:r w:rsidDel="00000000" w:rsidR="00000000" w:rsidRPr="00000000">
              <w:rPr>
                <w:rtl w:val="0"/>
              </w:rPr>
            </w:r>
          </w:p>
        </w:tc>
      </w:tr>
      <w:tr>
        <w:trPr>
          <w:cantSplit w:val="0"/>
          <w:trHeight w:val="33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E42">
            <w:pPr>
              <w:spacing w:line="276" w:lineRule="auto"/>
              <w:jc w:val="center"/>
              <w:rPr>
                <w:rFonts w:ascii="Arial" w:cs="Arial" w:eastAsia="Arial" w:hAnsi="Arial"/>
                <w:sz w:val="26"/>
                <w:szCs w:val="26"/>
              </w:rPr>
            </w:pPr>
            <w:r w:rsidDel="00000000" w:rsidR="00000000" w:rsidRPr="00000000">
              <w:rPr>
                <w:sz w:val="28"/>
                <w:szCs w:val="28"/>
                <w:rtl w:val="0"/>
              </w:rPr>
              <w:t xml:space="preserve">8.58</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E43">
            <w:pPr>
              <w:spacing w:line="276" w:lineRule="auto"/>
              <w:jc w:val="center"/>
              <w:rPr>
                <w:rFonts w:ascii="Arial" w:cs="Arial" w:eastAsia="Arial" w:hAnsi="Arial"/>
                <w:sz w:val="26"/>
                <w:szCs w:val="26"/>
              </w:rPr>
            </w:pPr>
            <w:r w:rsidDel="00000000" w:rsidR="00000000" w:rsidRPr="00000000">
              <w:rPr>
                <w:sz w:val="28"/>
                <w:szCs w:val="28"/>
                <w:rtl w:val="0"/>
              </w:rPr>
              <w:t xml:space="preserve">3.51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E44">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E45">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E46">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E47">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E48">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E49">
            <w:pPr>
              <w:spacing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E4A">
      <w:pPr>
        <w:widowControl w:val="1"/>
        <w:spacing w:line="276" w:lineRule="auto"/>
        <w:rPr>
          <w:u w:val="single"/>
        </w:rPr>
      </w:pPr>
      <w:r w:rsidDel="00000000" w:rsidR="00000000" w:rsidRPr="00000000">
        <w:rPr>
          <w:rtl w:val="0"/>
        </w:rPr>
      </w:r>
    </w:p>
    <w:p w:rsidR="00000000" w:rsidDel="00000000" w:rsidP="00000000" w:rsidRDefault="00000000" w:rsidRPr="00000000" w14:paraId="00000E4B">
      <w:pPr>
        <w:widowControl w:val="1"/>
        <w:spacing w:line="276" w:lineRule="auto"/>
        <w:ind w:left="0" w:firstLine="0"/>
        <w:rPr>
          <w:u w:val="single"/>
        </w:rPr>
      </w:pPr>
      <w:r w:rsidDel="00000000" w:rsidR="00000000" w:rsidRPr="00000000">
        <w:rPr>
          <w:rtl w:val="0"/>
        </w:rPr>
      </w:r>
    </w:p>
    <w:p w:rsidR="00000000" w:rsidDel="00000000" w:rsidP="00000000" w:rsidRDefault="00000000" w:rsidRPr="00000000" w14:paraId="00000E4C">
      <w:pPr>
        <w:widowControl w:val="1"/>
        <w:numPr>
          <w:ilvl w:val="0"/>
          <w:numId w:val="191"/>
        </w:numPr>
        <w:spacing w:line="276" w:lineRule="auto"/>
        <w:ind w:left="720" w:hanging="360"/>
        <w:rPr>
          <w:rFonts w:ascii="Arial" w:cs="Arial" w:eastAsia="Arial" w:hAnsi="Arial"/>
        </w:rPr>
      </w:pPr>
      <w:r w:rsidDel="00000000" w:rsidR="00000000" w:rsidRPr="00000000">
        <w:rPr>
          <w:b w:val="1"/>
          <w:rtl w:val="0"/>
        </w:rPr>
        <w:t xml:space="preserve">Liquidity ratio</w:t>
      </w:r>
    </w:p>
    <w:p w:rsidR="00000000" w:rsidDel="00000000" w:rsidP="00000000" w:rsidRDefault="00000000" w:rsidRPr="00000000" w14:paraId="00000E4D">
      <w:pPr>
        <w:widowControl w:val="1"/>
        <w:spacing w:line="276" w:lineRule="auto"/>
        <w:rPr>
          <w:u w:val="single"/>
        </w:rPr>
      </w:pPr>
      <w:r w:rsidDel="00000000" w:rsidR="00000000" w:rsidRPr="00000000">
        <w:rPr>
          <w:rtl w:val="0"/>
        </w:rPr>
      </w:r>
    </w:p>
    <w:tbl>
      <w:tblPr>
        <w:tblStyle w:val="Table22"/>
        <w:tblW w:w="7500.0" w:type="dxa"/>
        <w:jc w:val="left"/>
        <w:tblInd w:w="9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25"/>
        <w:gridCol w:w="1050"/>
        <w:gridCol w:w="120"/>
        <w:gridCol w:w="930"/>
        <w:gridCol w:w="1110"/>
        <w:gridCol w:w="615"/>
        <w:gridCol w:w="930"/>
        <w:gridCol w:w="1620"/>
        <w:tblGridChange w:id="0">
          <w:tblGrid>
            <w:gridCol w:w="1125"/>
            <w:gridCol w:w="1050"/>
            <w:gridCol w:w="120"/>
            <w:gridCol w:w="930"/>
            <w:gridCol w:w="1110"/>
            <w:gridCol w:w="615"/>
            <w:gridCol w:w="930"/>
            <w:gridCol w:w="1620"/>
          </w:tblGrid>
        </w:tblGridChange>
      </w:tblGrid>
      <w:tr>
        <w:trPr>
          <w:cantSplit w:val="0"/>
          <w:trHeight w:val="1599.6474609375" w:hRule="atLeast"/>
          <w:tblHeader w:val="0"/>
        </w:trPr>
        <w:tc>
          <w:tcPr>
            <w:gridSpan w:val="2"/>
            <w:tcBorders>
              <w:top w:color="000000" w:space="0" w:sz="6" w:val="single"/>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0E4E">
            <w:pPr>
              <w:spacing w:line="276" w:lineRule="auto"/>
              <w:jc w:val="center"/>
              <w:rPr>
                <w:b w:val="1"/>
                <w:sz w:val="36"/>
                <w:szCs w:val="36"/>
              </w:rPr>
            </w:pPr>
            <w:r w:rsidDel="00000000" w:rsidR="00000000" w:rsidRPr="00000000">
              <w:rPr>
                <w:b w:val="1"/>
                <w:sz w:val="36"/>
                <w:szCs w:val="36"/>
                <w:rtl w:val="0"/>
              </w:rPr>
              <w:t xml:space="preserve">Current Ratio</w:t>
            </w:r>
          </w:p>
        </w:tc>
        <w:tc>
          <w:tcPr>
            <w:gridSpan w:val="6"/>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E50">
            <w:pPr>
              <w:spacing w:line="276" w:lineRule="auto"/>
              <w:rPr/>
            </w:pPr>
            <w:r w:rsidDel="00000000" w:rsidR="00000000" w:rsidRPr="00000000">
              <w:rPr>
                <w:b w:val="1"/>
                <w:u w:val="single"/>
                <w:rtl w:val="0"/>
              </w:rPr>
              <w:t xml:space="preserve">Interpretation</w:t>
            </w:r>
            <w:r w:rsidDel="00000000" w:rsidR="00000000" w:rsidRPr="00000000">
              <w:rPr>
                <w:b w:val="1"/>
                <w:u w:val="single"/>
                <w:rtl w:val="0"/>
              </w:rPr>
              <w:t xml:space="preserve"> :</w:t>
            </w:r>
            <w:r w:rsidDel="00000000" w:rsidR="00000000" w:rsidRPr="00000000">
              <w:rPr>
                <w:rtl w:val="0"/>
              </w:rPr>
              <w:t xml:space="preserve">The current liabilities of TPR are 2.06 times covered by the current assets. This level is higher than the industry indicating a higher liquidity in favor of the firm.</w:t>
            </w:r>
          </w:p>
          <w:p w:rsidR="00000000" w:rsidDel="00000000" w:rsidP="00000000" w:rsidRDefault="00000000" w:rsidRPr="00000000" w14:paraId="00000E51">
            <w:pPr>
              <w:spacing w:line="276" w:lineRule="auto"/>
              <w:rPr/>
            </w:pPr>
            <w:r w:rsidDel="00000000" w:rsidR="00000000" w:rsidRPr="00000000">
              <w:rPr>
                <w:rtl w:val="0"/>
              </w:rPr>
            </w:r>
          </w:p>
          <w:p w:rsidR="00000000" w:rsidDel="00000000" w:rsidP="00000000" w:rsidRDefault="00000000" w:rsidRPr="00000000" w14:paraId="00000E52">
            <w:pPr>
              <w:spacing w:line="276" w:lineRule="auto"/>
              <w:rPr>
                <w:b w:val="1"/>
                <w:u w:val="single"/>
              </w:rPr>
            </w:pPr>
            <w:r w:rsidDel="00000000" w:rsidR="00000000" w:rsidRPr="00000000">
              <w:rPr>
                <w:rtl w:val="0"/>
              </w:rPr>
            </w:r>
          </w:p>
        </w:tc>
      </w:tr>
      <w:tr>
        <w:trPr>
          <w:cantSplit w:val="0"/>
          <w:trHeight w:val="675"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E58">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E59">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Industry</w:t>
            </w:r>
            <w:r w:rsidDel="00000000" w:rsidR="00000000" w:rsidRPr="00000000">
              <w:rPr>
                <w:rtl w:val="0"/>
              </w:rPr>
            </w:r>
          </w:p>
        </w:tc>
        <w:tc>
          <w:tcPr>
            <w:gridSpan w:val="6"/>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E5A">
            <w:pPr>
              <w:spacing w:line="276" w:lineRule="auto"/>
              <w:rPr>
                <w:b w:val="1"/>
                <w:u w:val="single"/>
              </w:rPr>
            </w:pPr>
            <w:r w:rsidDel="00000000" w:rsidR="00000000" w:rsidRPr="00000000">
              <w:rPr>
                <w:rtl w:val="0"/>
              </w:rPr>
            </w:r>
          </w:p>
        </w:tc>
      </w:tr>
      <w:tr>
        <w:trPr>
          <w:cantSplit w:val="0"/>
          <w:trHeight w:val="675"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E60">
            <w:pPr>
              <w:spacing w:line="276" w:lineRule="auto"/>
              <w:jc w:val="center"/>
              <w:rPr>
                <w:rFonts w:ascii="Arial" w:cs="Arial" w:eastAsia="Arial" w:hAnsi="Arial"/>
                <w:sz w:val="26"/>
                <w:szCs w:val="26"/>
              </w:rPr>
            </w:pPr>
            <w:r w:rsidDel="00000000" w:rsidR="00000000" w:rsidRPr="00000000">
              <w:rPr>
                <w:sz w:val="28"/>
                <w:szCs w:val="28"/>
                <w:rtl w:val="0"/>
              </w:rPr>
              <w:t xml:space="preserve">2.06</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E61">
            <w:pPr>
              <w:spacing w:line="276" w:lineRule="auto"/>
              <w:jc w:val="center"/>
              <w:rPr>
                <w:rFonts w:ascii="Arial" w:cs="Arial" w:eastAsia="Arial" w:hAnsi="Arial"/>
                <w:sz w:val="26"/>
                <w:szCs w:val="26"/>
              </w:rPr>
            </w:pPr>
            <w:r w:rsidDel="00000000" w:rsidR="00000000" w:rsidRPr="00000000">
              <w:rPr>
                <w:sz w:val="28"/>
                <w:szCs w:val="28"/>
                <w:rtl w:val="0"/>
              </w:rPr>
              <w:t xml:space="preserve">0.45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E62">
            <w:pPr>
              <w:spacing w:line="276" w:lineRule="auto"/>
              <w:rPr>
                <w:b w:val="1"/>
                <w:u w:val="single"/>
              </w:rPr>
            </w:pPr>
            <w:r w:rsidDel="00000000" w:rsidR="00000000" w:rsidRPr="00000000">
              <w:rPr>
                <w:rtl w:val="0"/>
              </w:rPr>
            </w:r>
          </w:p>
        </w:tc>
        <w:tc>
          <w:tcPr>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E63">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E64">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E65">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E66">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E67">
            <w:pPr>
              <w:spacing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E68">
      <w:pPr>
        <w:widowControl w:val="1"/>
        <w:spacing w:line="276" w:lineRule="auto"/>
        <w:rPr>
          <w:b w:val="1"/>
        </w:rPr>
      </w:pPr>
      <w:r w:rsidDel="00000000" w:rsidR="00000000" w:rsidRPr="00000000">
        <w:rPr>
          <w:rtl w:val="0"/>
        </w:rPr>
      </w:r>
    </w:p>
    <w:p w:rsidR="00000000" w:rsidDel="00000000" w:rsidP="00000000" w:rsidRDefault="00000000" w:rsidRPr="00000000" w14:paraId="00000E69">
      <w:pPr>
        <w:widowControl w:val="1"/>
        <w:numPr>
          <w:ilvl w:val="0"/>
          <w:numId w:val="197"/>
        </w:numPr>
        <w:spacing w:line="276" w:lineRule="auto"/>
        <w:ind w:left="720" w:hanging="360"/>
        <w:rPr>
          <w:rFonts w:ascii="Arial" w:cs="Arial" w:eastAsia="Arial" w:hAnsi="Arial"/>
        </w:rPr>
      </w:pPr>
      <w:r w:rsidDel="00000000" w:rsidR="00000000" w:rsidRPr="00000000">
        <w:rPr>
          <w:b w:val="1"/>
          <w:rtl w:val="0"/>
        </w:rPr>
        <w:t xml:space="preserve">Profitability ratios</w:t>
      </w:r>
    </w:p>
    <w:p w:rsidR="00000000" w:rsidDel="00000000" w:rsidP="00000000" w:rsidRDefault="00000000" w:rsidRPr="00000000" w14:paraId="00000E6A">
      <w:pPr>
        <w:widowControl w:val="1"/>
        <w:spacing w:line="276" w:lineRule="auto"/>
        <w:ind w:left="0" w:firstLine="0"/>
        <w:rPr>
          <w:b w:val="1"/>
        </w:rPr>
      </w:pPr>
      <w:r w:rsidDel="00000000" w:rsidR="00000000" w:rsidRPr="00000000">
        <w:rPr>
          <w:rtl w:val="0"/>
        </w:rPr>
      </w:r>
    </w:p>
    <w:tbl>
      <w:tblPr>
        <w:tblStyle w:val="Table23"/>
        <w:tblW w:w="7740.0" w:type="dxa"/>
        <w:jc w:val="left"/>
        <w:tblInd w:w="-15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85"/>
        <w:gridCol w:w="1050"/>
        <w:gridCol w:w="300"/>
        <w:gridCol w:w="930"/>
        <w:gridCol w:w="1110"/>
        <w:gridCol w:w="615"/>
        <w:gridCol w:w="930"/>
        <w:gridCol w:w="1620"/>
        <w:tblGridChange w:id="0">
          <w:tblGrid>
            <w:gridCol w:w="1185"/>
            <w:gridCol w:w="1050"/>
            <w:gridCol w:w="300"/>
            <w:gridCol w:w="930"/>
            <w:gridCol w:w="1110"/>
            <w:gridCol w:w="615"/>
            <w:gridCol w:w="930"/>
            <w:gridCol w:w="1620"/>
          </w:tblGrid>
        </w:tblGridChange>
      </w:tblGrid>
      <w:tr>
        <w:trPr>
          <w:cantSplit w:val="0"/>
          <w:trHeight w:val="315" w:hRule="atLeast"/>
          <w:tblHeader w:val="0"/>
        </w:trPr>
        <w:tc>
          <w:tcPr>
            <w:gridSpan w:val="2"/>
            <w:vMerge w:val="restart"/>
            <w:tcBorders>
              <w:top w:color="000000" w:space="0" w:sz="6" w:val="single"/>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0E6B">
            <w:pPr>
              <w:spacing w:line="276" w:lineRule="auto"/>
              <w:jc w:val="center"/>
              <w:rPr>
                <w:b w:val="1"/>
                <w:sz w:val="36"/>
                <w:szCs w:val="36"/>
              </w:rPr>
            </w:pPr>
            <w:r w:rsidDel="00000000" w:rsidR="00000000" w:rsidRPr="00000000">
              <w:rPr>
                <w:b w:val="1"/>
                <w:sz w:val="36"/>
                <w:szCs w:val="36"/>
                <w:rtl w:val="0"/>
              </w:rPr>
              <w:t xml:space="preserve">Gross Margin</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E6D">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E6E">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E6F">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E70">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E71">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E72">
            <w:pPr>
              <w:spacing w:line="276" w:lineRule="auto"/>
              <w:rPr>
                <w:rFonts w:ascii="Arial" w:cs="Arial" w:eastAsia="Arial" w:hAnsi="Arial"/>
                <w:sz w:val="20"/>
                <w:szCs w:val="20"/>
              </w:rPr>
            </w:pPr>
            <w:r w:rsidDel="00000000" w:rsidR="00000000" w:rsidRPr="00000000">
              <w:rPr>
                <w:rtl w:val="0"/>
              </w:rPr>
            </w:r>
          </w:p>
        </w:tc>
      </w:tr>
      <w:tr>
        <w:trPr>
          <w:cantSplit w:val="0"/>
          <w:trHeight w:val="675" w:hRule="atLeast"/>
          <w:tblHeader w:val="0"/>
        </w:trPr>
        <w:tc>
          <w:tcPr>
            <w:gridSpan w:val="2"/>
            <w:vMerge w:val="continue"/>
            <w:tcBorders>
              <w:top w:color="000000" w:space="0" w:sz="6" w:val="single"/>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E73">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E75">
            <w:pPr>
              <w:spacing w:line="276" w:lineRule="auto"/>
              <w:jc w:val="both"/>
              <w:rPr/>
            </w:pPr>
            <w:r w:rsidDel="00000000" w:rsidR="00000000" w:rsidRPr="00000000">
              <w:rPr>
                <w:b w:val="1"/>
                <w:u w:val="single"/>
                <w:rtl w:val="0"/>
              </w:rPr>
              <w:t xml:space="preserve">Interpretation</w:t>
            </w:r>
            <w:r w:rsidDel="00000000" w:rsidR="00000000" w:rsidRPr="00000000">
              <w:rPr>
                <w:b w:val="1"/>
                <w:u w:val="single"/>
                <w:rtl w:val="0"/>
              </w:rPr>
              <w:t xml:space="preserve"> :</w:t>
            </w:r>
            <w:r w:rsidDel="00000000" w:rsidR="00000000" w:rsidRPr="00000000">
              <w:rPr>
                <w:rtl w:val="0"/>
              </w:rPr>
              <w:t xml:space="preserve"> The</w:t>
            </w:r>
            <w:r w:rsidDel="00000000" w:rsidR="00000000" w:rsidRPr="00000000">
              <w:rPr>
                <w:rtl w:val="0"/>
              </w:rPr>
              <w:t xml:space="preserve"> portion of revenues retained after covering the cost of sales has </w:t>
            </w:r>
            <w:r w:rsidDel="00000000" w:rsidR="00000000" w:rsidRPr="00000000">
              <w:rPr>
                <w:b w:val="1"/>
                <w:color w:val="1c4587"/>
                <w:rtl w:val="0"/>
              </w:rPr>
              <w:t xml:space="preserve">increased by 30.38% in 2022</w:t>
            </w:r>
            <w:r w:rsidDel="00000000" w:rsidR="00000000" w:rsidRPr="00000000">
              <w:rPr>
                <w:rtl w:val="0"/>
              </w:rPr>
              <w:t xml:space="preserve"> which can suggest that TPR is becoming more efficient in managing its costs. However , this rate is lower by 3.51 basis points than industry implying that TPR hasn’t yet reached the level of competitors' efficiency.</w:t>
            </w: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E7B">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E7C">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Industry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E7D">
            <w:pPr>
              <w:spacing w:line="276" w:lineRule="auto"/>
              <w:rPr>
                <w:rFonts w:ascii="Arial" w:cs="Arial" w:eastAsia="Arial" w:hAnsi="Arial"/>
                <w:sz w:val="20"/>
                <w:szCs w:val="20"/>
              </w:rPr>
            </w:pPr>
            <w:r w:rsidDel="00000000" w:rsidR="00000000" w:rsidRPr="00000000">
              <w:rPr>
                <w:rtl w:val="0"/>
              </w:rPr>
            </w:r>
          </w:p>
        </w:tc>
      </w:tr>
      <w:tr>
        <w:trPr>
          <w:cantSplit w:val="0"/>
          <w:trHeight w:val="33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E83">
            <w:pPr>
              <w:spacing w:line="276" w:lineRule="auto"/>
              <w:jc w:val="center"/>
              <w:rPr>
                <w:color w:val="6aa84f"/>
                <w:sz w:val="28"/>
                <w:szCs w:val="28"/>
              </w:rPr>
            </w:pPr>
            <w:r w:rsidDel="00000000" w:rsidR="00000000" w:rsidRPr="00000000">
              <w:rPr>
                <w:color w:val="6aa84f"/>
                <w:sz w:val="28"/>
                <w:szCs w:val="28"/>
                <w:rtl w:val="0"/>
              </w:rPr>
              <w:t xml:space="preserve">+30.38</w:t>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E84">
            <w:pPr>
              <w:spacing w:line="276" w:lineRule="auto"/>
              <w:jc w:val="center"/>
              <w:rPr>
                <w:sz w:val="28"/>
                <w:szCs w:val="28"/>
              </w:rPr>
            </w:pPr>
            <w:r w:rsidDel="00000000" w:rsidR="00000000" w:rsidRPr="00000000">
              <w:rPr>
                <w:sz w:val="28"/>
                <w:szCs w:val="28"/>
                <w:rtl w:val="0"/>
              </w:rPr>
              <w:t xml:space="preserve">+33.89</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E85">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E86">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E87">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E88">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E89">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E8A">
            <w:pPr>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6"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E8B">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E8C">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E8D">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E8E">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E8F">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E90">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E91">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E92">
            <w:pPr>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gridSpan w:val="2"/>
            <w:vMerge w:val="restart"/>
            <w:tcBorders>
              <w:top w:color="000000" w:space="0" w:sz="0" w:val="nil"/>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0E93">
            <w:pPr>
              <w:spacing w:line="276" w:lineRule="auto"/>
              <w:jc w:val="center"/>
              <w:rPr>
                <w:b w:val="1"/>
                <w:sz w:val="36"/>
                <w:szCs w:val="36"/>
              </w:rPr>
            </w:pPr>
            <w:r w:rsidDel="00000000" w:rsidR="00000000" w:rsidRPr="00000000">
              <w:rPr>
                <w:b w:val="1"/>
                <w:sz w:val="36"/>
                <w:szCs w:val="36"/>
                <w:rtl w:val="0"/>
              </w:rPr>
              <w:t xml:space="preserve">Operating Margin</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E95">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E96">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E97">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E98">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E99">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E9A">
            <w:pPr>
              <w:spacing w:line="276" w:lineRule="auto"/>
              <w:rPr>
                <w:rFonts w:ascii="Arial" w:cs="Arial" w:eastAsia="Arial" w:hAnsi="Arial"/>
                <w:sz w:val="20"/>
                <w:szCs w:val="20"/>
              </w:rPr>
            </w:pPr>
            <w:r w:rsidDel="00000000" w:rsidR="00000000" w:rsidRPr="00000000">
              <w:rPr>
                <w:rtl w:val="0"/>
              </w:rPr>
            </w:r>
          </w:p>
        </w:tc>
      </w:tr>
      <w:tr>
        <w:trPr>
          <w:cantSplit w:val="0"/>
          <w:trHeight w:val="750" w:hRule="atLeast"/>
          <w:tblHeader w:val="0"/>
        </w:trPr>
        <w:tc>
          <w:tcPr>
            <w:gridSpan w:val="2"/>
            <w:vMerge w:val="continue"/>
            <w:tcBorders>
              <w:top w:color="000000" w:space="0" w:sz="0" w:val="nil"/>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E9B">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E9D">
            <w:pPr>
              <w:spacing w:line="276" w:lineRule="auto"/>
              <w:jc w:val="both"/>
              <w:rPr>
                <w:b w:val="1"/>
                <w:u w:val="single"/>
              </w:rPr>
            </w:pPr>
            <w:r w:rsidDel="00000000" w:rsidR="00000000" w:rsidRPr="00000000">
              <w:rPr>
                <w:b w:val="1"/>
                <w:u w:val="single"/>
                <w:rtl w:val="0"/>
              </w:rPr>
              <w:t xml:space="preserve">Interpretation</w:t>
            </w:r>
            <w:r w:rsidDel="00000000" w:rsidR="00000000" w:rsidRPr="00000000">
              <w:rPr>
                <w:b w:val="1"/>
                <w:u w:val="single"/>
                <w:rtl w:val="0"/>
              </w:rPr>
              <w:t xml:space="preserve"> :</w:t>
            </w:r>
            <w:r w:rsidDel="00000000" w:rsidR="00000000" w:rsidRPr="00000000">
              <w:rPr>
                <w:rtl w:val="0"/>
              </w:rPr>
              <w:t xml:space="preserve">TPR has increased its portion of revenues after the payment of operating costs by 14.81% in 2022 exceeding the average industry growth by 4.86 basis points which may indicate that TPR has not only enhanced its operational efficiency , but also has exceeded the average competitors efficiency . </w:t>
            </w: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EA3">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EA4">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Industry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EA5">
            <w:pPr>
              <w:spacing w:line="276" w:lineRule="auto"/>
              <w:rPr>
                <w:rFonts w:ascii="Arial" w:cs="Arial" w:eastAsia="Arial" w:hAnsi="Arial"/>
                <w:sz w:val="20"/>
                <w:szCs w:val="20"/>
              </w:rPr>
            </w:pPr>
            <w:r w:rsidDel="00000000" w:rsidR="00000000" w:rsidRPr="00000000">
              <w:rPr>
                <w:rtl w:val="0"/>
              </w:rPr>
            </w:r>
          </w:p>
        </w:tc>
      </w:tr>
      <w:tr>
        <w:trPr>
          <w:cantSplit w:val="0"/>
          <w:trHeight w:val="33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EAB">
            <w:pPr>
              <w:spacing w:line="276" w:lineRule="auto"/>
              <w:jc w:val="center"/>
              <w:rPr>
                <w:rFonts w:ascii="Arial" w:cs="Arial" w:eastAsia="Arial" w:hAnsi="Arial"/>
                <w:sz w:val="20"/>
                <w:szCs w:val="20"/>
              </w:rPr>
            </w:pPr>
            <w:r w:rsidDel="00000000" w:rsidR="00000000" w:rsidRPr="00000000">
              <w:rPr>
                <w:color w:val="6aa84f"/>
                <w:sz w:val="28"/>
                <w:szCs w:val="28"/>
                <w:rtl w:val="0"/>
              </w:rPr>
              <w:t xml:space="preserve">+14.81</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EAC">
            <w:pPr>
              <w:spacing w:line="276" w:lineRule="auto"/>
              <w:jc w:val="center"/>
              <w:rPr>
                <w:rFonts w:ascii="Arial" w:cs="Arial" w:eastAsia="Arial" w:hAnsi="Arial"/>
                <w:sz w:val="20"/>
                <w:szCs w:val="20"/>
              </w:rPr>
            </w:pPr>
            <w:r w:rsidDel="00000000" w:rsidR="00000000" w:rsidRPr="00000000">
              <w:rPr>
                <w:sz w:val="28"/>
                <w:szCs w:val="28"/>
                <w:rtl w:val="0"/>
              </w:rPr>
              <w:t xml:space="preserve">+9.95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EAD">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EAE">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EAF">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EB0">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EB1">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EB2">
            <w:pPr>
              <w:spacing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EB3">
      <w:pPr>
        <w:widowControl w:val="1"/>
        <w:spacing w:line="276" w:lineRule="auto"/>
        <w:ind w:left="0" w:firstLine="0"/>
        <w:rPr>
          <w:b w:val="1"/>
        </w:rPr>
      </w:pPr>
      <w:r w:rsidDel="00000000" w:rsidR="00000000" w:rsidRPr="00000000">
        <w:rPr>
          <w:rtl w:val="0"/>
        </w:rPr>
      </w:r>
    </w:p>
    <w:p w:rsidR="00000000" w:rsidDel="00000000" w:rsidP="00000000" w:rsidRDefault="00000000" w:rsidRPr="00000000" w14:paraId="00000EB4">
      <w:pPr>
        <w:numPr>
          <w:ilvl w:val="0"/>
          <w:numId w:val="140"/>
        </w:numPr>
        <w:tabs>
          <w:tab w:val="left" w:leader="none" w:pos="574"/>
          <w:tab w:val="right" w:leader="none" w:pos="6480"/>
        </w:tabs>
        <w:spacing w:before="135" w:line="285" w:lineRule="auto"/>
        <w:ind w:left="720" w:right="353" w:hanging="360"/>
        <w:jc w:val="both"/>
        <w:rPr>
          <w:rFonts w:ascii="Arial" w:cs="Arial" w:eastAsia="Arial" w:hAnsi="Arial"/>
          <w:sz w:val="24"/>
          <w:szCs w:val="24"/>
        </w:rPr>
      </w:pPr>
      <w:r w:rsidDel="00000000" w:rsidR="00000000" w:rsidRPr="00000000">
        <w:rPr>
          <w:b w:val="1"/>
          <w:sz w:val="24"/>
          <w:szCs w:val="24"/>
          <w:rtl w:val="0"/>
        </w:rPr>
        <w:t xml:space="preserve">Capital structure ratio</w:t>
      </w:r>
    </w:p>
    <w:tbl>
      <w:tblPr>
        <w:tblStyle w:val="Table24"/>
        <w:tblW w:w="75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10"/>
        <w:gridCol w:w="1095"/>
        <w:gridCol w:w="180"/>
        <w:gridCol w:w="930"/>
        <w:gridCol w:w="1110"/>
        <w:gridCol w:w="615"/>
        <w:gridCol w:w="930"/>
        <w:gridCol w:w="1620"/>
        <w:tblGridChange w:id="0">
          <w:tblGrid>
            <w:gridCol w:w="1110"/>
            <w:gridCol w:w="1095"/>
            <w:gridCol w:w="180"/>
            <w:gridCol w:w="930"/>
            <w:gridCol w:w="1110"/>
            <w:gridCol w:w="615"/>
            <w:gridCol w:w="930"/>
            <w:gridCol w:w="1620"/>
          </w:tblGrid>
        </w:tblGridChange>
      </w:tblGrid>
      <w:tr>
        <w:trPr>
          <w:cantSplit w:val="0"/>
          <w:trHeight w:val="315" w:hRule="atLeast"/>
          <w:tblHeader w:val="0"/>
        </w:trPr>
        <w:tc>
          <w:tcPr>
            <w:gridSpan w:val="2"/>
            <w:vMerge w:val="restart"/>
            <w:tcBorders>
              <w:top w:color="000000" w:space="0" w:sz="6" w:val="single"/>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0EB5">
            <w:pPr>
              <w:spacing w:line="276" w:lineRule="auto"/>
              <w:jc w:val="center"/>
              <w:rPr>
                <w:b w:val="1"/>
                <w:sz w:val="36"/>
                <w:szCs w:val="36"/>
              </w:rPr>
            </w:pPr>
            <w:r w:rsidDel="00000000" w:rsidR="00000000" w:rsidRPr="00000000">
              <w:rPr>
                <w:b w:val="1"/>
                <w:sz w:val="36"/>
                <w:szCs w:val="36"/>
                <w:rtl w:val="0"/>
              </w:rPr>
              <w:t xml:space="preserve">Debt to Equity</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EB7">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EB8">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EB9">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EBA">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EBB">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EBC">
            <w:pPr>
              <w:spacing w:line="276" w:lineRule="auto"/>
              <w:rPr>
                <w:rFonts w:ascii="Arial" w:cs="Arial" w:eastAsia="Arial" w:hAnsi="Arial"/>
                <w:sz w:val="20"/>
                <w:szCs w:val="20"/>
              </w:rPr>
            </w:pPr>
            <w:r w:rsidDel="00000000" w:rsidR="00000000" w:rsidRPr="00000000">
              <w:rPr>
                <w:rtl w:val="0"/>
              </w:rPr>
            </w:r>
          </w:p>
        </w:tc>
      </w:tr>
      <w:tr>
        <w:trPr>
          <w:cantSplit w:val="0"/>
          <w:trHeight w:val="675" w:hRule="atLeast"/>
          <w:tblHeader w:val="0"/>
        </w:trPr>
        <w:tc>
          <w:tcPr>
            <w:gridSpan w:val="2"/>
            <w:vMerge w:val="continue"/>
            <w:tcBorders>
              <w:top w:color="000000" w:space="0" w:sz="6" w:val="single"/>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EBD">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EBF">
            <w:pPr>
              <w:spacing w:line="276" w:lineRule="auto"/>
              <w:jc w:val="both"/>
              <w:rPr/>
            </w:pPr>
            <w:r w:rsidDel="00000000" w:rsidR="00000000" w:rsidRPr="00000000">
              <w:rPr>
                <w:b w:val="1"/>
                <w:u w:val="single"/>
                <w:rtl w:val="0"/>
              </w:rPr>
              <w:t xml:space="preserve">Interpretation</w:t>
            </w:r>
            <w:r w:rsidDel="00000000" w:rsidR="00000000" w:rsidRPr="00000000">
              <w:rPr>
                <w:b w:val="1"/>
                <w:u w:val="single"/>
                <w:rtl w:val="0"/>
              </w:rPr>
              <w:t xml:space="preserve"> : </w:t>
            </w:r>
            <w:r w:rsidDel="00000000" w:rsidR="00000000" w:rsidRPr="00000000">
              <w:rPr>
                <w:rtl w:val="0"/>
              </w:rPr>
              <w:t xml:space="preserve">TPR did not change its capital structure since it has remained constant. Nevertheless ,  the competitors have increased their debt financing by 87.2%. This significant difference can imply that TPR has a conservative financing approach as it didn't take any additional debt and it relies more on equity</w:t>
            </w:r>
            <w:r w:rsidDel="00000000" w:rsidR="00000000" w:rsidRPr="00000000">
              <w:rPr>
                <w:rFonts w:ascii="Roboto" w:cs="Roboto" w:eastAsia="Roboto" w:hAnsi="Roboto"/>
                <w:color w:val="374151"/>
                <w:sz w:val="24"/>
                <w:szCs w:val="24"/>
                <w:rtl w:val="0"/>
              </w:rPr>
              <w:t xml:space="preserve"> </w:t>
            </w:r>
            <w:r w:rsidDel="00000000" w:rsidR="00000000" w:rsidRPr="00000000">
              <w:rPr>
                <w:rtl w:val="0"/>
              </w:rPr>
              <w:t xml:space="preserve">financing or internally generated funds</w:t>
            </w:r>
            <w:r w:rsidDel="00000000" w:rsidR="00000000" w:rsidRPr="00000000">
              <w:rPr>
                <w:rtl w:val="0"/>
              </w:rPr>
              <w:t xml:space="preserve"> .</w:t>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EC5">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EC6">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Industry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EC7">
            <w:pPr>
              <w:spacing w:line="276" w:lineRule="auto"/>
              <w:rPr>
                <w:rFonts w:ascii="Arial" w:cs="Arial" w:eastAsia="Arial" w:hAnsi="Arial"/>
                <w:sz w:val="20"/>
                <w:szCs w:val="20"/>
              </w:rPr>
            </w:pPr>
            <w:r w:rsidDel="00000000" w:rsidR="00000000" w:rsidRPr="00000000">
              <w:rPr>
                <w:rtl w:val="0"/>
              </w:rPr>
            </w:r>
          </w:p>
        </w:tc>
      </w:tr>
      <w:tr>
        <w:trPr>
          <w:cantSplit w:val="0"/>
          <w:trHeight w:val="33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ECD">
            <w:pPr>
              <w:spacing w:line="276" w:lineRule="auto"/>
              <w:jc w:val="center"/>
              <w:rPr>
                <w:sz w:val="28"/>
                <w:szCs w:val="28"/>
              </w:rPr>
            </w:pPr>
            <w:r w:rsidDel="00000000" w:rsidR="00000000" w:rsidRPr="00000000">
              <w:rPr>
                <w:sz w:val="28"/>
                <w:szCs w:val="28"/>
                <w:rtl w:val="0"/>
              </w:rPr>
              <w:t xml:space="preserve">+0</w:t>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ECE">
            <w:pPr>
              <w:spacing w:line="276" w:lineRule="auto"/>
              <w:jc w:val="center"/>
              <w:rPr>
                <w:sz w:val="28"/>
                <w:szCs w:val="28"/>
              </w:rPr>
            </w:pPr>
            <w:r w:rsidDel="00000000" w:rsidR="00000000" w:rsidRPr="00000000">
              <w:rPr>
                <w:sz w:val="28"/>
                <w:szCs w:val="28"/>
                <w:rtl w:val="0"/>
              </w:rPr>
              <w:t xml:space="preserve">+87.2</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ECF">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ED0">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ED1">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ED2">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ED3">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ED4">
            <w:pPr>
              <w:spacing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ED5">
      <w:pPr>
        <w:tabs>
          <w:tab w:val="left" w:leader="none" w:pos="574"/>
          <w:tab w:val="right" w:leader="none" w:pos="6480"/>
        </w:tabs>
        <w:spacing w:before="135" w:line="285" w:lineRule="auto"/>
        <w:ind w:left="0" w:right="353" w:firstLine="0"/>
        <w:jc w:val="both"/>
        <w:rPr>
          <w:b w:val="1"/>
          <w:sz w:val="24"/>
          <w:szCs w:val="24"/>
        </w:rPr>
      </w:pPr>
      <w:r w:rsidDel="00000000" w:rsidR="00000000" w:rsidRPr="00000000">
        <w:rPr>
          <w:rtl w:val="0"/>
        </w:rPr>
      </w:r>
    </w:p>
    <w:p w:rsidR="00000000" w:rsidDel="00000000" w:rsidP="00000000" w:rsidRDefault="00000000" w:rsidRPr="00000000" w14:paraId="00000ED6">
      <w:pPr>
        <w:widowControl w:val="1"/>
        <w:numPr>
          <w:ilvl w:val="0"/>
          <w:numId w:val="86"/>
        </w:numPr>
        <w:spacing w:line="276" w:lineRule="auto"/>
        <w:ind w:left="720" w:hanging="360"/>
        <w:rPr>
          <w:b w:val="1"/>
          <w:i w:val="1"/>
          <w:color w:val="8fb7dc"/>
          <w:sz w:val="28"/>
          <w:szCs w:val="28"/>
          <w:u w:val="none"/>
        </w:rPr>
      </w:pPr>
      <w:r w:rsidDel="00000000" w:rsidR="00000000" w:rsidRPr="00000000">
        <w:rPr>
          <w:b w:val="1"/>
          <w:i w:val="1"/>
          <w:color w:val="8fb7dc"/>
          <w:sz w:val="28"/>
          <w:szCs w:val="28"/>
          <w:rtl w:val="0"/>
        </w:rPr>
        <w:t xml:space="preserve">Conclusion</w:t>
      </w:r>
    </w:p>
    <w:p w:rsidR="00000000" w:rsidDel="00000000" w:rsidP="00000000" w:rsidRDefault="00000000" w:rsidRPr="00000000" w14:paraId="00000ED7">
      <w:pPr>
        <w:widowControl w:val="1"/>
        <w:spacing w:line="276" w:lineRule="auto"/>
        <w:ind w:left="0" w:firstLine="0"/>
        <w:rPr/>
        <w:sectPr>
          <w:type w:val="continuous"/>
          <w:pgSz w:h="11910" w:w="16840" w:orient="landscape"/>
          <w:pgMar w:bottom="0" w:top="0" w:left="900" w:right="480" w:header="720" w:footer="720"/>
          <w:cols w:equalWidth="0" w:num="2">
            <w:col w:space="306" w:w="7577"/>
            <w:col w:space="0" w:w="7577"/>
          </w:cols>
        </w:sectPr>
      </w:pPr>
      <w:r w:rsidDel="00000000" w:rsidR="00000000" w:rsidRPr="00000000">
        <w:rPr>
          <w:rtl w:val="0"/>
        </w:rPr>
        <w:t xml:space="preserve">As the company has shown great strength in terms of its financial state and stock performance , we can conclude that TPR represents a profitable and non risky investment opportunity</w:t>
      </w:r>
    </w:p>
    <w:p w:rsidR="00000000" w:rsidDel="00000000" w:rsidP="00000000" w:rsidRDefault="00000000" w:rsidRPr="00000000" w14:paraId="00000E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sectPr>
          <w:type w:val="nextPage"/>
          <w:pgSz w:h="11910" w:w="16840" w:orient="landscape"/>
          <w:pgMar w:bottom="0" w:top="0" w:left="900" w:right="480" w:header="720" w:footer="720"/>
        </w:sectPr>
      </w:pPr>
      <w:r w:rsidDel="00000000" w:rsidR="00000000" w:rsidRPr="00000000">
        <w:rPr>
          <w:rtl w:val="0"/>
        </w:rPr>
      </w:r>
    </w:p>
    <w:p w:rsidR="00000000" w:rsidDel="00000000" w:rsidP="00000000" w:rsidRDefault="00000000" w:rsidRPr="00000000" w14:paraId="00000ED9">
      <w:pPr>
        <w:pStyle w:val="Heading2"/>
        <w:spacing w:before="110" w:lineRule="auto"/>
        <w:ind w:left="0" w:firstLine="0"/>
        <w:jc w:val="both"/>
        <w:rPr>
          <w:color w:val="6d9eeb"/>
        </w:rPr>
      </w:pPr>
      <w:bookmarkStart w:colFirst="0" w:colLast="0" w:name="_heading=h.bha5pgtecj2z" w:id="7"/>
      <w:bookmarkEnd w:id="7"/>
      <w:r w:rsidDel="00000000" w:rsidR="00000000" w:rsidRPr="00000000">
        <w:rPr>
          <w:color w:val="3d85c6"/>
          <w:sz w:val="35"/>
          <w:szCs w:val="35"/>
          <w:rtl w:val="0"/>
        </w:rPr>
        <w:t xml:space="preserve">    3. SAH Lilas</w:t>
      </w:r>
      <w:r w:rsidDel="00000000" w:rsidR="00000000" w:rsidRPr="00000000">
        <w:rPr>
          <w:color w:val="6d9eeb"/>
          <w:sz w:val="35"/>
          <w:szCs w:val="35"/>
          <w:rtl w:val="0"/>
        </w:rPr>
        <w:t xml:space="preserve"> </w:t>
      </w:r>
      <w:r w:rsidDel="00000000" w:rsidR="00000000" w:rsidRPr="00000000">
        <w:rPr>
          <w:rtl w:val="0"/>
        </w:rPr>
      </w:r>
    </w:p>
    <w:p w:rsidR="00000000" w:rsidDel="00000000" w:rsidP="00000000" w:rsidRDefault="00000000" w:rsidRPr="00000000" w14:paraId="00000EDA">
      <w:pPr>
        <w:ind w:left="720" w:firstLine="0"/>
        <w:rPr/>
      </w:pPr>
      <w:r w:rsidDel="00000000" w:rsidR="00000000" w:rsidRPr="00000000">
        <w:rPr>
          <w:rtl w:val="0"/>
        </w:rPr>
      </w:r>
    </w:p>
    <w:p w:rsidR="00000000" w:rsidDel="00000000" w:rsidP="00000000" w:rsidRDefault="00000000" w:rsidRPr="00000000" w14:paraId="00000EDB">
      <w:pPr>
        <w:numPr>
          <w:ilvl w:val="0"/>
          <w:numId w:val="53"/>
        </w:numPr>
        <w:ind w:left="720" w:hanging="360"/>
        <w:rPr>
          <w:b w:val="1"/>
          <w:i w:val="1"/>
          <w:color w:val="8fb7dc"/>
          <w:sz w:val="28"/>
          <w:szCs w:val="28"/>
          <w:u w:val="none"/>
        </w:rPr>
      </w:pPr>
      <w:r w:rsidDel="00000000" w:rsidR="00000000" w:rsidRPr="00000000">
        <w:rPr>
          <w:b w:val="1"/>
          <w:i w:val="1"/>
          <w:color w:val="8fb7dc"/>
          <w:sz w:val="28"/>
          <w:szCs w:val="28"/>
          <w:rtl w:val="0"/>
        </w:rPr>
        <w:t xml:space="preserve">Description</w:t>
      </w:r>
      <w:r w:rsidDel="00000000" w:rsidR="00000000" w:rsidRPr="00000000">
        <w:rPr>
          <w:rtl w:val="0"/>
        </w:rPr>
      </w:r>
    </w:p>
    <w:p w:rsidR="00000000" w:rsidDel="00000000" w:rsidP="00000000" w:rsidRDefault="00000000" w:rsidRPr="00000000" w14:paraId="00000EDC">
      <w:pPr>
        <w:ind w:left="0" w:firstLine="0"/>
        <w:jc w:val="both"/>
        <w:rPr/>
      </w:pPr>
      <w:r w:rsidDel="00000000" w:rsidR="00000000" w:rsidRPr="00000000">
        <w:rPr>
          <w:rtl w:val="0"/>
        </w:rPr>
        <w:t xml:space="preserve">The SAH Group plays a leading role in the Tunisian economy. Specializing in the manufacture of hygienic articles, it was founded in 1994 by Mrs Jalila MEZNI and Mr Mounir EL JAYEZ. Thanks to their expertise and astute management, they have succeeded in building an indisputable reputation and gaining the trust of their commercial and financial partners.</w:t>
      </w:r>
    </w:p>
    <w:p w:rsidR="00000000" w:rsidDel="00000000" w:rsidP="00000000" w:rsidRDefault="00000000" w:rsidRPr="00000000" w14:paraId="00000EDD">
      <w:pPr>
        <w:ind w:left="0" w:firstLine="0"/>
        <w:jc w:val="both"/>
        <w:rPr/>
      </w:pPr>
      <w:r w:rsidDel="00000000" w:rsidR="00000000" w:rsidRPr="00000000">
        <w:rPr>
          <w:rtl w:val="0"/>
        </w:rPr>
      </w:r>
    </w:p>
    <w:p w:rsidR="00000000" w:rsidDel="00000000" w:rsidP="00000000" w:rsidRDefault="00000000" w:rsidRPr="00000000" w14:paraId="00000EDE">
      <w:pPr>
        <w:numPr>
          <w:ilvl w:val="0"/>
          <w:numId w:val="53"/>
        </w:numPr>
        <w:ind w:left="720" w:hanging="360"/>
        <w:jc w:val="both"/>
        <w:rPr>
          <w:b w:val="1"/>
          <w:i w:val="1"/>
          <w:color w:val="8fb7dc"/>
          <w:sz w:val="28"/>
          <w:szCs w:val="28"/>
          <w:u w:val="none"/>
        </w:rPr>
      </w:pPr>
      <w:r w:rsidDel="00000000" w:rsidR="00000000" w:rsidRPr="00000000">
        <w:rPr>
          <w:b w:val="1"/>
          <w:i w:val="1"/>
          <w:color w:val="8fb7dc"/>
          <w:sz w:val="28"/>
          <w:szCs w:val="28"/>
          <w:rtl w:val="0"/>
        </w:rPr>
        <w:t xml:space="preserve">Macroeconomic Factors </w:t>
      </w:r>
    </w:p>
    <w:p w:rsidR="00000000" w:rsidDel="00000000" w:rsidP="00000000" w:rsidRDefault="00000000" w:rsidRPr="00000000" w14:paraId="00000EDF">
      <w:pPr>
        <w:ind w:left="0" w:firstLine="0"/>
        <w:jc w:val="both"/>
        <w:rPr/>
      </w:pPr>
      <w:r w:rsidDel="00000000" w:rsidR="00000000" w:rsidRPr="00000000">
        <w:rPr>
          <w:rtl w:val="0"/>
        </w:rPr>
        <w:t xml:space="preserve">-SAH Lilas is characterized by </w:t>
      </w:r>
      <w:r w:rsidDel="00000000" w:rsidR="00000000" w:rsidRPr="00000000">
        <w:rPr>
          <w:b w:val="1"/>
          <w:color w:val="1c4587"/>
          <w:rtl w:val="0"/>
        </w:rPr>
        <w:t xml:space="preserve">high diversification either in terms of products or geography</w:t>
      </w:r>
      <w:r w:rsidDel="00000000" w:rsidR="00000000" w:rsidRPr="00000000">
        <w:rPr>
          <w:rtl w:val="0"/>
        </w:rPr>
        <w:t xml:space="preserve"> which allowed it to confront global circumstances , such as Covid-19 , successfully (increase by 27.2%and 11.5%  in revenues in 2019 and 2020 respectively). </w:t>
      </w:r>
    </w:p>
    <w:p w:rsidR="00000000" w:rsidDel="00000000" w:rsidP="00000000" w:rsidRDefault="00000000" w:rsidRPr="00000000" w14:paraId="00000EE0">
      <w:pPr>
        <w:ind w:left="0" w:firstLine="0"/>
        <w:jc w:val="both"/>
        <w:rPr>
          <w:b w:val="1"/>
          <w:i w:val="1"/>
          <w:color w:val="8fb7dc"/>
          <w:sz w:val="28"/>
          <w:szCs w:val="28"/>
        </w:rPr>
      </w:pPr>
      <w:r w:rsidDel="00000000" w:rsidR="00000000" w:rsidRPr="00000000">
        <w:rPr>
          <w:rtl w:val="0"/>
        </w:rPr>
        <w:t xml:space="preserve">-SAL Lilas is investing in Africa (in more than 20 countries) which is currently identified with booming markets thanks to high economic growth. </w:t>
      </w:r>
      <w:r w:rsidDel="00000000" w:rsidR="00000000" w:rsidRPr="00000000">
        <w:rPr>
          <w:b w:val="1"/>
          <w:i w:val="1"/>
          <w:color w:val="8fb7dc"/>
          <w:sz w:val="28"/>
          <w:szCs w:val="28"/>
          <w:rtl w:val="0"/>
        </w:rPr>
        <w:t xml:space="preserve"> </w:t>
      </w:r>
    </w:p>
    <w:p w:rsidR="00000000" w:rsidDel="00000000" w:rsidP="00000000" w:rsidRDefault="00000000" w:rsidRPr="00000000" w14:paraId="00000EE1">
      <w:pPr>
        <w:ind w:left="0" w:firstLine="0"/>
        <w:jc w:val="both"/>
        <w:rPr>
          <w:b w:val="1"/>
          <w:i w:val="1"/>
          <w:color w:val="8fb7dc"/>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781050</wp:posOffset>
            </wp:positionH>
            <wp:positionV relativeFrom="paragraph">
              <wp:posOffset>190500</wp:posOffset>
            </wp:positionV>
            <wp:extent cx="2914650" cy="2371725"/>
            <wp:effectExtent b="0" l="0" r="0" t="0"/>
            <wp:wrapSquare wrapText="bothSides" distB="114300" distT="114300" distL="114300" distR="114300"/>
            <wp:docPr id="19" name="image16.png"/>
            <a:graphic>
              <a:graphicData uri="http://schemas.openxmlformats.org/drawingml/2006/picture">
                <pic:pic>
                  <pic:nvPicPr>
                    <pic:cNvPr id="0" name="image16.png"/>
                    <pic:cNvPicPr preferRelativeResize="0"/>
                  </pic:nvPicPr>
                  <pic:blipFill>
                    <a:blip r:embed="rId258"/>
                    <a:srcRect b="0" l="0" r="0" t="0"/>
                    <a:stretch>
                      <a:fillRect/>
                    </a:stretch>
                  </pic:blipFill>
                  <pic:spPr>
                    <a:xfrm>
                      <a:off x="0" y="0"/>
                      <a:ext cx="2914650" cy="2371725"/>
                    </a:xfrm>
                    <a:prstGeom prst="rect"/>
                    <a:ln/>
                  </pic:spPr>
                </pic:pic>
              </a:graphicData>
            </a:graphic>
          </wp:anchor>
        </w:drawing>
      </w:r>
    </w:p>
    <w:p w:rsidR="00000000" w:rsidDel="00000000" w:rsidP="00000000" w:rsidRDefault="00000000" w:rsidRPr="00000000" w14:paraId="00000EE2">
      <w:pPr>
        <w:ind w:left="720" w:firstLine="0"/>
        <w:jc w:val="both"/>
        <w:rPr>
          <w:b w:val="1"/>
          <w:i w:val="1"/>
          <w:color w:val="8fb7dc"/>
          <w:sz w:val="28"/>
          <w:szCs w:val="28"/>
        </w:rPr>
      </w:pPr>
      <w:r w:rsidDel="00000000" w:rsidR="00000000" w:rsidRPr="00000000">
        <w:rPr>
          <w:rtl w:val="0"/>
        </w:rPr>
      </w:r>
    </w:p>
    <w:p w:rsidR="00000000" w:rsidDel="00000000" w:rsidP="00000000" w:rsidRDefault="00000000" w:rsidRPr="00000000" w14:paraId="00000EE3">
      <w:pPr>
        <w:ind w:left="720" w:firstLine="0"/>
        <w:jc w:val="both"/>
        <w:rPr>
          <w:b w:val="1"/>
          <w:i w:val="1"/>
          <w:color w:val="8fb7dc"/>
          <w:sz w:val="28"/>
          <w:szCs w:val="28"/>
        </w:rPr>
      </w:pPr>
      <w:r w:rsidDel="00000000" w:rsidR="00000000" w:rsidRPr="00000000">
        <w:rPr>
          <w:rtl w:val="0"/>
        </w:rPr>
      </w:r>
    </w:p>
    <w:p w:rsidR="00000000" w:rsidDel="00000000" w:rsidP="00000000" w:rsidRDefault="00000000" w:rsidRPr="00000000" w14:paraId="00000EE4">
      <w:pPr>
        <w:ind w:left="720" w:firstLine="0"/>
        <w:jc w:val="both"/>
        <w:rPr>
          <w:b w:val="1"/>
          <w:i w:val="1"/>
          <w:color w:val="8fb7dc"/>
          <w:sz w:val="28"/>
          <w:szCs w:val="28"/>
        </w:rPr>
      </w:pPr>
      <w:r w:rsidDel="00000000" w:rsidR="00000000" w:rsidRPr="00000000">
        <w:rPr>
          <w:rtl w:val="0"/>
        </w:rPr>
      </w:r>
    </w:p>
    <w:p w:rsidR="00000000" w:rsidDel="00000000" w:rsidP="00000000" w:rsidRDefault="00000000" w:rsidRPr="00000000" w14:paraId="00000EE5">
      <w:pPr>
        <w:ind w:left="720" w:firstLine="0"/>
        <w:jc w:val="both"/>
        <w:rPr>
          <w:b w:val="1"/>
          <w:i w:val="1"/>
          <w:color w:val="8fb7dc"/>
          <w:sz w:val="28"/>
          <w:szCs w:val="28"/>
        </w:rPr>
      </w:pPr>
      <w:r w:rsidDel="00000000" w:rsidR="00000000" w:rsidRPr="00000000">
        <w:rPr>
          <w:rtl w:val="0"/>
        </w:rPr>
      </w:r>
    </w:p>
    <w:p w:rsidR="00000000" w:rsidDel="00000000" w:rsidP="00000000" w:rsidRDefault="00000000" w:rsidRPr="00000000" w14:paraId="00000EE6">
      <w:pPr>
        <w:ind w:left="720" w:firstLine="0"/>
        <w:jc w:val="both"/>
        <w:rPr>
          <w:b w:val="1"/>
          <w:i w:val="1"/>
          <w:color w:val="8fb7dc"/>
          <w:sz w:val="28"/>
          <w:szCs w:val="28"/>
        </w:rPr>
      </w:pPr>
      <w:r w:rsidDel="00000000" w:rsidR="00000000" w:rsidRPr="00000000">
        <w:rPr>
          <w:rtl w:val="0"/>
        </w:rPr>
      </w:r>
    </w:p>
    <w:p w:rsidR="00000000" w:rsidDel="00000000" w:rsidP="00000000" w:rsidRDefault="00000000" w:rsidRPr="00000000" w14:paraId="00000EE7">
      <w:pPr>
        <w:ind w:left="720" w:firstLine="0"/>
        <w:jc w:val="both"/>
        <w:rPr>
          <w:b w:val="1"/>
          <w:i w:val="1"/>
          <w:color w:val="8fb7dc"/>
          <w:sz w:val="28"/>
          <w:szCs w:val="28"/>
        </w:rPr>
      </w:pPr>
      <w:r w:rsidDel="00000000" w:rsidR="00000000" w:rsidRPr="00000000">
        <w:rPr>
          <w:rtl w:val="0"/>
        </w:rPr>
      </w:r>
    </w:p>
    <w:p w:rsidR="00000000" w:rsidDel="00000000" w:rsidP="00000000" w:rsidRDefault="00000000" w:rsidRPr="00000000" w14:paraId="00000EE8">
      <w:pPr>
        <w:ind w:left="720" w:firstLine="0"/>
        <w:jc w:val="both"/>
        <w:rPr>
          <w:b w:val="1"/>
          <w:i w:val="1"/>
          <w:color w:val="8fb7dc"/>
          <w:sz w:val="28"/>
          <w:szCs w:val="28"/>
        </w:rPr>
      </w:pPr>
      <w:r w:rsidDel="00000000" w:rsidR="00000000" w:rsidRPr="00000000">
        <w:rPr>
          <w:rtl w:val="0"/>
        </w:rPr>
      </w:r>
    </w:p>
    <w:p w:rsidR="00000000" w:rsidDel="00000000" w:rsidP="00000000" w:rsidRDefault="00000000" w:rsidRPr="00000000" w14:paraId="00000EE9">
      <w:pPr>
        <w:ind w:left="720" w:firstLine="0"/>
        <w:jc w:val="both"/>
        <w:rPr>
          <w:b w:val="1"/>
          <w:i w:val="1"/>
          <w:color w:val="8fb7dc"/>
          <w:sz w:val="28"/>
          <w:szCs w:val="28"/>
        </w:rPr>
      </w:pPr>
      <w:r w:rsidDel="00000000" w:rsidR="00000000" w:rsidRPr="00000000">
        <w:rPr>
          <w:rtl w:val="0"/>
        </w:rPr>
      </w:r>
    </w:p>
    <w:p w:rsidR="00000000" w:rsidDel="00000000" w:rsidP="00000000" w:rsidRDefault="00000000" w:rsidRPr="00000000" w14:paraId="00000EEA">
      <w:pPr>
        <w:ind w:left="720" w:firstLine="0"/>
        <w:jc w:val="both"/>
        <w:rPr>
          <w:b w:val="1"/>
          <w:i w:val="1"/>
          <w:color w:val="8fb7dc"/>
          <w:sz w:val="28"/>
          <w:szCs w:val="28"/>
        </w:rPr>
      </w:pPr>
      <w:r w:rsidDel="00000000" w:rsidR="00000000" w:rsidRPr="00000000">
        <w:rPr>
          <w:rtl w:val="0"/>
        </w:rPr>
      </w:r>
    </w:p>
    <w:p w:rsidR="00000000" w:rsidDel="00000000" w:rsidP="00000000" w:rsidRDefault="00000000" w:rsidRPr="00000000" w14:paraId="00000EEB">
      <w:pPr>
        <w:ind w:left="720" w:firstLine="0"/>
        <w:jc w:val="both"/>
        <w:rPr>
          <w:b w:val="1"/>
          <w:i w:val="1"/>
          <w:color w:val="8fb7dc"/>
          <w:sz w:val="28"/>
          <w:szCs w:val="28"/>
        </w:rPr>
      </w:pPr>
      <w:r w:rsidDel="00000000" w:rsidR="00000000" w:rsidRPr="00000000">
        <w:rPr>
          <w:rtl w:val="0"/>
        </w:rPr>
      </w:r>
    </w:p>
    <w:p w:rsidR="00000000" w:rsidDel="00000000" w:rsidP="00000000" w:rsidRDefault="00000000" w:rsidRPr="00000000" w14:paraId="00000EEC">
      <w:pPr>
        <w:ind w:left="720" w:firstLine="0"/>
        <w:jc w:val="both"/>
        <w:rPr>
          <w:b w:val="1"/>
          <w:i w:val="1"/>
          <w:color w:val="8fb7dc"/>
          <w:sz w:val="28"/>
          <w:szCs w:val="28"/>
        </w:rPr>
      </w:pPr>
      <w:r w:rsidDel="00000000" w:rsidR="00000000" w:rsidRPr="00000000">
        <w:rPr>
          <w:rtl w:val="0"/>
        </w:rPr>
      </w:r>
    </w:p>
    <w:p w:rsidR="00000000" w:rsidDel="00000000" w:rsidP="00000000" w:rsidRDefault="00000000" w:rsidRPr="00000000" w14:paraId="00000EED">
      <w:pPr>
        <w:ind w:left="720" w:firstLine="0"/>
        <w:jc w:val="both"/>
        <w:rPr>
          <w:b w:val="1"/>
          <w:i w:val="1"/>
          <w:color w:val="8fb7dc"/>
          <w:sz w:val="28"/>
          <w:szCs w:val="28"/>
        </w:rPr>
      </w:pPr>
      <w:r w:rsidDel="00000000" w:rsidR="00000000" w:rsidRPr="00000000">
        <w:rPr>
          <w:rtl w:val="0"/>
        </w:rPr>
      </w:r>
    </w:p>
    <w:p w:rsidR="00000000" w:rsidDel="00000000" w:rsidP="00000000" w:rsidRDefault="00000000" w:rsidRPr="00000000" w14:paraId="00000EEE">
      <w:pPr>
        <w:ind w:left="720" w:firstLine="0"/>
        <w:jc w:val="both"/>
        <w:rPr>
          <w:b w:val="1"/>
          <w:i w:val="1"/>
          <w:color w:val="8fb7dc"/>
          <w:sz w:val="28"/>
          <w:szCs w:val="28"/>
        </w:rPr>
      </w:pPr>
      <w:r w:rsidDel="00000000" w:rsidR="00000000" w:rsidRPr="00000000">
        <w:rPr>
          <w:rtl w:val="0"/>
        </w:rPr>
      </w:r>
    </w:p>
    <w:p w:rsidR="00000000" w:rsidDel="00000000" w:rsidP="00000000" w:rsidRDefault="00000000" w:rsidRPr="00000000" w14:paraId="00000EEF">
      <w:pPr>
        <w:ind w:left="720" w:firstLine="0"/>
        <w:jc w:val="both"/>
        <w:rPr>
          <w:b w:val="1"/>
          <w:i w:val="1"/>
          <w:color w:val="8fb7dc"/>
          <w:sz w:val="28"/>
          <w:szCs w:val="28"/>
        </w:rPr>
      </w:pPr>
      <w:r w:rsidDel="00000000" w:rsidR="00000000" w:rsidRPr="00000000">
        <w:rPr>
          <w:rtl w:val="0"/>
        </w:rPr>
      </w:r>
    </w:p>
    <w:p w:rsidR="00000000" w:rsidDel="00000000" w:rsidP="00000000" w:rsidRDefault="00000000" w:rsidRPr="00000000" w14:paraId="00000EF0">
      <w:pPr>
        <w:ind w:left="720" w:firstLine="0"/>
        <w:jc w:val="both"/>
        <w:rPr>
          <w:b w:val="1"/>
          <w:i w:val="1"/>
          <w:color w:val="8fb7dc"/>
          <w:sz w:val="28"/>
          <w:szCs w:val="28"/>
        </w:rPr>
      </w:pPr>
      <w:r w:rsidDel="00000000" w:rsidR="00000000" w:rsidRPr="00000000">
        <w:rPr>
          <w:rtl w:val="0"/>
        </w:rPr>
      </w:r>
    </w:p>
    <w:p w:rsidR="00000000" w:rsidDel="00000000" w:rsidP="00000000" w:rsidRDefault="00000000" w:rsidRPr="00000000" w14:paraId="00000EF1">
      <w:pPr>
        <w:ind w:left="720" w:firstLine="0"/>
        <w:jc w:val="both"/>
        <w:rPr>
          <w:b w:val="1"/>
          <w:i w:val="1"/>
          <w:color w:val="8fb7dc"/>
          <w:sz w:val="28"/>
          <w:szCs w:val="28"/>
        </w:rPr>
      </w:pPr>
      <w:r w:rsidDel="00000000" w:rsidR="00000000" w:rsidRPr="00000000">
        <w:rPr>
          <w:rtl w:val="0"/>
        </w:rPr>
      </w:r>
    </w:p>
    <w:p w:rsidR="00000000" w:rsidDel="00000000" w:rsidP="00000000" w:rsidRDefault="00000000" w:rsidRPr="00000000" w14:paraId="00000EF2">
      <w:pPr>
        <w:ind w:left="720" w:firstLine="0"/>
        <w:jc w:val="both"/>
        <w:rPr>
          <w:b w:val="1"/>
          <w:i w:val="1"/>
          <w:color w:val="8fb7dc"/>
          <w:sz w:val="28"/>
          <w:szCs w:val="28"/>
        </w:rPr>
      </w:pPr>
      <w:r w:rsidDel="00000000" w:rsidR="00000000" w:rsidRPr="00000000">
        <w:rPr>
          <w:rtl w:val="0"/>
        </w:rPr>
      </w:r>
    </w:p>
    <w:p w:rsidR="00000000" w:rsidDel="00000000" w:rsidP="00000000" w:rsidRDefault="00000000" w:rsidRPr="00000000" w14:paraId="00000EF3">
      <w:pPr>
        <w:numPr>
          <w:ilvl w:val="0"/>
          <w:numId w:val="53"/>
        </w:numPr>
        <w:ind w:left="720" w:hanging="360"/>
        <w:jc w:val="both"/>
        <w:rPr>
          <w:b w:val="1"/>
          <w:i w:val="1"/>
          <w:color w:val="8fb7dc"/>
          <w:sz w:val="28"/>
          <w:szCs w:val="28"/>
          <w:u w:val="none"/>
        </w:rPr>
      </w:pPr>
      <w:r w:rsidDel="00000000" w:rsidR="00000000" w:rsidRPr="00000000">
        <w:rPr>
          <w:b w:val="1"/>
          <w:i w:val="1"/>
          <w:color w:val="8fb7dc"/>
          <w:sz w:val="28"/>
          <w:szCs w:val="28"/>
          <w:rtl w:val="0"/>
        </w:rPr>
        <w:t xml:space="preserve">SWOT Analysis</w:t>
      </w:r>
    </w:p>
    <w:tbl>
      <w:tblPr>
        <w:tblStyle w:val="Table25"/>
        <w:tblW w:w="7568.0" w:type="dxa"/>
        <w:jc w:val="left"/>
        <w:tblBorders>
          <w:top w:color="ffffff" w:space="0" w:sz="24" w:val="single"/>
          <w:left w:color="ffffff" w:space="0" w:sz="24" w:val="single"/>
          <w:bottom w:color="ffffff" w:space="0" w:sz="24" w:val="single"/>
          <w:right w:color="ffffff" w:space="0" w:sz="24" w:val="single"/>
          <w:insideH w:color="ffffff" w:space="0" w:sz="24" w:val="single"/>
          <w:insideV w:color="ffffff" w:space="0" w:sz="24" w:val="single"/>
        </w:tblBorders>
        <w:tblLayout w:type="fixed"/>
        <w:tblLook w:val="0600"/>
      </w:tblPr>
      <w:tblGrid>
        <w:gridCol w:w="3784"/>
        <w:gridCol w:w="3784"/>
        <w:tblGridChange w:id="0">
          <w:tblGrid>
            <w:gridCol w:w="3784"/>
            <w:gridCol w:w="3784"/>
          </w:tblGrid>
        </w:tblGridChange>
      </w:tblGrid>
      <w:tr>
        <w:trPr>
          <w:cantSplit w:val="0"/>
          <w:tblHeader w:val="0"/>
        </w:trPr>
        <w:tc>
          <w:tcPr>
            <w:shd w:fill="0b5394" w:val="clear"/>
            <w:tcMar>
              <w:top w:w="100.0" w:type="dxa"/>
              <w:left w:w="100.0" w:type="dxa"/>
              <w:bottom w:w="100.0" w:type="dxa"/>
              <w:right w:w="100.0" w:type="dxa"/>
            </w:tcMar>
            <w:vAlign w:val="top"/>
          </w:tcPr>
          <w:p w:rsidR="00000000" w:rsidDel="00000000" w:rsidP="00000000" w:rsidRDefault="00000000" w:rsidRPr="00000000" w14:paraId="00000EF4">
            <w:pPr>
              <w:jc w:val="center"/>
              <w:rPr>
                <w:b w:val="1"/>
                <w:color w:val="ffffff"/>
                <w:sz w:val="26"/>
                <w:szCs w:val="26"/>
              </w:rPr>
            </w:pPr>
            <w:r w:rsidDel="00000000" w:rsidR="00000000" w:rsidRPr="00000000">
              <w:rPr>
                <w:b w:val="1"/>
                <w:color w:val="ffffff"/>
                <w:sz w:val="26"/>
                <w:szCs w:val="26"/>
                <w:rtl w:val="0"/>
              </w:rPr>
              <w:t xml:space="preserve">Strengths</w:t>
            </w:r>
          </w:p>
        </w:tc>
        <w:tc>
          <w:tcPr>
            <w:shd w:fill="0b5394" w:val="clear"/>
            <w:tcMar>
              <w:top w:w="100.0" w:type="dxa"/>
              <w:left w:w="100.0" w:type="dxa"/>
              <w:bottom w:w="100.0" w:type="dxa"/>
              <w:right w:w="100.0" w:type="dxa"/>
            </w:tcMar>
            <w:vAlign w:val="top"/>
          </w:tcPr>
          <w:p w:rsidR="00000000" w:rsidDel="00000000" w:rsidP="00000000" w:rsidRDefault="00000000" w:rsidRPr="00000000" w14:paraId="00000EF5">
            <w:pPr>
              <w:jc w:val="center"/>
              <w:rPr>
                <w:b w:val="1"/>
                <w:color w:val="ffffff"/>
                <w:sz w:val="26"/>
                <w:szCs w:val="26"/>
              </w:rPr>
            </w:pPr>
            <w:r w:rsidDel="00000000" w:rsidR="00000000" w:rsidRPr="00000000">
              <w:rPr>
                <w:b w:val="1"/>
                <w:color w:val="ffffff"/>
                <w:sz w:val="26"/>
                <w:szCs w:val="26"/>
                <w:rtl w:val="0"/>
              </w:rPr>
              <w:t xml:space="preserve">Weaknesses</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EF6">
            <w:pPr>
              <w:numPr>
                <w:ilvl w:val="0"/>
                <w:numId w:val="25"/>
              </w:numPr>
              <w:ind w:left="720" w:hanging="360"/>
              <w:jc w:val="both"/>
              <w:rPr>
                <w:color w:val="232323"/>
                <w:sz w:val="18"/>
                <w:szCs w:val="18"/>
              </w:rPr>
            </w:pPr>
            <w:r w:rsidDel="00000000" w:rsidR="00000000" w:rsidRPr="00000000">
              <w:rPr>
                <w:color w:val="232323"/>
                <w:sz w:val="18"/>
                <w:szCs w:val="18"/>
                <w:rtl w:val="0"/>
              </w:rPr>
              <w:t xml:space="preserve">A brand that is well positioned in its various markets and widely recognized</w:t>
            </w:r>
          </w:p>
          <w:p w:rsidR="00000000" w:rsidDel="00000000" w:rsidP="00000000" w:rsidRDefault="00000000" w:rsidRPr="00000000" w14:paraId="00000EF7">
            <w:pPr>
              <w:numPr>
                <w:ilvl w:val="0"/>
                <w:numId w:val="25"/>
              </w:numPr>
              <w:ind w:left="720" w:hanging="360"/>
              <w:jc w:val="both"/>
              <w:rPr>
                <w:color w:val="232323"/>
                <w:sz w:val="18"/>
                <w:szCs w:val="18"/>
              </w:rPr>
            </w:pPr>
            <w:r w:rsidDel="00000000" w:rsidR="00000000" w:rsidRPr="00000000">
              <w:rPr>
                <w:color w:val="232323"/>
                <w:sz w:val="18"/>
                <w:szCs w:val="18"/>
                <w:rtl w:val="0"/>
              </w:rPr>
              <w:t xml:space="preserve">A presence in some twenty African countries and confirmed leadership in Tunisia, Libya, Mauritania and Congo, giving SAH Lilas brand power</w:t>
            </w:r>
          </w:p>
          <w:p w:rsidR="00000000" w:rsidDel="00000000" w:rsidP="00000000" w:rsidRDefault="00000000" w:rsidRPr="00000000" w14:paraId="00000EF8">
            <w:pPr>
              <w:numPr>
                <w:ilvl w:val="0"/>
                <w:numId w:val="25"/>
              </w:numPr>
              <w:ind w:left="720" w:hanging="360"/>
              <w:jc w:val="both"/>
              <w:rPr>
                <w:color w:val="232323"/>
                <w:sz w:val="18"/>
                <w:szCs w:val="18"/>
              </w:rPr>
            </w:pPr>
            <w:r w:rsidDel="00000000" w:rsidR="00000000" w:rsidRPr="00000000">
              <w:rPr>
                <w:color w:val="232323"/>
                <w:sz w:val="18"/>
                <w:szCs w:val="18"/>
                <w:rtl w:val="0"/>
              </w:rPr>
              <w:t xml:space="preserve">A diversified product range and complementary products to ensure a presence in consumers' baskets </w:t>
            </w:r>
          </w:p>
          <w:p w:rsidR="00000000" w:rsidDel="00000000" w:rsidP="00000000" w:rsidRDefault="00000000" w:rsidRPr="00000000" w14:paraId="00000EF9">
            <w:pPr>
              <w:numPr>
                <w:ilvl w:val="0"/>
                <w:numId w:val="25"/>
              </w:numPr>
              <w:ind w:left="720" w:hanging="360"/>
              <w:jc w:val="both"/>
              <w:rPr>
                <w:color w:val="232323"/>
                <w:sz w:val="18"/>
                <w:szCs w:val="18"/>
              </w:rPr>
            </w:pPr>
            <w:r w:rsidDel="00000000" w:rsidR="00000000" w:rsidRPr="00000000">
              <w:rPr>
                <w:color w:val="232323"/>
                <w:sz w:val="18"/>
                <w:szCs w:val="18"/>
                <w:rtl w:val="0"/>
              </w:rPr>
              <w:t xml:space="preserve">Diversification of production sites: Tunisia, Algeria, Libya, Ivory Coast and Senegal </w:t>
            </w:r>
          </w:p>
          <w:p w:rsidR="00000000" w:rsidDel="00000000" w:rsidP="00000000" w:rsidRDefault="00000000" w:rsidRPr="00000000" w14:paraId="00000EFA">
            <w:pPr>
              <w:numPr>
                <w:ilvl w:val="0"/>
                <w:numId w:val="25"/>
              </w:numPr>
              <w:ind w:left="720" w:hanging="360"/>
              <w:jc w:val="both"/>
              <w:rPr>
                <w:color w:val="232323"/>
                <w:sz w:val="18"/>
                <w:szCs w:val="18"/>
              </w:rPr>
            </w:pPr>
            <w:r w:rsidDel="00000000" w:rsidR="00000000" w:rsidRPr="00000000">
              <w:rPr>
                <w:color w:val="232323"/>
                <w:sz w:val="18"/>
                <w:szCs w:val="18"/>
                <w:rtl w:val="0"/>
              </w:rPr>
              <w:t xml:space="preserve">A Research &amp; Development department to position to position itself in high value-added markets and keep abreast of technology watch</w:t>
            </w:r>
          </w:p>
          <w:p w:rsidR="00000000" w:rsidDel="00000000" w:rsidP="00000000" w:rsidRDefault="00000000" w:rsidRPr="00000000" w14:paraId="00000EFB">
            <w:pPr>
              <w:numPr>
                <w:ilvl w:val="0"/>
                <w:numId w:val="25"/>
              </w:numPr>
              <w:ind w:left="720" w:hanging="360"/>
              <w:jc w:val="both"/>
              <w:rPr>
                <w:color w:val="232323"/>
                <w:sz w:val="18"/>
                <w:szCs w:val="18"/>
              </w:rPr>
            </w:pPr>
            <w:r w:rsidDel="00000000" w:rsidR="00000000" w:rsidRPr="00000000">
              <w:rPr>
                <w:color w:val="232323"/>
                <w:sz w:val="18"/>
                <w:szCs w:val="18"/>
                <w:rtl w:val="0"/>
              </w:rPr>
              <w:t xml:space="preserve">An efficient, powerful distribution network (the lifeblood of the consumer products) </w:t>
            </w:r>
          </w:p>
          <w:p w:rsidR="00000000" w:rsidDel="00000000" w:rsidP="00000000" w:rsidRDefault="00000000" w:rsidRPr="00000000" w14:paraId="00000EFC">
            <w:pPr>
              <w:numPr>
                <w:ilvl w:val="0"/>
                <w:numId w:val="25"/>
              </w:numPr>
              <w:ind w:left="720" w:hanging="360"/>
              <w:jc w:val="both"/>
              <w:rPr>
                <w:color w:val="232323"/>
                <w:sz w:val="18"/>
                <w:szCs w:val="18"/>
              </w:rPr>
            </w:pPr>
            <w:r w:rsidDel="00000000" w:rsidR="00000000" w:rsidRPr="00000000">
              <w:rPr>
                <w:color w:val="232323"/>
                <w:sz w:val="18"/>
                <w:szCs w:val="18"/>
                <w:rtl w:val="0"/>
              </w:rPr>
              <w:t xml:space="preserve">Diversification, internationalization and upstream integration strategies upstream integration to create added value and achieve the critical mass critical mass, enabling the Group to compete with the African behemoths </w:t>
            </w:r>
          </w:p>
          <w:p w:rsidR="00000000" w:rsidDel="00000000" w:rsidP="00000000" w:rsidRDefault="00000000" w:rsidRPr="00000000" w14:paraId="00000EFD">
            <w:pPr>
              <w:numPr>
                <w:ilvl w:val="0"/>
                <w:numId w:val="25"/>
              </w:numPr>
              <w:ind w:left="720" w:hanging="360"/>
              <w:jc w:val="both"/>
              <w:rPr>
                <w:color w:val="232323"/>
                <w:sz w:val="18"/>
                <w:szCs w:val="18"/>
              </w:rPr>
            </w:pPr>
            <w:r w:rsidDel="00000000" w:rsidR="00000000" w:rsidRPr="00000000">
              <w:rPr>
                <w:color w:val="232323"/>
                <w:sz w:val="18"/>
                <w:szCs w:val="18"/>
                <w:rtl w:val="0"/>
              </w:rPr>
              <w:t xml:space="preserve">Institutionalized shareholding, with foreign investors in the investors in the Group's shareholding and a governance structure that is modernized</w:t>
            </w:r>
          </w:p>
        </w:tc>
        <w:tc>
          <w:tcPr>
            <w:shd w:fill="cfe2f3" w:val="clear"/>
            <w:tcMar>
              <w:top w:w="100.0" w:type="dxa"/>
              <w:left w:w="100.0" w:type="dxa"/>
              <w:bottom w:w="100.0" w:type="dxa"/>
              <w:right w:w="100.0" w:type="dxa"/>
            </w:tcMar>
            <w:vAlign w:val="top"/>
          </w:tcPr>
          <w:p w:rsidR="00000000" w:rsidDel="00000000" w:rsidP="00000000" w:rsidRDefault="00000000" w:rsidRPr="00000000" w14:paraId="00000EFE">
            <w:pPr>
              <w:numPr>
                <w:ilvl w:val="0"/>
                <w:numId w:val="34"/>
              </w:numPr>
              <w:ind w:left="720" w:hanging="360"/>
              <w:jc w:val="both"/>
              <w:rPr>
                <w:color w:val="232323"/>
                <w:sz w:val="18"/>
                <w:szCs w:val="18"/>
              </w:rPr>
            </w:pPr>
            <w:r w:rsidDel="00000000" w:rsidR="00000000" w:rsidRPr="00000000">
              <w:rPr>
                <w:color w:val="232323"/>
                <w:sz w:val="18"/>
                <w:szCs w:val="18"/>
                <w:rtl w:val="0"/>
              </w:rPr>
              <w:t xml:space="preserve">Low staff management levels </w:t>
            </w:r>
          </w:p>
          <w:p w:rsidR="00000000" w:rsidDel="00000000" w:rsidP="00000000" w:rsidRDefault="00000000" w:rsidRPr="00000000" w14:paraId="00000EFF">
            <w:pPr>
              <w:numPr>
                <w:ilvl w:val="0"/>
                <w:numId w:val="34"/>
              </w:numPr>
              <w:ind w:left="720" w:hanging="360"/>
              <w:jc w:val="both"/>
              <w:rPr>
                <w:color w:val="232323"/>
                <w:sz w:val="18"/>
                <w:szCs w:val="18"/>
              </w:rPr>
            </w:pPr>
            <w:r w:rsidDel="00000000" w:rsidR="00000000" w:rsidRPr="00000000">
              <w:rPr>
                <w:color w:val="232323"/>
                <w:sz w:val="18"/>
                <w:szCs w:val="18"/>
                <w:rtl w:val="0"/>
              </w:rPr>
              <w:t xml:space="preserve">Some subsidiaries have not yet reached break-even point (SAH Côte D'ivoire, Azur Détergent, SAH Maroc, SAH Algérie).</w:t>
            </w:r>
          </w:p>
        </w:tc>
      </w:tr>
      <w:tr>
        <w:trPr>
          <w:cantSplit w:val="0"/>
          <w:tblHeader w:val="0"/>
        </w:trPr>
        <w:tc>
          <w:tcPr>
            <w:shd w:fill="0b5394" w:val="clear"/>
            <w:tcMar>
              <w:top w:w="100.0" w:type="dxa"/>
              <w:left w:w="100.0" w:type="dxa"/>
              <w:bottom w:w="100.0" w:type="dxa"/>
              <w:right w:w="100.0" w:type="dxa"/>
            </w:tcMar>
            <w:vAlign w:val="top"/>
          </w:tcPr>
          <w:p w:rsidR="00000000" w:rsidDel="00000000" w:rsidP="00000000" w:rsidRDefault="00000000" w:rsidRPr="00000000" w14:paraId="00000F00">
            <w:pPr>
              <w:jc w:val="center"/>
              <w:rPr>
                <w:b w:val="1"/>
                <w:i w:val="1"/>
                <w:color w:val="ffffff"/>
                <w:sz w:val="26"/>
                <w:szCs w:val="26"/>
              </w:rPr>
            </w:pPr>
            <w:r w:rsidDel="00000000" w:rsidR="00000000" w:rsidRPr="00000000">
              <w:rPr>
                <w:b w:val="1"/>
                <w:i w:val="1"/>
                <w:color w:val="ffffff"/>
                <w:sz w:val="26"/>
                <w:szCs w:val="26"/>
                <w:rtl w:val="0"/>
              </w:rPr>
              <w:t xml:space="preserve">Opportunities</w:t>
            </w:r>
          </w:p>
        </w:tc>
        <w:tc>
          <w:tcPr>
            <w:shd w:fill="0b5394" w:val="clear"/>
            <w:tcMar>
              <w:top w:w="100.0" w:type="dxa"/>
              <w:left w:w="100.0" w:type="dxa"/>
              <w:bottom w:w="100.0" w:type="dxa"/>
              <w:right w:w="100.0" w:type="dxa"/>
            </w:tcMar>
            <w:vAlign w:val="top"/>
          </w:tcPr>
          <w:p w:rsidR="00000000" w:rsidDel="00000000" w:rsidP="00000000" w:rsidRDefault="00000000" w:rsidRPr="00000000" w14:paraId="00000F01">
            <w:pPr>
              <w:jc w:val="center"/>
              <w:rPr>
                <w:b w:val="1"/>
                <w:i w:val="1"/>
                <w:color w:val="ffffff"/>
                <w:sz w:val="26"/>
                <w:szCs w:val="26"/>
              </w:rPr>
            </w:pPr>
            <w:r w:rsidDel="00000000" w:rsidR="00000000" w:rsidRPr="00000000">
              <w:rPr>
                <w:b w:val="1"/>
                <w:i w:val="1"/>
                <w:color w:val="ffffff"/>
                <w:sz w:val="26"/>
                <w:szCs w:val="26"/>
                <w:rtl w:val="0"/>
              </w:rPr>
              <w:t xml:space="preserve">Threats</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F02">
            <w:pPr>
              <w:numPr>
                <w:ilvl w:val="0"/>
                <w:numId w:val="168"/>
              </w:numPr>
              <w:ind w:left="720" w:hanging="360"/>
              <w:jc w:val="both"/>
              <w:rPr>
                <w:color w:val="232323"/>
                <w:sz w:val="18"/>
                <w:szCs w:val="18"/>
              </w:rPr>
            </w:pPr>
            <w:r w:rsidDel="00000000" w:rsidR="00000000" w:rsidRPr="00000000">
              <w:rPr>
                <w:color w:val="232323"/>
                <w:sz w:val="18"/>
                <w:szCs w:val="18"/>
                <w:rtl w:val="0"/>
              </w:rPr>
              <w:t xml:space="preserve">Penetration of the Sub-Saharan West and East African markets, with their estimated growth potential, thanks to the recent creation of industrial units in Côte d'Ivoire and Senegal, and the start-up of exports to Kenya and Uganda in October 2020.</w:t>
            </w:r>
          </w:p>
          <w:p w:rsidR="00000000" w:rsidDel="00000000" w:rsidP="00000000" w:rsidRDefault="00000000" w:rsidRPr="00000000" w14:paraId="00000F03">
            <w:pPr>
              <w:numPr>
                <w:ilvl w:val="0"/>
                <w:numId w:val="168"/>
              </w:numPr>
              <w:ind w:left="720" w:hanging="360"/>
              <w:jc w:val="both"/>
              <w:rPr>
                <w:color w:val="232323"/>
                <w:sz w:val="18"/>
                <w:szCs w:val="18"/>
              </w:rPr>
            </w:pPr>
            <w:r w:rsidDel="00000000" w:rsidR="00000000" w:rsidRPr="00000000">
              <w:rPr>
                <w:color w:val="232323"/>
                <w:sz w:val="18"/>
                <w:szCs w:val="18"/>
                <w:rtl w:val="0"/>
              </w:rPr>
              <w:t xml:space="preserve">Increased capacity (extension of the Ouate deCellulose and SAH Tunisia plants) and launch of the detergent business, with significant logistical and commercial synergies. </w:t>
            </w:r>
          </w:p>
          <w:p w:rsidR="00000000" w:rsidDel="00000000" w:rsidP="00000000" w:rsidRDefault="00000000" w:rsidRPr="00000000" w14:paraId="00000F04">
            <w:pPr>
              <w:numPr>
                <w:ilvl w:val="0"/>
                <w:numId w:val="168"/>
              </w:numPr>
              <w:ind w:left="720" w:hanging="360"/>
              <w:jc w:val="both"/>
              <w:rPr>
                <w:color w:val="232323"/>
                <w:sz w:val="18"/>
                <w:szCs w:val="18"/>
              </w:rPr>
            </w:pPr>
            <w:r w:rsidDel="00000000" w:rsidR="00000000" w:rsidRPr="00000000">
              <w:rPr>
                <w:color w:val="232323"/>
                <w:sz w:val="18"/>
                <w:szCs w:val="18"/>
                <w:rtl w:val="0"/>
              </w:rPr>
              <w:t xml:space="preserve">Untapped growth potential in Tunisia, the Maghreb countries and sub-Saharan Africa (highly fragmented markets with high birth rates, increasing urbanization and Westernized lifestyles). </w:t>
            </w:r>
          </w:p>
          <w:p w:rsidR="00000000" w:rsidDel="00000000" w:rsidP="00000000" w:rsidRDefault="00000000" w:rsidRPr="00000000" w14:paraId="00000F05">
            <w:pPr>
              <w:numPr>
                <w:ilvl w:val="0"/>
                <w:numId w:val="168"/>
              </w:numPr>
              <w:ind w:left="720" w:hanging="360"/>
              <w:jc w:val="both"/>
              <w:rPr>
                <w:color w:val="232323"/>
                <w:sz w:val="18"/>
                <w:szCs w:val="18"/>
              </w:rPr>
            </w:pPr>
            <w:r w:rsidDel="00000000" w:rsidR="00000000" w:rsidRPr="00000000">
              <w:rPr>
                <w:color w:val="232323"/>
                <w:sz w:val="18"/>
                <w:szCs w:val="18"/>
                <w:rtl w:val="0"/>
              </w:rPr>
              <w:t xml:space="preserve">The start of the Group's debt reduction process, thanks to the recapitalization carried out in 2019 (a raising of50MDt), to the "Detergents" business reaching its cruising speed, and to the turnaround in cash flow-flows The forthcoming penetration of the cosmetics segment, which should benefit from operational and commercial synergies with the Group's other entities.</w:t>
            </w:r>
          </w:p>
        </w:tc>
        <w:tc>
          <w:tcPr>
            <w:shd w:fill="cfe2f3" w:val="clear"/>
            <w:tcMar>
              <w:top w:w="100.0" w:type="dxa"/>
              <w:left w:w="100.0" w:type="dxa"/>
              <w:bottom w:w="100.0" w:type="dxa"/>
              <w:right w:w="100.0" w:type="dxa"/>
            </w:tcMar>
            <w:vAlign w:val="top"/>
          </w:tcPr>
          <w:p w:rsidR="00000000" w:rsidDel="00000000" w:rsidP="00000000" w:rsidRDefault="00000000" w:rsidRPr="00000000" w14:paraId="00000F06">
            <w:pPr>
              <w:numPr>
                <w:ilvl w:val="0"/>
                <w:numId w:val="168"/>
              </w:numPr>
              <w:ind w:left="720" w:hanging="360"/>
              <w:jc w:val="both"/>
              <w:rPr>
                <w:color w:val="232323"/>
                <w:sz w:val="18"/>
                <w:szCs w:val="18"/>
              </w:rPr>
            </w:pPr>
            <w:r w:rsidDel="00000000" w:rsidR="00000000" w:rsidRPr="00000000">
              <w:rPr>
                <w:color w:val="232323"/>
                <w:sz w:val="18"/>
                <w:szCs w:val="18"/>
                <w:rtl w:val="0"/>
              </w:rPr>
              <w:t xml:space="preserve">Higher prices for imported raw materials and significant fluctuations on the trade market.</w:t>
            </w:r>
          </w:p>
          <w:p w:rsidR="00000000" w:rsidDel="00000000" w:rsidP="00000000" w:rsidRDefault="00000000" w:rsidRPr="00000000" w14:paraId="00000F07">
            <w:pPr>
              <w:numPr>
                <w:ilvl w:val="0"/>
                <w:numId w:val="168"/>
              </w:numPr>
              <w:ind w:left="720" w:hanging="360"/>
              <w:jc w:val="both"/>
              <w:rPr>
                <w:color w:val="232323"/>
                <w:sz w:val="18"/>
                <w:szCs w:val="18"/>
              </w:rPr>
            </w:pPr>
            <w:r w:rsidDel="00000000" w:rsidR="00000000" w:rsidRPr="00000000">
              <w:rPr>
                <w:color w:val="232323"/>
                <w:sz w:val="18"/>
                <w:szCs w:val="18"/>
                <w:rtl w:val="0"/>
              </w:rPr>
              <w:t xml:space="preserve">Strong foreign competition and logistical disruptions typical of the post-covid period.</w:t>
            </w:r>
          </w:p>
        </w:tc>
      </w:tr>
    </w:tbl>
    <w:p w:rsidR="00000000" w:rsidDel="00000000" w:rsidP="00000000" w:rsidRDefault="00000000" w:rsidRPr="00000000" w14:paraId="00000F08">
      <w:pPr>
        <w:ind w:left="0" w:firstLine="0"/>
        <w:jc w:val="both"/>
        <w:rPr>
          <w:b w:val="1"/>
          <w:i w:val="1"/>
          <w:color w:val="8fb7dc"/>
          <w:sz w:val="28"/>
          <w:szCs w:val="28"/>
        </w:rPr>
      </w:pPr>
      <w:r w:rsidDel="00000000" w:rsidR="00000000" w:rsidRPr="00000000">
        <w:rPr>
          <w:rtl w:val="0"/>
        </w:rPr>
      </w:r>
    </w:p>
    <w:p w:rsidR="00000000" w:rsidDel="00000000" w:rsidP="00000000" w:rsidRDefault="00000000" w:rsidRPr="00000000" w14:paraId="00000F09">
      <w:pPr>
        <w:numPr>
          <w:ilvl w:val="0"/>
          <w:numId w:val="53"/>
        </w:numPr>
        <w:ind w:left="720" w:hanging="360"/>
        <w:jc w:val="both"/>
        <w:rPr>
          <w:b w:val="1"/>
          <w:i w:val="1"/>
          <w:color w:val="8fb7dc"/>
          <w:sz w:val="28"/>
          <w:szCs w:val="28"/>
          <w:u w:val="none"/>
        </w:rPr>
      </w:pPr>
      <w:r w:rsidDel="00000000" w:rsidR="00000000" w:rsidRPr="00000000">
        <w:rPr>
          <w:b w:val="1"/>
          <w:i w:val="1"/>
          <w:color w:val="8fb7dc"/>
          <w:sz w:val="28"/>
          <w:szCs w:val="28"/>
          <w:rtl w:val="0"/>
        </w:rPr>
        <w:t xml:space="preserve">Stock  Performance </w:t>
      </w:r>
    </w:p>
    <w:p w:rsidR="00000000" w:rsidDel="00000000" w:rsidP="00000000" w:rsidRDefault="00000000" w:rsidRPr="00000000" w14:paraId="00000F0A">
      <w:pPr>
        <w:ind w:left="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390525</wp:posOffset>
            </wp:positionH>
            <wp:positionV relativeFrom="paragraph">
              <wp:posOffset>124929</wp:posOffset>
            </wp:positionV>
            <wp:extent cx="4229100" cy="2184819"/>
            <wp:effectExtent b="0" l="0" r="0" t="0"/>
            <wp:wrapSquare wrapText="bothSides" distB="114300" distT="114300" distL="114300" distR="114300"/>
            <wp:docPr id="72" name="image62.png"/>
            <a:graphic>
              <a:graphicData uri="http://schemas.openxmlformats.org/drawingml/2006/picture">
                <pic:pic>
                  <pic:nvPicPr>
                    <pic:cNvPr id="0" name="image62.png"/>
                    <pic:cNvPicPr preferRelativeResize="0"/>
                  </pic:nvPicPr>
                  <pic:blipFill>
                    <a:blip r:embed="rId259"/>
                    <a:srcRect b="0" l="0" r="0" t="15670"/>
                    <a:stretch>
                      <a:fillRect/>
                    </a:stretch>
                  </pic:blipFill>
                  <pic:spPr>
                    <a:xfrm>
                      <a:off x="0" y="0"/>
                      <a:ext cx="4229100" cy="2184819"/>
                    </a:xfrm>
                    <a:prstGeom prst="rect"/>
                    <a:ln/>
                  </pic:spPr>
                </pic:pic>
              </a:graphicData>
            </a:graphic>
          </wp:anchor>
        </w:drawing>
      </w:r>
    </w:p>
    <w:p w:rsidR="00000000" w:rsidDel="00000000" w:rsidP="00000000" w:rsidRDefault="00000000" w:rsidRPr="00000000" w14:paraId="00000F0B">
      <w:pPr>
        <w:numPr>
          <w:ilvl w:val="0"/>
          <w:numId w:val="243"/>
        </w:numPr>
        <w:ind w:left="720" w:hanging="360"/>
        <w:jc w:val="both"/>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u w:val="single"/>
          <w:rtl w:val="0"/>
        </w:rPr>
        <w:t xml:space="preserve">Title: Annual stock market performance of SAH Lilas shares since IPO</w:t>
      </w:r>
    </w:p>
    <w:p w:rsidR="00000000" w:rsidDel="00000000" w:rsidP="00000000" w:rsidRDefault="00000000" w:rsidRPr="00000000" w14:paraId="00000F0C">
      <w:pPr>
        <w:numPr>
          <w:ilvl w:val="0"/>
          <w:numId w:val="192"/>
        </w:numPr>
        <w:ind w:left="720" w:hanging="360"/>
        <w:jc w:val="both"/>
      </w:pPr>
      <w:r w:rsidDel="00000000" w:rsidR="00000000" w:rsidRPr="00000000">
        <w:rPr>
          <w:rtl w:val="0"/>
        </w:rPr>
        <w:t xml:space="preserve">Over the 2018-2022 period, SAH Lilas shares had a difficult stock market performance due to delays in investment projects. However, the stock is now showing great signs of growth that achieved the level of 8.6% until June 2023.</w:t>
      </w:r>
    </w:p>
    <w:p w:rsidR="00000000" w:rsidDel="00000000" w:rsidP="00000000" w:rsidRDefault="00000000" w:rsidRPr="00000000" w14:paraId="00000F0D">
      <w:pPr>
        <w:ind w:left="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171450</wp:posOffset>
            </wp:positionV>
            <wp:extent cx="5083248" cy="1820596"/>
            <wp:effectExtent b="0" l="0" r="0" t="0"/>
            <wp:wrapSquare wrapText="bothSides" distB="114300" distT="114300" distL="114300" distR="114300"/>
            <wp:docPr id="24" name="image14.png"/>
            <a:graphic>
              <a:graphicData uri="http://schemas.openxmlformats.org/drawingml/2006/picture">
                <pic:pic>
                  <pic:nvPicPr>
                    <pic:cNvPr id="0" name="image14.png"/>
                    <pic:cNvPicPr preferRelativeResize="0"/>
                  </pic:nvPicPr>
                  <pic:blipFill>
                    <a:blip r:embed="rId260"/>
                    <a:srcRect b="0" l="0" r="-6942" t="0"/>
                    <a:stretch>
                      <a:fillRect/>
                    </a:stretch>
                  </pic:blipFill>
                  <pic:spPr>
                    <a:xfrm>
                      <a:off x="0" y="0"/>
                      <a:ext cx="5083248" cy="1820596"/>
                    </a:xfrm>
                    <a:prstGeom prst="rect"/>
                    <a:ln/>
                  </pic:spPr>
                </pic:pic>
              </a:graphicData>
            </a:graphic>
          </wp:anchor>
        </w:drawing>
      </w:r>
    </w:p>
    <w:p w:rsidR="00000000" w:rsidDel="00000000" w:rsidP="00000000" w:rsidRDefault="00000000" w:rsidRPr="00000000" w14:paraId="00000F0E">
      <w:pPr>
        <w:widowControl w:val="1"/>
        <w:numPr>
          <w:ilvl w:val="0"/>
          <w:numId w:val="61"/>
        </w:numPr>
        <w:spacing w:after="0" w:afterAutospacing="0" w:line="276" w:lineRule="auto"/>
        <w:ind w:left="720" w:hanging="360"/>
      </w:pPr>
      <w:r w:rsidDel="00000000" w:rsidR="00000000" w:rsidRPr="00000000">
        <w:rPr>
          <w:u w:val="single"/>
          <w:rtl w:val="0"/>
        </w:rPr>
        <w:t xml:space="preserve">Title: Evolution of the Lilas Stock Performance over the past 10 year</w:t>
      </w:r>
    </w:p>
    <w:p w:rsidR="00000000" w:rsidDel="00000000" w:rsidP="00000000" w:rsidRDefault="00000000" w:rsidRPr="00000000" w14:paraId="00000F0F">
      <w:pPr>
        <w:numPr>
          <w:ilvl w:val="0"/>
          <w:numId w:val="146"/>
        </w:numPr>
        <w:tabs>
          <w:tab w:val="left" w:leader="none" w:pos="557"/>
        </w:tabs>
        <w:spacing w:before="0" w:beforeAutospacing="0" w:line="288" w:lineRule="auto"/>
        <w:ind w:left="720" w:right="38" w:hanging="360"/>
        <w:rPr/>
      </w:pPr>
      <w:r w:rsidDel="00000000" w:rsidR="00000000" w:rsidRPr="00000000">
        <w:rPr>
          <w:rtl w:val="0"/>
        </w:rPr>
        <w:t xml:space="preserve">SAH Lilas stocks have been </w:t>
      </w:r>
      <w:r w:rsidDel="00000000" w:rsidR="00000000" w:rsidRPr="00000000">
        <w:rPr>
          <w:b w:val="1"/>
          <w:color w:val="0b5394"/>
          <w:rtl w:val="0"/>
        </w:rPr>
        <w:t xml:space="preserve">underperforming </w:t>
      </w:r>
      <w:r w:rsidDel="00000000" w:rsidR="00000000" w:rsidRPr="00000000">
        <w:rPr>
          <w:rtl w:val="0"/>
        </w:rPr>
        <w:t xml:space="preserve">in the majority of the last 10 year period, with an exception in 2014 and a month ago.</w:t>
      </w:r>
    </w:p>
    <w:p w:rsidR="00000000" w:rsidDel="00000000" w:rsidP="00000000" w:rsidRDefault="00000000" w:rsidRPr="00000000" w14:paraId="00000F10">
      <w:pPr>
        <w:ind w:left="0" w:firstLine="0"/>
        <w:jc w:val="both"/>
        <w:rPr/>
      </w:pPr>
      <w:r w:rsidDel="00000000" w:rsidR="00000000" w:rsidRPr="00000000">
        <w:rPr>
          <w:rtl w:val="0"/>
        </w:rPr>
      </w:r>
    </w:p>
    <w:p w:rsidR="00000000" w:rsidDel="00000000" w:rsidP="00000000" w:rsidRDefault="00000000" w:rsidRPr="00000000" w14:paraId="00000F11">
      <w:pPr>
        <w:numPr>
          <w:ilvl w:val="0"/>
          <w:numId w:val="147"/>
        </w:numPr>
        <w:ind w:left="720" w:hanging="360"/>
        <w:jc w:val="both"/>
        <w:rPr>
          <w:u w:val="none"/>
        </w:rPr>
      </w:pPr>
      <w:r w:rsidDel="00000000" w:rsidR="00000000" w:rsidRPr="00000000">
        <w:rPr>
          <w:b w:val="1"/>
          <w:color w:val="6d9eeb"/>
          <w:sz w:val="26"/>
          <w:szCs w:val="26"/>
          <w:rtl w:val="0"/>
        </w:rPr>
        <w:t xml:space="preserve">Further Information</w:t>
      </w:r>
    </w:p>
    <w:p w:rsidR="00000000" w:rsidDel="00000000" w:rsidP="00000000" w:rsidRDefault="00000000" w:rsidRPr="00000000" w14:paraId="00000F12">
      <w:pPr>
        <w:ind w:left="0" w:firstLine="0"/>
        <w:jc w:val="both"/>
        <w:rPr/>
      </w:pPr>
      <w:r w:rsidDel="00000000" w:rsidR="00000000" w:rsidRPr="00000000">
        <w:rPr>
          <w:rtl w:val="0"/>
        </w:rPr>
        <w:t xml:space="preserve">-</w:t>
      </w:r>
      <w:r w:rsidDel="00000000" w:rsidR="00000000" w:rsidRPr="00000000">
        <w:rPr>
          <w:b w:val="1"/>
          <w:color w:val="1c4587"/>
          <w:rtl w:val="0"/>
        </w:rPr>
        <w:t xml:space="preserve">Launch of a new category of cosmetic products:</w:t>
      </w:r>
      <w:r w:rsidDel="00000000" w:rsidR="00000000" w:rsidRPr="00000000">
        <w:rPr>
          <w:rtl w:val="0"/>
        </w:rPr>
        <w:t xml:space="preserve"> In terms of commercial development, the SAH Group is making great strides in the finalization of its cosmetic products project located in El Zriba. Indeed, the launch of production is planned for the last quarter of the current year with a marketing of more than 200 products on the local market.</w:t>
      </w:r>
    </w:p>
    <w:p w:rsidR="00000000" w:rsidDel="00000000" w:rsidP="00000000" w:rsidRDefault="00000000" w:rsidRPr="00000000" w14:paraId="00000F13">
      <w:pPr>
        <w:numPr>
          <w:ilvl w:val="0"/>
          <w:numId w:val="185"/>
        </w:numPr>
        <w:ind w:left="720" w:hanging="360"/>
        <w:jc w:val="both"/>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t xml:space="preserve">This news can have a positive impact on the stock’s growth </w:t>
      </w:r>
      <w:r w:rsidDel="00000000" w:rsidR="00000000" w:rsidRPr="00000000">
        <w:rPr>
          <w:rtl w:val="0"/>
        </w:rPr>
      </w:r>
    </w:p>
    <w:p w:rsidR="00000000" w:rsidDel="00000000" w:rsidP="00000000" w:rsidRDefault="00000000" w:rsidRPr="00000000" w14:paraId="00000F14">
      <w:pPr>
        <w:ind w:left="0" w:firstLine="0"/>
        <w:jc w:val="both"/>
        <w:rPr/>
      </w:pPr>
      <w:r w:rsidDel="00000000" w:rsidR="00000000" w:rsidRPr="00000000">
        <w:rPr>
          <w:rtl w:val="0"/>
        </w:rPr>
      </w:r>
    </w:p>
    <w:p w:rsidR="00000000" w:rsidDel="00000000" w:rsidP="00000000" w:rsidRDefault="00000000" w:rsidRPr="00000000" w14:paraId="00000F15">
      <w:pPr>
        <w:ind w:left="0" w:firstLine="0"/>
        <w:jc w:val="both"/>
        <w:rPr/>
      </w:pPr>
      <w:r w:rsidDel="00000000" w:rsidR="00000000" w:rsidRPr="00000000">
        <w:rPr>
          <w:rtl w:val="0"/>
        </w:rPr>
        <w:t xml:space="preserve">-</w:t>
      </w:r>
      <w:r w:rsidDel="00000000" w:rsidR="00000000" w:rsidRPr="00000000">
        <w:rPr>
          <w:b w:val="1"/>
          <w:color w:val="1c4587"/>
          <w:rtl w:val="0"/>
        </w:rPr>
        <w:t xml:space="preserve">A target of choice for institutional investors:</w:t>
      </w:r>
      <w:r w:rsidDel="00000000" w:rsidR="00000000" w:rsidRPr="00000000">
        <w:rPr>
          <w:rtl w:val="0"/>
        </w:rPr>
        <w:t xml:space="preserve"> Thanks to the size of its market capitalization and its free float, SAH Lilas is among the </w:t>
      </w:r>
      <w:r w:rsidDel="00000000" w:rsidR="00000000" w:rsidRPr="00000000">
        <w:rPr>
          <w:rtl w:val="0"/>
        </w:rPr>
        <w:t xml:space="preserve">most liquid securities on the market</w:t>
      </w:r>
      <w:r w:rsidDel="00000000" w:rsidR="00000000" w:rsidRPr="00000000">
        <w:rPr>
          <w:rtl w:val="0"/>
        </w:rPr>
        <w:t xml:space="preserve">. In addition to its high liquidity, its institutionalized shareholding makes the Group a prime target for institutional investors, particularly foreign investors.</w:t>
      </w:r>
    </w:p>
    <w:p w:rsidR="00000000" w:rsidDel="00000000" w:rsidP="00000000" w:rsidRDefault="00000000" w:rsidRPr="00000000" w14:paraId="00000F16">
      <w:pPr>
        <w:ind w:left="0" w:firstLine="0"/>
        <w:jc w:val="both"/>
        <w:rPr/>
      </w:pPr>
      <w:r w:rsidDel="00000000" w:rsidR="00000000" w:rsidRPr="00000000">
        <w:rPr>
          <w:rtl w:val="0"/>
        </w:rPr>
      </w:r>
    </w:p>
    <w:p w:rsidR="00000000" w:rsidDel="00000000" w:rsidP="00000000" w:rsidRDefault="00000000" w:rsidRPr="00000000" w14:paraId="00000F17">
      <w:pPr>
        <w:ind w:left="0" w:firstLine="0"/>
        <w:jc w:val="both"/>
        <w:rPr/>
      </w:pPr>
      <w:r w:rsidDel="00000000" w:rsidR="00000000" w:rsidRPr="00000000">
        <w:rPr>
          <w:rtl w:val="0"/>
        </w:rPr>
        <w:t xml:space="preserve">-</w:t>
      </w:r>
      <w:r w:rsidDel="00000000" w:rsidR="00000000" w:rsidRPr="00000000">
        <w:rPr>
          <w:b w:val="1"/>
          <w:color w:val="1c4587"/>
          <w:rtl w:val="0"/>
        </w:rPr>
        <w:t xml:space="preserve">A strong international value:</w:t>
      </w:r>
      <w:r w:rsidDel="00000000" w:rsidR="00000000" w:rsidRPr="00000000">
        <w:rPr>
          <w:rtl w:val="0"/>
        </w:rPr>
        <w:t xml:space="preserve"> After winning the challenge of its transformation into a highly integrated national champion of hygiene and paper products and detergents, the Group displays strong international ambitions.</w:t>
      </w:r>
    </w:p>
    <w:p w:rsidR="00000000" w:rsidDel="00000000" w:rsidP="00000000" w:rsidRDefault="00000000" w:rsidRPr="00000000" w14:paraId="00000F18">
      <w:pPr>
        <w:ind w:left="0" w:firstLine="0"/>
        <w:jc w:val="both"/>
        <w:rPr/>
      </w:pPr>
      <w:r w:rsidDel="00000000" w:rsidR="00000000" w:rsidRPr="00000000">
        <w:rPr>
          <w:rtl w:val="0"/>
        </w:rPr>
      </w:r>
    </w:p>
    <w:p w:rsidR="00000000" w:rsidDel="00000000" w:rsidP="00000000" w:rsidRDefault="00000000" w:rsidRPr="00000000" w14:paraId="00000F19">
      <w:pPr>
        <w:ind w:left="0" w:firstLine="0"/>
        <w:jc w:val="both"/>
        <w:rPr/>
      </w:pPr>
      <w:r w:rsidDel="00000000" w:rsidR="00000000" w:rsidRPr="00000000">
        <w:rPr>
          <w:rtl w:val="0"/>
        </w:rPr>
      </w:r>
    </w:p>
    <w:p w:rsidR="00000000" w:rsidDel="00000000" w:rsidP="00000000" w:rsidRDefault="00000000" w:rsidRPr="00000000" w14:paraId="00000F1A">
      <w:pPr>
        <w:ind w:left="0" w:firstLine="0"/>
        <w:jc w:val="both"/>
        <w:rPr/>
      </w:pPr>
      <w:r w:rsidDel="00000000" w:rsidR="00000000" w:rsidRPr="00000000">
        <w:rPr>
          <w:rtl w:val="0"/>
        </w:rPr>
      </w:r>
    </w:p>
    <w:p w:rsidR="00000000" w:rsidDel="00000000" w:rsidP="00000000" w:rsidRDefault="00000000" w:rsidRPr="00000000" w14:paraId="00000F1B">
      <w:pPr>
        <w:ind w:left="0" w:firstLine="0"/>
        <w:jc w:val="both"/>
        <w:rPr/>
      </w:pPr>
      <w:r w:rsidDel="00000000" w:rsidR="00000000" w:rsidRPr="00000000">
        <w:rPr>
          <w:rtl w:val="0"/>
        </w:rPr>
      </w:r>
    </w:p>
    <w:p w:rsidR="00000000" w:rsidDel="00000000" w:rsidP="00000000" w:rsidRDefault="00000000" w:rsidRPr="00000000" w14:paraId="00000F1C">
      <w:pPr>
        <w:ind w:left="0" w:firstLine="0"/>
        <w:jc w:val="both"/>
        <w:rPr/>
      </w:pPr>
      <w:r w:rsidDel="00000000" w:rsidR="00000000" w:rsidRPr="00000000">
        <w:rPr>
          <w:rtl w:val="0"/>
        </w:rPr>
      </w:r>
    </w:p>
    <w:p w:rsidR="00000000" w:rsidDel="00000000" w:rsidP="00000000" w:rsidRDefault="00000000" w:rsidRPr="00000000" w14:paraId="00000F1D">
      <w:pPr>
        <w:numPr>
          <w:ilvl w:val="0"/>
          <w:numId w:val="53"/>
        </w:numPr>
        <w:ind w:left="720" w:hanging="360"/>
        <w:jc w:val="both"/>
        <w:rPr>
          <w:b w:val="1"/>
          <w:i w:val="1"/>
          <w:color w:val="8fb7dc"/>
          <w:sz w:val="28"/>
          <w:szCs w:val="28"/>
        </w:rPr>
      </w:pPr>
      <w:r w:rsidDel="00000000" w:rsidR="00000000" w:rsidRPr="00000000">
        <w:rPr>
          <w:b w:val="1"/>
          <w:i w:val="1"/>
          <w:color w:val="8fb7dc"/>
          <w:sz w:val="28"/>
          <w:szCs w:val="28"/>
          <w:rtl w:val="0"/>
        </w:rPr>
        <w:t xml:space="preserve">Financial Statement</w:t>
      </w:r>
    </w:p>
    <w:p w:rsidR="00000000" w:rsidDel="00000000" w:rsidP="00000000" w:rsidRDefault="00000000" w:rsidRPr="00000000" w14:paraId="00000F1E">
      <w:pPr>
        <w:jc w:val="both"/>
        <w:rPr/>
      </w:pPr>
      <w:r w:rsidDel="00000000" w:rsidR="00000000" w:rsidRPr="00000000">
        <w:rPr/>
        <w:drawing>
          <wp:inline distB="114300" distT="114300" distL="114300" distR="114300">
            <wp:extent cx="4810125" cy="1854200"/>
            <wp:effectExtent b="0" l="0" r="0" t="0"/>
            <wp:docPr id="128" name="image121.png"/>
            <a:graphic>
              <a:graphicData uri="http://schemas.openxmlformats.org/drawingml/2006/picture">
                <pic:pic>
                  <pic:nvPicPr>
                    <pic:cNvPr id="0" name="image121.png"/>
                    <pic:cNvPicPr preferRelativeResize="0"/>
                  </pic:nvPicPr>
                  <pic:blipFill>
                    <a:blip r:embed="rId261"/>
                    <a:srcRect b="0" l="0" r="0" t="0"/>
                    <a:stretch>
                      <a:fillRect/>
                    </a:stretch>
                  </pic:blipFill>
                  <pic:spPr>
                    <a:xfrm>
                      <a:off x="0" y="0"/>
                      <a:ext cx="4810125"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F1F">
      <w:pPr>
        <w:numPr>
          <w:ilvl w:val="0"/>
          <w:numId w:val="122"/>
        </w:numPr>
        <w:ind w:left="720" w:hanging="360"/>
        <w:jc w:val="center"/>
      </w:pPr>
      <w:r w:rsidDel="00000000" w:rsidR="00000000" w:rsidRPr="00000000">
        <w:rPr>
          <w:u w:val="single"/>
          <w:rtl w:val="0"/>
        </w:rPr>
        <w:t xml:space="preserve">Title : Consolidated financial statements of SAH Lilas</w:t>
      </w:r>
    </w:p>
    <w:p w:rsidR="00000000" w:rsidDel="00000000" w:rsidP="00000000" w:rsidRDefault="00000000" w:rsidRPr="00000000" w14:paraId="00000F20">
      <w:pPr>
        <w:numPr>
          <w:ilvl w:val="0"/>
          <w:numId w:val="186"/>
        </w:numPr>
        <w:ind w:left="720" w:hanging="360"/>
        <w:jc w:val="both"/>
      </w:pPr>
      <w:r w:rsidDel="00000000" w:rsidR="00000000" w:rsidRPr="00000000">
        <w:rPr>
          <w:rtl w:val="0"/>
        </w:rPr>
        <w:t xml:space="preserve">SAH Lilas saw its sales soar by </w:t>
      </w:r>
      <w:r w:rsidDel="00000000" w:rsidR="00000000" w:rsidRPr="00000000">
        <w:rPr>
          <w:b w:val="1"/>
          <w:color w:val="1c4587"/>
          <w:rtl w:val="0"/>
        </w:rPr>
        <w:t xml:space="preserve">29.6% to 868.8MDt</w:t>
      </w:r>
      <w:r w:rsidDel="00000000" w:rsidR="00000000" w:rsidRPr="00000000">
        <w:rPr>
          <w:rtl w:val="0"/>
        </w:rPr>
        <w:t xml:space="preserve">, thus outperforming the business plan unveiled in July 2022.</w:t>
      </w:r>
    </w:p>
    <w:p w:rsidR="00000000" w:rsidDel="00000000" w:rsidP="00000000" w:rsidRDefault="00000000" w:rsidRPr="00000000" w14:paraId="00000F21">
      <w:pPr>
        <w:numPr>
          <w:ilvl w:val="0"/>
          <w:numId w:val="186"/>
        </w:numPr>
        <w:ind w:left="720" w:hanging="360"/>
        <w:jc w:val="both"/>
      </w:pPr>
      <w:r w:rsidDel="00000000" w:rsidR="00000000" w:rsidRPr="00000000">
        <w:rPr>
          <w:rtl w:val="0"/>
        </w:rPr>
        <w:t xml:space="preserve">In 2022, the Group reached a new level of operating profitability since the consolidated </w:t>
      </w:r>
      <w:r w:rsidDel="00000000" w:rsidR="00000000" w:rsidRPr="00000000">
        <w:rPr>
          <w:b w:val="1"/>
          <w:color w:val="1c4587"/>
          <w:rtl w:val="0"/>
        </w:rPr>
        <w:t xml:space="preserve">EBITDA rose by 31.8% to 134.9MDt</w:t>
      </w:r>
      <w:r w:rsidDel="00000000" w:rsidR="00000000" w:rsidRPr="00000000">
        <w:rPr>
          <w:rtl w:val="0"/>
        </w:rPr>
        <w:t xml:space="preserve"> (against a budgeted level of 125.2MDt), while </w:t>
      </w:r>
      <w:r w:rsidDel="00000000" w:rsidR="00000000" w:rsidRPr="00000000">
        <w:rPr>
          <w:b w:val="1"/>
          <w:color w:val="1c4587"/>
          <w:rtl w:val="0"/>
        </w:rPr>
        <w:t xml:space="preserve">operating income increased by 59.9% to 81.6MDt.</w:t>
      </w:r>
    </w:p>
    <w:p w:rsidR="00000000" w:rsidDel="00000000" w:rsidP="00000000" w:rsidRDefault="00000000" w:rsidRPr="00000000" w14:paraId="00000F22">
      <w:pPr>
        <w:ind w:left="0" w:firstLine="0"/>
        <w:jc w:val="both"/>
        <w:rPr>
          <w:b w:val="1"/>
          <w:color w:val="1c4587"/>
        </w:rPr>
      </w:pPr>
      <w:r w:rsidDel="00000000" w:rsidR="00000000" w:rsidRPr="00000000">
        <w:rPr>
          <w:rtl w:val="0"/>
        </w:rPr>
      </w:r>
    </w:p>
    <w:p w:rsidR="00000000" w:rsidDel="00000000" w:rsidP="00000000" w:rsidRDefault="00000000" w:rsidRPr="00000000" w14:paraId="00000F23">
      <w:pPr>
        <w:numPr>
          <w:ilvl w:val="0"/>
          <w:numId w:val="28"/>
        </w:numPr>
        <w:tabs>
          <w:tab w:val="left" w:leader="none" w:pos="557"/>
        </w:tabs>
        <w:spacing w:before="132" w:line="288" w:lineRule="auto"/>
        <w:ind w:left="720" w:right="38" w:hanging="360"/>
        <w:jc w:val="both"/>
      </w:pPr>
      <w:r w:rsidDel="00000000" w:rsidR="00000000" w:rsidRPr="00000000">
        <w:rPr>
          <w:rtl w:val="0"/>
        </w:rPr>
        <w:t xml:space="preserve">SAH Lilas is the listed only company in the market which makes it represent the whole industry. For this reason , the analysis is made in comparison to historical data.</w:t>
      </w:r>
    </w:p>
    <w:p w:rsidR="00000000" w:rsidDel="00000000" w:rsidP="00000000" w:rsidRDefault="00000000" w:rsidRPr="00000000" w14:paraId="00000F24">
      <w:pPr>
        <w:tabs>
          <w:tab w:val="left" w:leader="none" w:pos="557"/>
        </w:tabs>
        <w:spacing w:before="132" w:line="288" w:lineRule="auto"/>
        <w:ind w:left="720" w:right="38" w:firstLine="0"/>
        <w:jc w:val="both"/>
        <w:rPr/>
      </w:pPr>
      <w:r w:rsidDel="00000000" w:rsidR="00000000" w:rsidRPr="00000000">
        <w:rPr>
          <w:rtl w:val="0"/>
        </w:rPr>
      </w:r>
    </w:p>
    <w:p w:rsidR="00000000" w:rsidDel="00000000" w:rsidP="00000000" w:rsidRDefault="00000000" w:rsidRPr="00000000" w14:paraId="00000F25">
      <w:pPr>
        <w:numPr>
          <w:ilvl w:val="0"/>
          <w:numId w:val="94"/>
        </w:numPr>
        <w:ind w:left="720" w:hanging="360"/>
        <w:jc w:val="both"/>
        <w:rPr>
          <w:rFonts w:ascii="Arial" w:cs="Arial" w:eastAsia="Arial" w:hAnsi="Arial"/>
        </w:rPr>
      </w:pPr>
      <w:r w:rsidDel="00000000" w:rsidR="00000000" w:rsidRPr="00000000">
        <w:rPr>
          <w:b w:val="1"/>
          <w:rtl w:val="0"/>
        </w:rPr>
        <w:t xml:space="preserve">Valuation ratios</w:t>
      </w:r>
    </w:p>
    <w:p w:rsidR="00000000" w:rsidDel="00000000" w:rsidP="00000000" w:rsidRDefault="00000000" w:rsidRPr="00000000" w14:paraId="00000F26">
      <w:pPr>
        <w:ind w:left="0" w:firstLine="0"/>
        <w:jc w:val="both"/>
        <w:rPr>
          <w:b w:val="1"/>
        </w:rPr>
      </w:pPr>
      <w:r w:rsidDel="00000000" w:rsidR="00000000" w:rsidRPr="00000000">
        <w:rPr>
          <w:rtl w:val="0"/>
        </w:rPr>
      </w:r>
    </w:p>
    <w:tbl>
      <w:tblPr>
        <w:tblStyle w:val="Table26"/>
        <w:tblW w:w="7470.0" w:type="dxa"/>
        <w:jc w:val="left"/>
        <w:tblInd w:w="12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5"/>
        <w:gridCol w:w="1110"/>
        <w:gridCol w:w="210"/>
        <w:gridCol w:w="930"/>
        <w:gridCol w:w="1110"/>
        <w:gridCol w:w="615"/>
        <w:gridCol w:w="930"/>
        <w:gridCol w:w="1620"/>
        <w:tblGridChange w:id="0">
          <w:tblGrid>
            <w:gridCol w:w="945"/>
            <w:gridCol w:w="1110"/>
            <w:gridCol w:w="210"/>
            <w:gridCol w:w="930"/>
            <w:gridCol w:w="1110"/>
            <w:gridCol w:w="615"/>
            <w:gridCol w:w="930"/>
            <w:gridCol w:w="1620"/>
          </w:tblGrid>
        </w:tblGridChange>
      </w:tblGrid>
      <w:tr>
        <w:trPr>
          <w:cantSplit w:val="0"/>
          <w:trHeight w:val="315" w:hRule="atLeast"/>
          <w:tblHeader w:val="0"/>
        </w:trPr>
        <w:tc>
          <w:tcPr>
            <w:gridSpan w:val="2"/>
            <w:vMerge w:val="restart"/>
            <w:tcBorders>
              <w:top w:color="000000" w:space="0" w:sz="6" w:val="single"/>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0F27">
            <w:pPr>
              <w:spacing w:line="276" w:lineRule="auto"/>
              <w:jc w:val="center"/>
              <w:rPr>
                <w:b w:val="1"/>
                <w:sz w:val="36"/>
                <w:szCs w:val="36"/>
              </w:rPr>
            </w:pPr>
            <w:r w:rsidDel="00000000" w:rsidR="00000000" w:rsidRPr="00000000">
              <w:rPr>
                <w:b w:val="1"/>
                <w:sz w:val="36"/>
                <w:szCs w:val="36"/>
                <w:rtl w:val="0"/>
              </w:rPr>
              <w:t xml:space="preserve">EPS</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F29">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F2A">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F2B">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F2C">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F2D">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F2E">
            <w:pPr>
              <w:spacing w:line="276" w:lineRule="auto"/>
              <w:rPr>
                <w:rFonts w:ascii="Arial" w:cs="Arial" w:eastAsia="Arial" w:hAnsi="Arial"/>
                <w:sz w:val="20"/>
                <w:szCs w:val="20"/>
              </w:rPr>
            </w:pPr>
            <w:r w:rsidDel="00000000" w:rsidR="00000000" w:rsidRPr="00000000">
              <w:rPr>
                <w:rtl w:val="0"/>
              </w:rPr>
            </w:r>
          </w:p>
        </w:tc>
      </w:tr>
      <w:tr>
        <w:trPr>
          <w:cantSplit w:val="0"/>
          <w:trHeight w:val="675" w:hRule="atLeast"/>
          <w:tblHeader w:val="0"/>
        </w:trPr>
        <w:tc>
          <w:tcPr>
            <w:gridSpan w:val="2"/>
            <w:vMerge w:val="continue"/>
            <w:tcBorders>
              <w:top w:color="000000" w:space="0" w:sz="6" w:val="single"/>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F2F">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F31">
            <w:pPr>
              <w:spacing w:line="276" w:lineRule="auto"/>
              <w:jc w:val="both"/>
              <w:rPr/>
            </w:pPr>
            <w:r w:rsidDel="00000000" w:rsidR="00000000" w:rsidRPr="00000000">
              <w:rPr>
                <w:b w:val="1"/>
                <w:u w:val="single"/>
                <w:rtl w:val="0"/>
              </w:rPr>
              <w:t xml:space="preserve">Interpretation</w:t>
            </w:r>
            <w:r w:rsidDel="00000000" w:rsidR="00000000" w:rsidRPr="00000000">
              <w:rPr>
                <w:b w:val="1"/>
                <w:u w:val="single"/>
                <w:rtl w:val="0"/>
              </w:rPr>
              <w:t xml:space="preserve"> :</w:t>
            </w:r>
            <w:r w:rsidDel="00000000" w:rsidR="00000000" w:rsidRPr="00000000">
              <w:rPr>
                <w:rtl w:val="0"/>
              </w:rPr>
              <w:t xml:space="preserve"> In 2023 , Sah Lilas registered a decrease of 6.85%  in its profitability on a per-share basis despite the skyrocketing increase registered in 2018. This may imply that the company may be affected  by  sectors or economic conditions . This decrease can raise concerns about the firm’s ability to </w:t>
            </w:r>
            <w:r w:rsidDel="00000000" w:rsidR="00000000" w:rsidRPr="00000000">
              <w:rPr>
                <w:rtl w:val="0"/>
              </w:rPr>
              <w:t xml:space="preserve">generate consistent earnings and maintain financial stability.</w:t>
            </w: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F37">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2023</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F38">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2018</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F39">
            <w:pPr>
              <w:spacing w:line="276" w:lineRule="auto"/>
              <w:rPr>
                <w:rFonts w:ascii="Arial" w:cs="Arial" w:eastAsia="Arial" w:hAnsi="Arial"/>
                <w:sz w:val="20"/>
                <w:szCs w:val="20"/>
              </w:rPr>
            </w:pPr>
            <w:r w:rsidDel="00000000" w:rsidR="00000000" w:rsidRPr="00000000">
              <w:rPr>
                <w:rtl w:val="0"/>
              </w:rPr>
            </w:r>
          </w:p>
        </w:tc>
      </w:tr>
      <w:tr>
        <w:trPr>
          <w:cantSplit w:val="0"/>
          <w:trHeight w:val="33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F3F">
            <w:pPr>
              <w:spacing w:line="276" w:lineRule="auto"/>
              <w:jc w:val="center"/>
              <w:rPr>
                <w:rFonts w:ascii="Arial" w:cs="Arial" w:eastAsia="Arial" w:hAnsi="Arial"/>
                <w:color w:val="cc0000"/>
                <w:sz w:val="28"/>
                <w:szCs w:val="28"/>
              </w:rPr>
            </w:pPr>
            <w:r w:rsidDel="00000000" w:rsidR="00000000" w:rsidRPr="00000000">
              <w:rPr>
                <w:color w:val="cc0000"/>
                <w:sz w:val="28"/>
                <w:szCs w:val="28"/>
                <w:rtl w:val="0"/>
              </w:rPr>
              <w:t xml:space="preserve">-6.85</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F40">
            <w:pPr>
              <w:spacing w:line="276" w:lineRule="auto"/>
              <w:jc w:val="center"/>
              <w:rPr>
                <w:rFonts w:ascii="Arial" w:cs="Arial" w:eastAsia="Arial" w:hAnsi="Arial"/>
                <w:sz w:val="26"/>
                <w:szCs w:val="26"/>
              </w:rPr>
            </w:pPr>
            <w:r w:rsidDel="00000000" w:rsidR="00000000" w:rsidRPr="00000000">
              <w:rPr>
                <w:sz w:val="28"/>
                <w:szCs w:val="28"/>
                <w:rtl w:val="0"/>
              </w:rPr>
              <w:t xml:space="preserve">+111.33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F41">
            <w:pPr>
              <w:spacing w:line="276" w:lineRule="auto"/>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F42">
            <w:pPr>
              <w:spacing w:line="276" w:lineRule="auto"/>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F43">
            <w:pPr>
              <w:spacing w:line="276" w:lineRule="auto"/>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F44">
            <w:pPr>
              <w:spacing w:line="276" w:lineRule="auto"/>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F45">
            <w:pPr>
              <w:spacing w:line="276" w:lineRule="auto"/>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F46">
            <w:pPr>
              <w:spacing w:line="276" w:lineRule="auto"/>
              <w:rPr/>
            </w:pPr>
            <w:r w:rsidDel="00000000" w:rsidR="00000000" w:rsidRPr="00000000">
              <w:rPr>
                <w:rtl w:val="0"/>
              </w:rPr>
            </w:r>
          </w:p>
        </w:tc>
      </w:tr>
    </w:tbl>
    <w:p w:rsidR="00000000" w:rsidDel="00000000" w:rsidP="00000000" w:rsidRDefault="00000000" w:rsidRPr="00000000" w14:paraId="00000F47">
      <w:pPr>
        <w:ind w:left="0" w:firstLine="0"/>
        <w:jc w:val="both"/>
        <w:rPr>
          <w:b w:val="1"/>
        </w:rPr>
      </w:pPr>
      <w:r w:rsidDel="00000000" w:rsidR="00000000" w:rsidRPr="00000000">
        <w:rPr>
          <w:rtl w:val="0"/>
        </w:rPr>
      </w:r>
    </w:p>
    <w:p w:rsidR="00000000" w:rsidDel="00000000" w:rsidP="00000000" w:rsidRDefault="00000000" w:rsidRPr="00000000" w14:paraId="00000F48">
      <w:pPr>
        <w:ind w:left="0" w:firstLine="0"/>
        <w:jc w:val="both"/>
        <w:rPr/>
      </w:pPr>
      <w:r w:rsidDel="00000000" w:rsidR="00000000" w:rsidRPr="00000000">
        <w:rPr>
          <w:rtl w:val="0"/>
        </w:rPr>
      </w:r>
    </w:p>
    <w:tbl>
      <w:tblPr>
        <w:tblStyle w:val="Table27"/>
        <w:tblW w:w="7485.0" w:type="dxa"/>
        <w:jc w:val="left"/>
        <w:tblInd w:w="10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05"/>
        <w:gridCol w:w="1095"/>
        <w:gridCol w:w="180"/>
        <w:gridCol w:w="930"/>
        <w:gridCol w:w="1110"/>
        <w:gridCol w:w="615"/>
        <w:gridCol w:w="930"/>
        <w:gridCol w:w="1620"/>
        <w:tblGridChange w:id="0">
          <w:tblGrid>
            <w:gridCol w:w="1005"/>
            <w:gridCol w:w="1095"/>
            <w:gridCol w:w="180"/>
            <w:gridCol w:w="930"/>
            <w:gridCol w:w="1110"/>
            <w:gridCol w:w="615"/>
            <w:gridCol w:w="930"/>
            <w:gridCol w:w="1620"/>
          </w:tblGrid>
        </w:tblGridChange>
      </w:tblGrid>
      <w:tr>
        <w:trPr>
          <w:cantSplit w:val="0"/>
          <w:trHeight w:val="315" w:hRule="atLeast"/>
          <w:tblHeader w:val="0"/>
        </w:trPr>
        <w:tc>
          <w:tcPr>
            <w:gridSpan w:val="2"/>
            <w:vMerge w:val="restart"/>
            <w:tcBorders>
              <w:top w:color="000000" w:space="0" w:sz="6" w:val="single"/>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0F49">
            <w:pPr>
              <w:spacing w:line="276" w:lineRule="auto"/>
              <w:jc w:val="center"/>
              <w:rPr>
                <w:b w:val="1"/>
                <w:sz w:val="36"/>
                <w:szCs w:val="36"/>
              </w:rPr>
            </w:pPr>
            <w:r w:rsidDel="00000000" w:rsidR="00000000" w:rsidRPr="00000000">
              <w:rPr>
                <w:b w:val="1"/>
                <w:sz w:val="36"/>
                <w:szCs w:val="36"/>
                <w:rtl w:val="0"/>
              </w:rPr>
              <w:t xml:space="preserve">P/E</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F4B">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F4C">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F4D">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F4E">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F4F">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F50">
            <w:pPr>
              <w:spacing w:line="276" w:lineRule="auto"/>
              <w:rPr>
                <w:rFonts w:ascii="Arial" w:cs="Arial" w:eastAsia="Arial" w:hAnsi="Arial"/>
                <w:sz w:val="20"/>
                <w:szCs w:val="20"/>
              </w:rPr>
            </w:pPr>
            <w:r w:rsidDel="00000000" w:rsidR="00000000" w:rsidRPr="00000000">
              <w:rPr>
                <w:rtl w:val="0"/>
              </w:rPr>
            </w:r>
          </w:p>
        </w:tc>
      </w:tr>
      <w:tr>
        <w:trPr>
          <w:cantSplit w:val="0"/>
          <w:trHeight w:val="675" w:hRule="atLeast"/>
          <w:tblHeader w:val="0"/>
        </w:trPr>
        <w:tc>
          <w:tcPr>
            <w:gridSpan w:val="2"/>
            <w:vMerge w:val="continue"/>
            <w:tcBorders>
              <w:top w:color="000000" w:space="0" w:sz="6" w:val="single"/>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F51">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F53">
            <w:pPr>
              <w:spacing w:line="276" w:lineRule="auto"/>
              <w:jc w:val="both"/>
              <w:rPr/>
            </w:pPr>
            <w:r w:rsidDel="00000000" w:rsidR="00000000" w:rsidRPr="00000000">
              <w:rPr>
                <w:b w:val="1"/>
                <w:u w:val="single"/>
                <w:rtl w:val="0"/>
              </w:rPr>
              <w:t xml:space="preserve">Interpretation</w:t>
            </w:r>
            <w:r w:rsidDel="00000000" w:rsidR="00000000" w:rsidRPr="00000000">
              <w:rPr>
                <w:b w:val="1"/>
                <w:u w:val="single"/>
                <w:rtl w:val="0"/>
              </w:rPr>
              <w:t xml:space="preserve"> : </w:t>
            </w:r>
            <w:r w:rsidDel="00000000" w:rsidR="00000000" w:rsidRPr="00000000">
              <w:rPr>
                <w:rtl w:val="0"/>
              </w:rPr>
              <w:t xml:space="preserve">The price per earning ratio has slightly decreased by 0.42% between 2023 and 2022 which indicates that </w:t>
            </w:r>
            <w:r w:rsidDel="00000000" w:rsidR="00000000" w:rsidRPr="00000000">
              <w:rPr>
                <w:rtl w:val="0"/>
              </w:rPr>
              <w:t xml:space="preserve">Investors may be adjusting their expectations or perceptions about the company, potentially due to changes in economic conditions, industry dynamics, or company-specific factors.</w:t>
            </w: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F59">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2023</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F5A">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2022</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F5B">
            <w:pPr>
              <w:spacing w:line="276" w:lineRule="auto"/>
              <w:rPr>
                <w:rFonts w:ascii="Arial" w:cs="Arial" w:eastAsia="Arial" w:hAnsi="Arial"/>
                <w:sz w:val="20"/>
                <w:szCs w:val="20"/>
              </w:rPr>
            </w:pPr>
            <w:r w:rsidDel="00000000" w:rsidR="00000000" w:rsidRPr="00000000">
              <w:rPr>
                <w:rtl w:val="0"/>
              </w:rPr>
            </w:r>
          </w:p>
        </w:tc>
      </w:tr>
      <w:tr>
        <w:trPr>
          <w:cantSplit w:val="0"/>
          <w:trHeight w:val="33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F61">
            <w:pPr>
              <w:spacing w:line="276" w:lineRule="auto"/>
              <w:jc w:val="center"/>
              <w:rPr>
                <w:sz w:val="28"/>
                <w:szCs w:val="28"/>
              </w:rPr>
            </w:pPr>
            <w:r w:rsidDel="00000000" w:rsidR="00000000" w:rsidRPr="00000000">
              <w:rPr>
                <w:sz w:val="28"/>
                <w:szCs w:val="28"/>
                <w:rtl w:val="0"/>
              </w:rPr>
              <w:t xml:space="preserve">19.23</w:t>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F62">
            <w:pPr>
              <w:spacing w:line="276" w:lineRule="auto"/>
              <w:jc w:val="center"/>
              <w:rPr>
                <w:sz w:val="28"/>
                <w:szCs w:val="28"/>
              </w:rPr>
            </w:pPr>
            <w:r w:rsidDel="00000000" w:rsidR="00000000" w:rsidRPr="00000000">
              <w:rPr>
                <w:sz w:val="28"/>
                <w:szCs w:val="28"/>
                <w:rtl w:val="0"/>
              </w:rPr>
              <w:t xml:space="preserve">19.65</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F63">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F64">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F65">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F66">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F67">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F68">
            <w:pPr>
              <w:spacing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F69">
      <w:pPr>
        <w:ind w:left="0" w:firstLine="0"/>
        <w:jc w:val="both"/>
        <w:rPr/>
      </w:pPr>
      <w:r w:rsidDel="00000000" w:rsidR="00000000" w:rsidRPr="00000000">
        <w:rPr>
          <w:rtl w:val="0"/>
        </w:rPr>
      </w:r>
    </w:p>
    <w:p w:rsidR="00000000" w:rsidDel="00000000" w:rsidP="00000000" w:rsidRDefault="00000000" w:rsidRPr="00000000" w14:paraId="00000F6A">
      <w:pPr>
        <w:ind w:left="0" w:firstLine="0"/>
        <w:jc w:val="both"/>
        <w:rPr/>
      </w:pPr>
      <w:r w:rsidDel="00000000" w:rsidR="00000000" w:rsidRPr="00000000">
        <w:rPr>
          <w:rtl w:val="0"/>
        </w:rPr>
      </w:r>
    </w:p>
    <w:p w:rsidR="00000000" w:rsidDel="00000000" w:rsidP="00000000" w:rsidRDefault="00000000" w:rsidRPr="00000000" w14:paraId="00000F6B">
      <w:pPr>
        <w:numPr>
          <w:ilvl w:val="0"/>
          <w:numId w:val="119"/>
        </w:numPr>
        <w:ind w:left="720" w:hanging="360"/>
        <w:jc w:val="both"/>
        <w:rPr>
          <w:rFonts w:ascii="Arial" w:cs="Arial" w:eastAsia="Arial" w:hAnsi="Arial"/>
        </w:rPr>
      </w:pPr>
      <w:r w:rsidDel="00000000" w:rsidR="00000000" w:rsidRPr="00000000">
        <w:rPr>
          <w:b w:val="1"/>
          <w:rtl w:val="0"/>
        </w:rPr>
        <w:t xml:space="preserve">Liquidity ratio</w:t>
      </w:r>
    </w:p>
    <w:tbl>
      <w:tblPr>
        <w:tblStyle w:val="Table28"/>
        <w:tblW w:w="7500.0" w:type="dxa"/>
        <w:jc w:val="left"/>
        <w:tblInd w:w="9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05"/>
        <w:gridCol w:w="1080"/>
        <w:gridCol w:w="210"/>
        <w:gridCol w:w="930"/>
        <w:gridCol w:w="1110"/>
        <w:gridCol w:w="615"/>
        <w:gridCol w:w="930"/>
        <w:gridCol w:w="1620"/>
        <w:tblGridChange w:id="0">
          <w:tblGrid>
            <w:gridCol w:w="1005"/>
            <w:gridCol w:w="1080"/>
            <w:gridCol w:w="210"/>
            <w:gridCol w:w="930"/>
            <w:gridCol w:w="1110"/>
            <w:gridCol w:w="615"/>
            <w:gridCol w:w="930"/>
            <w:gridCol w:w="1620"/>
          </w:tblGrid>
        </w:tblGridChange>
      </w:tblGrid>
      <w:tr>
        <w:trPr>
          <w:cantSplit w:val="0"/>
          <w:trHeight w:val="315" w:hRule="atLeast"/>
          <w:tblHeader w:val="0"/>
        </w:trPr>
        <w:tc>
          <w:tcPr>
            <w:gridSpan w:val="2"/>
            <w:vMerge w:val="restart"/>
            <w:tcBorders>
              <w:top w:color="000000" w:space="0" w:sz="6" w:val="single"/>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0F6C">
            <w:pPr>
              <w:spacing w:line="276" w:lineRule="auto"/>
              <w:jc w:val="center"/>
              <w:rPr>
                <w:b w:val="1"/>
                <w:sz w:val="36"/>
                <w:szCs w:val="36"/>
              </w:rPr>
            </w:pPr>
            <w:r w:rsidDel="00000000" w:rsidR="00000000" w:rsidRPr="00000000">
              <w:rPr>
                <w:b w:val="1"/>
                <w:sz w:val="36"/>
                <w:szCs w:val="36"/>
                <w:rtl w:val="0"/>
              </w:rPr>
              <w:t xml:space="preserve">Current ratio</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F6E">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F6F">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F70">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F71">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F72">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F73">
            <w:pPr>
              <w:spacing w:line="276" w:lineRule="auto"/>
              <w:rPr>
                <w:rFonts w:ascii="Arial" w:cs="Arial" w:eastAsia="Arial" w:hAnsi="Arial"/>
                <w:sz w:val="20"/>
                <w:szCs w:val="20"/>
              </w:rPr>
            </w:pPr>
            <w:r w:rsidDel="00000000" w:rsidR="00000000" w:rsidRPr="00000000">
              <w:rPr>
                <w:rtl w:val="0"/>
              </w:rPr>
            </w:r>
          </w:p>
        </w:tc>
      </w:tr>
      <w:tr>
        <w:trPr>
          <w:cantSplit w:val="0"/>
          <w:trHeight w:val="675" w:hRule="atLeast"/>
          <w:tblHeader w:val="0"/>
        </w:trPr>
        <w:tc>
          <w:tcPr>
            <w:gridSpan w:val="2"/>
            <w:vMerge w:val="continue"/>
            <w:tcBorders>
              <w:top w:color="000000" w:space="0" w:sz="6" w:val="single"/>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F74">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F76">
            <w:pPr>
              <w:spacing w:line="276" w:lineRule="auto"/>
              <w:rPr/>
            </w:pPr>
            <w:r w:rsidDel="00000000" w:rsidR="00000000" w:rsidRPr="00000000">
              <w:rPr>
                <w:b w:val="1"/>
                <w:u w:val="single"/>
                <w:rtl w:val="0"/>
              </w:rPr>
              <w:t xml:space="preserve">Interpretation</w:t>
            </w:r>
            <w:r w:rsidDel="00000000" w:rsidR="00000000" w:rsidRPr="00000000">
              <w:rPr>
                <w:b w:val="1"/>
                <w:u w:val="single"/>
                <w:rtl w:val="0"/>
              </w:rPr>
              <w:t xml:space="preserve"> : </w:t>
            </w:r>
            <w:r w:rsidDel="00000000" w:rsidR="00000000" w:rsidRPr="00000000">
              <w:rPr>
                <w:rtl w:val="0"/>
              </w:rPr>
              <w:t xml:space="preserve">In the second semester of 2023, the company’s current assets cover 1.09 times of its current liabilities. This ratio has increased in comparison to 2022 which implies that the liquidity position of Lilas improved during this period. </w:t>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F7C">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2023</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F7D">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2022</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F7E">
            <w:pPr>
              <w:spacing w:line="276" w:lineRule="auto"/>
              <w:rPr>
                <w:rFonts w:ascii="Arial" w:cs="Arial" w:eastAsia="Arial" w:hAnsi="Arial"/>
                <w:sz w:val="20"/>
                <w:szCs w:val="20"/>
              </w:rPr>
            </w:pPr>
            <w:r w:rsidDel="00000000" w:rsidR="00000000" w:rsidRPr="00000000">
              <w:rPr>
                <w:rtl w:val="0"/>
              </w:rPr>
            </w:r>
          </w:p>
        </w:tc>
      </w:tr>
      <w:tr>
        <w:trPr>
          <w:cantSplit w:val="0"/>
          <w:trHeight w:val="33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F84">
            <w:pPr>
              <w:spacing w:line="276" w:lineRule="auto"/>
              <w:jc w:val="center"/>
              <w:rPr>
                <w:rFonts w:ascii="Arial" w:cs="Arial" w:eastAsia="Arial" w:hAnsi="Arial"/>
                <w:sz w:val="28"/>
                <w:szCs w:val="28"/>
              </w:rPr>
            </w:pPr>
            <w:r w:rsidDel="00000000" w:rsidR="00000000" w:rsidRPr="00000000">
              <w:rPr>
                <w:sz w:val="28"/>
                <w:szCs w:val="28"/>
                <w:rtl w:val="0"/>
              </w:rPr>
              <w:t xml:space="preserve">1.09</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F85">
            <w:pPr>
              <w:spacing w:line="276" w:lineRule="auto"/>
              <w:jc w:val="center"/>
              <w:rPr>
                <w:rFonts w:ascii="Arial" w:cs="Arial" w:eastAsia="Arial" w:hAnsi="Arial"/>
                <w:sz w:val="28"/>
                <w:szCs w:val="28"/>
              </w:rPr>
            </w:pPr>
            <w:r w:rsidDel="00000000" w:rsidR="00000000" w:rsidRPr="00000000">
              <w:rPr>
                <w:sz w:val="28"/>
                <w:szCs w:val="28"/>
                <w:rtl w:val="0"/>
              </w:rPr>
              <w:t xml:space="preserve">0.95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F86">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F87">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F88">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F89">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F8A">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F8B">
            <w:pPr>
              <w:spacing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F8C">
      <w:pPr>
        <w:ind w:left="0" w:firstLine="0"/>
        <w:jc w:val="both"/>
        <w:rPr>
          <w:b w:val="1"/>
        </w:rPr>
      </w:pPr>
      <w:r w:rsidDel="00000000" w:rsidR="00000000" w:rsidRPr="00000000">
        <w:rPr>
          <w:rtl w:val="0"/>
        </w:rPr>
      </w:r>
    </w:p>
    <w:p w:rsidR="00000000" w:rsidDel="00000000" w:rsidP="00000000" w:rsidRDefault="00000000" w:rsidRPr="00000000" w14:paraId="00000F8D">
      <w:pPr>
        <w:ind w:left="0" w:firstLine="0"/>
        <w:jc w:val="both"/>
        <w:rPr>
          <w:b w:val="1"/>
        </w:rPr>
      </w:pPr>
      <w:r w:rsidDel="00000000" w:rsidR="00000000" w:rsidRPr="00000000">
        <w:rPr>
          <w:rtl w:val="0"/>
        </w:rPr>
      </w:r>
    </w:p>
    <w:p w:rsidR="00000000" w:rsidDel="00000000" w:rsidP="00000000" w:rsidRDefault="00000000" w:rsidRPr="00000000" w14:paraId="00000F8E">
      <w:pPr>
        <w:numPr>
          <w:ilvl w:val="0"/>
          <w:numId w:val="119"/>
        </w:numPr>
        <w:ind w:left="720" w:hanging="360"/>
        <w:jc w:val="both"/>
        <w:rPr>
          <w:rFonts w:ascii="Arial" w:cs="Arial" w:eastAsia="Arial" w:hAnsi="Arial"/>
        </w:rPr>
      </w:pPr>
      <w:r w:rsidDel="00000000" w:rsidR="00000000" w:rsidRPr="00000000">
        <w:rPr>
          <w:b w:val="1"/>
          <w:rtl w:val="0"/>
        </w:rPr>
        <w:t xml:space="preserve">Profitability ratios</w:t>
      </w:r>
    </w:p>
    <w:p w:rsidR="00000000" w:rsidDel="00000000" w:rsidP="00000000" w:rsidRDefault="00000000" w:rsidRPr="00000000" w14:paraId="00000F8F">
      <w:pPr>
        <w:ind w:left="0" w:firstLine="0"/>
        <w:jc w:val="both"/>
        <w:rPr>
          <w:b w:val="1"/>
        </w:rPr>
      </w:pPr>
      <w:r w:rsidDel="00000000" w:rsidR="00000000" w:rsidRPr="00000000">
        <w:rPr>
          <w:rtl w:val="0"/>
        </w:rPr>
      </w:r>
    </w:p>
    <w:tbl>
      <w:tblPr>
        <w:tblStyle w:val="Table29"/>
        <w:tblW w:w="75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40"/>
        <w:gridCol w:w="1095"/>
        <w:gridCol w:w="150"/>
        <w:gridCol w:w="930"/>
        <w:gridCol w:w="1110"/>
        <w:gridCol w:w="615"/>
        <w:gridCol w:w="930"/>
        <w:gridCol w:w="1620"/>
        <w:tblGridChange w:id="0">
          <w:tblGrid>
            <w:gridCol w:w="1140"/>
            <w:gridCol w:w="1095"/>
            <w:gridCol w:w="150"/>
            <w:gridCol w:w="930"/>
            <w:gridCol w:w="1110"/>
            <w:gridCol w:w="615"/>
            <w:gridCol w:w="930"/>
            <w:gridCol w:w="1620"/>
          </w:tblGrid>
        </w:tblGridChange>
      </w:tblGrid>
      <w:tr>
        <w:trPr>
          <w:cantSplit w:val="0"/>
          <w:trHeight w:val="315" w:hRule="atLeast"/>
          <w:tblHeader w:val="0"/>
        </w:trPr>
        <w:tc>
          <w:tcPr>
            <w:gridSpan w:val="2"/>
            <w:vMerge w:val="restart"/>
            <w:tcBorders>
              <w:top w:color="000000" w:space="0" w:sz="6" w:val="single"/>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0F90">
            <w:pPr>
              <w:spacing w:line="276" w:lineRule="auto"/>
              <w:jc w:val="center"/>
              <w:rPr>
                <w:b w:val="1"/>
                <w:sz w:val="36"/>
                <w:szCs w:val="36"/>
              </w:rPr>
            </w:pPr>
            <w:r w:rsidDel="00000000" w:rsidR="00000000" w:rsidRPr="00000000">
              <w:rPr>
                <w:b w:val="1"/>
                <w:sz w:val="36"/>
                <w:szCs w:val="36"/>
                <w:rtl w:val="0"/>
              </w:rPr>
              <w:t xml:space="preserve">Gross Margin</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F92">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F93">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F94">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F95">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F96">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F97">
            <w:pPr>
              <w:spacing w:line="276" w:lineRule="auto"/>
              <w:rPr>
                <w:rFonts w:ascii="Arial" w:cs="Arial" w:eastAsia="Arial" w:hAnsi="Arial"/>
                <w:sz w:val="20"/>
                <w:szCs w:val="20"/>
              </w:rPr>
            </w:pPr>
            <w:r w:rsidDel="00000000" w:rsidR="00000000" w:rsidRPr="00000000">
              <w:rPr>
                <w:rtl w:val="0"/>
              </w:rPr>
            </w:r>
          </w:p>
        </w:tc>
      </w:tr>
      <w:tr>
        <w:trPr>
          <w:cantSplit w:val="0"/>
          <w:trHeight w:val="675" w:hRule="atLeast"/>
          <w:tblHeader w:val="0"/>
        </w:trPr>
        <w:tc>
          <w:tcPr>
            <w:gridSpan w:val="2"/>
            <w:vMerge w:val="continue"/>
            <w:tcBorders>
              <w:top w:color="000000" w:space="0" w:sz="6" w:val="single"/>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F98">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F9A">
            <w:pPr>
              <w:spacing w:line="276" w:lineRule="auto"/>
              <w:jc w:val="both"/>
              <w:rPr/>
            </w:pPr>
            <w:r w:rsidDel="00000000" w:rsidR="00000000" w:rsidRPr="00000000">
              <w:rPr>
                <w:b w:val="1"/>
                <w:u w:val="single"/>
                <w:rtl w:val="0"/>
              </w:rPr>
              <w:t xml:space="preserve">Interpretation</w:t>
            </w:r>
            <w:r w:rsidDel="00000000" w:rsidR="00000000" w:rsidRPr="00000000">
              <w:rPr>
                <w:b w:val="1"/>
                <w:u w:val="single"/>
                <w:rtl w:val="0"/>
              </w:rPr>
              <w:t xml:space="preserve"> : </w:t>
            </w:r>
            <w:r w:rsidDel="00000000" w:rsidR="00000000" w:rsidRPr="00000000">
              <w:rPr>
                <w:rtl w:val="0"/>
              </w:rPr>
              <w:t xml:space="preserve"> The revenues retained after paying COGS has increased at a lower speed in 2023 compared to 2018 implying that the company has maintained its cost efficiency level during the 5 year period.</w:t>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FA0">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2023</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FA1">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2018</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FA2">
            <w:pPr>
              <w:spacing w:line="276" w:lineRule="auto"/>
              <w:rPr>
                <w:rFonts w:ascii="Arial" w:cs="Arial" w:eastAsia="Arial" w:hAnsi="Arial"/>
                <w:sz w:val="20"/>
                <w:szCs w:val="20"/>
              </w:rPr>
            </w:pPr>
            <w:r w:rsidDel="00000000" w:rsidR="00000000" w:rsidRPr="00000000">
              <w:rPr>
                <w:rtl w:val="0"/>
              </w:rPr>
            </w:r>
          </w:p>
        </w:tc>
      </w:tr>
      <w:tr>
        <w:trPr>
          <w:cantSplit w:val="0"/>
          <w:trHeight w:val="33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FA8">
            <w:pPr>
              <w:spacing w:line="276" w:lineRule="auto"/>
              <w:jc w:val="center"/>
              <w:rPr>
                <w:rFonts w:ascii="Arial" w:cs="Arial" w:eastAsia="Arial" w:hAnsi="Arial"/>
                <w:color w:val="6aa84f"/>
                <w:sz w:val="28"/>
                <w:szCs w:val="28"/>
              </w:rPr>
            </w:pPr>
            <w:r w:rsidDel="00000000" w:rsidR="00000000" w:rsidRPr="00000000">
              <w:rPr>
                <w:color w:val="6aa84f"/>
                <w:sz w:val="28"/>
                <w:szCs w:val="28"/>
                <w:rtl w:val="0"/>
              </w:rPr>
              <w:t xml:space="preserve">+35.31</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FA9">
            <w:pPr>
              <w:spacing w:line="276" w:lineRule="auto"/>
              <w:jc w:val="center"/>
              <w:rPr>
                <w:rFonts w:ascii="Arial" w:cs="Arial" w:eastAsia="Arial" w:hAnsi="Arial"/>
                <w:sz w:val="28"/>
                <w:szCs w:val="28"/>
              </w:rPr>
            </w:pPr>
            <w:r w:rsidDel="00000000" w:rsidR="00000000" w:rsidRPr="00000000">
              <w:rPr>
                <w:sz w:val="28"/>
                <w:szCs w:val="28"/>
                <w:rtl w:val="0"/>
              </w:rPr>
              <w:t xml:space="preserve">+37.42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FAA">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FAB">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FAC">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FAD">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FAE">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FAF">
            <w:pPr>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FB0">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FB1">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FB2">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FB3">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FB4">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FB5">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FB6">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FB7">
            <w:pPr>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6"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FB8">
            <w:pPr>
              <w:spacing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FB9">
            <w:pPr>
              <w:spacing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FBA">
            <w:pPr>
              <w:spacing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FBB">
            <w:pPr>
              <w:spacing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FBC">
            <w:pPr>
              <w:spacing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FBD">
            <w:pPr>
              <w:spacing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FBE">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FBF">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FC0">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FC1">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FC2">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FC3">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FC4">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FC5">
            <w:pPr>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gridSpan w:val="2"/>
            <w:vMerge w:val="restart"/>
            <w:tcBorders>
              <w:top w:color="000000" w:space="0" w:sz="0" w:val="nil"/>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0FC6">
            <w:pPr>
              <w:spacing w:line="276" w:lineRule="auto"/>
              <w:jc w:val="center"/>
              <w:rPr>
                <w:b w:val="1"/>
                <w:sz w:val="36"/>
                <w:szCs w:val="36"/>
              </w:rPr>
            </w:pPr>
            <w:r w:rsidDel="00000000" w:rsidR="00000000" w:rsidRPr="00000000">
              <w:rPr>
                <w:b w:val="1"/>
                <w:sz w:val="36"/>
                <w:szCs w:val="36"/>
                <w:rtl w:val="0"/>
              </w:rPr>
              <w:t xml:space="preserve">Operating Margin</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FC8">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FC9">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FCA">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FCB">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FCC">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FCD">
            <w:pPr>
              <w:spacing w:line="276" w:lineRule="auto"/>
              <w:rPr>
                <w:rFonts w:ascii="Arial" w:cs="Arial" w:eastAsia="Arial" w:hAnsi="Arial"/>
                <w:sz w:val="20"/>
                <w:szCs w:val="20"/>
              </w:rPr>
            </w:pPr>
            <w:r w:rsidDel="00000000" w:rsidR="00000000" w:rsidRPr="00000000">
              <w:rPr>
                <w:rtl w:val="0"/>
              </w:rPr>
            </w:r>
          </w:p>
        </w:tc>
      </w:tr>
      <w:tr>
        <w:trPr>
          <w:cantSplit w:val="0"/>
          <w:trHeight w:val="750" w:hRule="atLeast"/>
          <w:tblHeader w:val="0"/>
        </w:trPr>
        <w:tc>
          <w:tcPr>
            <w:gridSpan w:val="2"/>
            <w:vMerge w:val="continue"/>
            <w:tcBorders>
              <w:top w:color="000000" w:space="0" w:sz="0" w:val="nil"/>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FCE">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FD0">
            <w:pPr>
              <w:spacing w:line="276" w:lineRule="auto"/>
              <w:jc w:val="both"/>
              <w:rPr/>
            </w:pPr>
            <w:r w:rsidDel="00000000" w:rsidR="00000000" w:rsidRPr="00000000">
              <w:rPr>
                <w:b w:val="1"/>
                <w:u w:val="single"/>
                <w:rtl w:val="0"/>
              </w:rPr>
              <w:t xml:space="preserve">Interpretation</w:t>
            </w:r>
            <w:r w:rsidDel="00000000" w:rsidR="00000000" w:rsidRPr="00000000">
              <w:rPr>
                <w:b w:val="1"/>
                <w:u w:val="single"/>
                <w:rtl w:val="0"/>
              </w:rPr>
              <w:t xml:space="preserve"> : </w:t>
            </w:r>
            <w:r w:rsidDel="00000000" w:rsidR="00000000" w:rsidRPr="00000000">
              <w:rPr>
                <w:rtl w:val="0"/>
              </w:rPr>
              <w:t xml:space="preserve">Sah Lilas has maintained its operating profitability  as its operating margin has increased at approximately the same rate between 2023 and 2018.</w:t>
            </w:r>
          </w:p>
          <w:p w:rsidR="00000000" w:rsidDel="00000000" w:rsidP="00000000" w:rsidRDefault="00000000" w:rsidRPr="00000000" w14:paraId="00000FD1">
            <w:pPr>
              <w:spacing w:line="276" w:lineRule="auto"/>
              <w:rPr>
                <w:b w:val="1"/>
                <w:u w:val="single"/>
              </w:rPr>
            </w:pP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FD7">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2023</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FD8">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2018</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FD9">
            <w:pPr>
              <w:spacing w:line="276" w:lineRule="auto"/>
              <w:rPr>
                <w:rFonts w:ascii="Arial" w:cs="Arial" w:eastAsia="Arial" w:hAnsi="Arial"/>
                <w:sz w:val="20"/>
                <w:szCs w:val="20"/>
              </w:rPr>
            </w:pPr>
            <w:r w:rsidDel="00000000" w:rsidR="00000000" w:rsidRPr="00000000">
              <w:rPr>
                <w:rtl w:val="0"/>
              </w:rPr>
            </w:r>
          </w:p>
        </w:tc>
      </w:tr>
      <w:tr>
        <w:trPr>
          <w:cantSplit w:val="0"/>
          <w:trHeight w:val="33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FDF">
            <w:pPr>
              <w:spacing w:line="276" w:lineRule="auto"/>
              <w:jc w:val="center"/>
              <w:rPr>
                <w:rFonts w:ascii="Arial" w:cs="Arial" w:eastAsia="Arial" w:hAnsi="Arial"/>
                <w:color w:val="6aa84f"/>
                <w:sz w:val="28"/>
                <w:szCs w:val="28"/>
              </w:rPr>
            </w:pPr>
            <w:r w:rsidDel="00000000" w:rsidR="00000000" w:rsidRPr="00000000">
              <w:rPr>
                <w:color w:val="6aa84f"/>
                <w:sz w:val="28"/>
                <w:szCs w:val="28"/>
                <w:rtl w:val="0"/>
              </w:rPr>
              <w:t xml:space="preserve">+9.31</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FE0">
            <w:pPr>
              <w:spacing w:line="276" w:lineRule="auto"/>
              <w:jc w:val="center"/>
              <w:rPr>
                <w:rFonts w:ascii="Arial" w:cs="Arial" w:eastAsia="Arial" w:hAnsi="Arial"/>
                <w:sz w:val="28"/>
                <w:szCs w:val="28"/>
              </w:rPr>
            </w:pPr>
            <w:r w:rsidDel="00000000" w:rsidR="00000000" w:rsidRPr="00000000">
              <w:rPr>
                <w:sz w:val="28"/>
                <w:szCs w:val="28"/>
                <w:rtl w:val="0"/>
              </w:rPr>
              <w:t xml:space="preserve">+9.67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FE1">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FE2">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FE3">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FE4">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FE5">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FE6">
            <w:pPr>
              <w:spacing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FE7">
      <w:pPr>
        <w:ind w:left="0" w:firstLine="0"/>
        <w:jc w:val="both"/>
        <w:rPr>
          <w:b w:val="1"/>
        </w:rPr>
      </w:pPr>
      <w:r w:rsidDel="00000000" w:rsidR="00000000" w:rsidRPr="00000000">
        <w:rPr>
          <w:rtl w:val="0"/>
        </w:rPr>
      </w:r>
    </w:p>
    <w:p w:rsidR="00000000" w:rsidDel="00000000" w:rsidP="00000000" w:rsidRDefault="00000000" w:rsidRPr="00000000" w14:paraId="00000FE8">
      <w:pPr>
        <w:ind w:left="0" w:firstLine="0"/>
        <w:jc w:val="both"/>
        <w:rPr>
          <w:b w:val="1"/>
        </w:rPr>
      </w:pPr>
      <w:r w:rsidDel="00000000" w:rsidR="00000000" w:rsidRPr="00000000">
        <w:rPr>
          <w:rtl w:val="0"/>
        </w:rPr>
      </w:r>
    </w:p>
    <w:p w:rsidR="00000000" w:rsidDel="00000000" w:rsidP="00000000" w:rsidRDefault="00000000" w:rsidRPr="00000000" w14:paraId="00000FE9">
      <w:pPr>
        <w:numPr>
          <w:ilvl w:val="0"/>
          <w:numId w:val="119"/>
        </w:numPr>
        <w:ind w:left="720" w:hanging="360"/>
        <w:jc w:val="both"/>
        <w:rPr>
          <w:rFonts w:ascii="Arial" w:cs="Arial" w:eastAsia="Arial" w:hAnsi="Arial"/>
        </w:rPr>
      </w:pPr>
      <w:r w:rsidDel="00000000" w:rsidR="00000000" w:rsidRPr="00000000">
        <w:rPr>
          <w:b w:val="1"/>
          <w:rtl w:val="0"/>
        </w:rPr>
        <w:t xml:space="preserve">Capital structure ratios</w:t>
      </w:r>
    </w:p>
    <w:p w:rsidR="00000000" w:rsidDel="00000000" w:rsidP="00000000" w:rsidRDefault="00000000" w:rsidRPr="00000000" w14:paraId="00000FEA">
      <w:pPr>
        <w:ind w:left="0" w:firstLine="0"/>
        <w:jc w:val="both"/>
        <w:rPr>
          <w:b w:val="1"/>
        </w:rPr>
      </w:pPr>
      <w:r w:rsidDel="00000000" w:rsidR="00000000" w:rsidRPr="00000000">
        <w:rPr>
          <w:rtl w:val="0"/>
        </w:rPr>
      </w:r>
    </w:p>
    <w:tbl>
      <w:tblPr>
        <w:tblStyle w:val="Table30"/>
        <w:tblW w:w="7545.0" w:type="dxa"/>
        <w:jc w:val="left"/>
        <w:tblInd w:w="4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40"/>
        <w:gridCol w:w="1080"/>
        <w:gridCol w:w="120"/>
        <w:gridCol w:w="930"/>
        <w:gridCol w:w="1110"/>
        <w:gridCol w:w="615"/>
        <w:gridCol w:w="930"/>
        <w:gridCol w:w="1620"/>
        <w:tblGridChange w:id="0">
          <w:tblGrid>
            <w:gridCol w:w="1140"/>
            <w:gridCol w:w="1080"/>
            <w:gridCol w:w="120"/>
            <w:gridCol w:w="930"/>
            <w:gridCol w:w="1110"/>
            <w:gridCol w:w="615"/>
            <w:gridCol w:w="930"/>
            <w:gridCol w:w="1620"/>
          </w:tblGrid>
        </w:tblGridChange>
      </w:tblGrid>
      <w:tr>
        <w:trPr>
          <w:cantSplit w:val="0"/>
          <w:trHeight w:val="315" w:hRule="atLeast"/>
          <w:tblHeader w:val="0"/>
        </w:trPr>
        <w:tc>
          <w:tcPr>
            <w:gridSpan w:val="2"/>
            <w:vMerge w:val="restart"/>
            <w:tcBorders>
              <w:top w:color="000000" w:space="0" w:sz="6" w:val="single"/>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0FEB">
            <w:pPr>
              <w:spacing w:line="276" w:lineRule="auto"/>
              <w:jc w:val="center"/>
              <w:rPr>
                <w:b w:val="1"/>
                <w:sz w:val="36"/>
                <w:szCs w:val="36"/>
              </w:rPr>
            </w:pPr>
            <w:r w:rsidDel="00000000" w:rsidR="00000000" w:rsidRPr="00000000">
              <w:rPr>
                <w:b w:val="1"/>
                <w:sz w:val="36"/>
                <w:szCs w:val="36"/>
                <w:rtl w:val="0"/>
              </w:rPr>
              <w:t xml:space="preserve">Debt to Equity</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FED">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FEE">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FEF">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FF0">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FF1">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FF2">
            <w:pPr>
              <w:spacing w:line="276" w:lineRule="auto"/>
              <w:rPr>
                <w:rFonts w:ascii="Arial" w:cs="Arial" w:eastAsia="Arial" w:hAnsi="Arial"/>
                <w:sz w:val="20"/>
                <w:szCs w:val="20"/>
              </w:rPr>
            </w:pPr>
            <w:r w:rsidDel="00000000" w:rsidR="00000000" w:rsidRPr="00000000">
              <w:rPr>
                <w:rtl w:val="0"/>
              </w:rPr>
            </w:r>
          </w:p>
        </w:tc>
      </w:tr>
      <w:tr>
        <w:trPr>
          <w:cantSplit w:val="0"/>
          <w:trHeight w:val="675" w:hRule="atLeast"/>
          <w:tblHeader w:val="0"/>
        </w:trPr>
        <w:tc>
          <w:tcPr>
            <w:gridSpan w:val="2"/>
            <w:vMerge w:val="continue"/>
            <w:tcBorders>
              <w:top w:color="000000" w:space="0" w:sz="6" w:val="single"/>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FF3">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FF5">
            <w:pPr>
              <w:spacing w:line="276" w:lineRule="auto"/>
              <w:jc w:val="both"/>
              <w:rPr/>
            </w:pPr>
            <w:r w:rsidDel="00000000" w:rsidR="00000000" w:rsidRPr="00000000">
              <w:rPr>
                <w:b w:val="1"/>
                <w:u w:val="single"/>
                <w:rtl w:val="0"/>
              </w:rPr>
              <w:t xml:space="preserve">Interpretation</w:t>
            </w:r>
            <w:r w:rsidDel="00000000" w:rsidR="00000000" w:rsidRPr="00000000">
              <w:rPr>
                <w:b w:val="1"/>
                <w:u w:val="single"/>
                <w:rtl w:val="0"/>
              </w:rPr>
              <w:t xml:space="preserve"> : </w:t>
            </w:r>
            <w:r w:rsidDel="00000000" w:rsidR="00000000" w:rsidRPr="00000000">
              <w:rPr>
                <w:rtl w:val="0"/>
              </w:rPr>
              <w:t xml:space="preserve">SAH Lilas has registered a high level of increases consecutively in 2023 and 2022. This may indicate that the company is increasing its reliability of debt financing, which may either raise concerns about the firm’s ability to generate funds that enables it to finance </w:t>
            </w:r>
            <w:r w:rsidDel="00000000" w:rsidR="00000000" w:rsidRPr="00000000">
              <w:rPr>
                <w:rtl w:val="0"/>
              </w:rPr>
              <w:t xml:space="preserve">operations, investments, or expansion plans, or imply that this decision is driven by strategic implications. </w:t>
            </w: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FFB">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2023</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FFC">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2022</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FFD">
            <w:pPr>
              <w:spacing w:line="276" w:lineRule="auto"/>
              <w:rPr>
                <w:rFonts w:ascii="Arial" w:cs="Arial" w:eastAsia="Arial" w:hAnsi="Arial"/>
                <w:sz w:val="20"/>
                <w:szCs w:val="20"/>
              </w:rPr>
            </w:pPr>
            <w:r w:rsidDel="00000000" w:rsidR="00000000" w:rsidRPr="00000000">
              <w:rPr>
                <w:rtl w:val="0"/>
              </w:rPr>
            </w:r>
          </w:p>
        </w:tc>
      </w:tr>
      <w:tr>
        <w:trPr>
          <w:cantSplit w:val="0"/>
          <w:trHeight w:val="33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003">
            <w:pPr>
              <w:spacing w:line="276" w:lineRule="auto"/>
              <w:jc w:val="center"/>
              <w:rPr>
                <w:rFonts w:ascii="Arial" w:cs="Arial" w:eastAsia="Arial" w:hAnsi="Arial"/>
                <w:color w:val="6aa84f"/>
                <w:sz w:val="28"/>
                <w:szCs w:val="28"/>
              </w:rPr>
            </w:pPr>
            <w:r w:rsidDel="00000000" w:rsidR="00000000" w:rsidRPr="00000000">
              <w:rPr>
                <w:color w:val="6aa84f"/>
                <w:sz w:val="28"/>
                <w:szCs w:val="28"/>
                <w:rtl w:val="0"/>
              </w:rPr>
              <w:t xml:space="preserve">+184.51</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004">
            <w:pPr>
              <w:spacing w:line="276" w:lineRule="auto"/>
              <w:jc w:val="center"/>
              <w:rPr>
                <w:rFonts w:ascii="Arial" w:cs="Arial" w:eastAsia="Arial" w:hAnsi="Arial"/>
                <w:sz w:val="28"/>
                <w:szCs w:val="28"/>
              </w:rPr>
            </w:pPr>
            <w:r w:rsidDel="00000000" w:rsidR="00000000" w:rsidRPr="00000000">
              <w:rPr>
                <w:sz w:val="28"/>
                <w:szCs w:val="28"/>
                <w:rtl w:val="0"/>
              </w:rPr>
              <w:t xml:space="preserve">+229.07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005">
            <w:pPr>
              <w:spacing w:line="276" w:lineRule="auto"/>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006">
            <w:pPr>
              <w:spacing w:line="276" w:lineRule="auto"/>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007">
            <w:pPr>
              <w:spacing w:line="276" w:lineRule="auto"/>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008">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009">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00A">
            <w:pPr>
              <w:spacing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100B">
      <w:pPr>
        <w:ind w:left="0" w:firstLine="0"/>
        <w:jc w:val="both"/>
        <w:rPr/>
      </w:pPr>
      <w:r w:rsidDel="00000000" w:rsidR="00000000" w:rsidRPr="00000000">
        <w:rPr>
          <w:rtl w:val="0"/>
        </w:rPr>
      </w:r>
    </w:p>
    <w:p w:rsidR="00000000" w:rsidDel="00000000" w:rsidP="00000000" w:rsidRDefault="00000000" w:rsidRPr="00000000" w14:paraId="0000100C">
      <w:pPr>
        <w:ind w:left="0" w:firstLine="0"/>
        <w:jc w:val="both"/>
        <w:rPr/>
      </w:pPr>
      <w:r w:rsidDel="00000000" w:rsidR="00000000" w:rsidRPr="00000000">
        <w:rPr>
          <w:rtl w:val="0"/>
        </w:rPr>
      </w:r>
    </w:p>
    <w:p w:rsidR="00000000" w:rsidDel="00000000" w:rsidP="00000000" w:rsidRDefault="00000000" w:rsidRPr="00000000" w14:paraId="0000100D">
      <w:pPr>
        <w:numPr>
          <w:ilvl w:val="0"/>
          <w:numId w:val="53"/>
        </w:numPr>
        <w:ind w:left="720" w:hanging="360"/>
        <w:jc w:val="both"/>
        <w:rPr>
          <w:b w:val="1"/>
          <w:i w:val="1"/>
          <w:color w:val="8fb7dc"/>
          <w:sz w:val="28"/>
          <w:szCs w:val="28"/>
          <w:u w:val="none"/>
        </w:rPr>
      </w:pPr>
      <w:r w:rsidDel="00000000" w:rsidR="00000000" w:rsidRPr="00000000">
        <w:rPr>
          <w:b w:val="1"/>
          <w:i w:val="1"/>
          <w:color w:val="8fb7dc"/>
          <w:sz w:val="28"/>
          <w:szCs w:val="28"/>
          <w:rtl w:val="0"/>
        </w:rPr>
        <w:t xml:space="preserve">Conclusion</w:t>
      </w:r>
      <w:r w:rsidDel="00000000" w:rsidR="00000000" w:rsidRPr="00000000">
        <w:rPr>
          <w:rtl w:val="0"/>
        </w:rPr>
      </w:r>
    </w:p>
    <w:p w:rsidR="00000000" w:rsidDel="00000000" w:rsidP="00000000" w:rsidRDefault="00000000" w:rsidRPr="00000000" w14:paraId="0000100E">
      <w:pPr>
        <w:ind w:left="0" w:firstLine="0"/>
        <w:jc w:val="both"/>
        <w:rPr/>
      </w:pPr>
      <w:r w:rsidDel="00000000" w:rsidR="00000000" w:rsidRPr="00000000">
        <w:rPr>
          <w:rtl w:val="0"/>
        </w:rPr>
        <w:t xml:space="preserve">Through a deep investigation , we realized that SAH Lilas is preparing for a new project (introduction of new product lines) that requires a lot of funds and investment which explains the negative financial indicators for the company.  </w:t>
      </w:r>
    </w:p>
    <w:p w:rsidR="00000000" w:rsidDel="00000000" w:rsidP="00000000" w:rsidRDefault="00000000" w:rsidRPr="00000000" w14:paraId="0000100F">
      <w:pPr>
        <w:ind w:left="0" w:firstLine="0"/>
        <w:jc w:val="both"/>
        <w:rPr/>
      </w:pPr>
      <w:r w:rsidDel="00000000" w:rsidR="00000000" w:rsidRPr="00000000">
        <w:rPr>
          <w:rtl w:val="0"/>
        </w:rPr>
        <w:t xml:space="preserve">In addition , the postponement of this introduction, which will not be achieved until 2024, has decreased its stocks’ performance as it didn’t align with investors expectations. </w:t>
      </w:r>
    </w:p>
    <w:p w:rsidR="00000000" w:rsidDel="00000000" w:rsidP="00000000" w:rsidRDefault="00000000" w:rsidRPr="00000000" w14:paraId="00001010">
      <w:pPr>
        <w:ind w:left="0" w:firstLine="0"/>
        <w:jc w:val="both"/>
        <w:rPr/>
      </w:pPr>
      <w:r w:rsidDel="00000000" w:rsidR="00000000" w:rsidRPr="00000000">
        <w:rPr>
          <w:rtl w:val="0"/>
        </w:rPr>
        <w:t xml:space="preserve">Given all this information , we can conclude that SAH Lilas does not represent a profitable investing opportunity in the long term.</w:t>
      </w:r>
    </w:p>
    <w:p w:rsidR="00000000" w:rsidDel="00000000" w:rsidP="00000000" w:rsidRDefault="00000000" w:rsidRPr="00000000" w14:paraId="00001011">
      <w:pPr>
        <w:ind w:left="0" w:firstLine="0"/>
        <w:jc w:val="both"/>
        <w:rPr/>
      </w:pPr>
      <w:r w:rsidDel="00000000" w:rsidR="00000000" w:rsidRPr="00000000">
        <w:rPr>
          <w:rtl w:val="0"/>
        </w:rPr>
      </w:r>
    </w:p>
    <w:p w:rsidR="00000000" w:rsidDel="00000000" w:rsidP="00000000" w:rsidRDefault="00000000" w:rsidRPr="00000000" w14:paraId="00001012">
      <w:pPr>
        <w:ind w:left="0" w:firstLine="0"/>
        <w:jc w:val="both"/>
        <w:rPr>
          <w:b w:val="1"/>
          <w:i w:val="1"/>
          <w:color w:val="8fb7dc"/>
          <w:sz w:val="28"/>
          <w:szCs w:val="28"/>
        </w:rPr>
      </w:pPr>
      <w:r w:rsidDel="00000000" w:rsidR="00000000" w:rsidRPr="00000000">
        <w:rPr>
          <w:rtl w:val="0"/>
        </w:rPr>
      </w:r>
    </w:p>
    <w:p w:rsidR="00000000" w:rsidDel="00000000" w:rsidP="00000000" w:rsidRDefault="00000000" w:rsidRPr="00000000" w14:paraId="00001013">
      <w:pPr>
        <w:ind w:left="0" w:firstLine="0"/>
        <w:jc w:val="both"/>
        <w:rPr/>
      </w:pPr>
      <w:r w:rsidDel="00000000" w:rsidR="00000000" w:rsidRPr="00000000">
        <w:rPr>
          <w:rtl w:val="0"/>
        </w:rPr>
      </w:r>
    </w:p>
    <w:p w:rsidR="00000000" w:rsidDel="00000000" w:rsidP="00000000" w:rsidRDefault="00000000" w:rsidRPr="00000000" w14:paraId="00001014">
      <w:pPr>
        <w:ind w:left="0" w:firstLine="0"/>
        <w:jc w:val="both"/>
        <w:rPr/>
      </w:pPr>
      <w:r w:rsidDel="00000000" w:rsidR="00000000" w:rsidRPr="00000000">
        <w:rPr>
          <w:rtl w:val="0"/>
        </w:rPr>
      </w:r>
    </w:p>
    <w:p w:rsidR="00000000" w:rsidDel="00000000" w:rsidP="00000000" w:rsidRDefault="00000000" w:rsidRPr="00000000" w14:paraId="00001015">
      <w:pPr>
        <w:ind w:left="0" w:firstLine="0"/>
        <w:jc w:val="both"/>
        <w:rPr/>
      </w:pPr>
      <w:r w:rsidDel="00000000" w:rsidR="00000000" w:rsidRPr="00000000">
        <w:rPr>
          <w:rtl w:val="0"/>
        </w:rPr>
      </w:r>
    </w:p>
    <w:p w:rsidR="00000000" w:rsidDel="00000000" w:rsidP="00000000" w:rsidRDefault="00000000" w:rsidRPr="00000000" w14:paraId="00001016">
      <w:pPr>
        <w:ind w:left="0" w:firstLine="0"/>
        <w:jc w:val="both"/>
        <w:rPr/>
      </w:pPr>
      <w:r w:rsidDel="00000000" w:rsidR="00000000" w:rsidRPr="00000000">
        <w:rPr>
          <w:rtl w:val="0"/>
        </w:rPr>
      </w:r>
    </w:p>
    <w:p w:rsidR="00000000" w:rsidDel="00000000" w:rsidP="00000000" w:rsidRDefault="00000000" w:rsidRPr="00000000" w14:paraId="00001017">
      <w:pPr>
        <w:ind w:left="0" w:firstLine="0"/>
        <w:jc w:val="both"/>
        <w:rPr/>
      </w:pPr>
      <w:r w:rsidDel="00000000" w:rsidR="00000000" w:rsidRPr="00000000">
        <w:rPr>
          <w:rtl w:val="0"/>
        </w:rPr>
      </w:r>
    </w:p>
    <w:p w:rsidR="00000000" w:rsidDel="00000000" w:rsidP="00000000" w:rsidRDefault="00000000" w:rsidRPr="00000000" w14:paraId="00001018">
      <w:pPr>
        <w:ind w:left="0" w:firstLine="0"/>
        <w:jc w:val="both"/>
        <w:rPr/>
      </w:pPr>
      <w:r w:rsidDel="00000000" w:rsidR="00000000" w:rsidRPr="00000000">
        <w:rPr>
          <w:rtl w:val="0"/>
        </w:rPr>
      </w:r>
    </w:p>
    <w:p w:rsidR="00000000" w:rsidDel="00000000" w:rsidP="00000000" w:rsidRDefault="00000000" w:rsidRPr="00000000" w14:paraId="00001019">
      <w:pPr>
        <w:ind w:left="0" w:firstLine="0"/>
        <w:jc w:val="both"/>
        <w:rPr/>
      </w:pPr>
      <w:r w:rsidDel="00000000" w:rsidR="00000000" w:rsidRPr="00000000">
        <w:rPr>
          <w:rtl w:val="0"/>
        </w:rPr>
      </w:r>
    </w:p>
    <w:p w:rsidR="00000000" w:rsidDel="00000000" w:rsidP="00000000" w:rsidRDefault="00000000" w:rsidRPr="00000000" w14:paraId="0000101A">
      <w:pPr>
        <w:ind w:left="0" w:firstLine="0"/>
        <w:jc w:val="both"/>
        <w:rPr/>
      </w:pPr>
      <w:r w:rsidDel="00000000" w:rsidR="00000000" w:rsidRPr="00000000">
        <w:rPr>
          <w:rtl w:val="0"/>
        </w:rPr>
      </w:r>
    </w:p>
    <w:p w:rsidR="00000000" w:rsidDel="00000000" w:rsidP="00000000" w:rsidRDefault="00000000" w:rsidRPr="00000000" w14:paraId="0000101B">
      <w:pPr>
        <w:ind w:left="0" w:firstLine="0"/>
        <w:jc w:val="both"/>
        <w:rPr/>
      </w:pPr>
      <w:r w:rsidDel="00000000" w:rsidR="00000000" w:rsidRPr="00000000">
        <w:rPr>
          <w:rtl w:val="0"/>
        </w:rPr>
      </w:r>
    </w:p>
    <w:p w:rsidR="00000000" w:rsidDel="00000000" w:rsidP="00000000" w:rsidRDefault="00000000" w:rsidRPr="00000000" w14:paraId="0000101C">
      <w:pPr>
        <w:ind w:left="0" w:firstLine="0"/>
        <w:jc w:val="both"/>
        <w:rPr/>
      </w:pPr>
      <w:r w:rsidDel="00000000" w:rsidR="00000000" w:rsidRPr="00000000">
        <w:rPr>
          <w:rtl w:val="0"/>
        </w:rPr>
      </w:r>
    </w:p>
    <w:p w:rsidR="00000000" w:rsidDel="00000000" w:rsidP="00000000" w:rsidRDefault="00000000" w:rsidRPr="00000000" w14:paraId="0000101D">
      <w:pPr>
        <w:ind w:left="0" w:firstLine="0"/>
        <w:jc w:val="both"/>
        <w:rPr/>
      </w:pPr>
      <w:r w:rsidDel="00000000" w:rsidR="00000000" w:rsidRPr="00000000">
        <w:rPr>
          <w:rtl w:val="0"/>
        </w:rPr>
      </w:r>
    </w:p>
    <w:p w:rsidR="00000000" w:rsidDel="00000000" w:rsidP="00000000" w:rsidRDefault="00000000" w:rsidRPr="00000000" w14:paraId="0000101E">
      <w:pPr>
        <w:ind w:left="0" w:firstLine="0"/>
        <w:jc w:val="both"/>
        <w:rPr/>
      </w:pPr>
      <w:r w:rsidDel="00000000" w:rsidR="00000000" w:rsidRPr="00000000">
        <w:rPr>
          <w:rtl w:val="0"/>
        </w:rPr>
      </w:r>
    </w:p>
    <w:p w:rsidR="00000000" w:rsidDel="00000000" w:rsidP="00000000" w:rsidRDefault="00000000" w:rsidRPr="00000000" w14:paraId="0000101F">
      <w:pPr>
        <w:ind w:left="0" w:firstLine="0"/>
        <w:jc w:val="both"/>
        <w:rPr/>
      </w:pPr>
      <w:r w:rsidDel="00000000" w:rsidR="00000000" w:rsidRPr="00000000">
        <w:rPr>
          <w:rtl w:val="0"/>
        </w:rPr>
      </w:r>
    </w:p>
    <w:p w:rsidR="00000000" w:rsidDel="00000000" w:rsidP="00000000" w:rsidRDefault="00000000" w:rsidRPr="00000000" w14:paraId="00001020">
      <w:pPr>
        <w:ind w:left="0" w:firstLine="0"/>
        <w:jc w:val="both"/>
        <w:rPr/>
      </w:pPr>
      <w:r w:rsidDel="00000000" w:rsidR="00000000" w:rsidRPr="00000000">
        <w:rPr>
          <w:rtl w:val="0"/>
        </w:rPr>
      </w:r>
    </w:p>
    <w:p w:rsidR="00000000" w:rsidDel="00000000" w:rsidP="00000000" w:rsidRDefault="00000000" w:rsidRPr="00000000" w14:paraId="00001021">
      <w:pPr>
        <w:ind w:left="0" w:firstLine="0"/>
        <w:jc w:val="both"/>
        <w:rPr/>
      </w:pPr>
      <w:r w:rsidDel="00000000" w:rsidR="00000000" w:rsidRPr="00000000">
        <w:rPr>
          <w:rtl w:val="0"/>
        </w:rPr>
      </w:r>
    </w:p>
    <w:p w:rsidR="00000000" w:rsidDel="00000000" w:rsidP="00000000" w:rsidRDefault="00000000" w:rsidRPr="00000000" w14:paraId="00001022">
      <w:pPr>
        <w:ind w:left="0" w:firstLine="0"/>
        <w:jc w:val="both"/>
        <w:rPr/>
      </w:pPr>
      <w:r w:rsidDel="00000000" w:rsidR="00000000" w:rsidRPr="00000000">
        <w:rPr>
          <w:rtl w:val="0"/>
        </w:rPr>
      </w:r>
    </w:p>
    <w:p w:rsidR="00000000" w:rsidDel="00000000" w:rsidP="00000000" w:rsidRDefault="00000000" w:rsidRPr="00000000" w14:paraId="00001023">
      <w:pPr>
        <w:ind w:left="0" w:firstLine="0"/>
        <w:jc w:val="both"/>
        <w:rPr/>
      </w:pPr>
      <w:r w:rsidDel="00000000" w:rsidR="00000000" w:rsidRPr="00000000">
        <w:rPr>
          <w:rtl w:val="0"/>
        </w:rPr>
      </w:r>
    </w:p>
    <w:p w:rsidR="00000000" w:rsidDel="00000000" w:rsidP="00000000" w:rsidRDefault="00000000" w:rsidRPr="00000000" w14:paraId="00001024">
      <w:pPr>
        <w:ind w:left="0" w:firstLine="0"/>
        <w:jc w:val="both"/>
        <w:rPr/>
      </w:pPr>
      <w:r w:rsidDel="00000000" w:rsidR="00000000" w:rsidRPr="00000000">
        <w:rPr>
          <w:rtl w:val="0"/>
        </w:rPr>
      </w:r>
    </w:p>
    <w:p w:rsidR="00000000" w:rsidDel="00000000" w:rsidP="00000000" w:rsidRDefault="00000000" w:rsidRPr="00000000" w14:paraId="00001025">
      <w:pPr>
        <w:ind w:left="0" w:firstLine="0"/>
        <w:jc w:val="both"/>
        <w:rPr/>
      </w:pPr>
      <w:r w:rsidDel="00000000" w:rsidR="00000000" w:rsidRPr="00000000">
        <w:rPr>
          <w:rtl w:val="0"/>
        </w:rPr>
      </w:r>
    </w:p>
    <w:p w:rsidR="00000000" w:rsidDel="00000000" w:rsidP="00000000" w:rsidRDefault="00000000" w:rsidRPr="00000000" w14:paraId="00001026">
      <w:pPr>
        <w:ind w:left="0" w:firstLine="0"/>
        <w:jc w:val="both"/>
        <w:rPr/>
      </w:pPr>
      <w:r w:rsidDel="00000000" w:rsidR="00000000" w:rsidRPr="00000000">
        <w:rPr>
          <w:rtl w:val="0"/>
        </w:rPr>
      </w:r>
    </w:p>
    <w:p w:rsidR="00000000" w:rsidDel="00000000" w:rsidP="00000000" w:rsidRDefault="00000000" w:rsidRPr="00000000" w14:paraId="00001027">
      <w:pPr>
        <w:ind w:left="0" w:firstLine="0"/>
        <w:jc w:val="both"/>
        <w:rPr/>
      </w:pPr>
      <w:r w:rsidDel="00000000" w:rsidR="00000000" w:rsidRPr="00000000">
        <w:rPr>
          <w:rtl w:val="0"/>
        </w:rPr>
      </w:r>
    </w:p>
    <w:p w:rsidR="00000000" w:rsidDel="00000000" w:rsidP="00000000" w:rsidRDefault="00000000" w:rsidRPr="00000000" w14:paraId="00001028">
      <w:pPr>
        <w:tabs>
          <w:tab w:val="left" w:leader="none" w:pos="2388"/>
        </w:tabs>
        <w:spacing w:before="267" w:lineRule="auto"/>
        <w:ind w:left="550" w:firstLine="0"/>
        <w:jc w:val="center"/>
        <w:rPr>
          <w:sz w:val="20"/>
          <w:szCs w:val="20"/>
        </w:rPr>
      </w:pPr>
      <w:r w:rsidDel="00000000" w:rsidR="00000000" w:rsidRPr="00000000">
        <w:rPr>
          <w:rtl w:val="0"/>
        </w:rPr>
      </w:r>
    </w:p>
    <w:p w:rsidR="00000000" w:rsidDel="00000000" w:rsidP="00000000" w:rsidRDefault="00000000" w:rsidRPr="00000000" w14:paraId="00001029">
      <w:pPr>
        <w:ind w:left="0" w:firstLine="0"/>
        <w:jc w:val="both"/>
        <w:rPr/>
        <w:sectPr>
          <w:type w:val="continuous"/>
          <w:pgSz w:h="11910" w:w="16840" w:orient="landscape"/>
          <w:pgMar w:bottom="0" w:top="0" w:left="900" w:right="480" w:header="720" w:footer="720"/>
          <w:cols w:equalWidth="0" w:num="2">
            <w:col w:space="324" w:w="7568"/>
            <w:col w:space="0" w:w="7568"/>
          </w:cols>
        </w:sectPr>
      </w:pPr>
      <w:r w:rsidDel="00000000" w:rsidR="00000000" w:rsidRPr="00000000">
        <w:rPr>
          <w:rtl w:val="0"/>
        </w:rPr>
      </w:r>
    </w:p>
    <w:p w:rsidR="00000000" w:rsidDel="00000000" w:rsidP="00000000" w:rsidRDefault="00000000" w:rsidRPr="00000000" w14:paraId="00001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mbria" w:cs="Cambria" w:eastAsia="Cambria" w:hAnsi="Cambria"/>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102B">
      <w:pPr>
        <w:pStyle w:val="Heading2"/>
        <w:spacing w:before="110" w:lineRule="auto"/>
        <w:ind w:left="0" w:firstLine="0"/>
        <w:jc w:val="both"/>
        <w:rPr>
          <w:color w:val="3d85c6"/>
          <w:sz w:val="35"/>
          <w:szCs w:val="35"/>
        </w:rPr>
      </w:pPr>
      <w:bookmarkStart w:colFirst="0" w:colLast="0" w:name="_heading=h.6597vjmutmdu" w:id="8"/>
      <w:bookmarkEnd w:id="8"/>
      <w:r w:rsidDel="00000000" w:rsidR="00000000" w:rsidRPr="00000000">
        <w:rPr>
          <w:color w:val="1c4587"/>
          <w:sz w:val="35"/>
          <w:szCs w:val="35"/>
          <w:rtl w:val="0"/>
        </w:rPr>
        <w:t xml:space="preserve">  </w:t>
      </w:r>
      <w:r w:rsidDel="00000000" w:rsidR="00000000" w:rsidRPr="00000000">
        <w:rPr>
          <w:color w:val="3d85c6"/>
          <w:sz w:val="35"/>
          <w:szCs w:val="35"/>
          <w:rtl w:val="0"/>
        </w:rPr>
        <w:t xml:space="preserve">  4. BH Bank</w:t>
      </w:r>
    </w:p>
    <w:p w:rsidR="00000000" w:rsidDel="00000000" w:rsidP="00000000" w:rsidRDefault="00000000" w:rsidRPr="00000000" w14:paraId="0000102C">
      <w:pPr>
        <w:rPr/>
      </w:pPr>
      <w:r w:rsidDel="00000000" w:rsidR="00000000" w:rsidRPr="00000000">
        <w:rPr>
          <w:rtl w:val="0"/>
        </w:rPr>
      </w:r>
    </w:p>
    <w:p w:rsidR="00000000" w:rsidDel="00000000" w:rsidP="00000000" w:rsidRDefault="00000000" w:rsidRPr="00000000" w14:paraId="0000102D">
      <w:pPr>
        <w:numPr>
          <w:ilvl w:val="0"/>
          <w:numId w:val="234"/>
        </w:numPr>
        <w:ind w:left="720" w:hanging="360"/>
        <w:rPr>
          <w:b w:val="1"/>
          <w:i w:val="1"/>
          <w:color w:val="8fb7dc"/>
          <w:sz w:val="28"/>
          <w:szCs w:val="28"/>
          <w:u w:val="none"/>
        </w:rPr>
      </w:pPr>
      <w:r w:rsidDel="00000000" w:rsidR="00000000" w:rsidRPr="00000000">
        <w:rPr>
          <w:b w:val="1"/>
          <w:i w:val="1"/>
          <w:color w:val="8fb7dc"/>
          <w:sz w:val="28"/>
          <w:szCs w:val="28"/>
          <w:rtl w:val="0"/>
        </w:rPr>
        <w:t xml:space="preserve">Description</w:t>
      </w:r>
    </w:p>
    <w:p w:rsidR="00000000" w:rsidDel="00000000" w:rsidP="00000000" w:rsidRDefault="00000000" w:rsidRPr="00000000" w14:paraId="0000102E">
      <w:pPr>
        <w:spacing w:before="4" w:lineRule="auto"/>
        <w:rPr>
          <w:rFonts w:ascii="Times New Roman" w:cs="Times New Roman" w:eastAsia="Times New Roman" w:hAnsi="Times New Roman"/>
          <w:b w:val="1"/>
          <w:sz w:val="20"/>
          <w:szCs w:val="20"/>
        </w:rPr>
        <w:sectPr>
          <w:type w:val="nextPage"/>
          <w:pgSz w:h="11910" w:w="16840" w:orient="landscape"/>
          <w:pgMar w:bottom="640" w:top="0" w:left="900" w:right="480" w:header="0" w:footer="456"/>
        </w:sectPr>
      </w:pPr>
      <w:r w:rsidDel="00000000" w:rsidR="00000000" w:rsidRPr="00000000">
        <w:rPr>
          <w:rtl w:val="0"/>
        </w:rPr>
      </w:r>
    </w:p>
    <w:p w:rsidR="00000000" w:rsidDel="00000000" w:rsidP="00000000" w:rsidRDefault="00000000" w:rsidRPr="00000000" w14:paraId="0000102F">
      <w:pPr>
        <w:jc w:val="both"/>
        <w:rPr/>
      </w:pPr>
      <w:r w:rsidDel="00000000" w:rsidR="00000000" w:rsidRPr="00000000">
        <w:rPr>
          <w:rtl w:val="0"/>
        </w:rPr>
        <w:t xml:space="preserve">BH Bank is a state-controlled bank in Tunisia that has more than 20000 collaborators.  Today, the BH Bank Group is an integrated group comprising the bank and specialized subsidiaries</w:t>
      </w:r>
    </w:p>
    <w:p w:rsidR="00000000" w:rsidDel="00000000" w:rsidP="00000000" w:rsidRDefault="00000000" w:rsidRPr="00000000" w14:paraId="00001030">
      <w:pPr>
        <w:tabs>
          <w:tab w:val="left" w:leader="none" w:pos="557"/>
        </w:tabs>
        <w:spacing w:before="135" w:line="288" w:lineRule="auto"/>
        <w:ind w:left="0" w:right="40" w:firstLine="0"/>
        <w:jc w:val="both"/>
        <w:rPr/>
      </w:pPr>
      <w:r w:rsidDel="00000000" w:rsidR="00000000" w:rsidRPr="00000000">
        <w:rPr>
          <w:rtl w:val="0"/>
        </w:rPr>
      </w:r>
    </w:p>
    <w:p w:rsidR="00000000" w:rsidDel="00000000" w:rsidP="00000000" w:rsidRDefault="00000000" w:rsidRPr="00000000" w14:paraId="00001031">
      <w:pPr>
        <w:numPr>
          <w:ilvl w:val="0"/>
          <w:numId w:val="234"/>
        </w:numPr>
        <w:ind w:left="720" w:hanging="360"/>
        <w:rPr>
          <w:b w:val="1"/>
          <w:i w:val="1"/>
          <w:color w:val="8fb7dc"/>
          <w:sz w:val="28"/>
          <w:szCs w:val="28"/>
          <w:u w:val="none"/>
        </w:rPr>
      </w:pPr>
      <w:r w:rsidDel="00000000" w:rsidR="00000000" w:rsidRPr="00000000">
        <w:rPr>
          <w:b w:val="1"/>
          <w:i w:val="1"/>
          <w:color w:val="8fb7dc"/>
          <w:sz w:val="28"/>
          <w:szCs w:val="28"/>
          <w:rtl w:val="0"/>
        </w:rPr>
        <w:t xml:space="preserve">Stock Performance </w:t>
      </w:r>
      <w:r w:rsidDel="00000000" w:rsidR="00000000" w:rsidRPr="00000000">
        <w:rPr>
          <w:rtl w:val="0"/>
        </w:rPr>
      </w:r>
    </w:p>
    <w:p w:rsidR="00000000" w:rsidDel="00000000" w:rsidP="00000000" w:rsidRDefault="00000000" w:rsidRPr="00000000" w14:paraId="00001032">
      <w:pPr>
        <w:numPr>
          <w:ilvl w:val="0"/>
          <w:numId w:val="122"/>
        </w:numPr>
        <w:spacing w:after="0" w:afterAutospacing="0"/>
        <w:ind w:left="720" w:hanging="360"/>
        <w:jc w:val="center"/>
        <w:rPr>
          <w:rFonts w:ascii="Cambria" w:cs="Cambria" w:eastAsia="Cambria" w:hAnsi="Cambria"/>
          <w:b w:val="0"/>
          <w:sz w:val="22"/>
          <w:szCs w:val="22"/>
        </w:rPr>
      </w:pPr>
      <w:r w:rsidDel="00000000" w:rsidR="00000000" w:rsidRPr="00000000">
        <w:rPr>
          <w:u w:val="single"/>
          <w:rtl w:val="0"/>
        </w:rPr>
        <w:t xml:space="preserve">Title: Stock Performance of BH Bank</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295694</wp:posOffset>
            </wp:positionV>
            <wp:extent cx="4638675" cy="1799806"/>
            <wp:effectExtent b="0" l="0" r="0" t="0"/>
            <wp:wrapSquare wrapText="bothSides" distB="114300" distT="114300" distL="114300" distR="114300"/>
            <wp:docPr id="37" name="image20.png"/>
            <a:graphic>
              <a:graphicData uri="http://schemas.openxmlformats.org/drawingml/2006/picture">
                <pic:pic>
                  <pic:nvPicPr>
                    <pic:cNvPr id="0" name="image20.png"/>
                    <pic:cNvPicPr preferRelativeResize="0"/>
                  </pic:nvPicPr>
                  <pic:blipFill>
                    <a:blip r:embed="rId262"/>
                    <a:srcRect b="0" l="0" r="0" t="0"/>
                    <a:stretch>
                      <a:fillRect/>
                    </a:stretch>
                  </pic:blipFill>
                  <pic:spPr>
                    <a:xfrm>
                      <a:off x="0" y="0"/>
                      <a:ext cx="4638675" cy="1799806"/>
                    </a:xfrm>
                    <a:prstGeom prst="rect"/>
                    <a:ln/>
                  </pic:spPr>
                </pic:pic>
              </a:graphicData>
            </a:graphic>
          </wp:anchor>
        </w:drawing>
      </w:r>
    </w:p>
    <w:p w:rsidR="00000000" w:rsidDel="00000000" w:rsidP="00000000" w:rsidRDefault="00000000" w:rsidRPr="00000000" w14:paraId="00001033">
      <w:pPr>
        <w:numPr>
          <w:ilvl w:val="0"/>
          <w:numId w:val="198"/>
        </w:numPr>
        <w:spacing w:before="0" w:beforeAutospacing="0" w:line="276" w:lineRule="auto"/>
        <w:ind w:left="720" w:right="835" w:hanging="360"/>
        <w:jc w:val="both"/>
        <w:rPr>
          <w:rFonts w:ascii="Cambria" w:cs="Cambria" w:eastAsia="Cambria" w:hAnsi="Cambria"/>
          <w:b w:val="0"/>
          <w:sz w:val="22"/>
          <w:szCs w:val="22"/>
        </w:rPr>
      </w:pPr>
      <w:hyperlink r:id="rId263">
        <w:r w:rsidDel="00000000" w:rsidR="00000000" w:rsidRPr="00000000">
          <w:rPr>
            <w:rtl w:val="0"/>
          </w:rPr>
          <w:t xml:space="preserve">Despite the bad performance of the stock at the beginning of 2023 , it is now recovering to reach an </w:t>
        </w:r>
      </w:hyperlink>
      <w:hyperlink r:id="rId264">
        <w:r w:rsidDel="00000000" w:rsidR="00000000" w:rsidRPr="00000000">
          <w:rPr>
            <w:b w:val="1"/>
            <w:color w:val="1c4587"/>
            <w:rtl w:val="0"/>
          </w:rPr>
          <w:t xml:space="preserve">increase of 10.09%</w:t>
        </w:r>
      </w:hyperlink>
      <w:hyperlink r:id="rId265">
        <w:r w:rsidDel="00000000" w:rsidR="00000000" w:rsidRPr="00000000">
          <w:rPr>
            <w:rtl w:val="0"/>
          </w:rPr>
          <w:t xml:space="preserve"> during last week. </w:t>
        </w:r>
      </w:hyperlink>
      <w:r w:rsidDel="00000000" w:rsidR="00000000" w:rsidRPr="00000000">
        <w:rPr>
          <w:rtl w:val="0"/>
        </w:rPr>
      </w:r>
    </w:p>
    <w:p w:rsidR="00000000" w:rsidDel="00000000" w:rsidP="00000000" w:rsidRDefault="00000000" w:rsidRPr="00000000" w14:paraId="00001034">
      <w:pPr>
        <w:spacing w:before="114" w:line="276" w:lineRule="auto"/>
        <w:ind w:left="0" w:right="835" w:firstLine="0"/>
        <w:jc w:val="both"/>
        <w:rPr/>
      </w:pPr>
      <w:r w:rsidDel="00000000" w:rsidR="00000000" w:rsidRPr="00000000">
        <w:rPr>
          <w:rtl w:val="0"/>
        </w:rPr>
      </w:r>
    </w:p>
    <w:p w:rsidR="00000000" w:rsidDel="00000000" w:rsidP="00000000" w:rsidRDefault="00000000" w:rsidRPr="00000000" w14:paraId="00001035">
      <w:pPr>
        <w:numPr>
          <w:ilvl w:val="0"/>
          <w:numId w:val="234"/>
        </w:numPr>
        <w:ind w:left="720" w:hanging="360"/>
        <w:rPr>
          <w:b w:val="1"/>
          <w:i w:val="1"/>
          <w:color w:val="8fb7dc"/>
          <w:sz w:val="28"/>
          <w:szCs w:val="28"/>
        </w:rPr>
      </w:pPr>
      <w:r w:rsidDel="00000000" w:rsidR="00000000" w:rsidRPr="00000000">
        <w:rPr>
          <w:b w:val="1"/>
          <w:i w:val="1"/>
          <w:color w:val="8fb7dc"/>
          <w:sz w:val="28"/>
          <w:szCs w:val="28"/>
          <w:rtl w:val="0"/>
        </w:rPr>
        <w:t xml:space="preserve">SWOT Analysis</w:t>
      </w:r>
    </w:p>
    <w:tbl>
      <w:tblPr>
        <w:tblStyle w:val="Table31"/>
        <w:tblW w:w="7597.5" w:type="dxa"/>
        <w:jc w:val="left"/>
        <w:tblBorders>
          <w:top w:color="ffffff" w:space="0" w:sz="24" w:val="single"/>
          <w:left w:color="ffffff" w:space="0" w:sz="24" w:val="single"/>
          <w:bottom w:color="ffffff" w:space="0" w:sz="24" w:val="single"/>
          <w:right w:color="ffffff" w:space="0" w:sz="24" w:val="single"/>
          <w:insideH w:color="ffffff" w:space="0" w:sz="24" w:val="single"/>
          <w:insideV w:color="ffffff" w:space="0" w:sz="24" w:val="single"/>
        </w:tblBorders>
        <w:tblLayout w:type="fixed"/>
        <w:tblLook w:val="0600"/>
      </w:tblPr>
      <w:tblGrid>
        <w:gridCol w:w="3798.75"/>
        <w:gridCol w:w="3798.75"/>
        <w:tblGridChange w:id="0">
          <w:tblGrid>
            <w:gridCol w:w="3798.75"/>
            <w:gridCol w:w="3798.75"/>
          </w:tblGrid>
        </w:tblGridChange>
      </w:tblGrid>
      <w:tr>
        <w:trPr>
          <w:cantSplit w:val="0"/>
          <w:tblHeader w:val="0"/>
        </w:trPr>
        <w:tc>
          <w:tcPr>
            <w:shd w:fill="0b5394" w:val="clear"/>
            <w:tcMar>
              <w:top w:w="100.0" w:type="dxa"/>
              <w:left w:w="100.0" w:type="dxa"/>
              <w:bottom w:w="100.0" w:type="dxa"/>
              <w:right w:w="100.0" w:type="dxa"/>
            </w:tcMar>
            <w:vAlign w:val="top"/>
          </w:tcPr>
          <w:p w:rsidR="00000000" w:rsidDel="00000000" w:rsidP="00000000" w:rsidRDefault="00000000" w:rsidRPr="00000000" w14:paraId="00001036">
            <w:pPr>
              <w:jc w:val="center"/>
              <w:rPr>
                <w:b w:val="1"/>
                <w:color w:val="ffffff"/>
                <w:sz w:val="26"/>
                <w:szCs w:val="26"/>
              </w:rPr>
            </w:pPr>
            <w:r w:rsidDel="00000000" w:rsidR="00000000" w:rsidRPr="00000000">
              <w:rPr>
                <w:b w:val="1"/>
                <w:color w:val="ffffff"/>
                <w:sz w:val="26"/>
                <w:szCs w:val="26"/>
                <w:rtl w:val="0"/>
              </w:rPr>
              <w:t xml:space="preserve">Strengths</w:t>
            </w:r>
          </w:p>
        </w:tc>
        <w:tc>
          <w:tcPr>
            <w:shd w:fill="0b5394" w:val="clear"/>
            <w:tcMar>
              <w:top w:w="100.0" w:type="dxa"/>
              <w:left w:w="100.0" w:type="dxa"/>
              <w:bottom w:w="100.0" w:type="dxa"/>
              <w:right w:w="100.0" w:type="dxa"/>
            </w:tcMar>
            <w:vAlign w:val="top"/>
          </w:tcPr>
          <w:p w:rsidR="00000000" w:rsidDel="00000000" w:rsidP="00000000" w:rsidRDefault="00000000" w:rsidRPr="00000000" w14:paraId="00001037">
            <w:pPr>
              <w:jc w:val="center"/>
              <w:rPr>
                <w:b w:val="1"/>
                <w:color w:val="ffffff"/>
                <w:sz w:val="26"/>
                <w:szCs w:val="26"/>
              </w:rPr>
            </w:pPr>
            <w:r w:rsidDel="00000000" w:rsidR="00000000" w:rsidRPr="00000000">
              <w:rPr>
                <w:b w:val="1"/>
                <w:color w:val="ffffff"/>
                <w:sz w:val="26"/>
                <w:szCs w:val="26"/>
                <w:rtl w:val="0"/>
              </w:rPr>
              <w:t xml:space="preserve">Weaknesses</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1038">
            <w:pPr>
              <w:numPr>
                <w:ilvl w:val="0"/>
                <w:numId w:val="25"/>
              </w:numPr>
              <w:ind w:left="720" w:hanging="360"/>
              <w:jc w:val="both"/>
              <w:rPr>
                <w:color w:val="232323"/>
                <w:sz w:val="18"/>
                <w:szCs w:val="18"/>
              </w:rPr>
            </w:pPr>
            <w:r w:rsidDel="00000000" w:rsidR="00000000" w:rsidRPr="00000000">
              <w:rPr>
                <w:color w:val="232323"/>
                <w:sz w:val="18"/>
                <w:szCs w:val="18"/>
                <w:rtl w:val="0"/>
              </w:rPr>
              <w:t xml:space="preserve">Support from the Tunisian government.</w:t>
            </w:r>
          </w:p>
          <w:p w:rsidR="00000000" w:rsidDel="00000000" w:rsidP="00000000" w:rsidRDefault="00000000" w:rsidRPr="00000000" w14:paraId="00001039">
            <w:pPr>
              <w:numPr>
                <w:ilvl w:val="0"/>
                <w:numId w:val="25"/>
              </w:numPr>
              <w:ind w:left="720" w:hanging="360"/>
              <w:jc w:val="both"/>
              <w:rPr>
                <w:color w:val="232323"/>
                <w:sz w:val="18"/>
                <w:szCs w:val="18"/>
              </w:rPr>
            </w:pPr>
            <w:r w:rsidDel="00000000" w:rsidR="00000000" w:rsidRPr="00000000">
              <w:rPr>
                <w:color w:val="232323"/>
                <w:sz w:val="18"/>
                <w:szCs w:val="18"/>
                <w:rtl w:val="0"/>
              </w:rPr>
              <w:t xml:space="preserve">A good governance structure with a well-matched board of directors.</w:t>
            </w:r>
          </w:p>
          <w:p w:rsidR="00000000" w:rsidDel="00000000" w:rsidP="00000000" w:rsidRDefault="00000000" w:rsidRPr="00000000" w14:paraId="0000103A">
            <w:pPr>
              <w:numPr>
                <w:ilvl w:val="0"/>
                <w:numId w:val="25"/>
              </w:numPr>
              <w:ind w:left="720" w:hanging="360"/>
              <w:jc w:val="both"/>
              <w:rPr>
                <w:color w:val="232323"/>
                <w:sz w:val="18"/>
                <w:szCs w:val="18"/>
              </w:rPr>
            </w:pPr>
            <w:r w:rsidDel="00000000" w:rsidR="00000000" w:rsidRPr="00000000">
              <w:rPr>
                <w:color w:val="232323"/>
                <w:sz w:val="18"/>
                <w:szCs w:val="18"/>
                <w:rtl w:val="0"/>
              </w:rPr>
              <w:t xml:space="preserve">Universal bank within the framework of an integrated group operating mainly in the following sectors: banking, insurance, leasing, venture capital, financial intermediation and real estate development.</w:t>
            </w:r>
          </w:p>
          <w:p w:rsidR="00000000" w:rsidDel="00000000" w:rsidP="00000000" w:rsidRDefault="00000000" w:rsidRPr="00000000" w14:paraId="0000103B">
            <w:pPr>
              <w:numPr>
                <w:ilvl w:val="0"/>
                <w:numId w:val="25"/>
              </w:numPr>
              <w:ind w:left="720" w:hanging="360"/>
              <w:jc w:val="both"/>
              <w:rPr>
                <w:color w:val="232323"/>
                <w:sz w:val="18"/>
                <w:szCs w:val="18"/>
              </w:rPr>
            </w:pPr>
            <w:r w:rsidDel="00000000" w:rsidR="00000000" w:rsidRPr="00000000">
              <w:rPr>
                <w:color w:val="232323"/>
                <w:sz w:val="18"/>
                <w:szCs w:val="18"/>
                <w:rtl w:val="0"/>
              </w:rPr>
              <w:t xml:space="preserve">Maintain public shareholding through proactive management similar to private banking.</w:t>
            </w:r>
          </w:p>
          <w:p w:rsidR="00000000" w:rsidDel="00000000" w:rsidP="00000000" w:rsidRDefault="00000000" w:rsidRPr="00000000" w14:paraId="0000103C">
            <w:pPr>
              <w:numPr>
                <w:ilvl w:val="0"/>
                <w:numId w:val="25"/>
              </w:numPr>
              <w:ind w:left="720" w:hanging="360"/>
              <w:jc w:val="both"/>
              <w:rPr>
                <w:color w:val="232323"/>
                <w:sz w:val="18"/>
                <w:szCs w:val="18"/>
              </w:rPr>
            </w:pPr>
            <w:r w:rsidDel="00000000" w:rsidR="00000000" w:rsidRPr="00000000">
              <w:rPr>
                <w:color w:val="232323"/>
                <w:sz w:val="18"/>
                <w:szCs w:val="18"/>
                <w:rtl w:val="0"/>
              </w:rPr>
              <w:t xml:space="preserve">Diversification of loan portfolio by business sector.</w:t>
            </w:r>
          </w:p>
          <w:p w:rsidR="00000000" w:rsidDel="00000000" w:rsidP="00000000" w:rsidRDefault="00000000" w:rsidRPr="00000000" w14:paraId="0000103D">
            <w:pPr>
              <w:numPr>
                <w:ilvl w:val="0"/>
                <w:numId w:val="25"/>
              </w:numPr>
              <w:ind w:left="720" w:hanging="360"/>
              <w:jc w:val="both"/>
              <w:rPr>
                <w:color w:val="232323"/>
                <w:sz w:val="18"/>
                <w:szCs w:val="18"/>
              </w:rPr>
            </w:pPr>
            <w:r w:rsidDel="00000000" w:rsidR="00000000" w:rsidRPr="00000000">
              <w:rPr>
                <w:color w:val="232323"/>
                <w:sz w:val="18"/>
                <w:szCs w:val="18"/>
                <w:rtl w:val="0"/>
              </w:rPr>
              <w:t xml:space="preserve">An adapted, varied and innovative range of products and services.</w:t>
            </w:r>
          </w:p>
          <w:p w:rsidR="00000000" w:rsidDel="00000000" w:rsidP="00000000" w:rsidRDefault="00000000" w:rsidRPr="00000000" w14:paraId="0000103E">
            <w:pPr>
              <w:numPr>
                <w:ilvl w:val="0"/>
                <w:numId w:val="25"/>
              </w:numPr>
              <w:ind w:left="720" w:hanging="360"/>
              <w:jc w:val="both"/>
              <w:rPr>
                <w:color w:val="232323"/>
                <w:sz w:val="18"/>
                <w:szCs w:val="18"/>
              </w:rPr>
            </w:pPr>
            <w:r w:rsidDel="00000000" w:rsidR="00000000" w:rsidRPr="00000000">
              <w:rPr>
                <w:color w:val="232323"/>
                <w:sz w:val="18"/>
                <w:szCs w:val="18"/>
                <w:rtl w:val="0"/>
              </w:rPr>
              <w:t xml:space="preserve">Strong capacity to mobilize savings.</w:t>
            </w:r>
          </w:p>
          <w:p w:rsidR="00000000" w:rsidDel="00000000" w:rsidP="00000000" w:rsidRDefault="00000000" w:rsidRPr="00000000" w14:paraId="0000103F">
            <w:pPr>
              <w:numPr>
                <w:ilvl w:val="0"/>
                <w:numId w:val="25"/>
              </w:numPr>
              <w:ind w:left="720" w:hanging="360"/>
              <w:jc w:val="both"/>
              <w:rPr>
                <w:color w:val="232323"/>
                <w:sz w:val="18"/>
                <w:szCs w:val="18"/>
              </w:rPr>
            </w:pPr>
            <w:r w:rsidDel="00000000" w:rsidR="00000000" w:rsidRPr="00000000">
              <w:rPr>
                <w:color w:val="232323"/>
                <w:sz w:val="18"/>
                <w:szCs w:val="18"/>
                <w:rtl w:val="0"/>
              </w:rPr>
              <w:t xml:space="preserve">Ongoing overhaul of the company's information system, including the implementation of an ERP banking system.</w:t>
            </w:r>
          </w:p>
          <w:p w:rsidR="00000000" w:rsidDel="00000000" w:rsidP="00000000" w:rsidRDefault="00000000" w:rsidRPr="00000000" w14:paraId="00001040">
            <w:pPr>
              <w:numPr>
                <w:ilvl w:val="0"/>
                <w:numId w:val="25"/>
              </w:numPr>
              <w:ind w:left="720" w:hanging="360"/>
              <w:jc w:val="both"/>
              <w:rPr>
                <w:color w:val="232323"/>
                <w:sz w:val="18"/>
                <w:szCs w:val="18"/>
              </w:rPr>
            </w:pPr>
            <w:r w:rsidDel="00000000" w:rsidR="00000000" w:rsidRPr="00000000">
              <w:rPr>
                <w:color w:val="232323"/>
                <w:sz w:val="18"/>
                <w:szCs w:val="18"/>
                <w:rtl w:val="0"/>
              </w:rPr>
              <w:t xml:space="preserve">Expertise in real estate processing.</w:t>
            </w:r>
          </w:p>
          <w:p w:rsidR="00000000" w:rsidDel="00000000" w:rsidP="00000000" w:rsidRDefault="00000000" w:rsidRPr="00000000" w14:paraId="00001041">
            <w:pPr>
              <w:numPr>
                <w:ilvl w:val="0"/>
                <w:numId w:val="25"/>
              </w:numPr>
              <w:ind w:left="720" w:hanging="360"/>
              <w:jc w:val="both"/>
              <w:rPr>
                <w:color w:val="232323"/>
                <w:sz w:val="18"/>
                <w:szCs w:val="18"/>
              </w:rPr>
            </w:pPr>
            <w:r w:rsidDel="00000000" w:rsidR="00000000" w:rsidRPr="00000000">
              <w:rPr>
                <w:color w:val="232323"/>
                <w:sz w:val="18"/>
                <w:szCs w:val="18"/>
                <w:rtl w:val="0"/>
              </w:rPr>
              <w:t xml:space="preserve">The digitalization of services and processes and its impact on the customer experience, the diversification of products/services, and the expansion of the customer portfolio.</w:t>
            </w:r>
          </w:p>
          <w:p w:rsidR="00000000" w:rsidDel="00000000" w:rsidP="00000000" w:rsidRDefault="00000000" w:rsidRPr="00000000" w14:paraId="00001042">
            <w:pPr>
              <w:numPr>
                <w:ilvl w:val="0"/>
                <w:numId w:val="25"/>
              </w:numPr>
              <w:ind w:left="720" w:hanging="360"/>
              <w:jc w:val="both"/>
              <w:rPr>
                <w:color w:val="232323"/>
                <w:sz w:val="18"/>
                <w:szCs w:val="18"/>
              </w:rPr>
            </w:pPr>
            <w:r w:rsidDel="00000000" w:rsidR="00000000" w:rsidRPr="00000000">
              <w:rPr>
                <w:color w:val="232323"/>
                <w:sz w:val="18"/>
                <w:szCs w:val="18"/>
                <w:rtl w:val="0"/>
              </w:rPr>
              <w:t xml:space="preserve">Targeted recruitment of new profiles and skills to meet the needs of the bank's transformation, and the upgrading of HR skills.</w:t>
            </w:r>
          </w:p>
          <w:p w:rsidR="00000000" w:rsidDel="00000000" w:rsidP="00000000" w:rsidRDefault="00000000" w:rsidRPr="00000000" w14:paraId="00001043">
            <w:pPr>
              <w:numPr>
                <w:ilvl w:val="0"/>
                <w:numId w:val="25"/>
              </w:numPr>
              <w:ind w:left="720" w:hanging="360"/>
              <w:jc w:val="both"/>
              <w:rPr>
                <w:b w:val="1"/>
                <w:color w:val="232323"/>
                <w:sz w:val="18"/>
                <w:szCs w:val="18"/>
              </w:rPr>
            </w:pPr>
            <w:r w:rsidDel="00000000" w:rsidR="00000000" w:rsidRPr="00000000">
              <w:rPr>
                <w:b w:val="1"/>
                <w:color w:val="232323"/>
                <w:sz w:val="18"/>
                <w:szCs w:val="18"/>
                <w:rtl w:val="0"/>
              </w:rPr>
              <w:t xml:space="preserve">The bank's Corporate Social Responsibility (CSR) strategy as a socially responsible bank that creates economic, social and environmental value.</w:t>
            </w:r>
          </w:p>
        </w:tc>
        <w:tc>
          <w:tcPr>
            <w:shd w:fill="cfe2f3" w:val="clear"/>
            <w:tcMar>
              <w:top w:w="100.0" w:type="dxa"/>
              <w:left w:w="100.0" w:type="dxa"/>
              <w:bottom w:w="100.0" w:type="dxa"/>
              <w:right w:w="100.0" w:type="dxa"/>
            </w:tcMar>
            <w:vAlign w:val="top"/>
          </w:tcPr>
          <w:p w:rsidR="00000000" w:rsidDel="00000000" w:rsidP="00000000" w:rsidRDefault="00000000" w:rsidRPr="00000000" w14:paraId="00001044">
            <w:pPr>
              <w:numPr>
                <w:ilvl w:val="0"/>
                <w:numId w:val="34"/>
              </w:numPr>
              <w:ind w:left="720" w:hanging="360"/>
              <w:jc w:val="both"/>
              <w:rPr>
                <w:color w:val="232323"/>
                <w:sz w:val="18"/>
                <w:szCs w:val="18"/>
              </w:rPr>
            </w:pPr>
            <w:r w:rsidDel="00000000" w:rsidR="00000000" w:rsidRPr="00000000">
              <w:rPr>
                <w:color w:val="232323"/>
                <w:sz w:val="18"/>
                <w:szCs w:val="18"/>
                <w:rtl w:val="0"/>
              </w:rPr>
              <w:t xml:space="preserve">The country's economic and political situation;</w:t>
            </w:r>
          </w:p>
          <w:p w:rsidR="00000000" w:rsidDel="00000000" w:rsidP="00000000" w:rsidRDefault="00000000" w:rsidRPr="00000000" w14:paraId="00001045">
            <w:pPr>
              <w:numPr>
                <w:ilvl w:val="0"/>
                <w:numId w:val="34"/>
              </w:numPr>
              <w:ind w:left="720" w:hanging="360"/>
              <w:jc w:val="both"/>
              <w:rPr>
                <w:color w:val="232323"/>
                <w:sz w:val="18"/>
                <w:szCs w:val="18"/>
              </w:rPr>
            </w:pPr>
            <w:r w:rsidDel="00000000" w:rsidR="00000000" w:rsidRPr="00000000">
              <w:rPr>
                <w:color w:val="232323"/>
                <w:sz w:val="18"/>
                <w:szCs w:val="18"/>
                <w:rtl w:val="0"/>
              </w:rPr>
              <w:t xml:space="preserve">Scarcity of resources and rising costs;</w:t>
            </w:r>
          </w:p>
          <w:p w:rsidR="00000000" w:rsidDel="00000000" w:rsidP="00000000" w:rsidRDefault="00000000" w:rsidRPr="00000000" w14:paraId="00001046">
            <w:pPr>
              <w:numPr>
                <w:ilvl w:val="0"/>
                <w:numId w:val="34"/>
              </w:numPr>
              <w:ind w:left="720" w:hanging="360"/>
              <w:jc w:val="both"/>
              <w:rPr>
                <w:color w:val="232323"/>
                <w:sz w:val="18"/>
                <w:szCs w:val="18"/>
              </w:rPr>
            </w:pPr>
            <w:r w:rsidDel="00000000" w:rsidR="00000000" w:rsidRPr="00000000">
              <w:rPr>
                <w:color w:val="232323"/>
                <w:sz w:val="18"/>
                <w:szCs w:val="18"/>
                <w:rtl w:val="0"/>
              </w:rPr>
              <w:t xml:space="preserve">High cost of risk, exacerbated by the COVID 19 health crisis;</w:t>
            </w:r>
          </w:p>
          <w:p w:rsidR="00000000" w:rsidDel="00000000" w:rsidP="00000000" w:rsidRDefault="00000000" w:rsidRPr="00000000" w14:paraId="00001047">
            <w:pPr>
              <w:numPr>
                <w:ilvl w:val="0"/>
                <w:numId w:val="34"/>
              </w:numPr>
              <w:ind w:left="720" w:hanging="360"/>
              <w:jc w:val="both"/>
              <w:rPr>
                <w:color w:val="232323"/>
                <w:sz w:val="18"/>
                <w:szCs w:val="18"/>
              </w:rPr>
            </w:pPr>
            <w:r w:rsidDel="00000000" w:rsidR="00000000" w:rsidRPr="00000000">
              <w:rPr>
                <w:color w:val="232323"/>
                <w:sz w:val="18"/>
                <w:szCs w:val="18"/>
                <w:rtl w:val="0"/>
              </w:rPr>
              <w:t xml:space="preserve">Information system currently being overhauled;</w:t>
            </w:r>
          </w:p>
          <w:p w:rsidR="00000000" w:rsidDel="00000000" w:rsidP="00000000" w:rsidRDefault="00000000" w:rsidRPr="00000000" w14:paraId="00001048">
            <w:pPr>
              <w:numPr>
                <w:ilvl w:val="0"/>
                <w:numId w:val="34"/>
              </w:numPr>
              <w:ind w:left="720" w:hanging="360"/>
              <w:jc w:val="both"/>
              <w:rPr>
                <w:color w:val="232323"/>
                <w:sz w:val="18"/>
                <w:szCs w:val="18"/>
              </w:rPr>
            </w:pPr>
            <w:r w:rsidDel="00000000" w:rsidR="00000000" w:rsidRPr="00000000">
              <w:rPr>
                <w:color w:val="232323"/>
                <w:sz w:val="18"/>
                <w:szCs w:val="18"/>
                <w:rtl w:val="0"/>
              </w:rPr>
              <w:t xml:space="preserve">Liquidity ratio and loan/deposit ratio not in line with regulatory thresholds.</w:t>
            </w:r>
          </w:p>
        </w:tc>
      </w:tr>
      <w:tr>
        <w:trPr>
          <w:cantSplit w:val="0"/>
          <w:tblHeader w:val="0"/>
        </w:trPr>
        <w:tc>
          <w:tcPr>
            <w:shd w:fill="0b5394" w:val="clear"/>
            <w:tcMar>
              <w:top w:w="100.0" w:type="dxa"/>
              <w:left w:w="100.0" w:type="dxa"/>
              <w:bottom w:w="100.0" w:type="dxa"/>
              <w:right w:w="100.0" w:type="dxa"/>
            </w:tcMar>
            <w:vAlign w:val="top"/>
          </w:tcPr>
          <w:p w:rsidR="00000000" w:rsidDel="00000000" w:rsidP="00000000" w:rsidRDefault="00000000" w:rsidRPr="00000000" w14:paraId="00001049">
            <w:pPr>
              <w:jc w:val="center"/>
              <w:rPr>
                <w:b w:val="1"/>
                <w:i w:val="1"/>
                <w:color w:val="ffffff"/>
                <w:sz w:val="26"/>
                <w:szCs w:val="26"/>
              </w:rPr>
            </w:pPr>
            <w:r w:rsidDel="00000000" w:rsidR="00000000" w:rsidRPr="00000000">
              <w:rPr>
                <w:b w:val="1"/>
                <w:i w:val="1"/>
                <w:color w:val="ffffff"/>
                <w:sz w:val="26"/>
                <w:szCs w:val="26"/>
                <w:rtl w:val="0"/>
              </w:rPr>
              <w:t xml:space="preserve">Opportunities</w:t>
            </w:r>
          </w:p>
        </w:tc>
        <w:tc>
          <w:tcPr>
            <w:shd w:fill="0b5394" w:val="clear"/>
            <w:tcMar>
              <w:top w:w="100.0" w:type="dxa"/>
              <w:left w:w="100.0" w:type="dxa"/>
              <w:bottom w:w="100.0" w:type="dxa"/>
              <w:right w:w="100.0" w:type="dxa"/>
            </w:tcMar>
            <w:vAlign w:val="top"/>
          </w:tcPr>
          <w:p w:rsidR="00000000" w:rsidDel="00000000" w:rsidP="00000000" w:rsidRDefault="00000000" w:rsidRPr="00000000" w14:paraId="0000104A">
            <w:pPr>
              <w:jc w:val="center"/>
              <w:rPr>
                <w:b w:val="1"/>
                <w:i w:val="1"/>
                <w:color w:val="ffffff"/>
                <w:sz w:val="26"/>
                <w:szCs w:val="26"/>
              </w:rPr>
            </w:pPr>
            <w:r w:rsidDel="00000000" w:rsidR="00000000" w:rsidRPr="00000000">
              <w:rPr>
                <w:b w:val="1"/>
                <w:i w:val="1"/>
                <w:color w:val="ffffff"/>
                <w:sz w:val="26"/>
                <w:szCs w:val="26"/>
                <w:rtl w:val="0"/>
              </w:rPr>
              <w:t xml:space="preserve">Threats</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104B">
            <w:pPr>
              <w:numPr>
                <w:ilvl w:val="0"/>
                <w:numId w:val="168"/>
              </w:numPr>
              <w:ind w:left="720" w:hanging="360"/>
              <w:jc w:val="both"/>
              <w:rPr>
                <w:color w:val="232323"/>
                <w:sz w:val="18"/>
                <w:szCs w:val="18"/>
              </w:rPr>
            </w:pPr>
            <w:r w:rsidDel="00000000" w:rsidR="00000000" w:rsidRPr="00000000">
              <w:rPr>
                <w:color w:val="232323"/>
                <w:sz w:val="18"/>
                <w:szCs w:val="18"/>
                <w:rtl w:val="0"/>
              </w:rPr>
              <w:t xml:space="preserve">Ability to grow in the retail and SME markets.</w:t>
            </w:r>
          </w:p>
          <w:p w:rsidR="00000000" w:rsidDel="00000000" w:rsidP="00000000" w:rsidRDefault="00000000" w:rsidRPr="00000000" w14:paraId="0000104C">
            <w:pPr>
              <w:numPr>
                <w:ilvl w:val="0"/>
                <w:numId w:val="168"/>
              </w:numPr>
              <w:ind w:left="720" w:hanging="360"/>
              <w:jc w:val="both"/>
              <w:rPr>
                <w:color w:val="232323"/>
                <w:sz w:val="18"/>
                <w:szCs w:val="18"/>
              </w:rPr>
            </w:pPr>
            <w:r w:rsidDel="00000000" w:rsidR="00000000" w:rsidRPr="00000000">
              <w:rPr>
                <w:color w:val="232323"/>
                <w:sz w:val="18"/>
                <w:szCs w:val="18"/>
                <w:rtl w:val="0"/>
              </w:rPr>
              <w:t xml:space="preserve">Growing demand for banking services</w:t>
            </w:r>
          </w:p>
          <w:p w:rsidR="00000000" w:rsidDel="00000000" w:rsidP="00000000" w:rsidRDefault="00000000" w:rsidRPr="00000000" w14:paraId="0000104D">
            <w:pPr>
              <w:numPr>
                <w:ilvl w:val="0"/>
                <w:numId w:val="168"/>
              </w:numPr>
              <w:ind w:left="720" w:hanging="360"/>
              <w:jc w:val="both"/>
              <w:rPr>
                <w:color w:val="232323"/>
                <w:sz w:val="18"/>
                <w:szCs w:val="18"/>
              </w:rPr>
            </w:pPr>
            <w:r w:rsidDel="00000000" w:rsidR="00000000" w:rsidRPr="00000000">
              <w:rPr>
                <w:color w:val="232323"/>
                <w:sz w:val="18"/>
                <w:szCs w:val="18"/>
                <w:rtl w:val="0"/>
              </w:rPr>
              <w:t xml:space="preserve">Unmet financing needs of SMEs</w:t>
            </w:r>
          </w:p>
          <w:p w:rsidR="00000000" w:rsidDel="00000000" w:rsidP="00000000" w:rsidRDefault="00000000" w:rsidRPr="00000000" w14:paraId="0000104E">
            <w:pPr>
              <w:numPr>
                <w:ilvl w:val="0"/>
                <w:numId w:val="168"/>
              </w:numPr>
              <w:ind w:left="720" w:hanging="360"/>
              <w:jc w:val="both"/>
              <w:rPr>
                <w:color w:val="232323"/>
                <w:sz w:val="18"/>
                <w:szCs w:val="18"/>
              </w:rPr>
            </w:pPr>
            <w:r w:rsidDel="00000000" w:rsidR="00000000" w:rsidRPr="00000000">
              <w:rPr>
                <w:color w:val="232323"/>
                <w:sz w:val="18"/>
                <w:szCs w:val="18"/>
                <w:rtl w:val="0"/>
              </w:rPr>
              <w:t xml:space="preserve">Synergy between the various companies making up the BH Bank Group, particularly in terms of complementarity by business line and line of business.</w:t>
            </w:r>
          </w:p>
          <w:p w:rsidR="00000000" w:rsidDel="00000000" w:rsidP="00000000" w:rsidRDefault="00000000" w:rsidRPr="00000000" w14:paraId="0000104F">
            <w:pPr>
              <w:numPr>
                <w:ilvl w:val="0"/>
                <w:numId w:val="168"/>
              </w:numPr>
              <w:ind w:left="720" w:hanging="360"/>
              <w:jc w:val="both"/>
              <w:rPr>
                <w:color w:val="232323"/>
                <w:sz w:val="18"/>
                <w:szCs w:val="18"/>
              </w:rPr>
            </w:pPr>
            <w:r w:rsidDel="00000000" w:rsidR="00000000" w:rsidRPr="00000000">
              <w:rPr>
                <w:color w:val="232323"/>
                <w:sz w:val="18"/>
                <w:szCs w:val="18"/>
                <w:rtl w:val="0"/>
              </w:rPr>
              <w:t xml:space="preserve">Sector reform</w:t>
            </w:r>
          </w:p>
        </w:tc>
        <w:tc>
          <w:tcPr>
            <w:shd w:fill="cfe2f3" w:val="clear"/>
            <w:tcMar>
              <w:top w:w="100.0" w:type="dxa"/>
              <w:left w:w="100.0" w:type="dxa"/>
              <w:bottom w:w="100.0" w:type="dxa"/>
              <w:right w:w="100.0" w:type="dxa"/>
            </w:tcMar>
            <w:vAlign w:val="top"/>
          </w:tcPr>
          <w:p w:rsidR="00000000" w:rsidDel="00000000" w:rsidP="00000000" w:rsidRDefault="00000000" w:rsidRPr="00000000" w14:paraId="00001050">
            <w:pPr>
              <w:numPr>
                <w:ilvl w:val="0"/>
                <w:numId w:val="168"/>
              </w:numPr>
              <w:ind w:left="720" w:hanging="360"/>
              <w:jc w:val="both"/>
              <w:rPr>
                <w:color w:val="232323"/>
                <w:sz w:val="18"/>
                <w:szCs w:val="18"/>
              </w:rPr>
            </w:pPr>
            <w:r w:rsidDel="00000000" w:rsidR="00000000" w:rsidRPr="00000000">
              <w:rPr>
                <w:color w:val="232323"/>
                <w:sz w:val="18"/>
                <w:szCs w:val="18"/>
                <w:rtl w:val="0"/>
              </w:rPr>
              <w:t xml:space="preserve">Difficult economic, health and political climate not conducive to investment by individuals and businesses;</w:t>
            </w:r>
          </w:p>
          <w:p w:rsidR="00000000" w:rsidDel="00000000" w:rsidP="00000000" w:rsidRDefault="00000000" w:rsidRPr="00000000" w14:paraId="00001051">
            <w:pPr>
              <w:numPr>
                <w:ilvl w:val="0"/>
                <w:numId w:val="168"/>
              </w:numPr>
              <w:ind w:left="720" w:hanging="360"/>
              <w:jc w:val="both"/>
              <w:rPr>
                <w:color w:val="232323"/>
                <w:sz w:val="18"/>
                <w:szCs w:val="18"/>
              </w:rPr>
            </w:pPr>
            <w:r w:rsidDel="00000000" w:rsidR="00000000" w:rsidRPr="00000000">
              <w:rPr>
                <w:color w:val="232323"/>
                <w:sz w:val="18"/>
                <w:szCs w:val="18"/>
                <w:rtl w:val="0"/>
              </w:rPr>
              <w:t xml:space="preserve">Fierce competition between banks, eroding margins;</w:t>
            </w:r>
          </w:p>
          <w:p w:rsidR="00000000" w:rsidDel="00000000" w:rsidP="00000000" w:rsidRDefault="00000000" w:rsidRPr="00000000" w14:paraId="00001052">
            <w:pPr>
              <w:numPr>
                <w:ilvl w:val="0"/>
                <w:numId w:val="168"/>
              </w:numPr>
              <w:ind w:left="720" w:hanging="360"/>
              <w:jc w:val="both"/>
              <w:rPr>
                <w:color w:val="232323"/>
                <w:sz w:val="18"/>
                <w:szCs w:val="18"/>
              </w:rPr>
            </w:pPr>
            <w:r w:rsidDel="00000000" w:rsidR="00000000" w:rsidRPr="00000000">
              <w:rPr>
                <w:color w:val="232323"/>
                <w:sz w:val="18"/>
                <w:szCs w:val="18"/>
                <w:rtl w:val="0"/>
              </w:rPr>
              <w:t xml:space="preserve">Reinforcement of the regulatory arsenal by the BCT and implementation of new regulatory requirements (operational risk, market risk, deposit guarantee fund, IFRS, etc.);</w:t>
            </w:r>
          </w:p>
          <w:p w:rsidR="00000000" w:rsidDel="00000000" w:rsidP="00000000" w:rsidRDefault="00000000" w:rsidRPr="00000000" w14:paraId="00001053">
            <w:pPr>
              <w:numPr>
                <w:ilvl w:val="0"/>
                <w:numId w:val="168"/>
              </w:numPr>
              <w:ind w:left="720" w:hanging="360"/>
              <w:jc w:val="both"/>
              <w:rPr>
                <w:color w:val="232323"/>
                <w:sz w:val="18"/>
                <w:szCs w:val="18"/>
              </w:rPr>
            </w:pPr>
            <w:r w:rsidDel="00000000" w:rsidR="00000000" w:rsidRPr="00000000">
              <w:rPr>
                <w:color w:val="232323"/>
                <w:sz w:val="18"/>
                <w:szCs w:val="18"/>
                <w:rtl w:val="0"/>
              </w:rPr>
              <w:t xml:space="preserve">Difficulties in marketing the real estate sector;</w:t>
            </w:r>
          </w:p>
          <w:p w:rsidR="00000000" w:rsidDel="00000000" w:rsidP="00000000" w:rsidRDefault="00000000" w:rsidRPr="00000000" w14:paraId="00001054">
            <w:pPr>
              <w:numPr>
                <w:ilvl w:val="0"/>
                <w:numId w:val="168"/>
              </w:numPr>
              <w:ind w:left="720" w:hanging="360"/>
              <w:jc w:val="both"/>
              <w:rPr>
                <w:color w:val="232323"/>
                <w:sz w:val="18"/>
                <w:szCs w:val="18"/>
              </w:rPr>
            </w:pPr>
            <w:r w:rsidDel="00000000" w:rsidR="00000000" w:rsidRPr="00000000">
              <w:rPr>
                <w:color w:val="232323"/>
                <w:sz w:val="18"/>
                <w:szCs w:val="18"/>
                <w:rtl w:val="0"/>
              </w:rPr>
              <w:t xml:space="preserve">Fiscal pressure on banks in relation to the economic situation.</w:t>
            </w:r>
          </w:p>
        </w:tc>
      </w:tr>
    </w:tbl>
    <w:p w:rsidR="00000000" w:rsidDel="00000000" w:rsidP="00000000" w:rsidRDefault="00000000" w:rsidRPr="00000000" w14:paraId="00001055">
      <w:pPr>
        <w:rPr>
          <w:u w:val="single"/>
        </w:rPr>
      </w:pPr>
      <w:r w:rsidDel="00000000" w:rsidR="00000000" w:rsidRPr="00000000">
        <w:rPr>
          <w:rtl w:val="0"/>
        </w:rPr>
      </w:r>
    </w:p>
    <w:p w:rsidR="00000000" w:rsidDel="00000000" w:rsidP="00000000" w:rsidRDefault="00000000" w:rsidRPr="00000000" w14:paraId="00001056">
      <w:pPr>
        <w:ind w:left="0" w:firstLine="0"/>
        <w:rPr>
          <w:b w:val="1"/>
          <w:i w:val="1"/>
          <w:color w:val="8fb7dc"/>
          <w:sz w:val="28"/>
          <w:szCs w:val="28"/>
        </w:rPr>
      </w:pPr>
      <w:r w:rsidDel="00000000" w:rsidR="00000000" w:rsidRPr="00000000">
        <w:rPr>
          <w:rtl w:val="0"/>
        </w:rPr>
      </w:r>
    </w:p>
    <w:p w:rsidR="00000000" w:rsidDel="00000000" w:rsidP="00000000" w:rsidRDefault="00000000" w:rsidRPr="00000000" w14:paraId="00001057">
      <w:pPr>
        <w:numPr>
          <w:ilvl w:val="0"/>
          <w:numId w:val="234"/>
        </w:numPr>
        <w:ind w:left="720" w:hanging="360"/>
        <w:rPr>
          <w:b w:val="1"/>
          <w:i w:val="1"/>
          <w:color w:val="8fb7dc"/>
          <w:sz w:val="28"/>
          <w:szCs w:val="28"/>
        </w:rPr>
      </w:pPr>
      <w:r w:rsidDel="00000000" w:rsidR="00000000" w:rsidRPr="00000000">
        <w:rPr>
          <w:b w:val="1"/>
          <w:i w:val="1"/>
          <w:color w:val="8fb7dc"/>
          <w:sz w:val="28"/>
          <w:szCs w:val="28"/>
          <w:rtl w:val="0"/>
        </w:rPr>
        <w:t xml:space="preserve">Financial Statements Analysis </w:t>
      </w:r>
    </w:p>
    <w:p w:rsidR="00000000" w:rsidDel="00000000" w:rsidP="00000000" w:rsidRDefault="00000000" w:rsidRPr="00000000" w14:paraId="00001058">
      <w:pPr>
        <w:rPr>
          <w:b w:val="1"/>
          <w:i w:val="1"/>
          <w:color w:val="8fb7dc"/>
          <w:sz w:val="28"/>
          <w:szCs w:val="28"/>
        </w:rPr>
      </w:pPr>
      <w:r w:rsidDel="00000000" w:rsidR="00000000" w:rsidRPr="00000000">
        <w:rPr>
          <w:b w:val="1"/>
          <w:i w:val="1"/>
          <w:color w:val="8fb7dc"/>
          <w:sz w:val="28"/>
          <w:szCs w:val="28"/>
        </w:rPr>
        <w:drawing>
          <wp:inline distB="114300" distT="114300" distL="114300" distR="114300">
            <wp:extent cx="4476329" cy="3670033"/>
            <wp:effectExtent b="0" l="0" r="0" t="0"/>
            <wp:docPr id="45" name="image45.png"/>
            <a:graphic>
              <a:graphicData uri="http://schemas.openxmlformats.org/drawingml/2006/picture">
                <pic:pic>
                  <pic:nvPicPr>
                    <pic:cNvPr id="0" name="image45.png"/>
                    <pic:cNvPicPr preferRelativeResize="0"/>
                  </pic:nvPicPr>
                  <pic:blipFill>
                    <a:blip r:embed="rId266"/>
                    <a:srcRect b="1109" l="0" r="0" t="1007"/>
                    <a:stretch>
                      <a:fillRect/>
                    </a:stretch>
                  </pic:blipFill>
                  <pic:spPr>
                    <a:xfrm>
                      <a:off x="0" y="0"/>
                      <a:ext cx="4476329" cy="3670033"/>
                    </a:xfrm>
                    <a:prstGeom prst="rect"/>
                    <a:ln/>
                  </pic:spPr>
                </pic:pic>
              </a:graphicData>
            </a:graphic>
          </wp:inline>
        </w:drawing>
      </w:r>
      <w:r w:rsidDel="00000000" w:rsidR="00000000" w:rsidRPr="00000000">
        <w:rPr>
          <w:rtl w:val="0"/>
        </w:rPr>
      </w:r>
    </w:p>
    <w:p w:rsidR="00000000" w:rsidDel="00000000" w:rsidP="00000000" w:rsidRDefault="00000000" w:rsidRPr="00000000" w14:paraId="00001059">
      <w:pPr>
        <w:widowControl w:val="1"/>
        <w:numPr>
          <w:ilvl w:val="0"/>
          <w:numId w:val="107"/>
        </w:numPr>
        <w:spacing w:after="0" w:afterAutospacing="0" w:line="276" w:lineRule="auto"/>
        <w:ind w:left="720" w:hanging="360"/>
        <w:jc w:val="center"/>
      </w:pPr>
      <w:r w:rsidDel="00000000" w:rsidR="00000000" w:rsidRPr="00000000">
        <w:rPr>
          <w:u w:val="single"/>
          <w:rtl w:val="0"/>
        </w:rPr>
        <w:t xml:space="preserve">Title : The Evolution of BH Bank Revenues and Net Profits </w:t>
      </w:r>
    </w:p>
    <w:p w:rsidR="00000000" w:rsidDel="00000000" w:rsidP="00000000" w:rsidRDefault="00000000" w:rsidRPr="00000000" w14:paraId="0000105A">
      <w:pPr>
        <w:numPr>
          <w:ilvl w:val="0"/>
          <w:numId w:val="55"/>
        </w:numPr>
        <w:tabs>
          <w:tab w:val="left" w:leader="none" w:pos="557"/>
        </w:tabs>
        <w:spacing w:before="0" w:beforeAutospacing="0" w:line="288" w:lineRule="auto"/>
        <w:ind w:left="720" w:right="38" w:hanging="360"/>
        <w:jc w:val="both"/>
      </w:pPr>
      <w:hyperlink r:id="rId267">
        <w:r w:rsidDel="00000000" w:rsidR="00000000" w:rsidRPr="00000000">
          <w:rPr>
            <w:rtl w:val="0"/>
          </w:rPr>
          <w:t xml:space="preserve">Despite an </w:t>
        </w:r>
      </w:hyperlink>
      <w:hyperlink r:id="rId268">
        <w:r w:rsidDel="00000000" w:rsidR="00000000" w:rsidRPr="00000000">
          <w:rPr>
            <w:b w:val="1"/>
            <w:color w:val="1c4587"/>
            <w:rtl w:val="0"/>
          </w:rPr>
          <w:t xml:space="preserve">increase of 14.59% in revenues in 2022</w:t>
        </w:r>
      </w:hyperlink>
      <w:hyperlink r:id="rId269">
        <w:r w:rsidDel="00000000" w:rsidR="00000000" w:rsidRPr="00000000">
          <w:rPr>
            <w:rtl w:val="0"/>
          </w:rPr>
          <w:t xml:space="preserve"> , BH Bank has encountered a </w:t>
        </w:r>
      </w:hyperlink>
      <w:hyperlink r:id="rId270">
        <w:r w:rsidDel="00000000" w:rsidR="00000000" w:rsidRPr="00000000">
          <w:rPr>
            <w:b w:val="1"/>
            <w:color w:val="1c4587"/>
            <w:rtl w:val="0"/>
          </w:rPr>
          <w:t xml:space="preserve">decrease in net profits by 9.19% </w:t>
        </w:r>
      </w:hyperlink>
      <w:hyperlink r:id="rId271">
        <w:r w:rsidDel="00000000" w:rsidR="00000000" w:rsidRPr="00000000">
          <w:rPr>
            <w:rtl w:val="0"/>
          </w:rPr>
          <w:t xml:space="preserve">.  </w:t>
        </w:r>
      </w:hyperlink>
      <w:r w:rsidDel="00000000" w:rsidR="00000000" w:rsidRPr="00000000">
        <w:rPr>
          <w:rtl w:val="0"/>
        </w:rPr>
      </w:r>
    </w:p>
    <w:p w:rsidR="00000000" w:rsidDel="00000000" w:rsidP="00000000" w:rsidRDefault="00000000" w:rsidRPr="00000000" w14:paraId="0000105B">
      <w:pPr>
        <w:tabs>
          <w:tab w:val="left" w:leader="none" w:pos="557"/>
        </w:tabs>
        <w:spacing w:before="135" w:line="288" w:lineRule="auto"/>
        <w:ind w:left="276" w:right="40" w:firstLine="0"/>
        <w:jc w:val="both"/>
        <w:rPr/>
      </w:pPr>
      <w:hyperlink r:id="rId272">
        <w:r w:rsidDel="00000000" w:rsidR="00000000" w:rsidRPr="00000000">
          <w:rPr>
            <w:rtl w:val="0"/>
          </w:rPr>
          <w:t xml:space="preserve">-During the first half of 2023, BH Bank recorded a</w:t>
        </w:r>
      </w:hyperlink>
      <w:hyperlink r:id="rId273">
        <w:r w:rsidDel="00000000" w:rsidR="00000000" w:rsidRPr="00000000">
          <w:rPr>
            <w:color w:val="1c4587"/>
            <w:rtl w:val="0"/>
          </w:rPr>
          <w:t xml:space="preserve"> </w:t>
        </w:r>
      </w:hyperlink>
      <w:hyperlink r:id="rId274">
        <w:r w:rsidDel="00000000" w:rsidR="00000000" w:rsidRPr="00000000">
          <w:rPr>
            <w:b w:val="1"/>
            <w:color w:val="1c4587"/>
            <w:rtl w:val="0"/>
          </w:rPr>
          <w:t xml:space="preserve">net banking income (NBI) of 312,818 thousand Tunisian dinars</w:t>
        </w:r>
      </w:hyperlink>
      <w:hyperlink r:id="rId275">
        <w:r w:rsidDel="00000000" w:rsidR="00000000" w:rsidRPr="00000000">
          <w:rPr>
            <w:b w:val="1"/>
            <w:rtl w:val="0"/>
          </w:rPr>
          <w:t xml:space="preserve">,</w:t>
        </w:r>
      </w:hyperlink>
      <w:hyperlink r:id="rId276">
        <w:r w:rsidDel="00000000" w:rsidR="00000000" w:rsidRPr="00000000">
          <w:rPr>
            <w:rtl w:val="0"/>
          </w:rPr>
          <w:t xml:space="preserve"> demonstrating significant growth compared to the same period of the previous year, where it was 288,565 TND. </w:t>
        </w:r>
      </w:hyperlink>
      <w:r w:rsidDel="00000000" w:rsidR="00000000" w:rsidRPr="00000000">
        <w:rPr>
          <w:rtl w:val="0"/>
        </w:rPr>
      </w:r>
    </w:p>
    <w:p w:rsidR="00000000" w:rsidDel="00000000" w:rsidP="00000000" w:rsidRDefault="00000000" w:rsidRPr="00000000" w14:paraId="0000105C">
      <w:pPr>
        <w:tabs>
          <w:tab w:val="left" w:leader="none" w:pos="557"/>
        </w:tabs>
        <w:spacing w:before="135" w:line="288" w:lineRule="auto"/>
        <w:ind w:left="276" w:right="40" w:firstLine="0"/>
        <w:jc w:val="both"/>
        <w:rPr/>
      </w:pPr>
      <w:hyperlink r:id="rId277">
        <w:r w:rsidDel="00000000" w:rsidR="00000000" w:rsidRPr="00000000">
          <w:rPr>
            <w:rtl w:val="0"/>
          </w:rPr>
          <w:t xml:space="preserve">-</w:t>
        </w:r>
      </w:hyperlink>
      <w:hyperlink r:id="rId278">
        <w:r w:rsidDel="00000000" w:rsidR="00000000" w:rsidRPr="00000000">
          <w:rPr>
            <w:b w:val="1"/>
            <w:color w:val="1c4587"/>
            <w:rtl w:val="0"/>
          </w:rPr>
          <w:t xml:space="preserve">The bank's interest and similar income in the first half of 2023 amounted to 509,527 TND, up compared to 409,268 TND for the same period of the previous year.</w:t>
        </w:r>
      </w:hyperlink>
      <w:hyperlink r:id="rId279">
        <w:r w:rsidDel="00000000" w:rsidR="00000000" w:rsidRPr="00000000">
          <w:rPr>
            <w:rtl w:val="0"/>
          </w:rPr>
          <w:t xml:space="preserve"> This increase demonstrates BH Bank’s ability to generate consistent income from its credit and investment activities.</w:t>
        </w:r>
      </w:hyperlink>
      <w:r w:rsidDel="00000000" w:rsidR="00000000" w:rsidRPr="00000000">
        <w:rPr>
          <w:rtl w:val="0"/>
        </w:rPr>
      </w:r>
    </w:p>
    <w:p w:rsidR="00000000" w:rsidDel="00000000" w:rsidP="00000000" w:rsidRDefault="00000000" w:rsidRPr="00000000" w14:paraId="0000105D">
      <w:pPr>
        <w:tabs>
          <w:tab w:val="left" w:leader="none" w:pos="557"/>
        </w:tabs>
        <w:spacing w:before="135" w:line="288" w:lineRule="auto"/>
        <w:ind w:left="276" w:right="40" w:firstLine="0"/>
        <w:jc w:val="both"/>
        <w:rPr/>
      </w:pPr>
      <w:hyperlink r:id="rId280">
        <w:r w:rsidDel="00000000" w:rsidR="00000000" w:rsidRPr="00000000">
          <w:rPr>
            <w:rtl w:val="0"/>
          </w:rPr>
          <w:t xml:space="preserve">-</w:t>
        </w:r>
      </w:hyperlink>
      <w:hyperlink r:id="rId281">
        <w:r w:rsidDel="00000000" w:rsidR="00000000" w:rsidRPr="00000000">
          <w:rPr>
            <w:b w:val="1"/>
            <w:color w:val="1c4587"/>
            <w:rtl w:val="0"/>
          </w:rPr>
          <w:t xml:space="preserve">The bank's commissions also experienced a notable increase, going from 62,029 thousand dinars as of June 30, 2022, to 70,314 thousand dinars as of June 30, 2023.</w:t>
        </w:r>
      </w:hyperlink>
      <w:hyperlink r:id="rId282">
        <w:r w:rsidDel="00000000" w:rsidR="00000000" w:rsidRPr="00000000">
          <w:rPr>
            <w:rtl w:val="0"/>
          </w:rPr>
          <w:t xml:space="preserve"> This figure reflects the diversification of the bank's sources of income and its ability to offer value-added services to its customers.</w:t>
        </w:r>
      </w:hyperlink>
      <w:r w:rsidDel="00000000" w:rsidR="00000000" w:rsidRPr="00000000">
        <w:rPr>
          <w:rtl w:val="0"/>
        </w:rPr>
      </w:r>
    </w:p>
    <w:p w:rsidR="00000000" w:rsidDel="00000000" w:rsidP="00000000" w:rsidRDefault="00000000" w:rsidRPr="00000000" w14:paraId="0000105E">
      <w:pPr>
        <w:tabs>
          <w:tab w:val="left" w:leader="none" w:pos="557"/>
        </w:tabs>
        <w:spacing w:before="135" w:line="288" w:lineRule="auto"/>
        <w:ind w:left="276" w:right="40" w:firstLine="0"/>
        <w:jc w:val="both"/>
        <w:rPr/>
      </w:pPr>
      <w:hyperlink r:id="rId283">
        <w:r w:rsidDel="00000000" w:rsidR="00000000" w:rsidRPr="00000000">
          <w:rPr>
            <w:rtl w:val="0"/>
          </w:rPr>
          <w:t xml:space="preserve">-</w:t>
        </w:r>
      </w:hyperlink>
      <w:hyperlink r:id="rId284">
        <w:r w:rsidDel="00000000" w:rsidR="00000000" w:rsidRPr="00000000">
          <w:rPr>
            <w:b w:val="1"/>
            <w:color w:val="1c4587"/>
            <w:rtl w:val="0"/>
          </w:rPr>
          <w:t xml:space="preserve">BH Bank's investment portfolio income reached 56,086 thousand dinars as of June 30, 2023, compared to 52,750 thousand dinars as of June 30, 2022</w:t>
        </w:r>
      </w:hyperlink>
      <w:hyperlink r:id="rId285">
        <w:r w:rsidDel="00000000" w:rsidR="00000000" w:rsidRPr="00000000">
          <w:rPr>
            <w:rtl w:val="0"/>
          </w:rPr>
          <w:t xml:space="preserve">, indicating continued growth in its investment activities.</w:t>
        </w:r>
      </w:hyperlink>
      <w:r w:rsidDel="00000000" w:rsidR="00000000" w:rsidRPr="00000000">
        <w:rPr>
          <w:rtl w:val="0"/>
        </w:rPr>
      </w:r>
    </w:p>
    <w:p w:rsidR="00000000" w:rsidDel="00000000" w:rsidP="00000000" w:rsidRDefault="00000000" w:rsidRPr="00000000" w14:paraId="0000105F">
      <w:pPr>
        <w:tabs>
          <w:tab w:val="left" w:leader="none" w:pos="557"/>
        </w:tabs>
        <w:spacing w:before="135" w:line="288" w:lineRule="auto"/>
        <w:ind w:left="276" w:right="40" w:firstLine="0"/>
        <w:jc w:val="both"/>
        <w:rPr/>
      </w:pPr>
      <w:hyperlink r:id="rId286">
        <w:r w:rsidDel="00000000" w:rsidR="00000000" w:rsidRPr="00000000">
          <w:rPr>
            <w:rtl w:val="0"/>
          </w:rPr>
          <w:t xml:space="preserve">-Combining these elements, </w:t>
        </w:r>
      </w:hyperlink>
      <w:hyperlink r:id="rId287">
        <w:r w:rsidDel="00000000" w:rsidR="00000000" w:rsidRPr="00000000">
          <w:rPr>
            <w:b w:val="1"/>
            <w:color w:val="1c4587"/>
            <w:rtl w:val="0"/>
          </w:rPr>
          <w:t xml:space="preserve">the total banking income for the first half of 2023 amounts to TND 679,512, a clear increase compared to TND 552,485 for the same period of the previous year</w:t>
        </w:r>
      </w:hyperlink>
      <w:hyperlink r:id="rId288">
        <w:r w:rsidDel="00000000" w:rsidR="00000000" w:rsidRPr="00000000">
          <w:rPr>
            <w:rtl w:val="0"/>
          </w:rPr>
          <w:t xml:space="preserve">.</w:t>
        </w:r>
      </w:hyperlink>
      <w:r w:rsidDel="00000000" w:rsidR="00000000" w:rsidRPr="00000000">
        <w:rPr>
          <w:rtl w:val="0"/>
        </w:rPr>
      </w:r>
    </w:p>
    <w:p w:rsidR="00000000" w:rsidDel="00000000" w:rsidP="00000000" w:rsidRDefault="00000000" w:rsidRPr="00000000" w14:paraId="00001060">
      <w:pPr>
        <w:tabs>
          <w:tab w:val="left" w:leader="none" w:pos="557"/>
        </w:tabs>
        <w:spacing w:before="135" w:line="288" w:lineRule="auto"/>
        <w:ind w:left="276" w:right="40" w:firstLine="0"/>
        <w:jc w:val="both"/>
        <w:rPr/>
      </w:pPr>
      <w:r w:rsidDel="00000000" w:rsidR="00000000" w:rsidRPr="00000000">
        <w:rPr>
          <w:rtl w:val="0"/>
        </w:rPr>
        <w:t xml:space="preserve">-The net banking income of BH BANK during the first half of 2023 is up sharply, to 312,818 TND, which testifies to the solidity of its financial activities compared to the 288,565 TND for the same period in 2022.</w:t>
      </w:r>
    </w:p>
    <w:p w:rsidR="00000000" w:rsidDel="00000000" w:rsidP="00000000" w:rsidRDefault="00000000" w:rsidRPr="00000000" w14:paraId="00001061">
      <w:pPr>
        <w:numPr>
          <w:ilvl w:val="0"/>
          <w:numId w:val="193"/>
        </w:numPr>
        <w:tabs>
          <w:tab w:val="left" w:leader="none" w:pos="557"/>
        </w:tabs>
        <w:spacing w:before="135" w:line="288" w:lineRule="auto"/>
        <w:ind w:left="720" w:right="40" w:hanging="360"/>
        <w:jc w:val="both"/>
        <w:rPr>
          <w:rFonts w:ascii="Arial" w:cs="Arial" w:eastAsia="Arial" w:hAnsi="Arial"/>
        </w:rPr>
      </w:pPr>
      <w:r w:rsidDel="00000000" w:rsidR="00000000" w:rsidRPr="00000000">
        <w:rPr>
          <w:b w:val="1"/>
          <w:rtl w:val="0"/>
        </w:rPr>
        <w:t xml:space="preserve">Valuation ratios</w:t>
      </w:r>
    </w:p>
    <w:p w:rsidR="00000000" w:rsidDel="00000000" w:rsidP="00000000" w:rsidRDefault="00000000" w:rsidRPr="00000000" w14:paraId="00001062">
      <w:pPr>
        <w:spacing w:before="114" w:line="276" w:lineRule="auto"/>
        <w:ind w:left="0" w:right="835" w:firstLine="0"/>
        <w:jc w:val="both"/>
        <w:rPr/>
      </w:pPr>
      <w:r w:rsidDel="00000000" w:rsidR="00000000" w:rsidRPr="00000000">
        <w:rPr>
          <w:rtl w:val="0"/>
        </w:rPr>
      </w:r>
    </w:p>
    <w:tbl>
      <w:tblPr>
        <w:tblStyle w:val="Table32"/>
        <w:tblW w:w="7710.0" w:type="dxa"/>
        <w:jc w:val="left"/>
        <w:tblInd w:w="-12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10"/>
        <w:gridCol w:w="1020"/>
        <w:gridCol w:w="375"/>
        <w:gridCol w:w="930"/>
        <w:gridCol w:w="1110"/>
        <w:gridCol w:w="615"/>
        <w:gridCol w:w="930"/>
        <w:gridCol w:w="1620"/>
        <w:tblGridChange w:id="0">
          <w:tblGrid>
            <w:gridCol w:w="1110"/>
            <w:gridCol w:w="1020"/>
            <w:gridCol w:w="375"/>
            <w:gridCol w:w="930"/>
            <w:gridCol w:w="1110"/>
            <w:gridCol w:w="615"/>
            <w:gridCol w:w="930"/>
            <w:gridCol w:w="1620"/>
          </w:tblGrid>
        </w:tblGridChange>
      </w:tblGrid>
      <w:tr>
        <w:trPr>
          <w:cantSplit w:val="0"/>
          <w:trHeight w:val="315" w:hRule="atLeast"/>
          <w:tblHeader w:val="0"/>
        </w:trPr>
        <w:tc>
          <w:tcPr>
            <w:gridSpan w:val="2"/>
            <w:vMerge w:val="restart"/>
            <w:tcBorders>
              <w:top w:color="000000" w:space="0" w:sz="6" w:val="single"/>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1063">
            <w:pPr>
              <w:spacing w:line="276" w:lineRule="auto"/>
              <w:jc w:val="center"/>
              <w:rPr>
                <w:b w:val="1"/>
                <w:sz w:val="36"/>
                <w:szCs w:val="36"/>
              </w:rPr>
            </w:pPr>
            <w:r w:rsidDel="00000000" w:rsidR="00000000" w:rsidRPr="00000000">
              <w:rPr>
                <w:b w:val="1"/>
                <w:sz w:val="36"/>
                <w:szCs w:val="36"/>
                <w:rtl w:val="0"/>
              </w:rPr>
              <w:t xml:space="preserve">EPS</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065">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066">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067">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068">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069">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06A">
            <w:pPr>
              <w:spacing w:line="276" w:lineRule="auto"/>
              <w:rPr>
                <w:rFonts w:ascii="Arial" w:cs="Arial" w:eastAsia="Arial" w:hAnsi="Arial"/>
                <w:sz w:val="20"/>
                <w:szCs w:val="20"/>
              </w:rPr>
            </w:pPr>
            <w:r w:rsidDel="00000000" w:rsidR="00000000" w:rsidRPr="00000000">
              <w:rPr>
                <w:rtl w:val="0"/>
              </w:rPr>
            </w:r>
          </w:p>
        </w:tc>
      </w:tr>
      <w:tr>
        <w:trPr>
          <w:cantSplit w:val="0"/>
          <w:trHeight w:val="675" w:hRule="atLeast"/>
          <w:tblHeader w:val="0"/>
        </w:trPr>
        <w:tc>
          <w:tcPr>
            <w:gridSpan w:val="2"/>
            <w:vMerge w:val="continue"/>
            <w:tcBorders>
              <w:top w:color="000000" w:space="0" w:sz="6" w:val="single"/>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06B">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06D">
            <w:pPr>
              <w:spacing w:line="276" w:lineRule="auto"/>
              <w:rPr/>
            </w:pPr>
            <w:r w:rsidDel="00000000" w:rsidR="00000000" w:rsidRPr="00000000">
              <w:rPr>
                <w:b w:val="1"/>
                <w:u w:val="single"/>
                <w:rtl w:val="0"/>
              </w:rPr>
              <w:t xml:space="preserve">Interpretation</w:t>
            </w:r>
            <w:r w:rsidDel="00000000" w:rsidR="00000000" w:rsidRPr="00000000">
              <w:rPr>
                <w:b w:val="1"/>
                <w:u w:val="single"/>
                <w:rtl w:val="0"/>
              </w:rPr>
              <w:t xml:space="preserve"> :</w:t>
            </w:r>
            <w:r w:rsidDel="00000000" w:rsidR="00000000" w:rsidRPr="00000000">
              <w:rPr>
                <w:rtl w:val="0"/>
              </w:rPr>
              <w:t xml:space="preserve">BH Bank has registered a </w:t>
            </w:r>
            <w:r w:rsidDel="00000000" w:rsidR="00000000" w:rsidRPr="00000000">
              <w:rPr>
                <w:b w:val="1"/>
                <w:color w:val="1c4587"/>
                <w:rtl w:val="0"/>
              </w:rPr>
              <w:t xml:space="preserve">stagnation in its shareholders’ profits,</w:t>
            </w:r>
            <w:r w:rsidDel="00000000" w:rsidR="00000000" w:rsidRPr="00000000">
              <w:rPr>
                <w:rtl w:val="0"/>
              </w:rPr>
              <w:t xml:space="preserve"> meanwhile the industry has noted an increase of 4.45%. This might indicate a poor performance of BH Bank’s stocks in the period. </w:t>
            </w:r>
          </w:p>
          <w:p w:rsidR="00000000" w:rsidDel="00000000" w:rsidP="00000000" w:rsidRDefault="00000000" w:rsidRPr="00000000" w14:paraId="0000106E">
            <w:pPr>
              <w:spacing w:line="276" w:lineRule="auto"/>
              <w:rPr>
                <w:b w:val="1"/>
                <w:u w:val="single"/>
              </w:rPr>
            </w:pP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074">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075">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Industry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076">
            <w:pPr>
              <w:spacing w:line="276" w:lineRule="auto"/>
              <w:rPr>
                <w:rFonts w:ascii="Arial" w:cs="Arial" w:eastAsia="Arial" w:hAnsi="Arial"/>
                <w:sz w:val="20"/>
                <w:szCs w:val="20"/>
              </w:rPr>
            </w:pPr>
            <w:r w:rsidDel="00000000" w:rsidR="00000000" w:rsidRPr="00000000">
              <w:rPr>
                <w:rtl w:val="0"/>
              </w:rPr>
            </w:r>
          </w:p>
        </w:tc>
      </w:tr>
      <w:tr>
        <w:trPr>
          <w:cantSplit w:val="0"/>
          <w:trHeight w:val="33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07C">
            <w:pPr>
              <w:spacing w:line="276" w:lineRule="auto"/>
              <w:jc w:val="center"/>
              <w:rPr>
                <w:rFonts w:ascii="Arial" w:cs="Arial" w:eastAsia="Arial" w:hAnsi="Arial"/>
                <w:sz w:val="28"/>
                <w:szCs w:val="28"/>
              </w:rPr>
            </w:pPr>
            <w:r w:rsidDel="00000000" w:rsidR="00000000" w:rsidRPr="00000000">
              <w:rPr>
                <w:sz w:val="28"/>
                <w:szCs w:val="28"/>
                <w:rtl w:val="0"/>
              </w:rPr>
              <w:t xml:space="preserve">+</w:t>
            </w:r>
            <w:r w:rsidDel="00000000" w:rsidR="00000000" w:rsidRPr="00000000">
              <w:rPr>
                <w:sz w:val="28"/>
                <w:szCs w:val="28"/>
                <w:rtl w:val="0"/>
              </w:rPr>
              <w:t xml:space="preserve">0</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07D">
            <w:pPr>
              <w:spacing w:line="276" w:lineRule="auto"/>
              <w:jc w:val="center"/>
              <w:rPr>
                <w:rFonts w:ascii="Arial" w:cs="Arial" w:eastAsia="Arial" w:hAnsi="Arial"/>
                <w:sz w:val="28"/>
                <w:szCs w:val="28"/>
              </w:rPr>
            </w:pPr>
            <w:r w:rsidDel="00000000" w:rsidR="00000000" w:rsidRPr="00000000">
              <w:rPr>
                <w:sz w:val="28"/>
                <w:szCs w:val="28"/>
                <w:rtl w:val="0"/>
              </w:rPr>
              <w:t xml:space="preserve">+</w:t>
            </w:r>
            <w:r w:rsidDel="00000000" w:rsidR="00000000" w:rsidRPr="00000000">
              <w:rPr>
                <w:sz w:val="28"/>
                <w:szCs w:val="28"/>
                <w:rtl w:val="0"/>
              </w:rPr>
              <w:t xml:space="preserve">4.45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07E">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07F">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080">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081">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082">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083">
            <w:pPr>
              <w:spacing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1084">
      <w:pPr>
        <w:spacing w:before="114" w:line="276" w:lineRule="auto"/>
        <w:ind w:right="835"/>
        <w:jc w:val="both"/>
        <w:rPr/>
      </w:pPr>
      <w:r w:rsidDel="00000000" w:rsidR="00000000" w:rsidRPr="00000000">
        <w:rPr>
          <w:rtl w:val="0"/>
        </w:rPr>
      </w:r>
    </w:p>
    <w:p w:rsidR="00000000" w:rsidDel="00000000" w:rsidP="00000000" w:rsidRDefault="00000000" w:rsidRPr="00000000" w14:paraId="00001085">
      <w:pPr>
        <w:spacing w:before="114" w:line="276" w:lineRule="auto"/>
        <w:ind w:right="835"/>
        <w:jc w:val="both"/>
        <w:rPr/>
      </w:pPr>
      <w:r w:rsidDel="00000000" w:rsidR="00000000" w:rsidRPr="00000000">
        <w:rPr>
          <w:rtl w:val="0"/>
        </w:rPr>
      </w:r>
    </w:p>
    <w:p w:rsidR="00000000" w:rsidDel="00000000" w:rsidP="00000000" w:rsidRDefault="00000000" w:rsidRPr="00000000" w14:paraId="00001086">
      <w:pPr>
        <w:spacing w:before="114" w:line="276" w:lineRule="auto"/>
        <w:ind w:right="835"/>
        <w:jc w:val="both"/>
        <w:rPr/>
      </w:pPr>
      <w:r w:rsidDel="00000000" w:rsidR="00000000" w:rsidRPr="00000000">
        <w:rPr>
          <w:rtl w:val="0"/>
        </w:rPr>
      </w:r>
    </w:p>
    <w:tbl>
      <w:tblPr>
        <w:tblStyle w:val="Table33"/>
        <w:tblW w:w="75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40"/>
        <w:gridCol w:w="1125"/>
        <w:gridCol w:w="120"/>
        <w:gridCol w:w="930"/>
        <w:gridCol w:w="1110"/>
        <w:gridCol w:w="615"/>
        <w:gridCol w:w="930"/>
        <w:gridCol w:w="1620"/>
        <w:tblGridChange w:id="0">
          <w:tblGrid>
            <w:gridCol w:w="1140"/>
            <w:gridCol w:w="1125"/>
            <w:gridCol w:w="120"/>
            <w:gridCol w:w="930"/>
            <w:gridCol w:w="1110"/>
            <w:gridCol w:w="615"/>
            <w:gridCol w:w="930"/>
            <w:gridCol w:w="1620"/>
          </w:tblGrid>
        </w:tblGridChange>
      </w:tblGrid>
      <w:tr>
        <w:trPr>
          <w:cantSplit w:val="0"/>
          <w:trHeight w:val="315" w:hRule="atLeast"/>
          <w:tblHeader w:val="0"/>
        </w:trPr>
        <w:tc>
          <w:tcPr>
            <w:gridSpan w:val="2"/>
            <w:vMerge w:val="restart"/>
            <w:tcBorders>
              <w:top w:color="000000" w:space="0" w:sz="6" w:val="single"/>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1087">
            <w:pPr>
              <w:spacing w:line="276" w:lineRule="auto"/>
              <w:jc w:val="center"/>
              <w:rPr>
                <w:b w:val="1"/>
                <w:sz w:val="36"/>
                <w:szCs w:val="36"/>
              </w:rPr>
            </w:pPr>
            <w:r w:rsidDel="00000000" w:rsidR="00000000" w:rsidRPr="00000000">
              <w:rPr>
                <w:b w:val="1"/>
                <w:sz w:val="36"/>
                <w:szCs w:val="36"/>
                <w:rtl w:val="0"/>
              </w:rPr>
              <w:t xml:space="preserve">P/E</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089">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08A">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08B">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08C">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08D">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08E">
            <w:pPr>
              <w:spacing w:line="276" w:lineRule="auto"/>
              <w:rPr>
                <w:rFonts w:ascii="Arial" w:cs="Arial" w:eastAsia="Arial" w:hAnsi="Arial"/>
                <w:sz w:val="20"/>
                <w:szCs w:val="20"/>
              </w:rPr>
            </w:pPr>
            <w:r w:rsidDel="00000000" w:rsidR="00000000" w:rsidRPr="00000000">
              <w:rPr>
                <w:rtl w:val="0"/>
              </w:rPr>
            </w:r>
          </w:p>
        </w:tc>
      </w:tr>
      <w:tr>
        <w:trPr>
          <w:cantSplit w:val="0"/>
          <w:trHeight w:val="675" w:hRule="atLeast"/>
          <w:tblHeader w:val="0"/>
        </w:trPr>
        <w:tc>
          <w:tcPr>
            <w:gridSpan w:val="2"/>
            <w:vMerge w:val="continue"/>
            <w:tcBorders>
              <w:top w:color="000000" w:space="0" w:sz="6" w:val="single"/>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08F">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091">
            <w:pPr>
              <w:spacing w:line="276" w:lineRule="auto"/>
              <w:jc w:val="both"/>
              <w:rPr/>
            </w:pPr>
            <w:r w:rsidDel="00000000" w:rsidR="00000000" w:rsidRPr="00000000">
              <w:rPr>
                <w:b w:val="1"/>
                <w:u w:val="single"/>
                <w:rtl w:val="0"/>
              </w:rPr>
              <w:t xml:space="preserve">Interpretation</w:t>
            </w:r>
            <w:r w:rsidDel="00000000" w:rsidR="00000000" w:rsidRPr="00000000">
              <w:rPr>
                <w:b w:val="1"/>
                <w:u w:val="single"/>
                <w:rtl w:val="0"/>
              </w:rPr>
              <w:t xml:space="preserve">:</w:t>
            </w:r>
            <w:r w:rsidDel="00000000" w:rsidR="00000000" w:rsidRPr="00000000">
              <w:rPr>
                <w:rtl w:val="0"/>
              </w:rPr>
              <w:t xml:space="preserve"> The bank’s price per earnings is approximately half of the industry in 2022 , indicating that This may indicate that the company’s stocks are undervalued by the investors or that its future earnings are expected to be lower than its competitors.</w:t>
            </w:r>
          </w:p>
          <w:p w:rsidR="00000000" w:rsidDel="00000000" w:rsidP="00000000" w:rsidRDefault="00000000" w:rsidRPr="00000000" w14:paraId="00001092">
            <w:pPr>
              <w:spacing w:line="276" w:lineRule="auto"/>
              <w:rPr/>
            </w:pP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098">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099">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Industry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09A">
            <w:pPr>
              <w:spacing w:line="276" w:lineRule="auto"/>
              <w:rPr>
                <w:rFonts w:ascii="Arial" w:cs="Arial" w:eastAsia="Arial" w:hAnsi="Arial"/>
                <w:sz w:val="20"/>
                <w:szCs w:val="20"/>
              </w:rPr>
            </w:pPr>
            <w:r w:rsidDel="00000000" w:rsidR="00000000" w:rsidRPr="00000000">
              <w:rPr>
                <w:rtl w:val="0"/>
              </w:rPr>
            </w:r>
          </w:p>
        </w:tc>
      </w:tr>
      <w:tr>
        <w:trPr>
          <w:cantSplit w:val="0"/>
          <w:trHeight w:val="33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0A0">
            <w:pPr>
              <w:spacing w:line="276" w:lineRule="auto"/>
              <w:jc w:val="center"/>
              <w:rPr>
                <w:rFonts w:ascii="Arial" w:cs="Arial" w:eastAsia="Arial" w:hAnsi="Arial"/>
                <w:sz w:val="28"/>
                <w:szCs w:val="28"/>
              </w:rPr>
            </w:pPr>
            <w:r w:rsidDel="00000000" w:rsidR="00000000" w:rsidRPr="00000000">
              <w:rPr>
                <w:sz w:val="28"/>
                <w:szCs w:val="28"/>
                <w:rtl w:val="0"/>
              </w:rPr>
              <w:t xml:space="preserve">4.53</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0A1">
            <w:pPr>
              <w:spacing w:line="276" w:lineRule="auto"/>
              <w:jc w:val="center"/>
              <w:rPr>
                <w:rFonts w:ascii="Arial" w:cs="Arial" w:eastAsia="Arial" w:hAnsi="Arial"/>
                <w:sz w:val="28"/>
                <w:szCs w:val="28"/>
              </w:rPr>
            </w:pPr>
            <w:r w:rsidDel="00000000" w:rsidR="00000000" w:rsidRPr="00000000">
              <w:rPr>
                <w:sz w:val="28"/>
                <w:szCs w:val="28"/>
                <w:rtl w:val="0"/>
              </w:rPr>
              <w:t xml:space="preserve">8.78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0A2">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0A3">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0A4">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0A5">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0A6">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0A7">
            <w:pPr>
              <w:spacing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10A8">
      <w:pPr>
        <w:spacing w:before="114" w:line="276" w:lineRule="auto"/>
        <w:ind w:right="835"/>
        <w:jc w:val="both"/>
        <w:rPr/>
      </w:pPr>
      <w:r w:rsidDel="00000000" w:rsidR="00000000" w:rsidRPr="00000000">
        <w:rPr>
          <w:rtl w:val="0"/>
        </w:rPr>
      </w:r>
    </w:p>
    <w:p w:rsidR="00000000" w:rsidDel="00000000" w:rsidP="00000000" w:rsidRDefault="00000000" w:rsidRPr="00000000" w14:paraId="000010A9">
      <w:pPr>
        <w:numPr>
          <w:ilvl w:val="0"/>
          <w:numId w:val="193"/>
        </w:numPr>
        <w:tabs>
          <w:tab w:val="left" w:leader="none" w:pos="557"/>
        </w:tabs>
        <w:spacing w:before="135" w:line="288" w:lineRule="auto"/>
        <w:ind w:left="720" w:right="40" w:hanging="360"/>
        <w:jc w:val="both"/>
        <w:rPr>
          <w:rFonts w:ascii="Arial" w:cs="Arial" w:eastAsia="Arial" w:hAnsi="Arial"/>
        </w:rPr>
      </w:pPr>
      <w:r w:rsidDel="00000000" w:rsidR="00000000" w:rsidRPr="00000000">
        <w:rPr>
          <w:b w:val="1"/>
          <w:rtl w:val="0"/>
        </w:rPr>
        <w:t xml:space="preserve">Liquidity ratio</w:t>
      </w:r>
    </w:p>
    <w:p w:rsidR="00000000" w:rsidDel="00000000" w:rsidP="00000000" w:rsidRDefault="00000000" w:rsidRPr="00000000" w14:paraId="000010AA">
      <w:pPr>
        <w:tabs>
          <w:tab w:val="left" w:leader="none" w:pos="557"/>
        </w:tabs>
        <w:spacing w:before="135" w:line="288" w:lineRule="auto"/>
        <w:ind w:left="0" w:right="40" w:firstLine="0"/>
        <w:jc w:val="both"/>
        <w:rPr>
          <w:b w:val="1"/>
        </w:rPr>
      </w:pPr>
      <w:r w:rsidDel="00000000" w:rsidR="00000000" w:rsidRPr="00000000">
        <w:rPr>
          <w:rtl w:val="0"/>
        </w:rPr>
      </w:r>
    </w:p>
    <w:tbl>
      <w:tblPr>
        <w:tblStyle w:val="Table34"/>
        <w:tblW w:w="7500.0" w:type="dxa"/>
        <w:jc w:val="left"/>
        <w:tblInd w:w="9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40"/>
        <w:gridCol w:w="1035"/>
        <w:gridCol w:w="120"/>
        <w:gridCol w:w="930"/>
        <w:gridCol w:w="1110"/>
        <w:gridCol w:w="615"/>
        <w:gridCol w:w="930"/>
        <w:gridCol w:w="1620"/>
        <w:tblGridChange w:id="0">
          <w:tblGrid>
            <w:gridCol w:w="1140"/>
            <w:gridCol w:w="1035"/>
            <w:gridCol w:w="120"/>
            <w:gridCol w:w="930"/>
            <w:gridCol w:w="1110"/>
            <w:gridCol w:w="615"/>
            <w:gridCol w:w="930"/>
            <w:gridCol w:w="1620"/>
          </w:tblGrid>
        </w:tblGridChange>
      </w:tblGrid>
      <w:tr>
        <w:trPr>
          <w:cantSplit w:val="0"/>
          <w:trHeight w:val="315" w:hRule="atLeast"/>
          <w:tblHeader w:val="0"/>
        </w:trPr>
        <w:tc>
          <w:tcPr>
            <w:gridSpan w:val="2"/>
            <w:vMerge w:val="restart"/>
            <w:tcBorders>
              <w:top w:color="000000" w:space="0" w:sz="6" w:val="single"/>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10AB">
            <w:pPr>
              <w:spacing w:line="276" w:lineRule="auto"/>
              <w:jc w:val="center"/>
              <w:rPr>
                <w:b w:val="1"/>
                <w:sz w:val="36"/>
                <w:szCs w:val="36"/>
              </w:rPr>
            </w:pPr>
            <w:r w:rsidDel="00000000" w:rsidR="00000000" w:rsidRPr="00000000">
              <w:rPr>
                <w:b w:val="1"/>
                <w:sz w:val="36"/>
                <w:szCs w:val="36"/>
                <w:rtl w:val="0"/>
              </w:rPr>
              <w:t xml:space="preserve">Current Ratio</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0AD">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0AE">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0AF">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0B0">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0B1">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0B2">
            <w:pPr>
              <w:spacing w:line="276" w:lineRule="auto"/>
              <w:rPr>
                <w:rFonts w:ascii="Arial" w:cs="Arial" w:eastAsia="Arial" w:hAnsi="Arial"/>
                <w:sz w:val="20"/>
                <w:szCs w:val="20"/>
              </w:rPr>
            </w:pPr>
            <w:r w:rsidDel="00000000" w:rsidR="00000000" w:rsidRPr="00000000">
              <w:rPr>
                <w:rtl w:val="0"/>
              </w:rPr>
            </w:r>
          </w:p>
        </w:tc>
      </w:tr>
      <w:tr>
        <w:trPr>
          <w:cantSplit w:val="0"/>
          <w:trHeight w:val="675" w:hRule="atLeast"/>
          <w:tblHeader w:val="0"/>
        </w:trPr>
        <w:tc>
          <w:tcPr>
            <w:gridSpan w:val="2"/>
            <w:vMerge w:val="continue"/>
            <w:tcBorders>
              <w:top w:color="000000" w:space="0" w:sz="6" w:val="single"/>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0B3">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0B5">
            <w:pPr>
              <w:spacing w:line="276" w:lineRule="auto"/>
              <w:rPr/>
            </w:pPr>
            <w:r w:rsidDel="00000000" w:rsidR="00000000" w:rsidRPr="00000000">
              <w:rPr>
                <w:b w:val="1"/>
                <w:u w:val="single"/>
                <w:rtl w:val="0"/>
              </w:rPr>
              <w:t xml:space="preserve">Interpretation</w:t>
            </w:r>
            <w:r w:rsidDel="00000000" w:rsidR="00000000" w:rsidRPr="00000000">
              <w:rPr>
                <w:b w:val="1"/>
                <w:u w:val="single"/>
                <w:rtl w:val="0"/>
              </w:rPr>
              <w:t xml:space="preserve"> : </w:t>
            </w:r>
            <w:r w:rsidDel="00000000" w:rsidR="00000000" w:rsidRPr="00000000">
              <w:rPr>
                <w:rtl w:val="0"/>
              </w:rPr>
              <w:t xml:space="preserve">The current liabilities of BH Bank are 0.13 times covered by the current assets. This level is higher than the industry indicating a higher liquidity in favor of the bank.</w:t>
            </w:r>
          </w:p>
          <w:p w:rsidR="00000000" w:rsidDel="00000000" w:rsidP="00000000" w:rsidRDefault="00000000" w:rsidRPr="00000000" w14:paraId="000010B6">
            <w:pPr>
              <w:spacing w:line="276" w:lineRule="auto"/>
              <w:rPr>
                <w:b w:val="1"/>
                <w:u w:val="single"/>
              </w:rPr>
            </w:pP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0BC">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0BD">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Industry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0BE">
            <w:pPr>
              <w:spacing w:line="276" w:lineRule="auto"/>
              <w:rPr>
                <w:rFonts w:ascii="Arial" w:cs="Arial" w:eastAsia="Arial" w:hAnsi="Arial"/>
                <w:sz w:val="20"/>
                <w:szCs w:val="20"/>
              </w:rPr>
            </w:pPr>
            <w:r w:rsidDel="00000000" w:rsidR="00000000" w:rsidRPr="00000000">
              <w:rPr>
                <w:rtl w:val="0"/>
              </w:rPr>
            </w:r>
          </w:p>
        </w:tc>
      </w:tr>
      <w:tr>
        <w:trPr>
          <w:cantSplit w:val="0"/>
          <w:trHeight w:val="33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0C4">
            <w:pPr>
              <w:spacing w:line="276" w:lineRule="auto"/>
              <w:jc w:val="center"/>
              <w:rPr>
                <w:rFonts w:ascii="Arial" w:cs="Arial" w:eastAsia="Arial" w:hAnsi="Arial"/>
                <w:sz w:val="28"/>
                <w:szCs w:val="28"/>
              </w:rPr>
            </w:pPr>
            <w:r w:rsidDel="00000000" w:rsidR="00000000" w:rsidRPr="00000000">
              <w:rPr>
                <w:sz w:val="28"/>
                <w:szCs w:val="28"/>
                <w:rtl w:val="0"/>
              </w:rPr>
              <w:t xml:space="preserve">0.13</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0C5">
            <w:pPr>
              <w:spacing w:line="276" w:lineRule="auto"/>
              <w:jc w:val="center"/>
              <w:rPr>
                <w:rFonts w:ascii="Arial" w:cs="Arial" w:eastAsia="Arial" w:hAnsi="Arial"/>
                <w:sz w:val="28"/>
                <w:szCs w:val="28"/>
              </w:rPr>
            </w:pPr>
            <w:r w:rsidDel="00000000" w:rsidR="00000000" w:rsidRPr="00000000">
              <w:rPr>
                <w:sz w:val="28"/>
                <w:szCs w:val="28"/>
                <w:rtl w:val="0"/>
              </w:rPr>
              <w:t xml:space="preserve">0.02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0C6">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0C7">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0C8">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0C9">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0CA">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0CB">
            <w:pPr>
              <w:spacing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10CC">
      <w:pPr>
        <w:tabs>
          <w:tab w:val="left" w:leader="none" w:pos="557"/>
        </w:tabs>
        <w:spacing w:before="135" w:line="288" w:lineRule="auto"/>
        <w:ind w:left="720" w:right="40" w:firstLine="0"/>
        <w:jc w:val="both"/>
        <w:rPr>
          <w:b w:val="1"/>
        </w:rPr>
      </w:pPr>
      <w:r w:rsidDel="00000000" w:rsidR="00000000" w:rsidRPr="00000000">
        <w:rPr>
          <w:rtl w:val="0"/>
        </w:rPr>
      </w:r>
    </w:p>
    <w:p w:rsidR="00000000" w:rsidDel="00000000" w:rsidP="00000000" w:rsidRDefault="00000000" w:rsidRPr="00000000" w14:paraId="000010CD">
      <w:pPr>
        <w:tabs>
          <w:tab w:val="left" w:leader="none" w:pos="557"/>
        </w:tabs>
        <w:spacing w:before="135" w:line="288" w:lineRule="auto"/>
        <w:ind w:left="720" w:right="40" w:firstLine="0"/>
        <w:jc w:val="both"/>
        <w:rPr>
          <w:b w:val="1"/>
        </w:rPr>
      </w:pPr>
      <w:r w:rsidDel="00000000" w:rsidR="00000000" w:rsidRPr="00000000">
        <w:rPr>
          <w:rtl w:val="0"/>
        </w:rPr>
      </w:r>
    </w:p>
    <w:p w:rsidR="00000000" w:rsidDel="00000000" w:rsidP="00000000" w:rsidRDefault="00000000" w:rsidRPr="00000000" w14:paraId="000010CE">
      <w:pPr>
        <w:tabs>
          <w:tab w:val="left" w:leader="none" w:pos="557"/>
        </w:tabs>
        <w:spacing w:before="135" w:line="288" w:lineRule="auto"/>
        <w:ind w:left="720" w:right="40" w:firstLine="0"/>
        <w:jc w:val="both"/>
        <w:rPr>
          <w:b w:val="1"/>
        </w:rPr>
      </w:pPr>
      <w:r w:rsidDel="00000000" w:rsidR="00000000" w:rsidRPr="00000000">
        <w:rPr>
          <w:rtl w:val="0"/>
        </w:rPr>
      </w:r>
    </w:p>
    <w:p w:rsidR="00000000" w:rsidDel="00000000" w:rsidP="00000000" w:rsidRDefault="00000000" w:rsidRPr="00000000" w14:paraId="000010CF">
      <w:pPr>
        <w:tabs>
          <w:tab w:val="left" w:leader="none" w:pos="557"/>
        </w:tabs>
        <w:spacing w:before="135" w:line="288" w:lineRule="auto"/>
        <w:ind w:left="720" w:right="40" w:firstLine="0"/>
        <w:jc w:val="both"/>
        <w:rPr>
          <w:b w:val="1"/>
        </w:rPr>
      </w:pPr>
      <w:r w:rsidDel="00000000" w:rsidR="00000000" w:rsidRPr="00000000">
        <w:rPr>
          <w:rtl w:val="0"/>
        </w:rPr>
      </w:r>
    </w:p>
    <w:p w:rsidR="00000000" w:rsidDel="00000000" w:rsidP="00000000" w:rsidRDefault="00000000" w:rsidRPr="00000000" w14:paraId="000010D0">
      <w:pPr>
        <w:tabs>
          <w:tab w:val="left" w:leader="none" w:pos="557"/>
        </w:tabs>
        <w:spacing w:before="135" w:line="288" w:lineRule="auto"/>
        <w:ind w:left="720" w:right="40" w:firstLine="0"/>
        <w:jc w:val="both"/>
        <w:rPr>
          <w:b w:val="1"/>
        </w:rPr>
      </w:pPr>
      <w:r w:rsidDel="00000000" w:rsidR="00000000" w:rsidRPr="00000000">
        <w:rPr>
          <w:rtl w:val="0"/>
        </w:rPr>
      </w:r>
    </w:p>
    <w:p w:rsidR="00000000" w:rsidDel="00000000" w:rsidP="00000000" w:rsidRDefault="00000000" w:rsidRPr="00000000" w14:paraId="000010D1">
      <w:pPr>
        <w:tabs>
          <w:tab w:val="left" w:leader="none" w:pos="557"/>
        </w:tabs>
        <w:spacing w:before="135" w:line="288" w:lineRule="auto"/>
        <w:ind w:left="720" w:right="40" w:firstLine="0"/>
        <w:jc w:val="both"/>
        <w:rPr>
          <w:b w:val="1"/>
        </w:rPr>
      </w:pPr>
      <w:r w:rsidDel="00000000" w:rsidR="00000000" w:rsidRPr="00000000">
        <w:rPr>
          <w:rtl w:val="0"/>
        </w:rPr>
      </w:r>
    </w:p>
    <w:p w:rsidR="00000000" w:rsidDel="00000000" w:rsidP="00000000" w:rsidRDefault="00000000" w:rsidRPr="00000000" w14:paraId="000010D2">
      <w:pPr>
        <w:tabs>
          <w:tab w:val="left" w:leader="none" w:pos="557"/>
        </w:tabs>
        <w:spacing w:before="135" w:line="288" w:lineRule="auto"/>
        <w:ind w:left="720" w:right="40" w:firstLine="0"/>
        <w:jc w:val="both"/>
        <w:rPr>
          <w:b w:val="1"/>
        </w:rPr>
      </w:pPr>
      <w:r w:rsidDel="00000000" w:rsidR="00000000" w:rsidRPr="00000000">
        <w:rPr>
          <w:rtl w:val="0"/>
        </w:rPr>
      </w:r>
    </w:p>
    <w:p w:rsidR="00000000" w:rsidDel="00000000" w:rsidP="00000000" w:rsidRDefault="00000000" w:rsidRPr="00000000" w14:paraId="000010D3">
      <w:pPr>
        <w:tabs>
          <w:tab w:val="left" w:leader="none" w:pos="557"/>
        </w:tabs>
        <w:spacing w:before="135" w:line="288" w:lineRule="auto"/>
        <w:ind w:left="720" w:right="40" w:firstLine="0"/>
        <w:jc w:val="both"/>
        <w:rPr>
          <w:b w:val="1"/>
        </w:rPr>
      </w:pPr>
      <w:r w:rsidDel="00000000" w:rsidR="00000000" w:rsidRPr="00000000">
        <w:rPr>
          <w:rtl w:val="0"/>
        </w:rPr>
      </w:r>
    </w:p>
    <w:p w:rsidR="00000000" w:rsidDel="00000000" w:rsidP="00000000" w:rsidRDefault="00000000" w:rsidRPr="00000000" w14:paraId="000010D4">
      <w:pPr>
        <w:tabs>
          <w:tab w:val="left" w:leader="none" w:pos="557"/>
        </w:tabs>
        <w:spacing w:before="135" w:line="288" w:lineRule="auto"/>
        <w:ind w:left="720" w:right="40" w:firstLine="0"/>
        <w:jc w:val="both"/>
        <w:rPr>
          <w:b w:val="1"/>
        </w:rPr>
      </w:pPr>
      <w:r w:rsidDel="00000000" w:rsidR="00000000" w:rsidRPr="00000000">
        <w:rPr>
          <w:rtl w:val="0"/>
        </w:rPr>
      </w:r>
    </w:p>
    <w:p w:rsidR="00000000" w:rsidDel="00000000" w:rsidP="00000000" w:rsidRDefault="00000000" w:rsidRPr="00000000" w14:paraId="000010D5">
      <w:pPr>
        <w:tabs>
          <w:tab w:val="left" w:leader="none" w:pos="557"/>
        </w:tabs>
        <w:spacing w:before="135" w:line="288" w:lineRule="auto"/>
        <w:ind w:left="720" w:right="40" w:firstLine="0"/>
        <w:jc w:val="both"/>
        <w:rPr>
          <w:b w:val="1"/>
        </w:rPr>
      </w:pPr>
      <w:r w:rsidDel="00000000" w:rsidR="00000000" w:rsidRPr="00000000">
        <w:rPr>
          <w:rtl w:val="0"/>
        </w:rPr>
      </w:r>
    </w:p>
    <w:p w:rsidR="00000000" w:rsidDel="00000000" w:rsidP="00000000" w:rsidRDefault="00000000" w:rsidRPr="00000000" w14:paraId="000010D6">
      <w:pPr>
        <w:numPr>
          <w:ilvl w:val="0"/>
          <w:numId w:val="125"/>
        </w:numPr>
        <w:tabs>
          <w:tab w:val="left" w:leader="none" w:pos="557"/>
        </w:tabs>
        <w:spacing w:before="135" w:line="288" w:lineRule="auto"/>
        <w:ind w:left="720" w:right="40" w:hanging="360"/>
        <w:jc w:val="both"/>
        <w:rPr>
          <w:rFonts w:ascii="Arial" w:cs="Arial" w:eastAsia="Arial" w:hAnsi="Arial"/>
        </w:rPr>
      </w:pPr>
      <w:r w:rsidDel="00000000" w:rsidR="00000000" w:rsidRPr="00000000">
        <w:rPr>
          <w:b w:val="1"/>
          <w:rtl w:val="0"/>
        </w:rPr>
        <w:t xml:space="preserve">Profitability ratios</w:t>
      </w:r>
    </w:p>
    <w:tbl>
      <w:tblPr>
        <w:tblStyle w:val="Table35"/>
        <w:tblW w:w="7560.0" w:type="dxa"/>
        <w:jc w:val="left"/>
        <w:tblInd w:w="3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25"/>
        <w:gridCol w:w="1050"/>
        <w:gridCol w:w="180"/>
        <w:gridCol w:w="930"/>
        <w:gridCol w:w="1110"/>
        <w:gridCol w:w="615"/>
        <w:gridCol w:w="930"/>
        <w:gridCol w:w="1620"/>
        <w:tblGridChange w:id="0">
          <w:tblGrid>
            <w:gridCol w:w="1125"/>
            <w:gridCol w:w="1050"/>
            <w:gridCol w:w="180"/>
            <w:gridCol w:w="930"/>
            <w:gridCol w:w="1110"/>
            <w:gridCol w:w="615"/>
            <w:gridCol w:w="930"/>
            <w:gridCol w:w="1620"/>
          </w:tblGrid>
        </w:tblGridChange>
      </w:tblGrid>
      <w:tr>
        <w:trPr>
          <w:cantSplit w:val="0"/>
          <w:trHeight w:val="315" w:hRule="atLeast"/>
          <w:tblHeader w:val="0"/>
        </w:trPr>
        <w:tc>
          <w:tcPr>
            <w:gridSpan w:val="2"/>
            <w:tcBorders>
              <w:top w:color="000000" w:space="0" w:sz="0" w:val="nil"/>
              <w:left w:color="000000" w:space="0" w:sz="0" w:val="nil"/>
              <w:bottom w:color="000000" w:space="0" w:sz="6"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0D7">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0D9">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0DA">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0DB">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0DC">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0DD">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0DE">
            <w:pPr>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gridSpan w:val="2"/>
            <w:vMerge w:val="restart"/>
            <w:tcBorders>
              <w:top w:color="000000" w:space="0" w:sz="0" w:val="nil"/>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10DF">
            <w:pPr>
              <w:spacing w:line="276" w:lineRule="auto"/>
              <w:jc w:val="center"/>
              <w:rPr>
                <w:b w:val="1"/>
                <w:sz w:val="36"/>
                <w:szCs w:val="36"/>
              </w:rPr>
            </w:pPr>
            <w:r w:rsidDel="00000000" w:rsidR="00000000" w:rsidRPr="00000000">
              <w:rPr>
                <w:b w:val="1"/>
                <w:sz w:val="36"/>
                <w:szCs w:val="36"/>
                <w:rtl w:val="0"/>
              </w:rPr>
              <w:t xml:space="preserve">Operating Margin</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0E1">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0E2">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0E3">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0E4">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0E5">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0E6">
            <w:pPr>
              <w:spacing w:line="276" w:lineRule="auto"/>
              <w:rPr>
                <w:rFonts w:ascii="Arial" w:cs="Arial" w:eastAsia="Arial" w:hAnsi="Arial"/>
                <w:sz w:val="20"/>
                <w:szCs w:val="20"/>
              </w:rPr>
            </w:pPr>
            <w:r w:rsidDel="00000000" w:rsidR="00000000" w:rsidRPr="00000000">
              <w:rPr>
                <w:rtl w:val="0"/>
              </w:rPr>
            </w:r>
          </w:p>
        </w:tc>
      </w:tr>
      <w:tr>
        <w:trPr>
          <w:cantSplit w:val="0"/>
          <w:trHeight w:val="750" w:hRule="atLeast"/>
          <w:tblHeader w:val="0"/>
        </w:trPr>
        <w:tc>
          <w:tcPr>
            <w:gridSpan w:val="2"/>
            <w:vMerge w:val="continue"/>
            <w:tcBorders>
              <w:top w:color="000000" w:space="0" w:sz="0" w:val="nil"/>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0E7">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0E9">
            <w:pPr>
              <w:spacing w:line="276" w:lineRule="auto"/>
              <w:rPr/>
            </w:pPr>
            <w:r w:rsidDel="00000000" w:rsidR="00000000" w:rsidRPr="00000000">
              <w:rPr>
                <w:b w:val="1"/>
                <w:u w:val="single"/>
                <w:rtl w:val="0"/>
              </w:rPr>
              <w:t xml:space="preserve">Interpretation</w:t>
            </w:r>
            <w:r w:rsidDel="00000000" w:rsidR="00000000" w:rsidRPr="00000000">
              <w:rPr>
                <w:b w:val="1"/>
                <w:u w:val="single"/>
                <w:rtl w:val="0"/>
              </w:rPr>
              <w:t xml:space="preserve"> :</w:t>
            </w:r>
            <w:r w:rsidDel="00000000" w:rsidR="00000000" w:rsidRPr="00000000">
              <w:rPr>
                <w:rtl w:val="0"/>
              </w:rPr>
              <w:t xml:space="preserve">The portion of revenues retained after covering the operating costs has </w:t>
            </w:r>
            <w:r w:rsidDel="00000000" w:rsidR="00000000" w:rsidRPr="00000000">
              <w:rPr>
                <w:b w:val="1"/>
                <w:color w:val="1c4587"/>
                <w:rtl w:val="0"/>
              </w:rPr>
              <w:t xml:space="preserve">increased by 45.75% in 2022</w:t>
            </w:r>
            <w:r w:rsidDel="00000000" w:rsidR="00000000" w:rsidRPr="00000000">
              <w:rPr>
                <w:rtl w:val="0"/>
              </w:rPr>
              <w:t xml:space="preserve"> which can suggest that BH Bank is becoming more efficient in managing its costs. However , this rate is lower by 2.58 basis points than industry, implying that BH Bank hasn’t yet reached the level of competitors' efficiency.</w:t>
            </w:r>
          </w:p>
          <w:p w:rsidR="00000000" w:rsidDel="00000000" w:rsidP="00000000" w:rsidRDefault="00000000" w:rsidRPr="00000000" w14:paraId="000010EA">
            <w:pPr>
              <w:spacing w:line="276" w:lineRule="auto"/>
              <w:rPr>
                <w:b w:val="1"/>
                <w:u w:val="single"/>
              </w:rPr>
            </w:pP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0F0">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0F1">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Industry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0F2">
            <w:pPr>
              <w:spacing w:line="276" w:lineRule="auto"/>
              <w:rPr>
                <w:rFonts w:ascii="Arial" w:cs="Arial" w:eastAsia="Arial" w:hAnsi="Arial"/>
                <w:sz w:val="20"/>
                <w:szCs w:val="20"/>
              </w:rPr>
            </w:pPr>
            <w:r w:rsidDel="00000000" w:rsidR="00000000" w:rsidRPr="00000000">
              <w:rPr>
                <w:rtl w:val="0"/>
              </w:rPr>
            </w:r>
          </w:p>
        </w:tc>
      </w:tr>
      <w:tr>
        <w:trPr>
          <w:cantSplit w:val="0"/>
          <w:trHeight w:val="33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0F8">
            <w:pPr>
              <w:spacing w:line="276" w:lineRule="auto"/>
              <w:jc w:val="center"/>
              <w:rPr>
                <w:rFonts w:ascii="Arial" w:cs="Arial" w:eastAsia="Arial" w:hAnsi="Arial"/>
                <w:color w:val="6aa84f"/>
                <w:sz w:val="28"/>
                <w:szCs w:val="28"/>
              </w:rPr>
            </w:pPr>
            <w:r w:rsidDel="00000000" w:rsidR="00000000" w:rsidRPr="00000000">
              <w:rPr>
                <w:color w:val="6aa84f"/>
                <w:sz w:val="28"/>
                <w:szCs w:val="28"/>
                <w:rtl w:val="0"/>
              </w:rPr>
              <w:t xml:space="preserve">+45.75</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0F9">
            <w:pPr>
              <w:spacing w:line="276" w:lineRule="auto"/>
              <w:jc w:val="center"/>
              <w:rPr>
                <w:rFonts w:ascii="Arial" w:cs="Arial" w:eastAsia="Arial" w:hAnsi="Arial"/>
                <w:sz w:val="28"/>
                <w:szCs w:val="28"/>
              </w:rPr>
            </w:pPr>
            <w:r w:rsidDel="00000000" w:rsidR="00000000" w:rsidRPr="00000000">
              <w:rPr>
                <w:sz w:val="28"/>
                <w:szCs w:val="28"/>
                <w:rtl w:val="0"/>
              </w:rPr>
              <w:t xml:space="preserve">+48.33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0FA">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0FB">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0FC">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0FD">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0FE">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0FF">
            <w:pPr>
              <w:spacing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1100">
      <w:pPr>
        <w:tabs>
          <w:tab w:val="left" w:leader="none" w:pos="557"/>
        </w:tabs>
        <w:spacing w:before="135" w:line="288" w:lineRule="auto"/>
        <w:ind w:left="0" w:right="40" w:firstLine="0"/>
        <w:jc w:val="both"/>
        <w:rPr>
          <w:b w:val="1"/>
        </w:rPr>
      </w:pPr>
      <w:r w:rsidDel="00000000" w:rsidR="00000000" w:rsidRPr="00000000">
        <w:rPr>
          <w:rtl w:val="0"/>
        </w:rPr>
      </w:r>
    </w:p>
    <w:p w:rsidR="00000000" w:rsidDel="00000000" w:rsidP="00000000" w:rsidRDefault="00000000" w:rsidRPr="00000000" w14:paraId="00001101">
      <w:pPr>
        <w:numPr>
          <w:ilvl w:val="0"/>
          <w:numId w:val="125"/>
        </w:numPr>
        <w:tabs>
          <w:tab w:val="left" w:leader="none" w:pos="557"/>
        </w:tabs>
        <w:spacing w:before="135" w:line="288" w:lineRule="auto"/>
        <w:ind w:left="720" w:right="40" w:hanging="360"/>
        <w:jc w:val="both"/>
        <w:rPr>
          <w:rFonts w:ascii="Arial" w:cs="Arial" w:eastAsia="Arial" w:hAnsi="Arial"/>
        </w:rPr>
      </w:pPr>
      <w:r w:rsidDel="00000000" w:rsidR="00000000" w:rsidRPr="00000000">
        <w:rPr>
          <w:b w:val="1"/>
          <w:rtl w:val="0"/>
        </w:rPr>
        <w:t xml:space="preserve">Capital structure ratios</w:t>
      </w:r>
    </w:p>
    <w:p w:rsidR="00000000" w:rsidDel="00000000" w:rsidP="00000000" w:rsidRDefault="00000000" w:rsidRPr="00000000" w14:paraId="00001102">
      <w:pPr>
        <w:tabs>
          <w:tab w:val="left" w:leader="none" w:pos="557"/>
        </w:tabs>
        <w:spacing w:before="135" w:line="288" w:lineRule="auto"/>
        <w:ind w:left="0" w:right="40" w:firstLine="0"/>
        <w:jc w:val="both"/>
        <w:rPr>
          <w:b w:val="1"/>
        </w:rPr>
      </w:pPr>
      <w:r w:rsidDel="00000000" w:rsidR="00000000" w:rsidRPr="00000000">
        <w:rPr>
          <w:rtl w:val="0"/>
        </w:rPr>
      </w:r>
    </w:p>
    <w:tbl>
      <w:tblPr>
        <w:tblStyle w:val="Table36"/>
        <w:tblW w:w="7605.0" w:type="dxa"/>
        <w:jc w:val="left"/>
        <w:tblInd w:w="-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25"/>
        <w:gridCol w:w="1080"/>
        <w:gridCol w:w="195"/>
        <w:gridCol w:w="930"/>
        <w:gridCol w:w="1110"/>
        <w:gridCol w:w="615"/>
        <w:gridCol w:w="930"/>
        <w:gridCol w:w="1620"/>
        <w:tblGridChange w:id="0">
          <w:tblGrid>
            <w:gridCol w:w="1125"/>
            <w:gridCol w:w="1080"/>
            <w:gridCol w:w="195"/>
            <w:gridCol w:w="930"/>
            <w:gridCol w:w="1110"/>
            <w:gridCol w:w="615"/>
            <w:gridCol w:w="930"/>
            <w:gridCol w:w="1620"/>
          </w:tblGrid>
        </w:tblGridChange>
      </w:tblGrid>
      <w:tr>
        <w:trPr>
          <w:cantSplit w:val="0"/>
          <w:trHeight w:val="315" w:hRule="atLeast"/>
          <w:tblHeader w:val="0"/>
        </w:trPr>
        <w:tc>
          <w:tcPr>
            <w:gridSpan w:val="2"/>
            <w:vMerge w:val="restart"/>
            <w:tcBorders>
              <w:top w:color="000000" w:space="0" w:sz="6" w:val="single"/>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1103">
            <w:pPr>
              <w:spacing w:line="276" w:lineRule="auto"/>
              <w:jc w:val="center"/>
              <w:rPr>
                <w:b w:val="1"/>
                <w:sz w:val="36"/>
                <w:szCs w:val="36"/>
              </w:rPr>
            </w:pPr>
            <w:r w:rsidDel="00000000" w:rsidR="00000000" w:rsidRPr="00000000">
              <w:rPr>
                <w:b w:val="1"/>
                <w:sz w:val="36"/>
                <w:szCs w:val="36"/>
                <w:rtl w:val="0"/>
              </w:rPr>
              <w:t xml:space="preserve">Debt to Equity</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105">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106">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107">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108">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109">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10A">
            <w:pPr>
              <w:spacing w:line="276" w:lineRule="auto"/>
              <w:rPr>
                <w:rFonts w:ascii="Arial" w:cs="Arial" w:eastAsia="Arial" w:hAnsi="Arial"/>
                <w:sz w:val="20"/>
                <w:szCs w:val="20"/>
              </w:rPr>
            </w:pPr>
            <w:r w:rsidDel="00000000" w:rsidR="00000000" w:rsidRPr="00000000">
              <w:rPr>
                <w:rtl w:val="0"/>
              </w:rPr>
            </w:r>
          </w:p>
        </w:tc>
      </w:tr>
      <w:tr>
        <w:trPr>
          <w:cantSplit w:val="0"/>
          <w:trHeight w:val="675" w:hRule="atLeast"/>
          <w:tblHeader w:val="0"/>
        </w:trPr>
        <w:tc>
          <w:tcPr>
            <w:gridSpan w:val="2"/>
            <w:vMerge w:val="continue"/>
            <w:tcBorders>
              <w:top w:color="000000" w:space="0" w:sz="6" w:val="single"/>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10B">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10D">
            <w:pPr>
              <w:spacing w:line="276" w:lineRule="auto"/>
              <w:rPr/>
            </w:pPr>
            <w:r w:rsidDel="00000000" w:rsidR="00000000" w:rsidRPr="00000000">
              <w:rPr>
                <w:b w:val="1"/>
                <w:u w:val="single"/>
                <w:rtl w:val="0"/>
              </w:rPr>
              <w:t xml:space="preserve">Interpretation</w:t>
            </w:r>
            <w:r w:rsidDel="00000000" w:rsidR="00000000" w:rsidRPr="00000000">
              <w:rPr>
                <w:b w:val="1"/>
                <w:u w:val="single"/>
                <w:rtl w:val="0"/>
              </w:rPr>
              <w:t xml:space="preserve"> :</w:t>
            </w:r>
            <w:r w:rsidDel="00000000" w:rsidR="00000000" w:rsidRPr="00000000">
              <w:rPr>
                <w:rtl w:val="0"/>
              </w:rPr>
              <w:t xml:space="preserve">BH Bank did not change its capital structure since it has remained constant. Nevertheless ,  the competitors have increased their debt financing by 20.73%. This significant difference can imply that BH Bank has a conservative financing approach as it didn't take any additional debt and it relies more on equity</w:t>
            </w:r>
            <w:r w:rsidDel="00000000" w:rsidR="00000000" w:rsidRPr="00000000">
              <w:rPr>
                <w:rFonts w:ascii="Roboto" w:cs="Roboto" w:eastAsia="Roboto" w:hAnsi="Roboto"/>
                <w:color w:val="374151"/>
                <w:sz w:val="24"/>
                <w:szCs w:val="24"/>
                <w:rtl w:val="0"/>
              </w:rPr>
              <w:t xml:space="preserve"> </w:t>
            </w:r>
            <w:r w:rsidDel="00000000" w:rsidR="00000000" w:rsidRPr="00000000">
              <w:rPr>
                <w:rtl w:val="0"/>
              </w:rPr>
              <w:t xml:space="preserve">financing or internally generated funds .</w:t>
            </w:r>
          </w:p>
          <w:p w:rsidR="00000000" w:rsidDel="00000000" w:rsidP="00000000" w:rsidRDefault="00000000" w:rsidRPr="00000000" w14:paraId="0000110E">
            <w:pPr>
              <w:spacing w:line="276" w:lineRule="auto"/>
              <w:rPr>
                <w:b w:val="1"/>
                <w:u w:val="single"/>
              </w:rPr>
            </w:pP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114">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115">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Industry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116">
            <w:pPr>
              <w:spacing w:line="276" w:lineRule="auto"/>
              <w:rPr>
                <w:rFonts w:ascii="Arial" w:cs="Arial" w:eastAsia="Arial" w:hAnsi="Arial"/>
                <w:sz w:val="20"/>
                <w:szCs w:val="20"/>
              </w:rPr>
            </w:pPr>
            <w:r w:rsidDel="00000000" w:rsidR="00000000" w:rsidRPr="00000000">
              <w:rPr>
                <w:rtl w:val="0"/>
              </w:rPr>
            </w:r>
          </w:p>
        </w:tc>
      </w:tr>
      <w:tr>
        <w:trPr>
          <w:cantSplit w:val="0"/>
          <w:trHeight w:val="33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11C">
            <w:pPr>
              <w:spacing w:line="276" w:lineRule="auto"/>
              <w:jc w:val="center"/>
              <w:rPr>
                <w:rFonts w:ascii="Arial" w:cs="Arial" w:eastAsia="Arial" w:hAnsi="Arial"/>
                <w:sz w:val="28"/>
                <w:szCs w:val="28"/>
              </w:rPr>
            </w:pPr>
            <w:r w:rsidDel="00000000" w:rsidR="00000000" w:rsidRPr="00000000">
              <w:rPr>
                <w:sz w:val="28"/>
                <w:szCs w:val="28"/>
                <w:rtl w:val="0"/>
              </w:rPr>
              <w:t xml:space="preserve">+0</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11D">
            <w:pPr>
              <w:spacing w:line="276" w:lineRule="auto"/>
              <w:jc w:val="center"/>
              <w:rPr>
                <w:rFonts w:ascii="Arial" w:cs="Arial" w:eastAsia="Arial" w:hAnsi="Arial"/>
                <w:sz w:val="28"/>
                <w:szCs w:val="28"/>
              </w:rPr>
            </w:pPr>
            <w:r w:rsidDel="00000000" w:rsidR="00000000" w:rsidRPr="00000000">
              <w:rPr>
                <w:sz w:val="28"/>
                <w:szCs w:val="28"/>
                <w:rtl w:val="0"/>
              </w:rPr>
              <w:t xml:space="preserve">20.73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11E">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11F">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120">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121">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122">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123">
            <w:pPr>
              <w:spacing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1124">
      <w:pPr>
        <w:tabs>
          <w:tab w:val="left" w:leader="none" w:pos="557"/>
        </w:tabs>
        <w:spacing w:before="135" w:line="288" w:lineRule="auto"/>
        <w:ind w:left="0" w:right="40" w:firstLine="0"/>
        <w:jc w:val="both"/>
        <w:rPr>
          <w:b w:val="1"/>
        </w:rPr>
      </w:pPr>
      <w:r w:rsidDel="00000000" w:rsidR="00000000" w:rsidRPr="00000000">
        <w:rPr>
          <w:rtl w:val="0"/>
        </w:rPr>
      </w:r>
    </w:p>
    <w:p w:rsidR="00000000" w:rsidDel="00000000" w:rsidP="00000000" w:rsidRDefault="00000000" w:rsidRPr="00000000" w14:paraId="00001125">
      <w:pPr>
        <w:numPr>
          <w:ilvl w:val="0"/>
          <w:numId w:val="234"/>
        </w:numPr>
        <w:ind w:left="720" w:hanging="360"/>
        <w:rPr>
          <w:b w:val="1"/>
          <w:i w:val="1"/>
          <w:color w:val="8fb7dc"/>
          <w:sz w:val="28"/>
          <w:szCs w:val="28"/>
          <w:u w:val="none"/>
        </w:rPr>
      </w:pPr>
      <w:r w:rsidDel="00000000" w:rsidR="00000000" w:rsidRPr="00000000">
        <w:rPr>
          <w:b w:val="1"/>
          <w:i w:val="1"/>
          <w:color w:val="8fb7dc"/>
          <w:sz w:val="28"/>
          <w:szCs w:val="28"/>
          <w:rtl w:val="0"/>
        </w:rPr>
        <w:t xml:space="preserve">Conclusion</w:t>
      </w:r>
    </w:p>
    <w:p w:rsidR="00000000" w:rsidDel="00000000" w:rsidP="00000000" w:rsidRDefault="00000000" w:rsidRPr="00000000" w14:paraId="00001126">
      <w:pPr>
        <w:spacing w:before="114" w:line="276" w:lineRule="auto"/>
        <w:ind w:right="835"/>
        <w:jc w:val="both"/>
        <w:rPr>
          <w:color w:val="1c4587"/>
          <w:sz w:val="35"/>
          <w:szCs w:val="35"/>
        </w:rPr>
        <w:sectPr>
          <w:type w:val="continuous"/>
          <w:pgSz w:h="11910" w:w="16840" w:orient="landscape"/>
          <w:pgMar w:bottom="0" w:top="0" w:left="900" w:right="480" w:header="720" w:footer="720"/>
          <w:cols w:equalWidth="0" w:num="2">
            <w:col w:space="265" w:w="7597.5"/>
            <w:col w:space="0" w:w="7597.5"/>
          </w:cols>
        </w:sectPr>
      </w:pPr>
      <w:r w:rsidDel="00000000" w:rsidR="00000000" w:rsidRPr="00000000">
        <w:rPr>
          <w:rtl w:val="0"/>
        </w:rPr>
        <w:t xml:space="preserve"> BH Bank represents a favorable company to invest in .  </w:t>
      </w:r>
      <w:r w:rsidDel="00000000" w:rsidR="00000000" w:rsidRPr="00000000">
        <w:rPr>
          <w:rtl w:val="0"/>
        </w:rPr>
      </w:r>
    </w:p>
    <w:p w:rsidR="00000000" w:rsidDel="00000000" w:rsidP="00000000" w:rsidRDefault="00000000" w:rsidRPr="00000000" w14:paraId="00001127">
      <w:pPr>
        <w:pStyle w:val="Heading2"/>
        <w:spacing w:before="110" w:lineRule="auto"/>
        <w:ind w:left="0" w:firstLine="0"/>
        <w:jc w:val="both"/>
        <w:rPr>
          <w:color w:val="1c4587"/>
          <w:sz w:val="35"/>
          <w:szCs w:val="35"/>
        </w:rPr>
      </w:pPr>
      <w:bookmarkStart w:colFirst="0" w:colLast="0" w:name="_heading=h.6586n5yi691m" w:id="9"/>
      <w:bookmarkEnd w:id="9"/>
      <w:r w:rsidDel="00000000" w:rsidR="00000000" w:rsidRPr="00000000">
        <w:rPr>
          <w:rtl w:val="0"/>
        </w:rPr>
      </w:r>
    </w:p>
    <w:p w:rsidR="00000000" w:rsidDel="00000000" w:rsidP="00000000" w:rsidRDefault="00000000" w:rsidRPr="00000000" w14:paraId="00001128">
      <w:pPr>
        <w:rPr>
          <w:rFonts w:ascii="Times New Roman" w:cs="Times New Roman" w:eastAsia="Times New Roman" w:hAnsi="Times New Roman"/>
          <w:b w:val="1"/>
          <w:color w:val="3d85c6"/>
          <w:sz w:val="35"/>
          <w:szCs w:val="35"/>
        </w:rPr>
      </w:pPr>
      <w:r w:rsidDel="00000000" w:rsidR="00000000" w:rsidRPr="00000000">
        <w:rPr>
          <w:rFonts w:ascii="Times New Roman" w:cs="Times New Roman" w:eastAsia="Times New Roman" w:hAnsi="Times New Roman"/>
          <w:b w:val="1"/>
          <w:color w:val="3d85c6"/>
          <w:sz w:val="35"/>
          <w:szCs w:val="35"/>
          <w:rtl w:val="0"/>
        </w:rPr>
        <w:t xml:space="preserve"> 5. Poulina Group Holding</w:t>
      </w:r>
    </w:p>
    <w:p w:rsidR="00000000" w:rsidDel="00000000" w:rsidP="00000000" w:rsidRDefault="00000000" w:rsidRPr="00000000" w14:paraId="00001129">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112A">
      <w:pPr>
        <w:spacing w:before="4" w:lineRule="auto"/>
        <w:rPr>
          <w:rFonts w:ascii="Times New Roman" w:cs="Times New Roman" w:eastAsia="Times New Roman" w:hAnsi="Times New Roman"/>
          <w:b w:val="1"/>
          <w:sz w:val="10"/>
          <w:szCs w:val="10"/>
        </w:rPr>
      </w:pPr>
      <w:r w:rsidDel="00000000" w:rsidR="00000000" w:rsidRPr="00000000">
        <w:rPr>
          <w:rtl w:val="0"/>
        </w:rPr>
      </w:r>
    </w:p>
    <w:p w:rsidR="00000000" w:rsidDel="00000000" w:rsidP="00000000" w:rsidRDefault="00000000" w:rsidRPr="00000000" w14:paraId="0000112B">
      <w:pPr>
        <w:numPr>
          <w:ilvl w:val="0"/>
          <w:numId w:val="167"/>
        </w:numPr>
        <w:tabs>
          <w:tab w:val="left" w:leader="none" w:pos="557"/>
        </w:tabs>
        <w:spacing w:before="99" w:line="276" w:lineRule="auto"/>
        <w:ind w:left="720" w:right="38" w:hanging="360"/>
        <w:jc w:val="both"/>
        <w:rPr>
          <w:b w:val="1"/>
          <w:i w:val="1"/>
          <w:color w:val="8fb7dc"/>
          <w:sz w:val="28"/>
          <w:szCs w:val="28"/>
        </w:rPr>
      </w:pPr>
      <w:r w:rsidDel="00000000" w:rsidR="00000000" w:rsidRPr="00000000">
        <w:rPr>
          <w:b w:val="1"/>
          <w:i w:val="1"/>
          <w:color w:val="8fb7dc"/>
          <w:sz w:val="28"/>
          <w:szCs w:val="28"/>
          <w:rtl w:val="0"/>
        </w:rPr>
        <w:t xml:space="preserve">Description </w:t>
      </w:r>
      <w:r w:rsidDel="00000000" w:rsidR="00000000" w:rsidRPr="00000000">
        <w:rPr>
          <w:rtl w:val="0"/>
        </w:rPr>
      </w:r>
    </w:p>
    <w:p w:rsidR="00000000" w:rsidDel="00000000" w:rsidP="00000000" w:rsidRDefault="00000000" w:rsidRPr="00000000" w14:paraId="0000112C">
      <w:pPr>
        <w:ind w:left="0" w:firstLine="0"/>
        <w:rPr>
          <w:b w:val="1"/>
          <w:i w:val="1"/>
          <w:color w:val="8fb7dc"/>
          <w:sz w:val="28"/>
          <w:szCs w:val="28"/>
        </w:rPr>
      </w:pPr>
      <w:r w:rsidDel="00000000" w:rsidR="00000000" w:rsidRPr="00000000">
        <w:rPr>
          <w:rtl w:val="0"/>
        </w:rPr>
      </w:r>
    </w:p>
    <w:p w:rsidR="00000000" w:rsidDel="00000000" w:rsidP="00000000" w:rsidRDefault="00000000" w:rsidRPr="00000000" w14:paraId="0000112D">
      <w:pPr>
        <w:ind w:left="0" w:firstLine="0"/>
        <w:rPr>
          <w:b w:val="1"/>
          <w:i w:val="1"/>
          <w:color w:val="8fb7dc"/>
          <w:sz w:val="28"/>
          <w:szCs w:val="28"/>
        </w:rPr>
      </w:pPr>
      <w:r w:rsidDel="00000000" w:rsidR="00000000" w:rsidRPr="00000000">
        <w:rPr>
          <w:rtl w:val="0"/>
        </w:rPr>
      </w:r>
    </w:p>
    <w:p w:rsidR="00000000" w:rsidDel="00000000" w:rsidP="00000000" w:rsidRDefault="00000000" w:rsidRPr="00000000" w14:paraId="0000112E">
      <w:pPr>
        <w:ind w:left="0" w:firstLine="0"/>
        <w:rPr>
          <w:b w:val="1"/>
          <w:i w:val="1"/>
          <w:color w:val="8fb7dc"/>
          <w:sz w:val="28"/>
          <w:szCs w:val="28"/>
        </w:rPr>
      </w:pPr>
      <w:r w:rsidDel="00000000" w:rsidR="00000000" w:rsidRPr="00000000">
        <w:rPr>
          <w:rtl w:val="0"/>
        </w:rPr>
      </w:r>
    </w:p>
    <w:p w:rsidR="00000000" w:rsidDel="00000000" w:rsidP="00000000" w:rsidRDefault="00000000" w:rsidRPr="00000000" w14:paraId="0000112F">
      <w:pPr>
        <w:ind w:left="0" w:firstLine="0"/>
        <w:rPr>
          <w:b w:val="1"/>
          <w:i w:val="1"/>
          <w:color w:val="8fb7dc"/>
          <w:sz w:val="28"/>
          <w:szCs w:val="28"/>
        </w:rPr>
      </w:pPr>
      <w:r w:rsidDel="00000000" w:rsidR="00000000" w:rsidRPr="00000000">
        <w:rPr>
          <w:rtl w:val="0"/>
        </w:rPr>
      </w:r>
    </w:p>
    <w:p w:rsidR="00000000" w:rsidDel="00000000" w:rsidP="00000000" w:rsidRDefault="00000000" w:rsidRPr="00000000" w14:paraId="00001130">
      <w:pPr>
        <w:ind w:left="0" w:firstLine="0"/>
        <w:rPr>
          <w:b w:val="1"/>
          <w:i w:val="1"/>
          <w:color w:val="8fb7dc"/>
          <w:sz w:val="28"/>
          <w:szCs w:val="28"/>
        </w:rPr>
        <w:sectPr>
          <w:type w:val="nextPage"/>
          <w:pgSz w:h="11910" w:w="16840" w:orient="landscape"/>
          <w:pgMar w:bottom="640" w:top="0" w:left="900" w:right="480" w:header="0" w:footer="456"/>
          <w:cols w:equalWidth="0" w:num="2">
            <w:col w:space="720" w:w="7368.88"/>
            <w:col w:space="0" w:w="7368.88"/>
          </w:cols>
        </w:sectPr>
      </w:pPr>
      <w:r w:rsidDel="00000000" w:rsidR="00000000" w:rsidRPr="00000000">
        <w:rPr>
          <w:rtl w:val="0"/>
        </w:rPr>
      </w:r>
    </w:p>
    <w:p w:rsidR="00000000" w:rsidDel="00000000" w:rsidP="00000000" w:rsidRDefault="00000000" w:rsidRPr="00000000" w14:paraId="00001131">
      <w:pPr>
        <w:tabs>
          <w:tab w:val="left" w:leader="none" w:pos="557"/>
        </w:tabs>
        <w:spacing w:before="99" w:line="276" w:lineRule="auto"/>
        <w:ind w:right="38"/>
        <w:jc w:val="both"/>
        <w:rPr/>
      </w:pPr>
      <w:r w:rsidDel="00000000" w:rsidR="00000000" w:rsidRPr="00000000">
        <w:rPr>
          <w:rtl w:val="0"/>
        </w:rPr>
        <w:t xml:space="preserve">Poulina Group Holding is a Tunisian group created in 1967. Originally specialized in poultry farming, the group gradually diversified to become the first private capital group in Tunisia. The group operates 8 distinct businesses: poultry integration, consumer products, steel processing, packaging, real estate, wood and capital goods, construction materials and trade and Services.</w:t>
      </w:r>
    </w:p>
    <w:p w:rsidR="00000000" w:rsidDel="00000000" w:rsidP="00000000" w:rsidRDefault="00000000" w:rsidRPr="00000000" w14:paraId="00001132">
      <w:pPr>
        <w:ind w:left="0" w:firstLine="0"/>
        <w:rPr>
          <w:b w:val="1"/>
          <w:i w:val="1"/>
          <w:color w:val="8fb7dc"/>
          <w:sz w:val="28"/>
          <w:szCs w:val="28"/>
        </w:rPr>
      </w:pPr>
      <w:r w:rsidDel="00000000" w:rsidR="00000000" w:rsidRPr="00000000">
        <w:rPr>
          <w:rtl w:val="0"/>
        </w:rPr>
      </w:r>
    </w:p>
    <w:p w:rsidR="00000000" w:rsidDel="00000000" w:rsidP="00000000" w:rsidRDefault="00000000" w:rsidRPr="00000000" w14:paraId="00001133">
      <w:pPr>
        <w:numPr>
          <w:ilvl w:val="0"/>
          <w:numId w:val="167"/>
        </w:numPr>
        <w:ind w:left="720" w:hanging="360"/>
        <w:rPr>
          <w:b w:val="1"/>
          <w:i w:val="1"/>
          <w:color w:val="8fb7dc"/>
          <w:sz w:val="28"/>
          <w:szCs w:val="28"/>
        </w:rPr>
      </w:pPr>
      <w:r w:rsidDel="00000000" w:rsidR="00000000" w:rsidRPr="00000000">
        <w:rPr>
          <w:b w:val="1"/>
          <w:i w:val="1"/>
          <w:color w:val="8fb7dc"/>
          <w:sz w:val="28"/>
          <w:szCs w:val="28"/>
          <w:rtl w:val="0"/>
        </w:rPr>
        <w:t xml:space="preserve">Stock Performance </w:t>
      </w:r>
      <w:r w:rsidDel="00000000" w:rsidR="00000000" w:rsidRPr="00000000">
        <w:rPr>
          <w:rtl w:val="0"/>
        </w:rPr>
      </w:r>
    </w:p>
    <w:p w:rsidR="00000000" w:rsidDel="00000000" w:rsidP="00000000" w:rsidRDefault="00000000" w:rsidRPr="00000000" w14:paraId="00001134">
      <w:pPr>
        <w:rPr>
          <w:rFonts w:ascii="Times New Roman" w:cs="Times New Roman" w:eastAsia="Times New Roman" w:hAnsi="Times New Roman"/>
          <w:b w:val="1"/>
          <w:color w:val="1c4587"/>
          <w:sz w:val="35"/>
          <w:szCs w:val="35"/>
        </w:rPr>
      </w:pPr>
      <w:r w:rsidDel="00000000" w:rsidR="00000000" w:rsidRPr="00000000">
        <w:rPr>
          <w:rFonts w:ascii="Times New Roman" w:cs="Times New Roman" w:eastAsia="Times New Roman" w:hAnsi="Times New Roman"/>
          <w:b w:val="1"/>
          <w:color w:val="1c4587"/>
          <w:sz w:val="35"/>
          <w:szCs w:val="35"/>
        </w:rPr>
        <w:drawing>
          <wp:inline distB="114300" distT="114300" distL="114300" distR="114300">
            <wp:extent cx="5024438" cy="1971675"/>
            <wp:effectExtent b="0" l="0" r="0" t="0"/>
            <wp:docPr id="107" name="image105.png"/>
            <a:graphic>
              <a:graphicData uri="http://schemas.openxmlformats.org/drawingml/2006/picture">
                <pic:pic>
                  <pic:nvPicPr>
                    <pic:cNvPr id="0" name="image105.png"/>
                    <pic:cNvPicPr preferRelativeResize="0"/>
                  </pic:nvPicPr>
                  <pic:blipFill>
                    <a:blip r:embed="rId289"/>
                    <a:srcRect b="0" l="0" r="0" t="0"/>
                    <a:stretch>
                      <a:fillRect/>
                    </a:stretch>
                  </pic:blipFill>
                  <pic:spPr>
                    <a:xfrm>
                      <a:off x="0" y="0"/>
                      <a:ext cx="5024438" cy="1971675"/>
                    </a:xfrm>
                    <a:prstGeom prst="rect"/>
                    <a:ln/>
                  </pic:spPr>
                </pic:pic>
              </a:graphicData>
            </a:graphic>
          </wp:inline>
        </w:drawing>
      </w:r>
      <w:r w:rsidDel="00000000" w:rsidR="00000000" w:rsidRPr="00000000">
        <w:rPr>
          <w:rtl w:val="0"/>
        </w:rPr>
      </w:r>
    </w:p>
    <w:p w:rsidR="00000000" w:rsidDel="00000000" w:rsidP="00000000" w:rsidRDefault="00000000" w:rsidRPr="00000000" w14:paraId="00001135">
      <w:pPr>
        <w:numPr>
          <w:ilvl w:val="0"/>
          <w:numId w:val="122"/>
        </w:numPr>
        <w:spacing w:after="0" w:afterAutospacing="0"/>
        <w:ind w:left="720" w:hanging="360"/>
        <w:jc w:val="center"/>
      </w:pPr>
      <w:r w:rsidDel="00000000" w:rsidR="00000000" w:rsidRPr="00000000">
        <w:rPr>
          <w:u w:val="single"/>
          <w:rtl w:val="0"/>
        </w:rPr>
        <w:t xml:space="preserve">Title: Stock Performance of Poulina Holding</w:t>
      </w:r>
      <w:r w:rsidDel="00000000" w:rsidR="00000000" w:rsidRPr="00000000">
        <w:rPr>
          <w:rtl w:val="0"/>
        </w:rPr>
      </w:r>
    </w:p>
    <w:p w:rsidR="00000000" w:rsidDel="00000000" w:rsidP="00000000" w:rsidRDefault="00000000" w:rsidRPr="00000000" w14:paraId="00001136">
      <w:pPr>
        <w:numPr>
          <w:ilvl w:val="0"/>
          <w:numId w:val="206"/>
        </w:numPr>
        <w:tabs>
          <w:tab w:val="left" w:leader="none" w:pos="557"/>
        </w:tabs>
        <w:spacing w:before="0" w:beforeAutospacing="0" w:line="276" w:lineRule="auto"/>
        <w:ind w:left="720" w:right="38" w:hanging="360"/>
        <w:jc w:val="both"/>
        <w:rPr>
          <w:u w:val="none"/>
        </w:rPr>
      </w:pPr>
      <w:hyperlink r:id="rId290">
        <w:r w:rsidDel="00000000" w:rsidR="00000000" w:rsidRPr="00000000">
          <w:rPr>
            <w:rtl w:val="0"/>
          </w:rPr>
          <w:t xml:space="preserve">Despite the bad performance of the company’s stock , it has gradually seen an enhancement starting from October 2023 where </w:t>
        </w:r>
      </w:hyperlink>
      <w:hyperlink r:id="rId291">
        <w:r w:rsidDel="00000000" w:rsidR="00000000" w:rsidRPr="00000000">
          <w:rPr>
            <w:b w:val="1"/>
            <w:color w:val="1c4587"/>
            <w:rtl w:val="0"/>
          </w:rPr>
          <w:t xml:space="preserve">it increased by 4.48%.</w:t>
        </w:r>
      </w:hyperlink>
      <w:r w:rsidDel="00000000" w:rsidR="00000000" w:rsidRPr="00000000">
        <w:rPr>
          <w:rtl w:val="0"/>
        </w:rPr>
      </w:r>
    </w:p>
    <w:p w:rsidR="00000000" w:rsidDel="00000000" w:rsidP="00000000" w:rsidRDefault="00000000" w:rsidRPr="00000000" w14:paraId="00001137">
      <w:pPr>
        <w:numPr>
          <w:ilvl w:val="0"/>
          <w:numId w:val="167"/>
        </w:numPr>
        <w:ind w:left="720" w:hanging="360"/>
        <w:rPr>
          <w:b w:val="1"/>
          <w:i w:val="1"/>
          <w:color w:val="8fb7dc"/>
          <w:sz w:val="28"/>
          <w:szCs w:val="28"/>
          <w:u w:val="none"/>
        </w:rPr>
      </w:pPr>
      <w:r w:rsidDel="00000000" w:rsidR="00000000" w:rsidRPr="00000000">
        <w:rPr>
          <w:b w:val="1"/>
          <w:i w:val="1"/>
          <w:color w:val="8fb7dc"/>
          <w:sz w:val="28"/>
          <w:szCs w:val="28"/>
          <w:rtl w:val="0"/>
        </w:rPr>
        <w:t xml:space="preserve">SWOT Analysis</w:t>
      </w:r>
    </w:p>
    <w:tbl>
      <w:tblPr>
        <w:tblStyle w:val="Table37"/>
        <w:tblW w:w="7569.0" w:type="dxa"/>
        <w:jc w:val="left"/>
        <w:tblBorders>
          <w:top w:color="ffffff" w:space="0" w:sz="24" w:val="single"/>
          <w:left w:color="ffffff" w:space="0" w:sz="24" w:val="single"/>
          <w:bottom w:color="ffffff" w:space="0" w:sz="24" w:val="single"/>
          <w:right w:color="ffffff" w:space="0" w:sz="24" w:val="single"/>
          <w:insideH w:color="ffffff" w:space="0" w:sz="24" w:val="single"/>
          <w:insideV w:color="ffffff" w:space="0" w:sz="24" w:val="single"/>
        </w:tblBorders>
        <w:tblLayout w:type="fixed"/>
        <w:tblLook w:val="0600"/>
      </w:tblPr>
      <w:tblGrid>
        <w:gridCol w:w="3784.5"/>
        <w:gridCol w:w="3784.5"/>
        <w:tblGridChange w:id="0">
          <w:tblGrid>
            <w:gridCol w:w="3784.5"/>
            <w:gridCol w:w="3784.5"/>
          </w:tblGrid>
        </w:tblGridChange>
      </w:tblGrid>
      <w:tr>
        <w:trPr>
          <w:cantSplit w:val="0"/>
          <w:tblHeader w:val="0"/>
        </w:trPr>
        <w:tc>
          <w:tcPr>
            <w:shd w:fill="0b5394" w:val="clear"/>
            <w:tcMar>
              <w:top w:w="100.0" w:type="dxa"/>
              <w:left w:w="100.0" w:type="dxa"/>
              <w:bottom w:w="100.0" w:type="dxa"/>
              <w:right w:w="100.0" w:type="dxa"/>
            </w:tcMar>
            <w:vAlign w:val="top"/>
          </w:tcPr>
          <w:p w:rsidR="00000000" w:rsidDel="00000000" w:rsidP="00000000" w:rsidRDefault="00000000" w:rsidRPr="00000000" w14:paraId="00001138">
            <w:pPr>
              <w:jc w:val="center"/>
              <w:rPr>
                <w:b w:val="1"/>
                <w:color w:val="ffffff"/>
                <w:sz w:val="26"/>
                <w:szCs w:val="26"/>
              </w:rPr>
            </w:pPr>
            <w:r w:rsidDel="00000000" w:rsidR="00000000" w:rsidRPr="00000000">
              <w:rPr>
                <w:b w:val="1"/>
                <w:color w:val="ffffff"/>
                <w:sz w:val="26"/>
                <w:szCs w:val="26"/>
                <w:rtl w:val="0"/>
              </w:rPr>
              <w:t xml:space="preserve">Strengths</w:t>
            </w:r>
          </w:p>
        </w:tc>
        <w:tc>
          <w:tcPr>
            <w:shd w:fill="0b5394" w:val="clear"/>
            <w:tcMar>
              <w:top w:w="100.0" w:type="dxa"/>
              <w:left w:w="100.0" w:type="dxa"/>
              <w:bottom w:w="100.0" w:type="dxa"/>
              <w:right w:w="100.0" w:type="dxa"/>
            </w:tcMar>
            <w:vAlign w:val="top"/>
          </w:tcPr>
          <w:p w:rsidR="00000000" w:rsidDel="00000000" w:rsidP="00000000" w:rsidRDefault="00000000" w:rsidRPr="00000000" w14:paraId="00001139">
            <w:pPr>
              <w:jc w:val="center"/>
              <w:rPr>
                <w:b w:val="1"/>
                <w:color w:val="ffffff"/>
                <w:sz w:val="26"/>
                <w:szCs w:val="26"/>
              </w:rPr>
            </w:pPr>
            <w:r w:rsidDel="00000000" w:rsidR="00000000" w:rsidRPr="00000000">
              <w:rPr>
                <w:b w:val="1"/>
                <w:color w:val="ffffff"/>
                <w:sz w:val="26"/>
                <w:szCs w:val="26"/>
                <w:rtl w:val="0"/>
              </w:rPr>
              <w:t xml:space="preserve">Weaknesses</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113A">
            <w:pPr>
              <w:ind w:left="720" w:firstLine="0"/>
              <w:jc w:val="both"/>
              <w:rPr>
                <w:color w:val="232323"/>
                <w:sz w:val="18"/>
                <w:szCs w:val="18"/>
              </w:rPr>
            </w:pPr>
            <w:r w:rsidDel="00000000" w:rsidR="00000000" w:rsidRPr="00000000">
              <w:rPr>
                <w:rtl w:val="0"/>
              </w:rPr>
            </w:r>
          </w:p>
          <w:p w:rsidR="00000000" w:rsidDel="00000000" w:rsidP="00000000" w:rsidRDefault="00000000" w:rsidRPr="00000000" w14:paraId="0000113B">
            <w:pPr>
              <w:widowControl w:val="1"/>
              <w:numPr>
                <w:ilvl w:val="0"/>
                <w:numId w:val="175"/>
              </w:numPr>
              <w:spacing w:line="276" w:lineRule="auto"/>
              <w:ind w:left="720" w:hanging="360"/>
              <w:rPr>
                <w:b w:val="1"/>
                <w:sz w:val="24"/>
                <w:szCs w:val="24"/>
              </w:rPr>
            </w:pPr>
            <w:r w:rsidDel="00000000" w:rsidR="00000000" w:rsidRPr="00000000">
              <w:rPr>
                <w:rtl w:val="0"/>
              </w:rPr>
              <w:t xml:space="preserve">Pioneer in the poultry market with 40 years of experience in the field.</w:t>
            </w:r>
          </w:p>
          <w:p w:rsidR="00000000" w:rsidDel="00000000" w:rsidP="00000000" w:rsidRDefault="00000000" w:rsidRPr="00000000" w14:paraId="0000113C">
            <w:pPr>
              <w:widowControl w:val="1"/>
              <w:numPr>
                <w:ilvl w:val="0"/>
                <w:numId w:val="175"/>
              </w:numPr>
              <w:spacing w:line="276" w:lineRule="auto"/>
              <w:ind w:left="720" w:hanging="360"/>
              <w:rPr>
                <w:b w:val="1"/>
                <w:sz w:val="24"/>
                <w:szCs w:val="24"/>
              </w:rPr>
            </w:pPr>
            <w:r w:rsidDel="00000000" w:rsidR="00000000" w:rsidRPr="00000000">
              <w:rPr>
                <w:rtl w:val="0"/>
              </w:rPr>
              <w:t xml:space="preserve">Market leader with a share of 50%.</w:t>
            </w:r>
          </w:p>
          <w:p w:rsidR="00000000" w:rsidDel="00000000" w:rsidP="00000000" w:rsidRDefault="00000000" w:rsidRPr="00000000" w14:paraId="0000113D">
            <w:pPr>
              <w:widowControl w:val="1"/>
              <w:numPr>
                <w:ilvl w:val="0"/>
                <w:numId w:val="175"/>
              </w:numPr>
              <w:spacing w:line="276" w:lineRule="auto"/>
              <w:ind w:left="720" w:hanging="360"/>
              <w:rPr>
                <w:b w:val="1"/>
                <w:sz w:val="24"/>
                <w:szCs w:val="24"/>
              </w:rPr>
            </w:pPr>
            <w:r w:rsidDel="00000000" w:rsidR="00000000" w:rsidRPr="00000000">
              <w:rPr>
                <w:rtl w:val="0"/>
              </w:rPr>
              <w:t xml:space="preserve">Belonging to a solid financial group in Tunisia and North Africa.</w:t>
            </w:r>
          </w:p>
          <w:p w:rsidR="00000000" w:rsidDel="00000000" w:rsidP="00000000" w:rsidRDefault="00000000" w:rsidRPr="00000000" w14:paraId="0000113E">
            <w:pPr>
              <w:widowControl w:val="1"/>
              <w:numPr>
                <w:ilvl w:val="0"/>
                <w:numId w:val="175"/>
              </w:numPr>
              <w:spacing w:line="276" w:lineRule="auto"/>
              <w:ind w:left="720" w:hanging="360"/>
              <w:rPr>
                <w:b w:val="1"/>
                <w:sz w:val="24"/>
                <w:szCs w:val="24"/>
              </w:rPr>
            </w:pPr>
            <w:r w:rsidDel="00000000" w:rsidR="00000000" w:rsidRPr="00000000">
              <w:rPr>
                <w:rtl w:val="0"/>
              </w:rPr>
              <w:t xml:space="preserve">Existence of a production infrastructure.</w:t>
            </w:r>
          </w:p>
          <w:p w:rsidR="00000000" w:rsidDel="00000000" w:rsidP="00000000" w:rsidRDefault="00000000" w:rsidRPr="00000000" w14:paraId="0000113F">
            <w:pPr>
              <w:widowControl w:val="1"/>
              <w:numPr>
                <w:ilvl w:val="0"/>
                <w:numId w:val="175"/>
              </w:numPr>
              <w:spacing w:line="276" w:lineRule="auto"/>
              <w:ind w:left="720" w:hanging="360"/>
              <w:rPr>
                <w:b w:val="1"/>
                <w:sz w:val="24"/>
                <w:szCs w:val="24"/>
              </w:rPr>
            </w:pPr>
            <w:r w:rsidDel="00000000" w:rsidR="00000000" w:rsidRPr="00000000">
              <w:rPr>
                <w:rtl w:val="0"/>
              </w:rPr>
              <w:t xml:space="preserve">Significant economies of scale.</w:t>
            </w:r>
          </w:p>
          <w:p w:rsidR="00000000" w:rsidDel="00000000" w:rsidP="00000000" w:rsidRDefault="00000000" w:rsidRPr="00000000" w14:paraId="00001140">
            <w:pPr>
              <w:widowControl w:val="1"/>
              <w:numPr>
                <w:ilvl w:val="0"/>
                <w:numId w:val="175"/>
              </w:numPr>
              <w:spacing w:line="276" w:lineRule="auto"/>
              <w:ind w:left="720" w:hanging="360"/>
              <w:rPr>
                <w:b w:val="1"/>
                <w:sz w:val="24"/>
                <w:szCs w:val="24"/>
              </w:rPr>
            </w:pPr>
            <w:r w:rsidDel="00000000" w:rsidR="00000000" w:rsidRPr="00000000">
              <w:rPr>
                <w:rtl w:val="0"/>
              </w:rPr>
              <w:t xml:space="preserve">Brand awareness.</w:t>
            </w:r>
          </w:p>
          <w:p w:rsidR="00000000" w:rsidDel="00000000" w:rsidP="00000000" w:rsidRDefault="00000000" w:rsidRPr="00000000" w14:paraId="00001141">
            <w:pPr>
              <w:widowControl w:val="1"/>
              <w:numPr>
                <w:ilvl w:val="0"/>
                <w:numId w:val="175"/>
              </w:numPr>
              <w:spacing w:line="276" w:lineRule="auto"/>
              <w:ind w:left="720" w:hanging="360"/>
              <w:rPr>
                <w:b w:val="1"/>
                <w:sz w:val="24"/>
                <w:szCs w:val="24"/>
              </w:rPr>
            </w:pPr>
            <w:r w:rsidDel="00000000" w:rsidR="00000000" w:rsidRPr="00000000">
              <w:rPr>
                <w:rtl w:val="0"/>
              </w:rPr>
              <w:t xml:space="preserve">Product quality.</w:t>
            </w:r>
          </w:p>
          <w:p w:rsidR="00000000" w:rsidDel="00000000" w:rsidP="00000000" w:rsidRDefault="00000000" w:rsidRPr="00000000" w14:paraId="00001142">
            <w:pPr>
              <w:widowControl w:val="1"/>
              <w:numPr>
                <w:ilvl w:val="0"/>
                <w:numId w:val="175"/>
              </w:numPr>
              <w:spacing w:line="276" w:lineRule="auto"/>
              <w:ind w:left="720" w:hanging="360"/>
              <w:rPr>
                <w:b w:val="1"/>
                <w:sz w:val="24"/>
                <w:szCs w:val="24"/>
              </w:rPr>
            </w:pPr>
            <w:r w:rsidDel="00000000" w:rsidR="00000000" w:rsidRPr="00000000">
              <w:rPr>
                <w:rtl w:val="0"/>
              </w:rPr>
              <w:t xml:space="preserve">Large distribution network.</w:t>
            </w:r>
          </w:p>
          <w:p w:rsidR="00000000" w:rsidDel="00000000" w:rsidP="00000000" w:rsidRDefault="00000000" w:rsidRPr="00000000" w14:paraId="00001143">
            <w:pPr>
              <w:ind w:left="0" w:firstLine="0"/>
              <w:jc w:val="both"/>
              <w:rPr>
                <w:color w:val="232323"/>
                <w:sz w:val="18"/>
                <w:szCs w:val="18"/>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1144">
            <w:pPr>
              <w:widowControl w:val="1"/>
              <w:numPr>
                <w:ilvl w:val="0"/>
                <w:numId w:val="41"/>
              </w:numPr>
              <w:spacing w:line="276" w:lineRule="auto"/>
              <w:ind w:left="720" w:hanging="360"/>
            </w:pPr>
            <w:r w:rsidDel="00000000" w:rsidR="00000000" w:rsidRPr="00000000">
              <w:rPr>
                <w:rtl w:val="0"/>
              </w:rPr>
              <w:t xml:space="preserve">A restricted commercial margin.</w:t>
            </w:r>
          </w:p>
          <w:p w:rsidR="00000000" w:rsidDel="00000000" w:rsidP="00000000" w:rsidRDefault="00000000" w:rsidRPr="00000000" w14:paraId="00001145">
            <w:pPr>
              <w:widowControl w:val="1"/>
              <w:numPr>
                <w:ilvl w:val="0"/>
                <w:numId w:val="41"/>
              </w:numPr>
              <w:spacing w:line="276" w:lineRule="auto"/>
              <w:ind w:left="720" w:hanging="360"/>
            </w:pPr>
            <w:r w:rsidDel="00000000" w:rsidR="00000000" w:rsidRPr="00000000">
              <w:rPr>
                <w:rtl w:val="0"/>
              </w:rPr>
              <w:t xml:space="preserve">No regular new products and innovations in product ranges.</w:t>
            </w:r>
          </w:p>
          <w:p w:rsidR="00000000" w:rsidDel="00000000" w:rsidP="00000000" w:rsidRDefault="00000000" w:rsidRPr="00000000" w14:paraId="00001146">
            <w:pPr>
              <w:widowControl w:val="1"/>
              <w:numPr>
                <w:ilvl w:val="0"/>
                <w:numId w:val="41"/>
              </w:numPr>
              <w:spacing w:line="276" w:lineRule="auto"/>
              <w:ind w:left="720" w:hanging="360"/>
            </w:pPr>
            <w:r w:rsidDel="00000000" w:rsidR="00000000" w:rsidRPr="00000000">
              <w:rPr>
                <w:rtl w:val="0"/>
              </w:rPr>
              <w:t xml:space="preserve">Minimal control of deductibles.</w:t>
            </w:r>
          </w:p>
          <w:p w:rsidR="00000000" w:rsidDel="00000000" w:rsidP="00000000" w:rsidRDefault="00000000" w:rsidRPr="00000000" w14:paraId="00001147">
            <w:pPr>
              <w:widowControl w:val="1"/>
              <w:numPr>
                <w:ilvl w:val="0"/>
                <w:numId w:val="41"/>
              </w:numPr>
              <w:spacing w:line="276" w:lineRule="auto"/>
              <w:ind w:left="720" w:hanging="360"/>
            </w:pPr>
            <w:r w:rsidDel="00000000" w:rsidR="00000000" w:rsidRPr="00000000">
              <w:rPr>
                <w:rtl w:val="0"/>
              </w:rPr>
              <w:t xml:space="preserve">Uncontrolled and uncontrolled digital marketing.</w:t>
            </w:r>
            <w:r w:rsidDel="00000000" w:rsidR="00000000" w:rsidRPr="00000000">
              <w:rPr>
                <w:rtl w:val="0"/>
              </w:rPr>
            </w:r>
          </w:p>
        </w:tc>
      </w:tr>
      <w:tr>
        <w:trPr>
          <w:cantSplit w:val="0"/>
          <w:tblHeader w:val="0"/>
        </w:trPr>
        <w:tc>
          <w:tcPr>
            <w:shd w:fill="0b5394" w:val="clear"/>
            <w:tcMar>
              <w:top w:w="100.0" w:type="dxa"/>
              <w:left w:w="100.0" w:type="dxa"/>
              <w:bottom w:w="100.0" w:type="dxa"/>
              <w:right w:w="100.0" w:type="dxa"/>
            </w:tcMar>
            <w:vAlign w:val="top"/>
          </w:tcPr>
          <w:p w:rsidR="00000000" w:rsidDel="00000000" w:rsidP="00000000" w:rsidRDefault="00000000" w:rsidRPr="00000000" w14:paraId="00001148">
            <w:pPr>
              <w:jc w:val="center"/>
              <w:rPr>
                <w:b w:val="1"/>
                <w:i w:val="1"/>
                <w:color w:val="ffffff"/>
                <w:sz w:val="26"/>
                <w:szCs w:val="26"/>
              </w:rPr>
            </w:pPr>
            <w:r w:rsidDel="00000000" w:rsidR="00000000" w:rsidRPr="00000000">
              <w:rPr>
                <w:b w:val="1"/>
                <w:i w:val="1"/>
                <w:color w:val="ffffff"/>
                <w:sz w:val="26"/>
                <w:szCs w:val="26"/>
                <w:rtl w:val="0"/>
              </w:rPr>
              <w:t xml:space="preserve">Opportunities</w:t>
            </w:r>
          </w:p>
        </w:tc>
        <w:tc>
          <w:tcPr>
            <w:shd w:fill="0b5394" w:val="clear"/>
            <w:tcMar>
              <w:top w:w="100.0" w:type="dxa"/>
              <w:left w:w="100.0" w:type="dxa"/>
              <w:bottom w:w="100.0" w:type="dxa"/>
              <w:right w:w="100.0" w:type="dxa"/>
            </w:tcMar>
            <w:vAlign w:val="top"/>
          </w:tcPr>
          <w:p w:rsidR="00000000" w:rsidDel="00000000" w:rsidP="00000000" w:rsidRDefault="00000000" w:rsidRPr="00000000" w14:paraId="00001149">
            <w:pPr>
              <w:jc w:val="center"/>
              <w:rPr>
                <w:b w:val="1"/>
                <w:i w:val="1"/>
                <w:color w:val="ffffff"/>
                <w:sz w:val="26"/>
                <w:szCs w:val="26"/>
              </w:rPr>
            </w:pPr>
            <w:r w:rsidDel="00000000" w:rsidR="00000000" w:rsidRPr="00000000">
              <w:rPr>
                <w:b w:val="1"/>
                <w:i w:val="1"/>
                <w:color w:val="ffffff"/>
                <w:sz w:val="26"/>
                <w:szCs w:val="26"/>
                <w:rtl w:val="0"/>
              </w:rPr>
              <w:t xml:space="preserve">Threats</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114A">
            <w:pPr>
              <w:ind w:left="0" w:firstLine="0"/>
              <w:jc w:val="both"/>
              <w:rPr>
                <w:color w:val="232323"/>
                <w:sz w:val="18"/>
                <w:szCs w:val="18"/>
              </w:rPr>
            </w:pPr>
            <w:r w:rsidDel="00000000" w:rsidR="00000000" w:rsidRPr="00000000">
              <w:rPr>
                <w:rtl w:val="0"/>
              </w:rPr>
            </w:r>
          </w:p>
          <w:p w:rsidR="00000000" w:rsidDel="00000000" w:rsidP="00000000" w:rsidRDefault="00000000" w:rsidRPr="00000000" w14:paraId="0000114B">
            <w:pPr>
              <w:widowControl w:val="1"/>
              <w:numPr>
                <w:ilvl w:val="0"/>
                <w:numId w:val="227"/>
              </w:numPr>
              <w:spacing w:line="276" w:lineRule="auto"/>
              <w:ind w:left="720" w:hanging="360"/>
            </w:pPr>
            <w:r w:rsidDel="00000000" w:rsidR="00000000" w:rsidRPr="00000000">
              <w:rPr>
                <w:rtl w:val="0"/>
              </w:rPr>
              <w:t xml:space="preserve">Growing demand for poultry products.</w:t>
            </w:r>
          </w:p>
          <w:p w:rsidR="00000000" w:rsidDel="00000000" w:rsidP="00000000" w:rsidRDefault="00000000" w:rsidRPr="00000000" w14:paraId="0000114C">
            <w:pPr>
              <w:widowControl w:val="1"/>
              <w:numPr>
                <w:ilvl w:val="0"/>
                <w:numId w:val="227"/>
              </w:numPr>
              <w:spacing w:line="276" w:lineRule="auto"/>
              <w:ind w:left="720" w:hanging="360"/>
            </w:pPr>
            <w:r w:rsidDel="00000000" w:rsidR="00000000" w:rsidRPr="00000000">
              <w:rPr>
                <w:rtl w:val="0"/>
              </w:rPr>
              <w:t xml:space="preserve">Poultry products represent a less expensive alternative.</w:t>
            </w:r>
          </w:p>
          <w:p w:rsidR="00000000" w:rsidDel="00000000" w:rsidP="00000000" w:rsidRDefault="00000000" w:rsidRPr="00000000" w14:paraId="0000114D">
            <w:pPr>
              <w:widowControl w:val="1"/>
              <w:numPr>
                <w:ilvl w:val="0"/>
                <w:numId w:val="227"/>
              </w:numPr>
              <w:spacing w:line="276" w:lineRule="auto"/>
              <w:ind w:left="720" w:hanging="360"/>
            </w:pPr>
            <w:r w:rsidDel="00000000" w:rsidR="00000000" w:rsidRPr="00000000">
              <w:rPr>
                <w:rtl w:val="0"/>
              </w:rPr>
              <w:t xml:space="preserve">High barriers to entry.</w:t>
            </w:r>
            <w:r w:rsidDel="00000000" w:rsidR="00000000" w:rsidRPr="00000000">
              <w:rPr>
                <w:rtl w:val="0"/>
              </w:rPr>
            </w:r>
          </w:p>
          <w:p w:rsidR="00000000" w:rsidDel="00000000" w:rsidP="00000000" w:rsidRDefault="00000000" w:rsidRPr="00000000" w14:paraId="0000114E">
            <w:pPr>
              <w:ind w:left="0" w:firstLine="0"/>
              <w:jc w:val="both"/>
              <w:rPr>
                <w:color w:val="232323"/>
                <w:sz w:val="18"/>
                <w:szCs w:val="18"/>
              </w:rPr>
            </w:pPr>
            <w:r w:rsidDel="00000000" w:rsidR="00000000" w:rsidRPr="00000000">
              <w:rPr>
                <w:rtl w:val="0"/>
              </w:rPr>
            </w:r>
          </w:p>
          <w:p w:rsidR="00000000" w:rsidDel="00000000" w:rsidP="00000000" w:rsidRDefault="00000000" w:rsidRPr="00000000" w14:paraId="0000114F">
            <w:pPr>
              <w:ind w:left="0" w:firstLine="0"/>
              <w:jc w:val="both"/>
              <w:rPr>
                <w:color w:val="232323"/>
                <w:sz w:val="18"/>
                <w:szCs w:val="18"/>
              </w:rPr>
            </w:pPr>
            <w:r w:rsidDel="00000000" w:rsidR="00000000" w:rsidRPr="00000000">
              <w:rPr>
                <w:rtl w:val="0"/>
              </w:rPr>
            </w:r>
          </w:p>
          <w:p w:rsidR="00000000" w:rsidDel="00000000" w:rsidP="00000000" w:rsidRDefault="00000000" w:rsidRPr="00000000" w14:paraId="00001150">
            <w:pPr>
              <w:ind w:left="0" w:firstLine="0"/>
              <w:jc w:val="both"/>
              <w:rPr>
                <w:color w:val="232323"/>
                <w:sz w:val="18"/>
                <w:szCs w:val="18"/>
              </w:rPr>
            </w:pPr>
            <w:r w:rsidDel="00000000" w:rsidR="00000000" w:rsidRPr="00000000">
              <w:rPr>
                <w:rtl w:val="0"/>
              </w:rPr>
            </w:r>
          </w:p>
          <w:p w:rsidR="00000000" w:rsidDel="00000000" w:rsidP="00000000" w:rsidRDefault="00000000" w:rsidRPr="00000000" w14:paraId="00001151">
            <w:pPr>
              <w:ind w:left="0" w:firstLine="0"/>
              <w:jc w:val="both"/>
              <w:rPr>
                <w:color w:val="232323"/>
                <w:sz w:val="18"/>
                <w:szCs w:val="18"/>
              </w:rPr>
            </w:pPr>
            <w:r w:rsidDel="00000000" w:rsidR="00000000" w:rsidRPr="00000000">
              <w:rPr>
                <w:rtl w:val="0"/>
              </w:rPr>
            </w:r>
          </w:p>
          <w:p w:rsidR="00000000" w:rsidDel="00000000" w:rsidP="00000000" w:rsidRDefault="00000000" w:rsidRPr="00000000" w14:paraId="00001152">
            <w:pPr>
              <w:ind w:left="0" w:firstLine="0"/>
              <w:jc w:val="both"/>
              <w:rPr>
                <w:color w:val="232323"/>
                <w:sz w:val="18"/>
                <w:szCs w:val="18"/>
              </w:rPr>
            </w:pPr>
            <w:r w:rsidDel="00000000" w:rsidR="00000000" w:rsidRPr="00000000">
              <w:rPr>
                <w:rtl w:val="0"/>
              </w:rPr>
            </w:r>
          </w:p>
          <w:p w:rsidR="00000000" w:rsidDel="00000000" w:rsidP="00000000" w:rsidRDefault="00000000" w:rsidRPr="00000000" w14:paraId="00001153">
            <w:pPr>
              <w:ind w:left="0" w:firstLine="0"/>
              <w:jc w:val="both"/>
              <w:rPr>
                <w:color w:val="232323"/>
                <w:sz w:val="18"/>
                <w:szCs w:val="18"/>
              </w:rPr>
            </w:pPr>
            <w:r w:rsidDel="00000000" w:rsidR="00000000" w:rsidRPr="00000000">
              <w:rPr>
                <w:rtl w:val="0"/>
              </w:rPr>
            </w:r>
          </w:p>
          <w:p w:rsidR="00000000" w:rsidDel="00000000" w:rsidP="00000000" w:rsidRDefault="00000000" w:rsidRPr="00000000" w14:paraId="00001154">
            <w:pPr>
              <w:ind w:left="0" w:firstLine="0"/>
              <w:jc w:val="both"/>
              <w:rPr>
                <w:color w:val="232323"/>
                <w:sz w:val="18"/>
                <w:szCs w:val="18"/>
              </w:rPr>
            </w:pPr>
            <w:r w:rsidDel="00000000" w:rsidR="00000000" w:rsidRPr="00000000">
              <w:rPr>
                <w:rtl w:val="0"/>
              </w:rPr>
            </w:r>
          </w:p>
          <w:p w:rsidR="00000000" w:rsidDel="00000000" w:rsidP="00000000" w:rsidRDefault="00000000" w:rsidRPr="00000000" w14:paraId="00001155">
            <w:pPr>
              <w:ind w:left="0" w:firstLine="0"/>
              <w:jc w:val="both"/>
              <w:rPr>
                <w:color w:val="232323"/>
                <w:sz w:val="18"/>
                <w:szCs w:val="18"/>
              </w:rPr>
            </w:pPr>
            <w:r w:rsidDel="00000000" w:rsidR="00000000" w:rsidRPr="00000000">
              <w:rPr>
                <w:rtl w:val="0"/>
              </w:rPr>
            </w:r>
          </w:p>
          <w:p w:rsidR="00000000" w:rsidDel="00000000" w:rsidP="00000000" w:rsidRDefault="00000000" w:rsidRPr="00000000" w14:paraId="00001156">
            <w:pPr>
              <w:ind w:left="0" w:firstLine="0"/>
              <w:jc w:val="both"/>
              <w:rPr>
                <w:color w:val="232323"/>
                <w:sz w:val="18"/>
                <w:szCs w:val="18"/>
              </w:rPr>
            </w:pPr>
            <w:r w:rsidDel="00000000" w:rsidR="00000000" w:rsidRPr="00000000">
              <w:rPr>
                <w:rtl w:val="0"/>
              </w:rPr>
            </w:r>
          </w:p>
          <w:p w:rsidR="00000000" w:rsidDel="00000000" w:rsidP="00000000" w:rsidRDefault="00000000" w:rsidRPr="00000000" w14:paraId="00001157">
            <w:pPr>
              <w:ind w:left="0" w:firstLine="0"/>
              <w:jc w:val="both"/>
              <w:rPr>
                <w:color w:val="232323"/>
                <w:sz w:val="18"/>
                <w:szCs w:val="18"/>
              </w:rPr>
            </w:pPr>
            <w:r w:rsidDel="00000000" w:rsidR="00000000" w:rsidRPr="00000000">
              <w:rPr>
                <w:rtl w:val="0"/>
              </w:rPr>
            </w:r>
          </w:p>
          <w:p w:rsidR="00000000" w:rsidDel="00000000" w:rsidP="00000000" w:rsidRDefault="00000000" w:rsidRPr="00000000" w14:paraId="00001158">
            <w:pPr>
              <w:ind w:left="0" w:firstLine="0"/>
              <w:jc w:val="both"/>
              <w:rPr>
                <w:color w:val="232323"/>
                <w:sz w:val="18"/>
                <w:szCs w:val="18"/>
              </w:rPr>
            </w:pPr>
            <w:r w:rsidDel="00000000" w:rsidR="00000000" w:rsidRPr="00000000">
              <w:rPr>
                <w:rtl w:val="0"/>
              </w:rPr>
            </w:r>
          </w:p>
          <w:p w:rsidR="00000000" w:rsidDel="00000000" w:rsidP="00000000" w:rsidRDefault="00000000" w:rsidRPr="00000000" w14:paraId="00001159">
            <w:pPr>
              <w:ind w:left="0" w:firstLine="0"/>
              <w:jc w:val="both"/>
              <w:rPr>
                <w:color w:val="232323"/>
                <w:sz w:val="18"/>
                <w:szCs w:val="18"/>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115A">
            <w:pPr>
              <w:widowControl w:val="1"/>
              <w:spacing w:line="276" w:lineRule="auto"/>
              <w:ind w:left="720" w:firstLine="0"/>
              <w:rPr/>
            </w:pPr>
            <w:r w:rsidDel="00000000" w:rsidR="00000000" w:rsidRPr="00000000">
              <w:rPr>
                <w:rtl w:val="0"/>
              </w:rPr>
            </w:r>
          </w:p>
          <w:p w:rsidR="00000000" w:rsidDel="00000000" w:rsidP="00000000" w:rsidRDefault="00000000" w:rsidRPr="00000000" w14:paraId="0000115B">
            <w:pPr>
              <w:widowControl w:val="1"/>
              <w:numPr>
                <w:ilvl w:val="0"/>
                <w:numId w:val="91"/>
              </w:numPr>
              <w:spacing w:line="276" w:lineRule="auto"/>
              <w:ind w:left="720" w:hanging="360"/>
            </w:pPr>
            <w:r w:rsidDel="00000000" w:rsidR="00000000" w:rsidRPr="00000000">
              <w:rPr>
                <w:rtl w:val="0"/>
              </w:rPr>
              <w:t xml:space="preserve">Increasingly demanding hygiene norms and standards.</w:t>
            </w:r>
          </w:p>
          <w:p w:rsidR="00000000" w:rsidDel="00000000" w:rsidP="00000000" w:rsidRDefault="00000000" w:rsidRPr="00000000" w14:paraId="0000115C">
            <w:pPr>
              <w:widowControl w:val="1"/>
              <w:numPr>
                <w:ilvl w:val="0"/>
                <w:numId w:val="91"/>
              </w:numPr>
              <w:spacing w:line="276" w:lineRule="auto"/>
              <w:ind w:left="720" w:hanging="360"/>
            </w:pPr>
            <w:r w:rsidDel="00000000" w:rsidR="00000000" w:rsidRPr="00000000">
              <w:rPr>
                <w:rtl w:val="0"/>
              </w:rPr>
              <w:t xml:space="preserve">New entrants to the market.</w:t>
            </w:r>
          </w:p>
          <w:p w:rsidR="00000000" w:rsidDel="00000000" w:rsidP="00000000" w:rsidRDefault="00000000" w:rsidRPr="00000000" w14:paraId="0000115D">
            <w:pPr>
              <w:widowControl w:val="1"/>
              <w:numPr>
                <w:ilvl w:val="0"/>
                <w:numId w:val="91"/>
              </w:numPr>
              <w:spacing w:line="276" w:lineRule="auto"/>
              <w:ind w:left="720" w:hanging="360"/>
            </w:pPr>
            <w:r w:rsidDel="00000000" w:rsidR="00000000" w:rsidRPr="00000000">
              <w:rPr>
                <w:rtl w:val="0"/>
              </w:rPr>
              <w:t xml:space="preserve">customers consider Salami as waste.</w:t>
            </w:r>
          </w:p>
          <w:p w:rsidR="00000000" w:rsidDel="00000000" w:rsidP="00000000" w:rsidRDefault="00000000" w:rsidRPr="00000000" w14:paraId="0000115E">
            <w:pPr>
              <w:ind w:left="0" w:firstLine="0"/>
              <w:jc w:val="both"/>
              <w:rPr>
                <w:color w:val="232323"/>
                <w:sz w:val="18"/>
                <w:szCs w:val="18"/>
              </w:rPr>
            </w:pPr>
            <w:r w:rsidDel="00000000" w:rsidR="00000000" w:rsidRPr="00000000">
              <w:rPr>
                <w:rtl w:val="0"/>
              </w:rPr>
            </w:r>
          </w:p>
        </w:tc>
      </w:tr>
    </w:tbl>
    <w:p w:rsidR="00000000" w:rsidDel="00000000" w:rsidP="00000000" w:rsidRDefault="00000000" w:rsidRPr="00000000" w14:paraId="0000115F">
      <w:pPr>
        <w:tabs>
          <w:tab w:val="left" w:leader="none" w:pos="557"/>
        </w:tabs>
        <w:spacing w:before="99" w:line="276" w:lineRule="auto"/>
        <w:ind w:right="38"/>
        <w:jc w:val="both"/>
        <w:rPr>
          <w:rFonts w:ascii="Times New Roman" w:cs="Times New Roman" w:eastAsia="Times New Roman" w:hAnsi="Times New Roman"/>
          <w:b w:val="1"/>
          <w:color w:val="1c4587"/>
          <w:sz w:val="35"/>
          <w:szCs w:val="35"/>
        </w:rPr>
      </w:pPr>
      <w:r w:rsidDel="00000000" w:rsidR="00000000" w:rsidRPr="00000000">
        <w:rPr>
          <w:rtl w:val="0"/>
        </w:rPr>
      </w:r>
    </w:p>
    <w:p w:rsidR="00000000" w:rsidDel="00000000" w:rsidP="00000000" w:rsidRDefault="00000000" w:rsidRPr="00000000" w14:paraId="00001160">
      <w:pPr>
        <w:numPr>
          <w:ilvl w:val="0"/>
          <w:numId w:val="167"/>
        </w:numPr>
        <w:ind w:left="720" w:hanging="360"/>
        <w:rPr>
          <w:b w:val="1"/>
          <w:i w:val="1"/>
          <w:color w:val="8fb7dc"/>
          <w:sz w:val="28"/>
          <w:szCs w:val="28"/>
          <w:u w:val="none"/>
        </w:rPr>
      </w:pPr>
      <w:r w:rsidDel="00000000" w:rsidR="00000000" w:rsidRPr="00000000">
        <w:rPr>
          <w:b w:val="1"/>
          <w:i w:val="1"/>
          <w:color w:val="8fb7dc"/>
          <w:sz w:val="28"/>
          <w:szCs w:val="28"/>
          <w:rtl w:val="0"/>
        </w:rPr>
        <w:t xml:space="preserve">Financial Statement</w:t>
      </w:r>
    </w:p>
    <w:p w:rsidR="00000000" w:rsidDel="00000000" w:rsidP="00000000" w:rsidRDefault="00000000" w:rsidRPr="00000000" w14:paraId="00001161">
      <w:pPr>
        <w:ind w:left="0" w:firstLine="0"/>
        <w:rPr>
          <w:rFonts w:ascii="Times New Roman" w:cs="Times New Roman" w:eastAsia="Times New Roman" w:hAnsi="Times New Roman"/>
          <w:b w:val="1"/>
          <w:color w:val="1c4587"/>
          <w:sz w:val="35"/>
          <w:szCs w:val="35"/>
        </w:rPr>
      </w:pPr>
      <w:r w:rsidDel="00000000" w:rsidR="00000000" w:rsidRPr="00000000">
        <w:rPr>
          <w:rFonts w:ascii="Times New Roman" w:cs="Times New Roman" w:eastAsia="Times New Roman" w:hAnsi="Times New Roman"/>
          <w:b w:val="1"/>
          <w:color w:val="1c4587"/>
          <w:sz w:val="35"/>
          <w:szCs w:val="35"/>
        </w:rPr>
        <w:drawing>
          <wp:inline distB="114300" distT="114300" distL="114300" distR="114300">
            <wp:extent cx="4438650" cy="3760807"/>
            <wp:effectExtent b="0" l="0" r="0" t="0"/>
            <wp:docPr id="53" name="image43.png"/>
            <a:graphic>
              <a:graphicData uri="http://schemas.openxmlformats.org/drawingml/2006/picture">
                <pic:pic>
                  <pic:nvPicPr>
                    <pic:cNvPr id="0" name="image43.png"/>
                    <pic:cNvPicPr preferRelativeResize="0"/>
                  </pic:nvPicPr>
                  <pic:blipFill>
                    <a:blip r:embed="rId292"/>
                    <a:srcRect b="0" l="0" r="7722" t="1291"/>
                    <a:stretch>
                      <a:fillRect/>
                    </a:stretch>
                  </pic:blipFill>
                  <pic:spPr>
                    <a:xfrm>
                      <a:off x="0" y="0"/>
                      <a:ext cx="4438650" cy="3760807"/>
                    </a:xfrm>
                    <a:prstGeom prst="rect"/>
                    <a:ln/>
                  </pic:spPr>
                </pic:pic>
              </a:graphicData>
            </a:graphic>
          </wp:inline>
        </w:drawing>
      </w:r>
      <w:r w:rsidDel="00000000" w:rsidR="00000000" w:rsidRPr="00000000">
        <w:rPr>
          <w:rtl w:val="0"/>
        </w:rPr>
      </w:r>
    </w:p>
    <w:p w:rsidR="00000000" w:rsidDel="00000000" w:rsidP="00000000" w:rsidRDefault="00000000" w:rsidRPr="00000000" w14:paraId="00001162">
      <w:pPr>
        <w:widowControl w:val="1"/>
        <w:numPr>
          <w:ilvl w:val="0"/>
          <w:numId w:val="107"/>
        </w:numPr>
        <w:spacing w:line="276" w:lineRule="auto"/>
        <w:ind w:left="720" w:hanging="360"/>
        <w:jc w:val="center"/>
      </w:pPr>
      <w:r w:rsidDel="00000000" w:rsidR="00000000" w:rsidRPr="00000000">
        <w:rPr>
          <w:u w:val="single"/>
          <w:rtl w:val="0"/>
        </w:rPr>
        <w:t xml:space="preserve">Title : The Evolution of Poulina Holding Revenues and Net Profits </w:t>
      </w:r>
    </w:p>
    <w:p w:rsidR="00000000" w:rsidDel="00000000" w:rsidP="00000000" w:rsidRDefault="00000000" w:rsidRPr="00000000" w14:paraId="00001163">
      <w:pPr>
        <w:widowControl w:val="1"/>
        <w:numPr>
          <w:ilvl w:val="0"/>
          <w:numId w:val="210"/>
        </w:numPr>
        <w:spacing w:line="276" w:lineRule="auto"/>
        <w:ind w:left="720" w:hanging="360"/>
        <w:jc w:val="left"/>
        <w:rPr/>
      </w:pPr>
      <w:hyperlink r:id="rId293">
        <w:r w:rsidDel="00000000" w:rsidR="00000000" w:rsidRPr="00000000">
          <w:rPr>
            <w:rtl w:val="0"/>
          </w:rPr>
          <w:t xml:space="preserve">Despite the </w:t>
        </w:r>
      </w:hyperlink>
      <w:hyperlink r:id="rId294">
        <w:r w:rsidDel="00000000" w:rsidR="00000000" w:rsidRPr="00000000">
          <w:rPr>
            <w:b w:val="1"/>
            <w:color w:val="1c4587"/>
            <w:rtl w:val="0"/>
          </w:rPr>
          <w:t xml:space="preserve">9.78% increase in the revenues </w:t>
        </w:r>
      </w:hyperlink>
      <w:hyperlink r:id="rId295">
        <w:r w:rsidDel="00000000" w:rsidR="00000000" w:rsidRPr="00000000">
          <w:rPr>
            <w:rtl w:val="0"/>
          </w:rPr>
          <w:t xml:space="preserve">, Poulina Holding couldn’t keep that trend for the</w:t>
        </w:r>
      </w:hyperlink>
      <w:hyperlink r:id="rId296">
        <w:r w:rsidDel="00000000" w:rsidR="00000000" w:rsidRPr="00000000">
          <w:rPr>
            <w:b w:val="1"/>
            <w:color w:val="1c4587"/>
            <w:rtl w:val="0"/>
          </w:rPr>
          <w:t xml:space="preserve"> net profits as they decreased by 29.5% in</w:t>
        </w:r>
      </w:hyperlink>
      <w:hyperlink r:id="rId297">
        <w:r w:rsidDel="00000000" w:rsidR="00000000" w:rsidRPr="00000000">
          <w:rPr>
            <w:rtl w:val="0"/>
          </w:rPr>
          <w:t xml:space="preserve"> 2022.</w:t>
        </w:r>
      </w:hyperlink>
      <w:r w:rsidDel="00000000" w:rsidR="00000000" w:rsidRPr="00000000">
        <w:rPr>
          <w:rtl w:val="0"/>
        </w:rPr>
      </w:r>
    </w:p>
    <w:p w:rsidR="00000000" w:rsidDel="00000000" w:rsidP="00000000" w:rsidRDefault="00000000" w:rsidRPr="00000000" w14:paraId="00001164">
      <w:pPr>
        <w:widowControl w:val="1"/>
        <w:spacing w:line="276" w:lineRule="auto"/>
        <w:ind w:left="720" w:firstLine="0"/>
        <w:jc w:val="left"/>
        <w:rPr/>
      </w:pPr>
      <w:r w:rsidDel="00000000" w:rsidR="00000000" w:rsidRPr="00000000">
        <w:rPr>
          <w:rtl w:val="0"/>
        </w:rPr>
        <w:t xml:space="preserve">-</w:t>
      </w:r>
      <w:r w:rsidDel="00000000" w:rsidR="00000000" w:rsidRPr="00000000">
        <w:rPr>
          <w:rFonts w:ascii="Calibri" w:cs="Calibri" w:eastAsia="Calibri" w:hAnsi="Calibri"/>
          <w:sz w:val="24"/>
          <w:szCs w:val="24"/>
          <w:rtl w:val="0"/>
        </w:rPr>
        <w:t xml:space="preserve"> </w:t>
      </w:r>
      <w:r w:rsidDel="00000000" w:rsidR="00000000" w:rsidRPr="00000000">
        <w:rPr>
          <w:rtl w:val="0"/>
        </w:rPr>
        <w:t xml:space="preserve">Poulina Group has posted </w:t>
      </w:r>
      <w:r w:rsidDel="00000000" w:rsidR="00000000" w:rsidRPr="00000000">
        <w:rPr>
          <w:b w:val="1"/>
          <w:color w:val="1c4587"/>
          <w:rtl w:val="0"/>
        </w:rPr>
        <w:t xml:space="preserve">a profit of 48 million dinars</w:t>
      </w:r>
      <w:r w:rsidDel="00000000" w:rsidR="00000000" w:rsidRPr="00000000">
        <w:rPr>
          <w:rtl w:val="0"/>
        </w:rPr>
        <w:t xml:space="preserve"> in the first half of 2023.</w:t>
      </w:r>
    </w:p>
    <w:p w:rsidR="00000000" w:rsidDel="00000000" w:rsidP="00000000" w:rsidRDefault="00000000" w:rsidRPr="00000000" w14:paraId="00001165">
      <w:pPr>
        <w:widowControl w:val="1"/>
        <w:spacing w:line="276" w:lineRule="auto"/>
        <w:ind w:left="720" w:firstLine="0"/>
        <w:jc w:val="left"/>
        <w:rPr/>
      </w:pPr>
      <w:r w:rsidDel="00000000" w:rsidR="00000000" w:rsidRPr="00000000">
        <w:rPr>
          <w:rtl w:val="0"/>
        </w:rPr>
      </w:r>
    </w:p>
    <w:p w:rsidR="00000000" w:rsidDel="00000000" w:rsidP="00000000" w:rsidRDefault="00000000" w:rsidRPr="00000000" w14:paraId="00001166">
      <w:pPr>
        <w:ind w:left="0" w:firstLine="0"/>
        <w:rPr>
          <w:b w:val="1"/>
          <w:i w:val="1"/>
          <w:color w:val="8fb7dc"/>
          <w:sz w:val="28"/>
          <w:szCs w:val="28"/>
        </w:rPr>
      </w:pPr>
      <w:r w:rsidDel="00000000" w:rsidR="00000000" w:rsidRPr="00000000">
        <w:rPr>
          <w:rtl w:val="0"/>
        </w:rPr>
      </w:r>
    </w:p>
    <w:p w:rsidR="00000000" w:rsidDel="00000000" w:rsidP="00000000" w:rsidRDefault="00000000" w:rsidRPr="00000000" w14:paraId="00001167">
      <w:pPr>
        <w:ind w:left="0" w:firstLine="0"/>
        <w:rPr>
          <w:b w:val="1"/>
          <w:i w:val="1"/>
          <w:color w:val="8fb7dc"/>
          <w:sz w:val="28"/>
          <w:szCs w:val="28"/>
        </w:rPr>
      </w:pPr>
      <w:r w:rsidDel="00000000" w:rsidR="00000000" w:rsidRPr="00000000">
        <w:rPr>
          <w:rtl w:val="0"/>
        </w:rPr>
      </w:r>
    </w:p>
    <w:p w:rsidR="00000000" w:rsidDel="00000000" w:rsidP="00000000" w:rsidRDefault="00000000" w:rsidRPr="00000000" w14:paraId="00001168">
      <w:pPr>
        <w:ind w:left="0" w:firstLine="0"/>
        <w:rPr>
          <w:b w:val="1"/>
          <w:i w:val="1"/>
          <w:color w:val="8fb7dc"/>
          <w:sz w:val="28"/>
          <w:szCs w:val="28"/>
        </w:rPr>
      </w:pPr>
      <w:r w:rsidDel="00000000" w:rsidR="00000000" w:rsidRPr="00000000">
        <w:rPr>
          <w:rtl w:val="0"/>
        </w:rPr>
      </w:r>
    </w:p>
    <w:p w:rsidR="00000000" w:rsidDel="00000000" w:rsidP="00000000" w:rsidRDefault="00000000" w:rsidRPr="00000000" w14:paraId="00001169">
      <w:pPr>
        <w:ind w:left="0" w:firstLine="0"/>
        <w:rPr>
          <w:b w:val="1"/>
          <w:i w:val="1"/>
          <w:color w:val="8fb7dc"/>
          <w:sz w:val="28"/>
          <w:szCs w:val="28"/>
        </w:rPr>
      </w:pPr>
      <w:r w:rsidDel="00000000" w:rsidR="00000000" w:rsidRPr="00000000">
        <w:rPr>
          <w:rtl w:val="0"/>
        </w:rPr>
      </w:r>
    </w:p>
    <w:p w:rsidR="00000000" w:rsidDel="00000000" w:rsidP="00000000" w:rsidRDefault="00000000" w:rsidRPr="00000000" w14:paraId="0000116A">
      <w:pPr>
        <w:ind w:left="0" w:firstLine="0"/>
        <w:rPr>
          <w:b w:val="1"/>
          <w:i w:val="1"/>
          <w:color w:val="8fb7dc"/>
          <w:sz w:val="28"/>
          <w:szCs w:val="28"/>
        </w:rPr>
      </w:pPr>
      <w:r w:rsidDel="00000000" w:rsidR="00000000" w:rsidRPr="00000000">
        <w:rPr>
          <w:rtl w:val="0"/>
        </w:rPr>
      </w:r>
    </w:p>
    <w:p w:rsidR="00000000" w:rsidDel="00000000" w:rsidP="00000000" w:rsidRDefault="00000000" w:rsidRPr="00000000" w14:paraId="0000116B">
      <w:pPr>
        <w:numPr>
          <w:ilvl w:val="0"/>
          <w:numId w:val="58"/>
        </w:numPr>
        <w:tabs>
          <w:tab w:val="left" w:leader="none" w:pos="557"/>
        </w:tabs>
        <w:spacing w:before="99" w:line="276" w:lineRule="auto"/>
        <w:ind w:left="720" w:right="38" w:hanging="360"/>
        <w:jc w:val="both"/>
        <w:rPr>
          <w:rFonts w:ascii="Arial" w:cs="Arial" w:eastAsia="Arial" w:hAnsi="Arial"/>
        </w:rPr>
      </w:pPr>
      <w:r w:rsidDel="00000000" w:rsidR="00000000" w:rsidRPr="00000000">
        <w:rPr>
          <w:b w:val="1"/>
          <w:rtl w:val="0"/>
        </w:rPr>
        <w:t xml:space="preserve">Valuation ratios</w:t>
      </w:r>
    </w:p>
    <w:p w:rsidR="00000000" w:rsidDel="00000000" w:rsidP="00000000" w:rsidRDefault="00000000" w:rsidRPr="00000000" w14:paraId="0000116C">
      <w:pPr>
        <w:tabs>
          <w:tab w:val="left" w:leader="none" w:pos="557"/>
        </w:tabs>
        <w:spacing w:before="99" w:line="276" w:lineRule="auto"/>
        <w:ind w:left="0" w:right="38" w:firstLine="0"/>
        <w:jc w:val="both"/>
        <w:rPr/>
      </w:pPr>
      <w:r w:rsidDel="00000000" w:rsidR="00000000" w:rsidRPr="00000000">
        <w:rPr>
          <w:rtl w:val="0"/>
        </w:rPr>
      </w:r>
    </w:p>
    <w:tbl>
      <w:tblPr>
        <w:tblStyle w:val="Table38"/>
        <w:tblW w:w="7755.0" w:type="dxa"/>
        <w:jc w:val="left"/>
        <w:tblInd w:w="-16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95"/>
        <w:gridCol w:w="1095"/>
        <w:gridCol w:w="360"/>
        <w:gridCol w:w="930"/>
        <w:gridCol w:w="1110"/>
        <w:gridCol w:w="615"/>
        <w:gridCol w:w="930"/>
        <w:gridCol w:w="1620"/>
        <w:tblGridChange w:id="0">
          <w:tblGrid>
            <w:gridCol w:w="1095"/>
            <w:gridCol w:w="1095"/>
            <w:gridCol w:w="360"/>
            <w:gridCol w:w="930"/>
            <w:gridCol w:w="1110"/>
            <w:gridCol w:w="615"/>
            <w:gridCol w:w="930"/>
            <w:gridCol w:w="1620"/>
          </w:tblGrid>
        </w:tblGridChange>
      </w:tblGrid>
      <w:tr>
        <w:trPr>
          <w:cantSplit w:val="0"/>
          <w:trHeight w:val="315" w:hRule="atLeast"/>
          <w:tblHeader w:val="0"/>
        </w:trPr>
        <w:tc>
          <w:tcPr>
            <w:gridSpan w:val="2"/>
            <w:vMerge w:val="restart"/>
            <w:tcBorders>
              <w:top w:color="000000" w:space="0" w:sz="6" w:val="single"/>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116D">
            <w:pPr>
              <w:spacing w:line="276" w:lineRule="auto"/>
              <w:jc w:val="center"/>
              <w:rPr>
                <w:b w:val="1"/>
                <w:sz w:val="36"/>
                <w:szCs w:val="36"/>
              </w:rPr>
            </w:pPr>
            <w:r w:rsidDel="00000000" w:rsidR="00000000" w:rsidRPr="00000000">
              <w:rPr>
                <w:b w:val="1"/>
                <w:sz w:val="36"/>
                <w:szCs w:val="36"/>
                <w:rtl w:val="0"/>
              </w:rPr>
              <w:t xml:space="preserve">EPS</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16F">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170">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171">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172">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173">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174">
            <w:pPr>
              <w:spacing w:line="276" w:lineRule="auto"/>
              <w:rPr>
                <w:rFonts w:ascii="Arial" w:cs="Arial" w:eastAsia="Arial" w:hAnsi="Arial"/>
                <w:sz w:val="20"/>
                <w:szCs w:val="20"/>
              </w:rPr>
            </w:pPr>
            <w:r w:rsidDel="00000000" w:rsidR="00000000" w:rsidRPr="00000000">
              <w:rPr>
                <w:rtl w:val="0"/>
              </w:rPr>
            </w:r>
          </w:p>
        </w:tc>
      </w:tr>
      <w:tr>
        <w:trPr>
          <w:cantSplit w:val="0"/>
          <w:trHeight w:val="675" w:hRule="atLeast"/>
          <w:tblHeader w:val="0"/>
        </w:trPr>
        <w:tc>
          <w:tcPr>
            <w:gridSpan w:val="2"/>
            <w:vMerge w:val="continue"/>
            <w:tcBorders>
              <w:top w:color="000000" w:space="0" w:sz="6" w:val="single"/>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175">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177">
            <w:pPr>
              <w:spacing w:line="276" w:lineRule="auto"/>
              <w:rPr/>
            </w:pPr>
            <w:r w:rsidDel="00000000" w:rsidR="00000000" w:rsidRPr="00000000">
              <w:rPr>
                <w:b w:val="1"/>
                <w:u w:val="single"/>
                <w:rtl w:val="0"/>
              </w:rPr>
              <w:t xml:space="preserve">Interpretation</w:t>
            </w:r>
            <w:r w:rsidDel="00000000" w:rsidR="00000000" w:rsidRPr="00000000">
              <w:rPr>
                <w:b w:val="1"/>
                <w:u w:val="single"/>
                <w:rtl w:val="0"/>
              </w:rPr>
              <w:t xml:space="preserve"> : </w:t>
            </w:r>
            <w:r w:rsidDel="00000000" w:rsidR="00000000" w:rsidRPr="00000000">
              <w:rPr>
                <w:rtl w:val="0"/>
              </w:rPr>
              <w:t xml:space="preserve">Poulina has registered a </w:t>
            </w:r>
            <w:r w:rsidDel="00000000" w:rsidR="00000000" w:rsidRPr="00000000">
              <w:rPr>
                <w:b w:val="1"/>
                <w:color w:val="1c4587"/>
                <w:rtl w:val="0"/>
              </w:rPr>
              <w:t xml:space="preserve">stagnation in its shareholders’ profits,</w:t>
            </w:r>
            <w:r w:rsidDel="00000000" w:rsidR="00000000" w:rsidRPr="00000000">
              <w:rPr>
                <w:rtl w:val="0"/>
              </w:rPr>
              <w:t xml:space="preserve"> meanwhile the industry has noted an increase of 11.82%. This might indicate a poor performance of Poulina’s stocks in the period. </w:t>
            </w:r>
          </w:p>
          <w:p w:rsidR="00000000" w:rsidDel="00000000" w:rsidP="00000000" w:rsidRDefault="00000000" w:rsidRPr="00000000" w14:paraId="00001178">
            <w:pPr>
              <w:spacing w:line="276" w:lineRule="auto"/>
              <w:rPr>
                <w:b w:val="1"/>
                <w:u w:val="single"/>
              </w:rPr>
            </w:pP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17E">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17F">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Industry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180">
            <w:pPr>
              <w:spacing w:line="276" w:lineRule="auto"/>
              <w:rPr>
                <w:rFonts w:ascii="Arial" w:cs="Arial" w:eastAsia="Arial" w:hAnsi="Arial"/>
                <w:sz w:val="20"/>
                <w:szCs w:val="20"/>
              </w:rPr>
            </w:pPr>
            <w:r w:rsidDel="00000000" w:rsidR="00000000" w:rsidRPr="00000000">
              <w:rPr>
                <w:rtl w:val="0"/>
              </w:rPr>
            </w:r>
          </w:p>
        </w:tc>
      </w:tr>
      <w:tr>
        <w:trPr>
          <w:cantSplit w:val="0"/>
          <w:trHeight w:val="33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186">
            <w:pPr>
              <w:spacing w:line="276" w:lineRule="auto"/>
              <w:jc w:val="center"/>
              <w:rPr>
                <w:rFonts w:ascii="Arial" w:cs="Arial" w:eastAsia="Arial" w:hAnsi="Arial"/>
                <w:sz w:val="28"/>
                <w:szCs w:val="28"/>
              </w:rPr>
            </w:pPr>
            <w:r w:rsidDel="00000000" w:rsidR="00000000" w:rsidRPr="00000000">
              <w:rPr>
                <w:sz w:val="28"/>
                <w:szCs w:val="28"/>
                <w:rtl w:val="0"/>
              </w:rPr>
              <w:t xml:space="preserve">+</w:t>
            </w:r>
            <w:r w:rsidDel="00000000" w:rsidR="00000000" w:rsidRPr="00000000">
              <w:rPr>
                <w:sz w:val="28"/>
                <w:szCs w:val="28"/>
                <w:rtl w:val="0"/>
              </w:rPr>
              <w:t xml:space="preserve">0</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187">
            <w:pPr>
              <w:spacing w:line="276" w:lineRule="auto"/>
              <w:jc w:val="center"/>
              <w:rPr>
                <w:rFonts w:ascii="Arial" w:cs="Arial" w:eastAsia="Arial" w:hAnsi="Arial"/>
                <w:sz w:val="28"/>
                <w:szCs w:val="28"/>
              </w:rPr>
            </w:pPr>
            <w:r w:rsidDel="00000000" w:rsidR="00000000" w:rsidRPr="00000000">
              <w:rPr>
                <w:sz w:val="28"/>
                <w:szCs w:val="28"/>
                <w:rtl w:val="0"/>
              </w:rPr>
              <w:t xml:space="preserve">11.82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188">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189">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18A">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18B">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18C">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18D">
            <w:pPr>
              <w:spacing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118E">
      <w:pPr>
        <w:tabs>
          <w:tab w:val="left" w:leader="none" w:pos="557"/>
        </w:tabs>
        <w:spacing w:before="99" w:line="276" w:lineRule="auto"/>
        <w:ind w:right="38"/>
        <w:jc w:val="both"/>
        <w:rPr/>
      </w:pPr>
      <w:r w:rsidDel="00000000" w:rsidR="00000000" w:rsidRPr="00000000">
        <w:rPr>
          <w:rtl w:val="0"/>
        </w:rPr>
      </w:r>
    </w:p>
    <w:tbl>
      <w:tblPr>
        <w:tblStyle w:val="Table39"/>
        <w:tblW w:w="7755.0" w:type="dxa"/>
        <w:jc w:val="left"/>
        <w:tblInd w:w="-16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95"/>
        <w:gridCol w:w="1095"/>
        <w:gridCol w:w="360"/>
        <w:gridCol w:w="930"/>
        <w:gridCol w:w="1110"/>
        <w:gridCol w:w="615"/>
        <w:gridCol w:w="930"/>
        <w:gridCol w:w="1620"/>
        <w:tblGridChange w:id="0">
          <w:tblGrid>
            <w:gridCol w:w="1095"/>
            <w:gridCol w:w="1095"/>
            <w:gridCol w:w="360"/>
            <w:gridCol w:w="930"/>
            <w:gridCol w:w="1110"/>
            <w:gridCol w:w="615"/>
            <w:gridCol w:w="930"/>
            <w:gridCol w:w="1620"/>
          </w:tblGrid>
        </w:tblGridChange>
      </w:tblGrid>
      <w:tr>
        <w:trPr>
          <w:cantSplit w:val="0"/>
          <w:trHeight w:val="315" w:hRule="atLeast"/>
          <w:tblHeader w:val="0"/>
        </w:trPr>
        <w:tc>
          <w:tcPr>
            <w:gridSpan w:val="2"/>
            <w:vMerge w:val="restart"/>
            <w:tcBorders>
              <w:top w:color="000000" w:space="0" w:sz="6" w:val="single"/>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118F">
            <w:pPr>
              <w:spacing w:line="276" w:lineRule="auto"/>
              <w:jc w:val="center"/>
              <w:rPr>
                <w:b w:val="1"/>
                <w:sz w:val="36"/>
                <w:szCs w:val="36"/>
              </w:rPr>
            </w:pPr>
            <w:r w:rsidDel="00000000" w:rsidR="00000000" w:rsidRPr="00000000">
              <w:rPr>
                <w:b w:val="1"/>
                <w:sz w:val="36"/>
                <w:szCs w:val="36"/>
                <w:rtl w:val="0"/>
              </w:rPr>
              <w:t xml:space="preserve">P/E</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191">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192">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193">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194">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195">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196">
            <w:pPr>
              <w:spacing w:line="276" w:lineRule="auto"/>
              <w:rPr>
                <w:rFonts w:ascii="Arial" w:cs="Arial" w:eastAsia="Arial" w:hAnsi="Arial"/>
                <w:sz w:val="20"/>
                <w:szCs w:val="20"/>
              </w:rPr>
            </w:pPr>
            <w:r w:rsidDel="00000000" w:rsidR="00000000" w:rsidRPr="00000000">
              <w:rPr>
                <w:rtl w:val="0"/>
              </w:rPr>
            </w:r>
          </w:p>
        </w:tc>
      </w:tr>
      <w:tr>
        <w:trPr>
          <w:cantSplit w:val="0"/>
          <w:trHeight w:val="675" w:hRule="atLeast"/>
          <w:tblHeader w:val="0"/>
        </w:trPr>
        <w:tc>
          <w:tcPr>
            <w:gridSpan w:val="2"/>
            <w:vMerge w:val="continue"/>
            <w:tcBorders>
              <w:top w:color="000000" w:space="0" w:sz="6" w:val="single"/>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197">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199">
            <w:pPr>
              <w:spacing w:line="276" w:lineRule="auto"/>
              <w:jc w:val="both"/>
              <w:rPr/>
            </w:pPr>
            <w:r w:rsidDel="00000000" w:rsidR="00000000" w:rsidRPr="00000000">
              <w:rPr>
                <w:b w:val="1"/>
                <w:u w:val="single"/>
                <w:rtl w:val="0"/>
              </w:rPr>
              <w:t xml:space="preserve">Interpretation</w:t>
            </w:r>
            <w:r w:rsidDel="00000000" w:rsidR="00000000" w:rsidRPr="00000000">
              <w:rPr>
                <w:b w:val="1"/>
                <w:u w:val="single"/>
                <w:rtl w:val="0"/>
              </w:rPr>
              <w:t xml:space="preserve"> : </w:t>
            </w:r>
            <w:r w:rsidDel="00000000" w:rsidR="00000000" w:rsidRPr="00000000">
              <w:rPr>
                <w:rtl w:val="0"/>
              </w:rPr>
              <w:t xml:space="preserve">Investors are willing to pay 18.22 times Poulina's earnings for each share of its stock. On the other hand, the average valuation of stocks in the industry reached 13.63, implying that Poulina’s stocks are trading at a premium compared to the competitors.</w:t>
            </w:r>
          </w:p>
          <w:p w:rsidR="00000000" w:rsidDel="00000000" w:rsidP="00000000" w:rsidRDefault="00000000" w:rsidRPr="00000000" w14:paraId="0000119A">
            <w:pPr>
              <w:spacing w:line="276" w:lineRule="auto"/>
              <w:jc w:val="both"/>
              <w:rPr/>
            </w:pPr>
            <w:r w:rsidDel="00000000" w:rsidR="00000000" w:rsidRPr="00000000">
              <w:rPr>
                <w:rtl w:val="0"/>
              </w:rPr>
              <w:t xml:space="preserve">The stock is overvalued by investors.</w:t>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1A0">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1A1">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Industry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1A2">
            <w:pPr>
              <w:spacing w:line="276" w:lineRule="auto"/>
              <w:rPr>
                <w:rFonts w:ascii="Arial" w:cs="Arial" w:eastAsia="Arial" w:hAnsi="Arial"/>
                <w:sz w:val="20"/>
                <w:szCs w:val="20"/>
              </w:rPr>
            </w:pPr>
            <w:r w:rsidDel="00000000" w:rsidR="00000000" w:rsidRPr="00000000">
              <w:rPr>
                <w:rtl w:val="0"/>
              </w:rPr>
            </w:r>
          </w:p>
        </w:tc>
      </w:tr>
      <w:tr>
        <w:trPr>
          <w:cantSplit w:val="0"/>
          <w:trHeight w:val="33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1A8">
            <w:pPr>
              <w:spacing w:line="276" w:lineRule="auto"/>
              <w:jc w:val="center"/>
              <w:rPr>
                <w:rFonts w:ascii="Arial" w:cs="Arial" w:eastAsia="Arial" w:hAnsi="Arial"/>
                <w:sz w:val="28"/>
                <w:szCs w:val="28"/>
              </w:rPr>
            </w:pPr>
            <w:r w:rsidDel="00000000" w:rsidR="00000000" w:rsidRPr="00000000">
              <w:rPr>
                <w:sz w:val="28"/>
                <w:szCs w:val="28"/>
                <w:rtl w:val="0"/>
              </w:rPr>
              <w:t xml:space="preserve">18.22</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1A9">
            <w:pPr>
              <w:spacing w:line="276" w:lineRule="auto"/>
              <w:jc w:val="center"/>
              <w:rPr>
                <w:rFonts w:ascii="Arial" w:cs="Arial" w:eastAsia="Arial" w:hAnsi="Arial"/>
                <w:sz w:val="28"/>
                <w:szCs w:val="28"/>
              </w:rPr>
            </w:pPr>
            <w:r w:rsidDel="00000000" w:rsidR="00000000" w:rsidRPr="00000000">
              <w:rPr>
                <w:sz w:val="28"/>
                <w:szCs w:val="28"/>
                <w:rtl w:val="0"/>
              </w:rPr>
              <w:t xml:space="preserve">13.63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1AA">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1AB">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1AC">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1AD">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1AE">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1AF">
            <w:pPr>
              <w:spacing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11B0">
      <w:pPr>
        <w:tabs>
          <w:tab w:val="left" w:leader="none" w:pos="557"/>
        </w:tabs>
        <w:spacing w:before="99" w:line="276" w:lineRule="auto"/>
        <w:ind w:right="38"/>
        <w:jc w:val="both"/>
        <w:rPr/>
      </w:pPr>
      <w:r w:rsidDel="00000000" w:rsidR="00000000" w:rsidRPr="00000000">
        <w:rPr>
          <w:rtl w:val="0"/>
        </w:rPr>
      </w:r>
    </w:p>
    <w:p w:rsidR="00000000" w:rsidDel="00000000" w:rsidP="00000000" w:rsidRDefault="00000000" w:rsidRPr="00000000" w14:paraId="000011B1">
      <w:pPr>
        <w:numPr>
          <w:ilvl w:val="0"/>
          <w:numId w:val="24"/>
        </w:numPr>
        <w:tabs>
          <w:tab w:val="left" w:leader="none" w:pos="557"/>
        </w:tabs>
        <w:spacing w:before="99" w:line="276" w:lineRule="auto"/>
        <w:ind w:left="720" w:right="38" w:hanging="360"/>
        <w:jc w:val="both"/>
        <w:rPr>
          <w:rFonts w:ascii="Arial" w:cs="Arial" w:eastAsia="Arial" w:hAnsi="Arial"/>
        </w:rPr>
      </w:pPr>
      <w:r w:rsidDel="00000000" w:rsidR="00000000" w:rsidRPr="00000000">
        <w:rPr>
          <w:b w:val="1"/>
          <w:rtl w:val="0"/>
        </w:rPr>
        <w:t xml:space="preserve">Liquidity ratio</w:t>
      </w:r>
    </w:p>
    <w:p w:rsidR="00000000" w:rsidDel="00000000" w:rsidP="00000000" w:rsidRDefault="00000000" w:rsidRPr="00000000" w14:paraId="000011B2">
      <w:pPr>
        <w:tabs>
          <w:tab w:val="left" w:leader="none" w:pos="557"/>
        </w:tabs>
        <w:spacing w:before="99" w:line="276" w:lineRule="auto"/>
        <w:ind w:left="0" w:right="38" w:firstLine="0"/>
        <w:jc w:val="both"/>
        <w:rPr>
          <w:b w:val="1"/>
        </w:rPr>
      </w:pPr>
      <w:r w:rsidDel="00000000" w:rsidR="00000000" w:rsidRPr="00000000">
        <w:rPr>
          <w:rtl w:val="0"/>
        </w:rPr>
      </w:r>
    </w:p>
    <w:tbl>
      <w:tblPr>
        <w:tblStyle w:val="Table40"/>
        <w:tblW w:w="7755.0" w:type="dxa"/>
        <w:jc w:val="left"/>
        <w:tblInd w:w="-16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95"/>
        <w:gridCol w:w="1080"/>
        <w:gridCol w:w="375"/>
        <w:gridCol w:w="930"/>
        <w:gridCol w:w="1110"/>
        <w:gridCol w:w="615"/>
        <w:gridCol w:w="930"/>
        <w:gridCol w:w="1620"/>
        <w:tblGridChange w:id="0">
          <w:tblGrid>
            <w:gridCol w:w="1095"/>
            <w:gridCol w:w="1080"/>
            <w:gridCol w:w="375"/>
            <w:gridCol w:w="930"/>
            <w:gridCol w:w="1110"/>
            <w:gridCol w:w="615"/>
            <w:gridCol w:w="930"/>
            <w:gridCol w:w="1620"/>
          </w:tblGrid>
        </w:tblGridChange>
      </w:tblGrid>
      <w:tr>
        <w:trPr>
          <w:cantSplit w:val="0"/>
          <w:trHeight w:val="315" w:hRule="atLeast"/>
          <w:tblHeader w:val="0"/>
        </w:trPr>
        <w:tc>
          <w:tcPr>
            <w:gridSpan w:val="2"/>
            <w:vMerge w:val="restart"/>
            <w:tcBorders>
              <w:top w:color="000000" w:space="0" w:sz="6" w:val="single"/>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11B3">
            <w:pPr>
              <w:spacing w:line="276" w:lineRule="auto"/>
              <w:jc w:val="center"/>
              <w:rPr>
                <w:b w:val="1"/>
                <w:sz w:val="36"/>
                <w:szCs w:val="36"/>
              </w:rPr>
            </w:pPr>
            <w:r w:rsidDel="00000000" w:rsidR="00000000" w:rsidRPr="00000000">
              <w:rPr>
                <w:b w:val="1"/>
                <w:sz w:val="36"/>
                <w:szCs w:val="36"/>
                <w:rtl w:val="0"/>
              </w:rPr>
              <w:t xml:space="preserve">Current Ratio</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1B5">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1B6">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1B7">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1B8">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1B9">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1BA">
            <w:pPr>
              <w:spacing w:line="276" w:lineRule="auto"/>
              <w:rPr>
                <w:rFonts w:ascii="Arial" w:cs="Arial" w:eastAsia="Arial" w:hAnsi="Arial"/>
                <w:sz w:val="20"/>
                <w:szCs w:val="20"/>
              </w:rPr>
            </w:pPr>
            <w:r w:rsidDel="00000000" w:rsidR="00000000" w:rsidRPr="00000000">
              <w:rPr>
                <w:rtl w:val="0"/>
              </w:rPr>
            </w:r>
          </w:p>
        </w:tc>
      </w:tr>
      <w:tr>
        <w:trPr>
          <w:cantSplit w:val="0"/>
          <w:trHeight w:val="675" w:hRule="atLeast"/>
          <w:tblHeader w:val="0"/>
        </w:trPr>
        <w:tc>
          <w:tcPr>
            <w:gridSpan w:val="2"/>
            <w:vMerge w:val="continue"/>
            <w:tcBorders>
              <w:top w:color="000000" w:space="0" w:sz="6" w:val="single"/>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1BB">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1BD">
            <w:pPr>
              <w:spacing w:line="276" w:lineRule="auto"/>
              <w:jc w:val="both"/>
              <w:rPr>
                <w:b w:val="1"/>
                <w:u w:val="single"/>
              </w:rPr>
            </w:pPr>
            <w:r w:rsidDel="00000000" w:rsidR="00000000" w:rsidRPr="00000000">
              <w:rPr>
                <w:b w:val="1"/>
                <w:u w:val="single"/>
                <w:rtl w:val="0"/>
              </w:rPr>
              <w:t xml:space="preserve">Interpretation :</w:t>
            </w:r>
            <w:r w:rsidDel="00000000" w:rsidR="00000000" w:rsidRPr="00000000">
              <w:rPr>
                <w:rtl w:val="0"/>
              </w:rPr>
              <w:t xml:space="preserve">The current ratio of Poulina is approximately similar to the industry, which suggests that the firm’s short-term liquidity position is in line with the average for its competitors.</w:t>
            </w: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1C3">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1C4">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Industry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1C5">
            <w:pPr>
              <w:spacing w:line="276" w:lineRule="auto"/>
              <w:rPr>
                <w:rFonts w:ascii="Arial" w:cs="Arial" w:eastAsia="Arial" w:hAnsi="Arial"/>
                <w:sz w:val="20"/>
                <w:szCs w:val="20"/>
              </w:rPr>
            </w:pPr>
            <w:r w:rsidDel="00000000" w:rsidR="00000000" w:rsidRPr="00000000">
              <w:rPr>
                <w:rtl w:val="0"/>
              </w:rPr>
            </w:r>
          </w:p>
        </w:tc>
      </w:tr>
      <w:tr>
        <w:trPr>
          <w:cantSplit w:val="0"/>
          <w:trHeight w:val="33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1CB">
            <w:pPr>
              <w:spacing w:line="276" w:lineRule="auto"/>
              <w:jc w:val="center"/>
              <w:rPr>
                <w:rFonts w:ascii="Arial" w:cs="Arial" w:eastAsia="Arial" w:hAnsi="Arial"/>
                <w:sz w:val="28"/>
                <w:szCs w:val="28"/>
              </w:rPr>
            </w:pPr>
            <w:r w:rsidDel="00000000" w:rsidR="00000000" w:rsidRPr="00000000">
              <w:rPr>
                <w:sz w:val="28"/>
                <w:szCs w:val="28"/>
                <w:rtl w:val="0"/>
              </w:rPr>
              <w:t xml:space="preserve">1.45</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1CC">
            <w:pPr>
              <w:spacing w:line="276" w:lineRule="auto"/>
              <w:jc w:val="center"/>
              <w:rPr>
                <w:rFonts w:ascii="Arial" w:cs="Arial" w:eastAsia="Arial" w:hAnsi="Arial"/>
                <w:sz w:val="28"/>
                <w:szCs w:val="28"/>
              </w:rPr>
            </w:pPr>
            <w:r w:rsidDel="00000000" w:rsidR="00000000" w:rsidRPr="00000000">
              <w:rPr>
                <w:sz w:val="28"/>
                <w:szCs w:val="28"/>
                <w:rtl w:val="0"/>
              </w:rPr>
              <w:t xml:space="preserve">1.55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1CD">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1CE">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1CF">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1D0">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1D1">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1D2">
            <w:pPr>
              <w:spacing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11D3">
      <w:pPr>
        <w:tabs>
          <w:tab w:val="left" w:leader="none" w:pos="557"/>
        </w:tabs>
        <w:spacing w:before="99" w:line="276" w:lineRule="auto"/>
        <w:ind w:left="0" w:right="38" w:firstLine="0"/>
        <w:jc w:val="both"/>
        <w:rPr>
          <w:b w:val="1"/>
        </w:rPr>
      </w:pPr>
      <w:r w:rsidDel="00000000" w:rsidR="00000000" w:rsidRPr="00000000">
        <w:rPr>
          <w:rtl w:val="0"/>
        </w:rPr>
      </w:r>
    </w:p>
    <w:p w:rsidR="00000000" w:rsidDel="00000000" w:rsidP="00000000" w:rsidRDefault="00000000" w:rsidRPr="00000000" w14:paraId="000011D4">
      <w:pPr>
        <w:tabs>
          <w:tab w:val="left" w:leader="none" w:pos="557"/>
        </w:tabs>
        <w:spacing w:before="99" w:line="276" w:lineRule="auto"/>
        <w:ind w:left="0" w:right="38" w:firstLine="0"/>
        <w:jc w:val="both"/>
        <w:rPr>
          <w:b w:val="1"/>
        </w:rPr>
      </w:pPr>
      <w:r w:rsidDel="00000000" w:rsidR="00000000" w:rsidRPr="00000000">
        <w:rPr>
          <w:rtl w:val="0"/>
        </w:rPr>
      </w:r>
    </w:p>
    <w:p w:rsidR="00000000" w:rsidDel="00000000" w:rsidP="00000000" w:rsidRDefault="00000000" w:rsidRPr="00000000" w14:paraId="000011D5">
      <w:pPr>
        <w:tabs>
          <w:tab w:val="left" w:leader="none" w:pos="557"/>
        </w:tabs>
        <w:spacing w:before="99" w:line="276" w:lineRule="auto"/>
        <w:ind w:left="0" w:right="38" w:firstLine="0"/>
        <w:jc w:val="both"/>
        <w:rPr>
          <w:b w:val="1"/>
        </w:rPr>
      </w:pPr>
      <w:r w:rsidDel="00000000" w:rsidR="00000000" w:rsidRPr="00000000">
        <w:rPr>
          <w:rtl w:val="0"/>
        </w:rPr>
      </w:r>
    </w:p>
    <w:p w:rsidR="00000000" w:rsidDel="00000000" w:rsidP="00000000" w:rsidRDefault="00000000" w:rsidRPr="00000000" w14:paraId="000011D6">
      <w:pPr>
        <w:tabs>
          <w:tab w:val="left" w:leader="none" w:pos="557"/>
        </w:tabs>
        <w:spacing w:before="99" w:line="276" w:lineRule="auto"/>
        <w:ind w:left="0" w:right="38" w:firstLine="0"/>
        <w:jc w:val="both"/>
        <w:rPr>
          <w:b w:val="1"/>
        </w:rPr>
      </w:pPr>
      <w:r w:rsidDel="00000000" w:rsidR="00000000" w:rsidRPr="00000000">
        <w:rPr>
          <w:rtl w:val="0"/>
        </w:rPr>
      </w:r>
    </w:p>
    <w:p w:rsidR="00000000" w:rsidDel="00000000" w:rsidP="00000000" w:rsidRDefault="00000000" w:rsidRPr="00000000" w14:paraId="000011D7">
      <w:pPr>
        <w:tabs>
          <w:tab w:val="left" w:leader="none" w:pos="557"/>
        </w:tabs>
        <w:spacing w:before="99" w:line="276" w:lineRule="auto"/>
        <w:ind w:left="0" w:right="38" w:firstLine="0"/>
        <w:jc w:val="both"/>
        <w:rPr>
          <w:b w:val="1"/>
        </w:rPr>
      </w:pPr>
      <w:r w:rsidDel="00000000" w:rsidR="00000000" w:rsidRPr="00000000">
        <w:rPr>
          <w:rtl w:val="0"/>
        </w:rPr>
      </w:r>
    </w:p>
    <w:p w:rsidR="00000000" w:rsidDel="00000000" w:rsidP="00000000" w:rsidRDefault="00000000" w:rsidRPr="00000000" w14:paraId="000011D8">
      <w:pPr>
        <w:numPr>
          <w:ilvl w:val="0"/>
          <w:numId w:val="244"/>
        </w:numPr>
        <w:tabs>
          <w:tab w:val="left" w:leader="none" w:pos="557"/>
        </w:tabs>
        <w:spacing w:before="99" w:line="276" w:lineRule="auto"/>
        <w:ind w:left="720" w:right="38" w:hanging="360"/>
        <w:jc w:val="both"/>
        <w:rPr>
          <w:b w:val="1"/>
          <w:u w:val="none"/>
        </w:rPr>
      </w:pPr>
      <w:r w:rsidDel="00000000" w:rsidR="00000000" w:rsidRPr="00000000">
        <w:rPr>
          <w:b w:val="1"/>
          <w:rtl w:val="0"/>
        </w:rPr>
        <w:t xml:space="preserve">Profitability ratios </w:t>
      </w:r>
    </w:p>
    <w:p w:rsidR="00000000" w:rsidDel="00000000" w:rsidP="00000000" w:rsidRDefault="00000000" w:rsidRPr="00000000" w14:paraId="000011D9">
      <w:pPr>
        <w:tabs>
          <w:tab w:val="left" w:leader="none" w:pos="557"/>
        </w:tabs>
        <w:spacing w:before="99" w:line="276" w:lineRule="auto"/>
        <w:ind w:left="720" w:right="38" w:firstLine="0"/>
        <w:jc w:val="both"/>
        <w:rPr>
          <w:b w:val="1"/>
        </w:rPr>
      </w:pPr>
      <w:r w:rsidDel="00000000" w:rsidR="00000000" w:rsidRPr="00000000">
        <w:rPr>
          <w:rtl w:val="0"/>
        </w:rPr>
      </w:r>
    </w:p>
    <w:tbl>
      <w:tblPr>
        <w:tblStyle w:val="Table41"/>
        <w:tblW w:w="7755.0" w:type="dxa"/>
        <w:jc w:val="left"/>
        <w:tblInd w:w="-16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95"/>
        <w:gridCol w:w="1110"/>
        <w:gridCol w:w="345"/>
        <w:gridCol w:w="930"/>
        <w:gridCol w:w="1110"/>
        <w:gridCol w:w="615"/>
        <w:gridCol w:w="930"/>
        <w:gridCol w:w="1620"/>
        <w:tblGridChange w:id="0">
          <w:tblGrid>
            <w:gridCol w:w="1095"/>
            <w:gridCol w:w="1110"/>
            <w:gridCol w:w="345"/>
            <w:gridCol w:w="930"/>
            <w:gridCol w:w="1110"/>
            <w:gridCol w:w="615"/>
            <w:gridCol w:w="930"/>
            <w:gridCol w:w="1620"/>
          </w:tblGrid>
        </w:tblGridChange>
      </w:tblGrid>
      <w:tr>
        <w:trPr>
          <w:cantSplit w:val="0"/>
          <w:trHeight w:val="315" w:hRule="atLeast"/>
          <w:tblHeader w:val="0"/>
        </w:trPr>
        <w:tc>
          <w:tcPr>
            <w:gridSpan w:val="2"/>
            <w:vMerge w:val="restart"/>
            <w:tcBorders>
              <w:top w:color="000000" w:space="0" w:sz="6" w:val="single"/>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11DA">
            <w:pPr>
              <w:spacing w:line="276" w:lineRule="auto"/>
              <w:jc w:val="center"/>
              <w:rPr>
                <w:b w:val="1"/>
                <w:sz w:val="36"/>
                <w:szCs w:val="36"/>
              </w:rPr>
            </w:pPr>
            <w:r w:rsidDel="00000000" w:rsidR="00000000" w:rsidRPr="00000000">
              <w:rPr>
                <w:b w:val="1"/>
                <w:sz w:val="36"/>
                <w:szCs w:val="36"/>
                <w:rtl w:val="0"/>
              </w:rPr>
              <w:t xml:space="preserve">Gross Margin</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1DC">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1DD">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1DE">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1DF">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1E0">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1E1">
            <w:pPr>
              <w:spacing w:line="276" w:lineRule="auto"/>
              <w:rPr>
                <w:rFonts w:ascii="Arial" w:cs="Arial" w:eastAsia="Arial" w:hAnsi="Arial"/>
                <w:sz w:val="20"/>
                <w:szCs w:val="20"/>
              </w:rPr>
            </w:pPr>
            <w:r w:rsidDel="00000000" w:rsidR="00000000" w:rsidRPr="00000000">
              <w:rPr>
                <w:rtl w:val="0"/>
              </w:rPr>
            </w:r>
          </w:p>
        </w:tc>
      </w:tr>
      <w:tr>
        <w:trPr>
          <w:cantSplit w:val="0"/>
          <w:trHeight w:val="675" w:hRule="atLeast"/>
          <w:tblHeader w:val="0"/>
        </w:trPr>
        <w:tc>
          <w:tcPr>
            <w:gridSpan w:val="2"/>
            <w:vMerge w:val="continue"/>
            <w:tcBorders>
              <w:top w:color="000000" w:space="0" w:sz="6" w:val="single"/>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1E2">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1E4">
            <w:pPr>
              <w:spacing w:line="276" w:lineRule="auto"/>
              <w:jc w:val="both"/>
              <w:rPr/>
            </w:pPr>
            <w:r w:rsidDel="00000000" w:rsidR="00000000" w:rsidRPr="00000000">
              <w:rPr>
                <w:b w:val="1"/>
                <w:u w:val="single"/>
                <w:rtl w:val="0"/>
              </w:rPr>
              <w:t xml:space="preserve">Interpretation</w:t>
            </w:r>
            <w:r w:rsidDel="00000000" w:rsidR="00000000" w:rsidRPr="00000000">
              <w:rPr>
                <w:b w:val="1"/>
                <w:u w:val="single"/>
                <w:rtl w:val="0"/>
              </w:rPr>
              <w:t xml:space="preserve"> : </w:t>
            </w:r>
            <w:r w:rsidDel="00000000" w:rsidR="00000000" w:rsidRPr="00000000">
              <w:rPr>
                <w:rtl w:val="0"/>
              </w:rPr>
              <w:t xml:space="preserve">The portion of revenues retained after covering the cost of sales has </w:t>
            </w:r>
            <w:r w:rsidDel="00000000" w:rsidR="00000000" w:rsidRPr="00000000">
              <w:rPr>
                <w:b w:val="1"/>
                <w:color w:val="1c4587"/>
                <w:rtl w:val="0"/>
              </w:rPr>
              <w:t xml:space="preserve">increased by 32.4% </w:t>
            </w:r>
            <w:r w:rsidDel="00000000" w:rsidR="00000000" w:rsidRPr="00000000">
              <w:rPr>
                <w:rtl w:val="0"/>
              </w:rPr>
              <w:t xml:space="preserve">which can suggest that Poulina is becoming more efficient in managing its costs. This rate is higher by 2.78 basis points than industry implying that Poulina has reached the level of competitors' efficiency.</w:t>
            </w:r>
          </w:p>
          <w:p w:rsidR="00000000" w:rsidDel="00000000" w:rsidP="00000000" w:rsidRDefault="00000000" w:rsidRPr="00000000" w14:paraId="000011E5">
            <w:pPr>
              <w:spacing w:line="276" w:lineRule="auto"/>
              <w:rPr>
                <w:b w:val="1"/>
                <w:u w:val="single"/>
              </w:rPr>
            </w:pPr>
            <w:r w:rsidDel="00000000" w:rsidR="00000000" w:rsidRPr="00000000">
              <w:rPr>
                <w:rtl w:val="0"/>
              </w:rPr>
            </w:r>
          </w:p>
          <w:p w:rsidR="00000000" w:rsidDel="00000000" w:rsidP="00000000" w:rsidRDefault="00000000" w:rsidRPr="00000000" w14:paraId="000011E6">
            <w:pPr>
              <w:spacing w:line="276" w:lineRule="auto"/>
              <w:rPr>
                <w:b w:val="1"/>
                <w:u w:val="single"/>
              </w:rPr>
            </w:pPr>
            <w:r w:rsidDel="00000000" w:rsidR="00000000" w:rsidRPr="00000000">
              <w:rPr>
                <w:rtl w:val="0"/>
              </w:rPr>
            </w:r>
          </w:p>
          <w:p w:rsidR="00000000" w:rsidDel="00000000" w:rsidP="00000000" w:rsidRDefault="00000000" w:rsidRPr="00000000" w14:paraId="000011E7">
            <w:pPr>
              <w:spacing w:line="276" w:lineRule="auto"/>
              <w:rPr>
                <w:b w:val="1"/>
                <w:u w:val="single"/>
              </w:rPr>
            </w:pP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1ED">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1EE">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Industry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1EF">
            <w:pPr>
              <w:spacing w:line="276" w:lineRule="auto"/>
              <w:rPr>
                <w:rFonts w:ascii="Arial" w:cs="Arial" w:eastAsia="Arial" w:hAnsi="Arial"/>
                <w:sz w:val="20"/>
                <w:szCs w:val="20"/>
              </w:rPr>
            </w:pPr>
            <w:r w:rsidDel="00000000" w:rsidR="00000000" w:rsidRPr="00000000">
              <w:rPr>
                <w:rtl w:val="0"/>
              </w:rPr>
            </w:r>
          </w:p>
        </w:tc>
      </w:tr>
      <w:tr>
        <w:trPr>
          <w:cantSplit w:val="0"/>
          <w:trHeight w:val="33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1F5">
            <w:pPr>
              <w:spacing w:line="276" w:lineRule="auto"/>
              <w:jc w:val="center"/>
              <w:rPr>
                <w:rFonts w:ascii="Arial" w:cs="Arial" w:eastAsia="Arial" w:hAnsi="Arial"/>
                <w:color w:val="6aa84f"/>
                <w:sz w:val="28"/>
                <w:szCs w:val="28"/>
              </w:rPr>
            </w:pPr>
            <w:r w:rsidDel="00000000" w:rsidR="00000000" w:rsidRPr="00000000">
              <w:rPr>
                <w:color w:val="6aa84f"/>
                <w:sz w:val="28"/>
                <w:szCs w:val="28"/>
                <w:rtl w:val="0"/>
              </w:rPr>
              <w:t xml:space="preserve">+32.4</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1F6">
            <w:pPr>
              <w:spacing w:line="276" w:lineRule="auto"/>
              <w:jc w:val="center"/>
              <w:rPr>
                <w:rFonts w:ascii="Arial" w:cs="Arial" w:eastAsia="Arial" w:hAnsi="Arial"/>
                <w:sz w:val="28"/>
                <w:szCs w:val="28"/>
              </w:rPr>
            </w:pPr>
            <w:r w:rsidDel="00000000" w:rsidR="00000000" w:rsidRPr="00000000">
              <w:rPr>
                <w:sz w:val="28"/>
                <w:szCs w:val="28"/>
                <w:rtl w:val="0"/>
              </w:rPr>
              <w:t xml:space="preserve">29.62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1F7">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1F8">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1F9">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1FA">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1FB">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1FC">
            <w:pPr>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1FD">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1FE">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1FF">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200">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201">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202">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203">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204">
            <w:pPr>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6"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205">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206">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207">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208">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209">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20A">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20B">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20C">
            <w:pPr>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gridSpan w:val="2"/>
            <w:vMerge w:val="restart"/>
            <w:tcBorders>
              <w:top w:color="000000" w:space="0" w:sz="0" w:val="nil"/>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120D">
            <w:pPr>
              <w:spacing w:line="276" w:lineRule="auto"/>
              <w:jc w:val="center"/>
              <w:rPr>
                <w:b w:val="1"/>
                <w:sz w:val="36"/>
                <w:szCs w:val="36"/>
              </w:rPr>
            </w:pPr>
            <w:r w:rsidDel="00000000" w:rsidR="00000000" w:rsidRPr="00000000">
              <w:rPr>
                <w:b w:val="1"/>
                <w:sz w:val="36"/>
                <w:szCs w:val="36"/>
                <w:rtl w:val="0"/>
              </w:rPr>
              <w:t xml:space="preserve">Operating Margin</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20F">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210">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211">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212">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213">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214">
            <w:pPr>
              <w:spacing w:line="276" w:lineRule="auto"/>
              <w:rPr>
                <w:rFonts w:ascii="Arial" w:cs="Arial" w:eastAsia="Arial" w:hAnsi="Arial"/>
                <w:sz w:val="20"/>
                <w:szCs w:val="20"/>
              </w:rPr>
            </w:pPr>
            <w:r w:rsidDel="00000000" w:rsidR="00000000" w:rsidRPr="00000000">
              <w:rPr>
                <w:rtl w:val="0"/>
              </w:rPr>
            </w:r>
          </w:p>
        </w:tc>
      </w:tr>
      <w:tr>
        <w:trPr>
          <w:cantSplit w:val="0"/>
          <w:trHeight w:val="750" w:hRule="atLeast"/>
          <w:tblHeader w:val="0"/>
        </w:trPr>
        <w:tc>
          <w:tcPr>
            <w:gridSpan w:val="2"/>
            <w:vMerge w:val="continue"/>
            <w:tcBorders>
              <w:top w:color="000000" w:space="0" w:sz="0" w:val="nil"/>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215">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217">
            <w:pPr>
              <w:spacing w:line="276" w:lineRule="auto"/>
              <w:jc w:val="both"/>
              <w:rPr>
                <w:b w:val="1"/>
                <w:u w:val="single"/>
              </w:rPr>
            </w:pPr>
            <w:r w:rsidDel="00000000" w:rsidR="00000000" w:rsidRPr="00000000">
              <w:rPr>
                <w:b w:val="1"/>
                <w:u w:val="single"/>
                <w:rtl w:val="0"/>
              </w:rPr>
              <w:t xml:space="preserve">Interpretation</w:t>
            </w:r>
            <w:r w:rsidDel="00000000" w:rsidR="00000000" w:rsidRPr="00000000">
              <w:rPr>
                <w:b w:val="1"/>
                <w:u w:val="single"/>
                <w:rtl w:val="0"/>
              </w:rPr>
              <w:t xml:space="preserve"> : </w:t>
            </w:r>
            <w:r w:rsidDel="00000000" w:rsidR="00000000" w:rsidRPr="00000000">
              <w:rPr>
                <w:rtl w:val="0"/>
              </w:rPr>
              <w:t xml:space="preserve">Poulina has increased its portion of revenues after the payment of operating costs by 9.44% in 2023 exceeding the average industry growth by 0.8 basis points which may indicate that Poulina has not only enhanced its operational efficiency , but also has exceeded the average competitors efficiency . </w:t>
            </w:r>
            <w:r w:rsidDel="00000000" w:rsidR="00000000" w:rsidRPr="00000000">
              <w:rPr>
                <w:rtl w:val="0"/>
              </w:rPr>
            </w:r>
          </w:p>
          <w:p w:rsidR="00000000" w:rsidDel="00000000" w:rsidP="00000000" w:rsidRDefault="00000000" w:rsidRPr="00000000" w14:paraId="00001218">
            <w:pPr>
              <w:spacing w:line="276" w:lineRule="auto"/>
              <w:rPr>
                <w:b w:val="1"/>
                <w:u w:val="single"/>
              </w:rPr>
            </w:pPr>
            <w:r w:rsidDel="00000000" w:rsidR="00000000" w:rsidRPr="00000000">
              <w:rPr>
                <w:rtl w:val="0"/>
              </w:rPr>
            </w:r>
          </w:p>
          <w:p w:rsidR="00000000" w:rsidDel="00000000" w:rsidP="00000000" w:rsidRDefault="00000000" w:rsidRPr="00000000" w14:paraId="00001219">
            <w:pPr>
              <w:spacing w:line="276" w:lineRule="auto"/>
              <w:rPr>
                <w:b w:val="1"/>
                <w:u w:val="single"/>
              </w:rPr>
            </w:pPr>
            <w:r w:rsidDel="00000000" w:rsidR="00000000" w:rsidRPr="00000000">
              <w:rPr>
                <w:rtl w:val="0"/>
              </w:rPr>
            </w:r>
          </w:p>
          <w:p w:rsidR="00000000" w:rsidDel="00000000" w:rsidP="00000000" w:rsidRDefault="00000000" w:rsidRPr="00000000" w14:paraId="0000121A">
            <w:pPr>
              <w:spacing w:line="276" w:lineRule="auto"/>
              <w:rPr>
                <w:b w:val="1"/>
                <w:u w:val="single"/>
              </w:rPr>
            </w:pPr>
            <w:r w:rsidDel="00000000" w:rsidR="00000000" w:rsidRPr="00000000">
              <w:rPr>
                <w:rtl w:val="0"/>
              </w:rPr>
            </w:r>
          </w:p>
          <w:p w:rsidR="00000000" w:rsidDel="00000000" w:rsidP="00000000" w:rsidRDefault="00000000" w:rsidRPr="00000000" w14:paraId="0000121B">
            <w:pPr>
              <w:spacing w:line="276" w:lineRule="auto"/>
              <w:rPr>
                <w:b w:val="1"/>
                <w:u w:val="single"/>
              </w:rPr>
            </w:pP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221">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222">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Industry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223">
            <w:pPr>
              <w:spacing w:line="276" w:lineRule="auto"/>
              <w:rPr>
                <w:rFonts w:ascii="Arial" w:cs="Arial" w:eastAsia="Arial" w:hAnsi="Arial"/>
                <w:sz w:val="20"/>
                <w:szCs w:val="20"/>
              </w:rPr>
            </w:pPr>
            <w:r w:rsidDel="00000000" w:rsidR="00000000" w:rsidRPr="00000000">
              <w:rPr>
                <w:rtl w:val="0"/>
              </w:rPr>
            </w:r>
          </w:p>
        </w:tc>
      </w:tr>
      <w:tr>
        <w:trPr>
          <w:cantSplit w:val="0"/>
          <w:trHeight w:val="33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229">
            <w:pPr>
              <w:spacing w:line="276" w:lineRule="auto"/>
              <w:jc w:val="center"/>
              <w:rPr>
                <w:rFonts w:ascii="Arial" w:cs="Arial" w:eastAsia="Arial" w:hAnsi="Arial"/>
                <w:color w:val="6aa84f"/>
                <w:sz w:val="28"/>
                <w:szCs w:val="28"/>
              </w:rPr>
            </w:pPr>
            <w:r w:rsidDel="00000000" w:rsidR="00000000" w:rsidRPr="00000000">
              <w:rPr>
                <w:color w:val="6aa84f"/>
                <w:sz w:val="28"/>
                <w:szCs w:val="28"/>
                <w:rtl w:val="0"/>
              </w:rPr>
              <w:t xml:space="preserve">+9.44</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22A">
            <w:pPr>
              <w:spacing w:line="276" w:lineRule="auto"/>
              <w:jc w:val="center"/>
              <w:rPr>
                <w:rFonts w:ascii="Arial" w:cs="Arial" w:eastAsia="Arial" w:hAnsi="Arial"/>
                <w:sz w:val="28"/>
                <w:szCs w:val="28"/>
              </w:rPr>
            </w:pPr>
            <w:r w:rsidDel="00000000" w:rsidR="00000000" w:rsidRPr="00000000">
              <w:rPr>
                <w:sz w:val="28"/>
                <w:szCs w:val="28"/>
                <w:rtl w:val="0"/>
              </w:rPr>
              <w:t xml:space="preserve">8.65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22B">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22C">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22D">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22E">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22F">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230">
            <w:pPr>
              <w:spacing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1231">
      <w:pPr>
        <w:tabs>
          <w:tab w:val="left" w:leader="none" w:pos="557"/>
        </w:tabs>
        <w:spacing w:before="99" w:line="276" w:lineRule="auto"/>
        <w:ind w:left="0" w:right="38" w:firstLine="0"/>
        <w:jc w:val="both"/>
        <w:rPr>
          <w:b w:val="1"/>
        </w:rPr>
      </w:pPr>
      <w:r w:rsidDel="00000000" w:rsidR="00000000" w:rsidRPr="00000000">
        <w:rPr>
          <w:rtl w:val="0"/>
        </w:rPr>
      </w:r>
    </w:p>
    <w:p w:rsidR="00000000" w:rsidDel="00000000" w:rsidP="00000000" w:rsidRDefault="00000000" w:rsidRPr="00000000" w14:paraId="00001232">
      <w:pPr>
        <w:tabs>
          <w:tab w:val="left" w:leader="none" w:pos="557"/>
        </w:tabs>
        <w:spacing w:before="99" w:line="276" w:lineRule="auto"/>
        <w:ind w:left="0" w:right="38" w:firstLine="0"/>
        <w:jc w:val="both"/>
        <w:rPr>
          <w:b w:val="1"/>
        </w:rPr>
      </w:pPr>
      <w:r w:rsidDel="00000000" w:rsidR="00000000" w:rsidRPr="00000000">
        <w:rPr>
          <w:rtl w:val="0"/>
        </w:rPr>
      </w:r>
    </w:p>
    <w:p w:rsidR="00000000" w:rsidDel="00000000" w:rsidP="00000000" w:rsidRDefault="00000000" w:rsidRPr="00000000" w14:paraId="00001233">
      <w:pPr>
        <w:tabs>
          <w:tab w:val="left" w:leader="none" w:pos="557"/>
        </w:tabs>
        <w:spacing w:before="99" w:line="276" w:lineRule="auto"/>
        <w:ind w:left="0" w:right="38" w:firstLine="0"/>
        <w:jc w:val="both"/>
        <w:rPr>
          <w:b w:val="1"/>
        </w:rPr>
      </w:pPr>
      <w:r w:rsidDel="00000000" w:rsidR="00000000" w:rsidRPr="00000000">
        <w:rPr>
          <w:rtl w:val="0"/>
        </w:rPr>
      </w:r>
    </w:p>
    <w:p w:rsidR="00000000" w:rsidDel="00000000" w:rsidP="00000000" w:rsidRDefault="00000000" w:rsidRPr="00000000" w14:paraId="00001234">
      <w:pPr>
        <w:tabs>
          <w:tab w:val="left" w:leader="none" w:pos="557"/>
        </w:tabs>
        <w:spacing w:before="99" w:line="276" w:lineRule="auto"/>
        <w:ind w:left="0" w:right="38" w:firstLine="0"/>
        <w:jc w:val="both"/>
        <w:rPr>
          <w:b w:val="1"/>
        </w:rPr>
      </w:pPr>
      <w:r w:rsidDel="00000000" w:rsidR="00000000" w:rsidRPr="00000000">
        <w:rPr>
          <w:rtl w:val="0"/>
        </w:rPr>
      </w:r>
    </w:p>
    <w:p w:rsidR="00000000" w:rsidDel="00000000" w:rsidP="00000000" w:rsidRDefault="00000000" w:rsidRPr="00000000" w14:paraId="00001235">
      <w:pPr>
        <w:tabs>
          <w:tab w:val="left" w:leader="none" w:pos="557"/>
        </w:tabs>
        <w:spacing w:before="99" w:line="276" w:lineRule="auto"/>
        <w:ind w:left="0" w:right="38" w:firstLine="0"/>
        <w:jc w:val="both"/>
        <w:rPr>
          <w:b w:val="1"/>
        </w:rPr>
      </w:pPr>
      <w:r w:rsidDel="00000000" w:rsidR="00000000" w:rsidRPr="00000000">
        <w:rPr>
          <w:rtl w:val="0"/>
        </w:rPr>
      </w:r>
    </w:p>
    <w:p w:rsidR="00000000" w:rsidDel="00000000" w:rsidP="00000000" w:rsidRDefault="00000000" w:rsidRPr="00000000" w14:paraId="00001236">
      <w:pPr>
        <w:tabs>
          <w:tab w:val="left" w:leader="none" w:pos="557"/>
        </w:tabs>
        <w:spacing w:before="99" w:line="276" w:lineRule="auto"/>
        <w:ind w:left="0" w:right="38" w:firstLine="0"/>
        <w:jc w:val="both"/>
        <w:rPr>
          <w:b w:val="1"/>
        </w:rPr>
      </w:pPr>
      <w:r w:rsidDel="00000000" w:rsidR="00000000" w:rsidRPr="00000000">
        <w:rPr>
          <w:b w:val="1"/>
          <w:rtl w:val="0"/>
        </w:rPr>
        <w:t xml:space="preserve">Capital structure ratio</w:t>
      </w:r>
    </w:p>
    <w:p w:rsidR="00000000" w:rsidDel="00000000" w:rsidP="00000000" w:rsidRDefault="00000000" w:rsidRPr="00000000" w14:paraId="00001237">
      <w:pPr>
        <w:tabs>
          <w:tab w:val="left" w:leader="none" w:pos="557"/>
        </w:tabs>
        <w:spacing w:before="99" w:line="276" w:lineRule="auto"/>
        <w:ind w:left="0" w:right="38" w:firstLine="0"/>
        <w:jc w:val="both"/>
        <w:rPr>
          <w:b w:val="1"/>
        </w:rPr>
      </w:pPr>
      <w:r w:rsidDel="00000000" w:rsidR="00000000" w:rsidRPr="00000000">
        <w:rPr>
          <w:rtl w:val="0"/>
        </w:rPr>
      </w:r>
    </w:p>
    <w:tbl>
      <w:tblPr>
        <w:tblStyle w:val="Table42"/>
        <w:tblW w:w="7755.0" w:type="dxa"/>
        <w:jc w:val="left"/>
        <w:tblInd w:w="-16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95"/>
        <w:gridCol w:w="1110"/>
        <w:gridCol w:w="345"/>
        <w:gridCol w:w="930"/>
        <w:gridCol w:w="1110"/>
        <w:gridCol w:w="615"/>
        <w:gridCol w:w="930"/>
        <w:gridCol w:w="1620"/>
        <w:tblGridChange w:id="0">
          <w:tblGrid>
            <w:gridCol w:w="1095"/>
            <w:gridCol w:w="1110"/>
            <w:gridCol w:w="345"/>
            <w:gridCol w:w="930"/>
            <w:gridCol w:w="1110"/>
            <w:gridCol w:w="615"/>
            <w:gridCol w:w="930"/>
            <w:gridCol w:w="1620"/>
          </w:tblGrid>
        </w:tblGridChange>
      </w:tblGrid>
      <w:tr>
        <w:trPr>
          <w:cantSplit w:val="0"/>
          <w:trHeight w:val="315" w:hRule="atLeast"/>
          <w:tblHeader w:val="0"/>
        </w:trPr>
        <w:tc>
          <w:tcPr>
            <w:gridSpan w:val="2"/>
            <w:vMerge w:val="restart"/>
            <w:tcBorders>
              <w:top w:color="000000" w:space="0" w:sz="6" w:val="single"/>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1238">
            <w:pPr>
              <w:spacing w:line="276" w:lineRule="auto"/>
              <w:jc w:val="center"/>
              <w:rPr>
                <w:b w:val="1"/>
                <w:sz w:val="36"/>
                <w:szCs w:val="36"/>
              </w:rPr>
            </w:pPr>
            <w:r w:rsidDel="00000000" w:rsidR="00000000" w:rsidRPr="00000000">
              <w:rPr>
                <w:b w:val="1"/>
                <w:sz w:val="36"/>
                <w:szCs w:val="36"/>
                <w:rtl w:val="0"/>
              </w:rPr>
              <w:t xml:space="preserve">Debt to Equity</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23A">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23B">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23C">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23D">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23E">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23F">
            <w:pPr>
              <w:spacing w:line="276" w:lineRule="auto"/>
              <w:rPr>
                <w:rFonts w:ascii="Arial" w:cs="Arial" w:eastAsia="Arial" w:hAnsi="Arial"/>
                <w:sz w:val="20"/>
                <w:szCs w:val="20"/>
              </w:rPr>
            </w:pPr>
            <w:r w:rsidDel="00000000" w:rsidR="00000000" w:rsidRPr="00000000">
              <w:rPr>
                <w:rtl w:val="0"/>
              </w:rPr>
            </w:r>
          </w:p>
        </w:tc>
      </w:tr>
      <w:tr>
        <w:trPr>
          <w:cantSplit w:val="0"/>
          <w:trHeight w:val="675" w:hRule="atLeast"/>
          <w:tblHeader w:val="0"/>
        </w:trPr>
        <w:tc>
          <w:tcPr>
            <w:gridSpan w:val="2"/>
            <w:vMerge w:val="continue"/>
            <w:tcBorders>
              <w:top w:color="000000" w:space="0" w:sz="6" w:val="single"/>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240">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242">
            <w:pPr>
              <w:spacing w:line="276" w:lineRule="auto"/>
              <w:jc w:val="both"/>
              <w:rPr/>
            </w:pPr>
            <w:r w:rsidDel="00000000" w:rsidR="00000000" w:rsidRPr="00000000">
              <w:rPr>
                <w:b w:val="1"/>
                <w:u w:val="single"/>
                <w:rtl w:val="0"/>
              </w:rPr>
              <w:t xml:space="preserve">Interpretation</w:t>
            </w:r>
            <w:r w:rsidDel="00000000" w:rsidR="00000000" w:rsidRPr="00000000">
              <w:rPr>
                <w:b w:val="1"/>
                <w:u w:val="single"/>
                <w:rtl w:val="0"/>
              </w:rPr>
              <w:t xml:space="preserve"> : </w:t>
            </w:r>
            <w:r w:rsidDel="00000000" w:rsidR="00000000" w:rsidRPr="00000000">
              <w:rPr>
                <w:rtl w:val="0"/>
              </w:rPr>
              <w:t xml:space="preserve"> Poulina has increased its debt to finance its assets relative to the value of shareholders' equity by </w:t>
            </w:r>
            <w:r w:rsidDel="00000000" w:rsidR="00000000" w:rsidRPr="00000000">
              <w:rPr>
                <w:b w:val="1"/>
                <w:color w:val="1c4587"/>
                <w:rtl w:val="0"/>
              </w:rPr>
              <w:t xml:space="preserve">248.71%</w:t>
            </w:r>
            <w:r w:rsidDel="00000000" w:rsidR="00000000" w:rsidRPr="00000000">
              <w:rPr>
                <w:rtl w:val="0"/>
              </w:rPr>
              <w:t xml:space="preserve"> , meanwhile the competitors have only increased it by 164.63%. This difference may raise the default risk of the company relative to the competitors.</w:t>
            </w:r>
          </w:p>
          <w:p w:rsidR="00000000" w:rsidDel="00000000" w:rsidP="00000000" w:rsidRDefault="00000000" w:rsidRPr="00000000" w14:paraId="00001243">
            <w:pPr>
              <w:spacing w:line="276" w:lineRule="auto"/>
              <w:rPr>
                <w:b w:val="1"/>
                <w:u w:val="single"/>
              </w:rPr>
            </w:pPr>
            <w:r w:rsidDel="00000000" w:rsidR="00000000" w:rsidRPr="00000000">
              <w:rPr>
                <w:rtl w:val="0"/>
              </w:rPr>
            </w:r>
          </w:p>
          <w:p w:rsidR="00000000" w:rsidDel="00000000" w:rsidP="00000000" w:rsidRDefault="00000000" w:rsidRPr="00000000" w14:paraId="00001244">
            <w:pPr>
              <w:spacing w:line="276" w:lineRule="auto"/>
              <w:rPr>
                <w:b w:val="1"/>
                <w:u w:val="single"/>
              </w:rPr>
            </w:pPr>
            <w:r w:rsidDel="00000000" w:rsidR="00000000" w:rsidRPr="00000000">
              <w:rPr>
                <w:rtl w:val="0"/>
              </w:rPr>
            </w:r>
          </w:p>
          <w:p w:rsidR="00000000" w:rsidDel="00000000" w:rsidP="00000000" w:rsidRDefault="00000000" w:rsidRPr="00000000" w14:paraId="00001245">
            <w:pPr>
              <w:spacing w:line="276" w:lineRule="auto"/>
              <w:rPr>
                <w:b w:val="1"/>
                <w:u w:val="single"/>
              </w:rPr>
            </w:pPr>
            <w:r w:rsidDel="00000000" w:rsidR="00000000" w:rsidRPr="00000000">
              <w:rPr>
                <w:rtl w:val="0"/>
              </w:rPr>
            </w:r>
          </w:p>
          <w:p w:rsidR="00000000" w:rsidDel="00000000" w:rsidP="00000000" w:rsidRDefault="00000000" w:rsidRPr="00000000" w14:paraId="00001246">
            <w:pPr>
              <w:spacing w:line="276" w:lineRule="auto"/>
              <w:rPr>
                <w:b w:val="1"/>
                <w:u w:val="single"/>
              </w:rPr>
            </w:pP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24C">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24D">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Industry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24E">
            <w:pPr>
              <w:spacing w:line="276" w:lineRule="auto"/>
              <w:rPr>
                <w:rFonts w:ascii="Arial" w:cs="Arial" w:eastAsia="Arial" w:hAnsi="Arial"/>
                <w:sz w:val="20"/>
                <w:szCs w:val="20"/>
              </w:rPr>
            </w:pPr>
            <w:r w:rsidDel="00000000" w:rsidR="00000000" w:rsidRPr="00000000">
              <w:rPr>
                <w:rtl w:val="0"/>
              </w:rPr>
            </w:r>
          </w:p>
        </w:tc>
      </w:tr>
      <w:tr>
        <w:trPr>
          <w:cantSplit w:val="0"/>
          <w:trHeight w:val="33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254">
            <w:pPr>
              <w:spacing w:line="276" w:lineRule="auto"/>
              <w:jc w:val="center"/>
              <w:rPr>
                <w:rFonts w:ascii="Arial" w:cs="Arial" w:eastAsia="Arial" w:hAnsi="Arial"/>
                <w:color w:val="6aa84f"/>
                <w:sz w:val="28"/>
                <w:szCs w:val="28"/>
              </w:rPr>
            </w:pPr>
            <w:r w:rsidDel="00000000" w:rsidR="00000000" w:rsidRPr="00000000">
              <w:rPr>
                <w:color w:val="6aa84f"/>
                <w:sz w:val="28"/>
                <w:szCs w:val="28"/>
                <w:rtl w:val="0"/>
              </w:rPr>
              <w:t xml:space="preserve">+248.71</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255">
            <w:pPr>
              <w:spacing w:line="276" w:lineRule="auto"/>
              <w:jc w:val="center"/>
              <w:rPr>
                <w:rFonts w:ascii="Arial" w:cs="Arial" w:eastAsia="Arial" w:hAnsi="Arial"/>
                <w:sz w:val="28"/>
                <w:szCs w:val="28"/>
              </w:rPr>
            </w:pPr>
            <w:r w:rsidDel="00000000" w:rsidR="00000000" w:rsidRPr="00000000">
              <w:rPr>
                <w:sz w:val="28"/>
                <w:szCs w:val="28"/>
                <w:rtl w:val="0"/>
              </w:rPr>
              <w:t xml:space="preserve">164.63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256">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257">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258">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259">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25A">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25B">
            <w:pPr>
              <w:spacing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125C">
      <w:pPr>
        <w:tabs>
          <w:tab w:val="left" w:leader="none" w:pos="557"/>
        </w:tabs>
        <w:spacing w:before="99" w:line="276" w:lineRule="auto"/>
        <w:ind w:left="0" w:right="38" w:firstLine="0"/>
        <w:jc w:val="both"/>
        <w:rPr>
          <w:b w:val="1"/>
        </w:rPr>
      </w:pPr>
      <w:r w:rsidDel="00000000" w:rsidR="00000000" w:rsidRPr="00000000">
        <w:rPr>
          <w:rtl w:val="0"/>
        </w:rPr>
      </w:r>
    </w:p>
    <w:p w:rsidR="00000000" w:rsidDel="00000000" w:rsidP="00000000" w:rsidRDefault="00000000" w:rsidRPr="00000000" w14:paraId="0000125D">
      <w:pPr>
        <w:numPr>
          <w:ilvl w:val="0"/>
          <w:numId w:val="167"/>
        </w:numPr>
        <w:ind w:left="720" w:hanging="360"/>
        <w:rPr>
          <w:b w:val="1"/>
          <w:i w:val="1"/>
          <w:color w:val="8fb7dc"/>
          <w:sz w:val="28"/>
          <w:szCs w:val="28"/>
          <w:u w:val="none"/>
        </w:rPr>
      </w:pPr>
      <w:r w:rsidDel="00000000" w:rsidR="00000000" w:rsidRPr="00000000">
        <w:rPr>
          <w:b w:val="1"/>
          <w:i w:val="1"/>
          <w:color w:val="8fb7dc"/>
          <w:sz w:val="28"/>
          <w:szCs w:val="28"/>
          <w:rtl w:val="0"/>
        </w:rPr>
        <w:t xml:space="preserve">Conclusion</w:t>
      </w:r>
      <w:r w:rsidDel="00000000" w:rsidR="00000000" w:rsidRPr="00000000">
        <w:rPr>
          <w:rtl w:val="0"/>
        </w:rPr>
      </w:r>
    </w:p>
    <w:p w:rsidR="00000000" w:rsidDel="00000000" w:rsidP="00000000" w:rsidRDefault="00000000" w:rsidRPr="00000000" w14:paraId="0000125E">
      <w:pPr>
        <w:tabs>
          <w:tab w:val="left" w:leader="none" w:pos="557"/>
        </w:tabs>
        <w:spacing w:before="99" w:line="276" w:lineRule="auto"/>
        <w:ind w:right="38"/>
        <w:jc w:val="both"/>
        <w:rPr>
          <w:rFonts w:ascii="Times New Roman" w:cs="Times New Roman" w:eastAsia="Times New Roman" w:hAnsi="Times New Roman"/>
          <w:b w:val="1"/>
          <w:color w:val="1c4587"/>
          <w:sz w:val="35"/>
          <w:szCs w:val="35"/>
        </w:rPr>
        <w:sectPr>
          <w:type w:val="continuous"/>
          <w:pgSz w:h="11910" w:w="16840" w:orient="landscape"/>
          <w:pgMar w:bottom="0" w:top="0" w:left="900" w:right="480" w:header="720" w:footer="720"/>
          <w:cols w:equalWidth="0" w:num="2">
            <w:col w:space="322" w:w="7569"/>
            <w:col w:space="0" w:w="7569"/>
          </w:cols>
        </w:sectPr>
      </w:pPr>
      <w:r w:rsidDel="00000000" w:rsidR="00000000" w:rsidRPr="00000000">
        <w:rPr>
          <w:rtl w:val="0"/>
        </w:rPr>
        <w:t xml:space="preserve">Given the available financial information , as well as the recent recovery of the Poulina Holding stock , we can conclude that we have to be reserved toward this company and keep an eye on the future changes .</w:t>
      </w:r>
      <w:r w:rsidDel="00000000" w:rsidR="00000000" w:rsidRPr="00000000">
        <w:rPr>
          <w:rtl w:val="0"/>
        </w:rPr>
      </w:r>
    </w:p>
    <w:p w:rsidR="00000000" w:rsidDel="00000000" w:rsidP="00000000" w:rsidRDefault="00000000" w:rsidRPr="00000000" w14:paraId="0000125F">
      <w:pPr>
        <w:ind w:left="0" w:firstLine="0"/>
        <w:rPr>
          <w:rFonts w:ascii="Times New Roman" w:cs="Times New Roman" w:eastAsia="Times New Roman" w:hAnsi="Times New Roman"/>
          <w:b w:val="1"/>
          <w:color w:val="1c4587"/>
          <w:sz w:val="35"/>
          <w:szCs w:val="35"/>
        </w:rPr>
      </w:pPr>
      <w:r w:rsidDel="00000000" w:rsidR="00000000" w:rsidRPr="00000000">
        <w:rPr>
          <w:rtl w:val="0"/>
        </w:rPr>
      </w:r>
    </w:p>
    <w:p w:rsidR="00000000" w:rsidDel="00000000" w:rsidP="00000000" w:rsidRDefault="00000000" w:rsidRPr="00000000" w14:paraId="00001260">
      <w:pPr>
        <w:pStyle w:val="Heading2"/>
        <w:spacing w:before="110" w:lineRule="auto"/>
        <w:ind w:left="0"/>
        <w:jc w:val="both"/>
        <w:rPr>
          <w:color w:val="3d85c6"/>
          <w:sz w:val="35"/>
          <w:szCs w:val="35"/>
        </w:rPr>
      </w:pPr>
      <w:bookmarkStart w:colFirst="0" w:colLast="0" w:name="_heading=h.5o1ing7oqhuu" w:id="10"/>
      <w:bookmarkEnd w:id="10"/>
      <w:r w:rsidDel="00000000" w:rsidR="00000000" w:rsidRPr="00000000">
        <w:rPr>
          <w:color w:val="1c4587"/>
          <w:sz w:val="35"/>
          <w:szCs w:val="35"/>
          <w:rtl w:val="0"/>
        </w:rPr>
        <w:t xml:space="preserve"> </w:t>
      </w:r>
      <w:r w:rsidDel="00000000" w:rsidR="00000000" w:rsidRPr="00000000">
        <w:rPr>
          <w:color w:val="3d85c6"/>
          <w:sz w:val="35"/>
          <w:szCs w:val="35"/>
          <w:rtl w:val="0"/>
        </w:rPr>
        <w:t xml:space="preserve"> 6. UNIMED</w:t>
      </w:r>
    </w:p>
    <w:p w:rsidR="00000000" w:rsidDel="00000000" w:rsidP="00000000" w:rsidRDefault="00000000" w:rsidRPr="00000000" w14:paraId="00001261">
      <w:pPr>
        <w:rPr/>
      </w:pPr>
      <w:r w:rsidDel="00000000" w:rsidR="00000000" w:rsidRPr="00000000">
        <w:rPr>
          <w:rtl w:val="0"/>
        </w:rPr>
      </w:r>
    </w:p>
    <w:p w:rsidR="00000000" w:rsidDel="00000000" w:rsidP="00000000" w:rsidRDefault="00000000" w:rsidRPr="00000000" w14:paraId="00001262">
      <w:pPr>
        <w:rPr/>
      </w:pPr>
      <w:r w:rsidDel="00000000" w:rsidR="00000000" w:rsidRPr="00000000">
        <w:rPr>
          <w:rtl w:val="0"/>
        </w:rPr>
      </w:r>
    </w:p>
    <w:p w:rsidR="00000000" w:rsidDel="00000000" w:rsidP="00000000" w:rsidRDefault="00000000" w:rsidRPr="00000000" w14:paraId="00001263">
      <w:pPr>
        <w:ind w:left="720" w:firstLine="0"/>
        <w:rPr>
          <w:rFonts w:ascii="Times New Roman" w:cs="Times New Roman" w:eastAsia="Times New Roman" w:hAnsi="Times New Roman"/>
          <w:b w:val="1"/>
          <w:color w:val="1c4587"/>
          <w:sz w:val="35"/>
          <w:szCs w:val="35"/>
        </w:rPr>
      </w:pPr>
      <w:r w:rsidDel="00000000" w:rsidR="00000000" w:rsidRPr="00000000">
        <w:rPr>
          <w:rtl w:val="0"/>
        </w:rPr>
      </w:r>
    </w:p>
    <w:p w:rsidR="00000000" w:rsidDel="00000000" w:rsidP="00000000" w:rsidRDefault="00000000" w:rsidRPr="00000000" w14:paraId="00001264">
      <w:pPr>
        <w:ind w:left="0" w:firstLine="0"/>
        <w:rPr>
          <w:rFonts w:ascii="Times New Roman" w:cs="Times New Roman" w:eastAsia="Times New Roman" w:hAnsi="Times New Roman"/>
          <w:b w:val="1"/>
          <w:sz w:val="20"/>
          <w:szCs w:val="20"/>
        </w:rPr>
        <w:sectPr>
          <w:type w:val="nextPage"/>
          <w:pgSz w:h="11910" w:w="16840" w:orient="landscape"/>
          <w:pgMar w:bottom="640" w:top="0" w:left="900" w:right="480" w:header="0" w:footer="456"/>
          <w:cols w:equalWidth="0" w:num="2">
            <w:col w:space="720" w:w="7368.88"/>
            <w:col w:space="0" w:w="7368.88"/>
          </w:cols>
        </w:sectPr>
      </w:pPr>
      <w:r w:rsidDel="00000000" w:rsidR="00000000" w:rsidRPr="00000000">
        <w:rPr>
          <w:rtl w:val="0"/>
        </w:rPr>
      </w:r>
    </w:p>
    <w:p w:rsidR="00000000" w:rsidDel="00000000" w:rsidP="00000000" w:rsidRDefault="00000000" w:rsidRPr="00000000" w14:paraId="00001265">
      <w:pPr>
        <w:numPr>
          <w:ilvl w:val="0"/>
          <w:numId w:val="141"/>
        </w:numPr>
        <w:ind w:left="720" w:hanging="360"/>
        <w:rPr>
          <w:b w:val="1"/>
          <w:i w:val="1"/>
          <w:color w:val="8fb7dc"/>
          <w:sz w:val="28"/>
          <w:szCs w:val="28"/>
          <w:u w:val="none"/>
        </w:rPr>
      </w:pPr>
      <w:r w:rsidDel="00000000" w:rsidR="00000000" w:rsidRPr="00000000">
        <w:rPr>
          <w:b w:val="1"/>
          <w:i w:val="1"/>
          <w:color w:val="8fb7dc"/>
          <w:sz w:val="28"/>
          <w:szCs w:val="28"/>
          <w:rtl w:val="0"/>
        </w:rPr>
        <w:t xml:space="preserve">Description </w:t>
      </w:r>
      <w:r w:rsidDel="00000000" w:rsidR="00000000" w:rsidRPr="00000000">
        <w:rPr>
          <w:rtl w:val="0"/>
        </w:rPr>
      </w:r>
    </w:p>
    <w:p w:rsidR="00000000" w:rsidDel="00000000" w:rsidP="00000000" w:rsidRDefault="00000000" w:rsidRPr="00000000" w14:paraId="00001266">
      <w:pPr>
        <w:rPr/>
      </w:pPr>
      <w:r w:rsidDel="00000000" w:rsidR="00000000" w:rsidRPr="00000000">
        <w:rPr>
          <w:rtl w:val="0"/>
        </w:rPr>
        <w:t xml:space="preserve">Unimed is a pharmaceutical company created in the 90s. Unimed is mainly positioned on generic products (70% of its turnover)</w:t>
      </w:r>
    </w:p>
    <w:p w:rsidR="00000000" w:rsidDel="00000000" w:rsidP="00000000" w:rsidRDefault="00000000" w:rsidRPr="00000000" w14:paraId="00001267">
      <w:pPr>
        <w:rPr>
          <w:b w:val="1"/>
          <w:i w:val="1"/>
          <w:color w:val="8fb7dc"/>
          <w:sz w:val="28"/>
          <w:szCs w:val="28"/>
        </w:rPr>
      </w:pPr>
      <w:r w:rsidDel="00000000" w:rsidR="00000000" w:rsidRPr="00000000">
        <w:rPr>
          <w:rtl w:val="0"/>
        </w:rPr>
      </w:r>
    </w:p>
    <w:p w:rsidR="00000000" w:rsidDel="00000000" w:rsidP="00000000" w:rsidRDefault="00000000" w:rsidRPr="00000000" w14:paraId="00001268">
      <w:pPr>
        <w:numPr>
          <w:ilvl w:val="0"/>
          <w:numId w:val="141"/>
        </w:numPr>
        <w:ind w:left="720" w:hanging="360"/>
        <w:rPr>
          <w:b w:val="1"/>
          <w:i w:val="1"/>
          <w:color w:val="8fb7dc"/>
          <w:sz w:val="28"/>
          <w:szCs w:val="28"/>
          <w:u w:val="none"/>
        </w:rPr>
      </w:pPr>
      <w:r w:rsidDel="00000000" w:rsidR="00000000" w:rsidRPr="00000000">
        <w:rPr>
          <w:b w:val="1"/>
          <w:i w:val="1"/>
          <w:color w:val="8fb7dc"/>
          <w:sz w:val="28"/>
          <w:szCs w:val="28"/>
          <w:rtl w:val="0"/>
        </w:rPr>
        <w:t xml:space="preserve">Macroeconomic </w:t>
      </w:r>
    </w:p>
    <w:p w:rsidR="00000000" w:rsidDel="00000000" w:rsidP="00000000" w:rsidRDefault="00000000" w:rsidRPr="00000000" w14:paraId="00001269">
      <w:pPr>
        <w:rPr>
          <w:b w:val="1"/>
          <w:color w:val="1c4587"/>
        </w:rPr>
      </w:pPr>
      <w:r w:rsidDel="00000000" w:rsidR="00000000" w:rsidRPr="00000000">
        <w:rPr>
          <w:rtl w:val="0"/>
        </w:rPr>
        <w:t xml:space="preserve">During the Covid-19 , medical and pharmaceutical industries have achieved skyrocketing growth levels . However , UNIMED couldn't profit or at least resist such a crisis as it realized </w:t>
      </w:r>
      <w:r w:rsidDel="00000000" w:rsidR="00000000" w:rsidRPr="00000000">
        <w:rPr>
          <w:b w:val="1"/>
          <w:color w:val="1c4587"/>
          <w:rtl w:val="0"/>
        </w:rPr>
        <w:t xml:space="preserve">a loss of 15.07% and 60.55% in revenues and net profits respectively in 2020. This loss has resisted revenues in the next year.</w:t>
      </w:r>
    </w:p>
    <w:p w:rsidR="00000000" w:rsidDel="00000000" w:rsidP="00000000" w:rsidRDefault="00000000" w:rsidRPr="00000000" w14:paraId="0000126A">
      <w:pPr>
        <w:rPr>
          <w:b w:val="1"/>
          <w:color w:val="1c4587"/>
        </w:rPr>
      </w:pPr>
      <w:r w:rsidDel="00000000" w:rsidR="00000000" w:rsidRPr="00000000">
        <w:rPr>
          <w:rtl w:val="0"/>
        </w:rPr>
      </w:r>
    </w:p>
    <w:p w:rsidR="00000000" w:rsidDel="00000000" w:rsidP="00000000" w:rsidRDefault="00000000" w:rsidRPr="00000000" w14:paraId="0000126B">
      <w:pPr>
        <w:numPr>
          <w:ilvl w:val="0"/>
          <w:numId w:val="141"/>
        </w:numPr>
        <w:ind w:left="720" w:hanging="360"/>
        <w:rPr>
          <w:b w:val="1"/>
          <w:i w:val="1"/>
          <w:color w:val="8fb7dc"/>
          <w:sz w:val="28"/>
          <w:szCs w:val="28"/>
          <w:u w:val="none"/>
        </w:rPr>
      </w:pPr>
      <w:r w:rsidDel="00000000" w:rsidR="00000000" w:rsidRPr="00000000">
        <w:rPr>
          <w:b w:val="1"/>
          <w:i w:val="1"/>
          <w:color w:val="8fb7dc"/>
          <w:sz w:val="28"/>
          <w:szCs w:val="28"/>
          <w:rtl w:val="0"/>
        </w:rPr>
        <w:t xml:space="preserve">SWOT Analysis</w:t>
      </w:r>
    </w:p>
    <w:tbl>
      <w:tblPr>
        <w:tblStyle w:val="Table43"/>
        <w:tblW w:w="7368.88" w:type="dxa"/>
        <w:jc w:val="left"/>
        <w:tblBorders>
          <w:top w:color="ffffff" w:space="0" w:sz="24" w:val="single"/>
          <w:left w:color="ffffff" w:space="0" w:sz="24" w:val="single"/>
          <w:bottom w:color="ffffff" w:space="0" w:sz="24" w:val="single"/>
          <w:right w:color="ffffff" w:space="0" w:sz="24" w:val="single"/>
          <w:insideH w:color="ffffff" w:space="0" w:sz="24" w:val="single"/>
          <w:insideV w:color="ffffff" w:space="0" w:sz="24" w:val="single"/>
        </w:tblBorders>
        <w:tblLayout w:type="fixed"/>
        <w:tblLook w:val="0600"/>
      </w:tblPr>
      <w:tblGrid>
        <w:gridCol w:w="3684.44"/>
        <w:gridCol w:w="3684.44"/>
        <w:tblGridChange w:id="0">
          <w:tblGrid>
            <w:gridCol w:w="3684.44"/>
            <w:gridCol w:w="3684.44"/>
          </w:tblGrid>
        </w:tblGridChange>
      </w:tblGrid>
      <w:tr>
        <w:trPr>
          <w:cantSplit w:val="0"/>
          <w:tblHeader w:val="0"/>
        </w:trPr>
        <w:tc>
          <w:tcPr>
            <w:shd w:fill="0b5394" w:val="clear"/>
            <w:tcMar>
              <w:top w:w="100.0" w:type="dxa"/>
              <w:left w:w="100.0" w:type="dxa"/>
              <w:bottom w:w="100.0" w:type="dxa"/>
              <w:right w:w="100.0" w:type="dxa"/>
            </w:tcMar>
            <w:vAlign w:val="top"/>
          </w:tcPr>
          <w:p w:rsidR="00000000" w:rsidDel="00000000" w:rsidP="00000000" w:rsidRDefault="00000000" w:rsidRPr="00000000" w14:paraId="0000126C">
            <w:pPr>
              <w:jc w:val="center"/>
              <w:rPr>
                <w:b w:val="1"/>
                <w:color w:val="ffffff"/>
                <w:sz w:val="26"/>
                <w:szCs w:val="26"/>
              </w:rPr>
            </w:pPr>
            <w:r w:rsidDel="00000000" w:rsidR="00000000" w:rsidRPr="00000000">
              <w:rPr>
                <w:b w:val="1"/>
                <w:color w:val="ffffff"/>
                <w:sz w:val="26"/>
                <w:szCs w:val="26"/>
                <w:rtl w:val="0"/>
              </w:rPr>
              <w:t xml:space="preserve">Strengths</w:t>
            </w:r>
          </w:p>
        </w:tc>
        <w:tc>
          <w:tcPr>
            <w:shd w:fill="0b5394" w:val="clear"/>
            <w:tcMar>
              <w:top w:w="100.0" w:type="dxa"/>
              <w:left w:w="100.0" w:type="dxa"/>
              <w:bottom w:w="100.0" w:type="dxa"/>
              <w:right w:w="100.0" w:type="dxa"/>
            </w:tcMar>
            <w:vAlign w:val="top"/>
          </w:tcPr>
          <w:p w:rsidR="00000000" w:rsidDel="00000000" w:rsidP="00000000" w:rsidRDefault="00000000" w:rsidRPr="00000000" w14:paraId="0000126D">
            <w:pPr>
              <w:jc w:val="center"/>
              <w:rPr>
                <w:b w:val="1"/>
                <w:color w:val="ffffff"/>
                <w:sz w:val="26"/>
                <w:szCs w:val="26"/>
              </w:rPr>
            </w:pPr>
            <w:r w:rsidDel="00000000" w:rsidR="00000000" w:rsidRPr="00000000">
              <w:rPr>
                <w:b w:val="1"/>
                <w:color w:val="ffffff"/>
                <w:sz w:val="26"/>
                <w:szCs w:val="26"/>
                <w:rtl w:val="0"/>
              </w:rPr>
              <w:t xml:space="preserve">Weaknesses</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126E">
            <w:pPr>
              <w:numPr>
                <w:ilvl w:val="0"/>
                <w:numId w:val="25"/>
              </w:numPr>
              <w:ind w:left="720" w:hanging="360"/>
              <w:jc w:val="both"/>
              <w:rPr>
                <w:color w:val="232323"/>
                <w:sz w:val="18"/>
                <w:szCs w:val="18"/>
              </w:rPr>
            </w:pPr>
            <w:r w:rsidDel="00000000" w:rsidR="00000000" w:rsidRPr="00000000">
              <w:rPr>
                <w:color w:val="232323"/>
                <w:sz w:val="18"/>
                <w:szCs w:val="18"/>
                <w:rtl w:val="0"/>
              </w:rPr>
              <w:t xml:space="preserve">A benchmark player in the 'injectables and eye drops' segment, with a market share approaching 30%.</w:t>
            </w:r>
          </w:p>
          <w:p w:rsidR="00000000" w:rsidDel="00000000" w:rsidP="00000000" w:rsidRDefault="00000000" w:rsidRPr="00000000" w14:paraId="0000126F">
            <w:pPr>
              <w:numPr>
                <w:ilvl w:val="0"/>
                <w:numId w:val="25"/>
              </w:numPr>
              <w:ind w:left="720" w:hanging="360"/>
              <w:jc w:val="both"/>
              <w:rPr>
                <w:color w:val="232323"/>
                <w:sz w:val="18"/>
                <w:szCs w:val="18"/>
              </w:rPr>
            </w:pPr>
            <w:r w:rsidDel="00000000" w:rsidR="00000000" w:rsidRPr="00000000">
              <w:rPr>
                <w:color w:val="232323"/>
                <w:sz w:val="18"/>
                <w:szCs w:val="18"/>
                <w:rtl w:val="0"/>
              </w:rPr>
              <w:t xml:space="preserve">A "generic" business model (70% of products manufactured) reducing dependence on foreign partners</w:t>
            </w:r>
          </w:p>
          <w:p w:rsidR="00000000" w:rsidDel="00000000" w:rsidP="00000000" w:rsidRDefault="00000000" w:rsidRPr="00000000" w14:paraId="00001270">
            <w:pPr>
              <w:numPr>
                <w:ilvl w:val="0"/>
                <w:numId w:val="25"/>
              </w:numPr>
              <w:ind w:left="720" w:hanging="360"/>
              <w:jc w:val="both"/>
              <w:rPr>
                <w:color w:val="232323"/>
                <w:sz w:val="18"/>
                <w:szCs w:val="18"/>
              </w:rPr>
            </w:pPr>
            <w:r w:rsidDel="00000000" w:rsidR="00000000" w:rsidRPr="00000000">
              <w:rPr>
                <w:color w:val="232323"/>
                <w:sz w:val="18"/>
                <w:szCs w:val="18"/>
                <w:rtl w:val="0"/>
              </w:rPr>
              <w:t xml:space="preserve">High barriers to entry: highly regulated sector, sensitive health environment and capital-intensive industry</w:t>
            </w:r>
          </w:p>
          <w:p w:rsidR="00000000" w:rsidDel="00000000" w:rsidP="00000000" w:rsidRDefault="00000000" w:rsidRPr="00000000" w14:paraId="00001271">
            <w:pPr>
              <w:numPr>
                <w:ilvl w:val="0"/>
                <w:numId w:val="25"/>
              </w:numPr>
              <w:ind w:left="720" w:hanging="360"/>
              <w:jc w:val="both"/>
              <w:rPr>
                <w:color w:val="232323"/>
                <w:sz w:val="18"/>
                <w:szCs w:val="18"/>
              </w:rPr>
            </w:pPr>
            <w:r w:rsidDel="00000000" w:rsidR="00000000" w:rsidRPr="00000000">
              <w:rPr>
                <w:color w:val="232323"/>
                <w:sz w:val="18"/>
                <w:szCs w:val="18"/>
                <w:rtl w:val="0"/>
              </w:rPr>
              <w:t xml:space="preserve">A laboratory with a number of international certifications and approvals, applying technologies that comply with European standards: an undeniable asset for conquering export markets.</w:t>
            </w:r>
          </w:p>
          <w:p w:rsidR="00000000" w:rsidDel="00000000" w:rsidP="00000000" w:rsidRDefault="00000000" w:rsidRPr="00000000" w14:paraId="00001272">
            <w:pPr>
              <w:numPr>
                <w:ilvl w:val="0"/>
                <w:numId w:val="25"/>
              </w:numPr>
              <w:ind w:left="720" w:hanging="360"/>
              <w:jc w:val="both"/>
              <w:rPr>
                <w:color w:val="232323"/>
                <w:sz w:val="18"/>
                <w:szCs w:val="18"/>
              </w:rPr>
            </w:pPr>
            <w:r w:rsidDel="00000000" w:rsidR="00000000" w:rsidRPr="00000000">
              <w:rPr>
                <w:color w:val="232323"/>
                <w:sz w:val="18"/>
                <w:szCs w:val="18"/>
                <w:rtl w:val="0"/>
              </w:rPr>
              <w:t xml:space="preserve">export markets</w:t>
            </w:r>
          </w:p>
          <w:p w:rsidR="00000000" w:rsidDel="00000000" w:rsidP="00000000" w:rsidRDefault="00000000" w:rsidRPr="00000000" w14:paraId="00001273">
            <w:pPr>
              <w:numPr>
                <w:ilvl w:val="0"/>
                <w:numId w:val="25"/>
              </w:numPr>
              <w:ind w:left="720" w:hanging="360"/>
              <w:jc w:val="both"/>
              <w:rPr>
                <w:color w:val="232323"/>
                <w:sz w:val="18"/>
                <w:szCs w:val="18"/>
              </w:rPr>
            </w:pPr>
            <w:r w:rsidDel="00000000" w:rsidR="00000000" w:rsidRPr="00000000">
              <w:rPr>
                <w:color w:val="232323"/>
                <w:sz w:val="18"/>
                <w:szCs w:val="18"/>
                <w:rtl w:val="0"/>
              </w:rPr>
              <w:t xml:space="preserve">A dynamic R&amp;D activity, enabling the development of new products and the ongoing expansion of our portfolio of marketing authorizations.</w:t>
            </w:r>
          </w:p>
          <w:p w:rsidR="00000000" w:rsidDel="00000000" w:rsidP="00000000" w:rsidRDefault="00000000" w:rsidRPr="00000000" w14:paraId="00001274">
            <w:pPr>
              <w:numPr>
                <w:ilvl w:val="0"/>
                <w:numId w:val="25"/>
              </w:numPr>
              <w:ind w:left="720" w:hanging="360"/>
              <w:jc w:val="both"/>
              <w:rPr>
                <w:color w:val="232323"/>
                <w:sz w:val="18"/>
                <w:szCs w:val="18"/>
              </w:rPr>
            </w:pPr>
            <w:r w:rsidDel="00000000" w:rsidR="00000000" w:rsidRPr="00000000">
              <w:rPr>
                <w:color w:val="232323"/>
                <w:sz w:val="18"/>
                <w:szCs w:val="18"/>
                <w:rtl w:val="0"/>
              </w:rPr>
              <w:t xml:space="preserve">Modern equipment, mastery of the production process and a strong reputation on local and international markets</w:t>
            </w:r>
          </w:p>
          <w:p w:rsidR="00000000" w:rsidDel="00000000" w:rsidP="00000000" w:rsidRDefault="00000000" w:rsidRPr="00000000" w14:paraId="00001275">
            <w:pPr>
              <w:numPr>
                <w:ilvl w:val="0"/>
                <w:numId w:val="25"/>
              </w:numPr>
              <w:ind w:left="720" w:hanging="360"/>
              <w:jc w:val="both"/>
              <w:rPr>
                <w:color w:val="232323"/>
                <w:sz w:val="18"/>
                <w:szCs w:val="18"/>
              </w:rPr>
            </w:pPr>
            <w:r w:rsidDel="00000000" w:rsidR="00000000" w:rsidRPr="00000000">
              <w:rPr>
                <w:color w:val="232323"/>
                <w:sz w:val="18"/>
                <w:szCs w:val="18"/>
                <w:rtl w:val="0"/>
              </w:rPr>
              <w:t xml:space="preserve">High-value-added products with profitability levels that compare favorably with industry standards at both national and international level: an EBITDA margin in excess of 30%, on average over the last four years, among the highest on the market.</w:t>
            </w:r>
          </w:p>
          <w:p w:rsidR="00000000" w:rsidDel="00000000" w:rsidP="00000000" w:rsidRDefault="00000000" w:rsidRPr="00000000" w14:paraId="00001276">
            <w:pPr>
              <w:numPr>
                <w:ilvl w:val="0"/>
                <w:numId w:val="25"/>
              </w:numPr>
              <w:ind w:left="720" w:hanging="360"/>
              <w:jc w:val="both"/>
              <w:rPr>
                <w:color w:val="232323"/>
                <w:sz w:val="18"/>
                <w:szCs w:val="18"/>
              </w:rPr>
            </w:pPr>
            <w:r w:rsidDel="00000000" w:rsidR="00000000" w:rsidRPr="00000000">
              <w:rPr>
                <w:color w:val="232323"/>
                <w:sz w:val="18"/>
                <w:szCs w:val="18"/>
                <w:rtl w:val="0"/>
              </w:rPr>
              <w:t xml:space="preserve">A sound financial structure (gearing of 22.4% in 2021) with a comfortable cash cushion, enabling the company to self-finance a large proportion of capital expenditure</w:t>
            </w:r>
          </w:p>
        </w:tc>
        <w:tc>
          <w:tcPr>
            <w:shd w:fill="cfe2f3" w:val="clear"/>
            <w:tcMar>
              <w:top w:w="100.0" w:type="dxa"/>
              <w:left w:w="100.0" w:type="dxa"/>
              <w:bottom w:w="100.0" w:type="dxa"/>
              <w:right w:w="100.0" w:type="dxa"/>
            </w:tcMar>
            <w:vAlign w:val="top"/>
          </w:tcPr>
          <w:p w:rsidR="00000000" w:rsidDel="00000000" w:rsidP="00000000" w:rsidRDefault="00000000" w:rsidRPr="00000000" w14:paraId="00001277">
            <w:pPr>
              <w:numPr>
                <w:ilvl w:val="0"/>
                <w:numId w:val="34"/>
              </w:numPr>
              <w:ind w:left="720" w:hanging="360"/>
              <w:jc w:val="both"/>
              <w:rPr>
                <w:color w:val="232323"/>
                <w:sz w:val="18"/>
                <w:szCs w:val="18"/>
              </w:rPr>
            </w:pPr>
            <w:r w:rsidDel="00000000" w:rsidR="00000000" w:rsidRPr="00000000">
              <w:rPr>
                <w:color w:val="232323"/>
                <w:sz w:val="18"/>
                <w:szCs w:val="18"/>
                <w:rtl w:val="0"/>
              </w:rPr>
              <w:t xml:space="preserve">Administered prices on the local market, leaving little room for maneuver in terms of price evolution, and a lengthy registration process in foreign countries.</w:t>
            </w:r>
          </w:p>
        </w:tc>
      </w:tr>
      <w:tr>
        <w:trPr>
          <w:cantSplit w:val="0"/>
          <w:tblHeader w:val="0"/>
        </w:trPr>
        <w:tc>
          <w:tcPr>
            <w:shd w:fill="0b5394" w:val="clear"/>
            <w:tcMar>
              <w:top w:w="100.0" w:type="dxa"/>
              <w:left w:w="100.0" w:type="dxa"/>
              <w:bottom w:w="100.0" w:type="dxa"/>
              <w:right w:w="100.0" w:type="dxa"/>
            </w:tcMar>
            <w:vAlign w:val="top"/>
          </w:tcPr>
          <w:p w:rsidR="00000000" w:rsidDel="00000000" w:rsidP="00000000" w:rsidRDefault="00000000" w:rsidRPr="00000000" w14:paraId="00001278">
            <w:pPr>
              <w:jc w:val="center"/>
              <w:rPr>
                <w:b w:val="1"/>
                <w:i w:val="1"/>
                <w:color w:val="ffffff"/>
                <w:sz w:val="26"/>
                <w:szCs w:val="26"/>
              </w:rPr>
            </w:pPr>
            <w:r w:rsidDel="00000000" w:rsidR="00000000" w:rsidRPr="00000000">
              <w:rPr>
                <w:b w:val="1"/>
                <w:i w:val="1"/>
                <w:color w:val="ffffff"/>
                <w:sz w:val="26"/>
                <w:szCs w:val="26"/>
                <w:rtl w:val="0"/>
              </w:rPr>
              <w:t xml:space="preserve">Opportunities</w:t>
            </w:r>
          </w:p>
        </w:tc>
        <w:tc>
          <w:tcPr>
            <w:shd w:fill="0b5394" w:val="clear"/>
            <w:tcMar>
              <w:top w:w="100.0" w:type="dxa"/>
              <w:left w:w="100.0" w:type="dxa"/>
              <w:bottom w:w="100.0" w:type="dxa"/>
              <w:right w:w="100.0" w:type="dxa"/>
            </w:tcMar>
            <w:vAlign w:val="top"/>
          </w:tcPr>
          <w:p w:rsidR="00000000" w:rsidDel="00000000" w:rsidP="00000000" w:rsidRDefault="00000000" w:rsidRPr="00000000" w14:paraId="00001279">
            <w:pPr>
              <w:jc w:val="center"/>
              <w:rPr>
                <w:b w:val="1"/>
                <w:i w:val="1"/>
                <w:color w:val="ffffff"/>
                <w:sz w:val="26"/>
                <w:szCs w:val="26"/>
              </w:rPr>
            </w:pPr>
            <w:r w:rsidDel="00000000" w:rsidR="00000000" w:rsidRPr="00000000">
              <w:rPr>
                <w:b w:val="1"/>
                <w:i w:val="1"/>
                <w:color w:val="ffffff"/>
                <w:sz w:val="26"/>
                <w:szCs w:val="26"/>
                <w:rtl w:val="0"/>
              </w:rPr>
              <w:t xml:space="preserve">Threats</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127A">
            <w:pPr>
              <w:numPr>
                <w:ilvl w:val="0"/>
                <w:numId w:val="168"/>
              </w:numPr>
              <w:ind w:left="720" w:hanging="360"/>
              <w:jc w:val="both"/>
              <w:rPr>
                <w:color w:val="232323"/>
                <w:sz w:val="18"/>
                <w:szCs w:val="18"/>
              </w:rPr>
            </w:pPr>
            <w:r w:rsidDel="00000000" w:rsidR="00000000" w:rsidRPr="00000000">
              <w:rPr>
                <w:color w:val="232323"/>
                <w:sz w:val="18"/>
                <w:szCs w:val="18"/>
                <w:rtl w:val="0"/>
              </w:rPr>
              <w:t xml:space="preserve">This is a major growth potential for the pharmaceuticals sector, particularly in export markets, which the company is preparing to support through investments in capacity and automation. This 60 million-tonne investment project, which was completed in 2022, should enable Unimed to expand its production range and increase its capacity for high value-added products.</w:t>
            </w:r>
          </w:p>
          <w:p w:rsidR="00000000" w:rsidDel="00000000" w:rsidP="00000000" w:rsidRDefault="00000000" w:rsidRPr="00000000" w14:paraId="0000127B">
            <w:pPr>
              <w:numPr>
                <w:ilvl w:val="0"/>
                <w:numId w:val="168"/>
              </w:numPr>
              <w:ind w:left="720" w:hanging="360"/>
              <w:jc w:val="both"/>
              <w:rPr>
                <w:color w:val="232323"/>
                <w:sz w:val="18"/>
                <w:szCs w:val="18"/>
              </w:rPr>
            </w:pPr>
            <w:r w:rsidDel="00000000" w:rsidR="00000000" w:rsidRPr="00000000">
              <w:rPr>
                <w:color w:val="232323"/>
                <w:sz w:val="18"/>
                <w:szCs w:val="18"/>
                <w:rtl w:val="0"/>
              </w:rPr>
              <w:t xml:space="preserve">The company has opted for an internationalization strategy, and preliminary steps have been taken with investment funds, including EastLane Partners, to set up an international platform to generate synergies and strengthen Unimed's exports through a distribution network or industrial presence.</w:t>
            </w:r>
          </w:p>
          <w:p w:rsidR="00000000" w:rsidDel="00000000" w:rsidP="00000000" w:rsidRDefault="00000000" w:rsidRPr="00000000" w14:paraId="0000127C">
            <w:pPr>
              <w:numPr>
                <w:ilvl w:val="0"/>
                <w:numId w:val="168"/>
              </w:numPr>
              <w:ind w:left="720" w:hanging="360"/>
              <w:jc w:val="both"/>
              <w:rPr>
                <w:color w:val="232323"/>
                <w:sz w:val="18"/>
                <w:szCs w:val="18"/>
              </w:rPr>
            </w:pPr>
            <w:r w:rsidDel="00000000" w:rsidR="00000000" w:rsidRPr="00000000">
              <w:rPr>
                <w:color w:val="232323"/>
                <w:sz w:val="18"/>
                <w:szCs w:val="18"/>
                <w:rtl w:val="0"/>
              </w:rPr>
              <w:t xml:space="preserve">Diversification of export markets: contracts have been signed with new customers and in new markets in the MENA region (Iraq, Sudan, Jordan, the United Arab Emirates and Qatar) and in Africa (Mali).</w:t>
            </w:r>
          </w:p>
          <w:p w:rsidR="00000000" w:rsidDel="00000000" w:rsidP="00000000" w:rsidRDefault="00000000" w:rsidRPr="00000000" w14:paraId="0000127D">
            <w:pPr>
              <w:numPr>
                <w:ilvl w:val="0"/>
                <w:numId w:val="168"/>
              </w:numPr>
              <w:ind w:left="720" w:hanging="360"/>
              <w:jc w:val="both"/>
              <w:rPr>
                <w:color w:val="232323"/>
                <w:sz w:val="18"/>
                <w:szCs w:val="18"/>
              </w:rPr>
            </w:pPr>
            <w:r w:rsidDel="00000000" w:rsidR="00000000" w:rsidRPr="00000000">
              <w:rPr>
                <w:color w:val="232323"/>
                <w:sz w:val="18"/>
                <w:szCs w:val="18"/>
                <w:rtl w:val="0"/>
              </w:rPr>
              <w:t xml:space="preserve">With the withdrawal of the company's current Managing Director and reference shareholder, Mr. Ridha CHARFEDDINE, from political and associative life, and the removal of any potential conflict of interest, sales with PCT should resume from 2022, according to the management.</w:t>
            </w:r>
          </w:p>
        </w:tc>
        <w:tc>
          <w:tcPr>
            <w:shd w:fill="cfe2f3" w:val="clear"/>
            <w:tcMar>
              <w:top w:w="100.0" w:type="dxa"/>
              <w:left w:w="100.0" w:type="dxa"/>
              <w:bottom w:w="100.0" w:type="dxa"/>
              <w:right w:w="100.0" w:type="dxa"/>
            </w:tcMar>
            <w:vAlign w:val="top"/>
          </w:tcPr>
          <w:p w:rsidR="00000000" w:rsidDel="00000000" w:rsidP="00000000" w:rsidRDefault="00000000" w:rsidRPr="00000000" w14:paraId="0000127E">
            <w:pPr>
              <w:numPr>
                <w:ilvl w:val="0"/>
                <w:numId w:val="168"/>
              </w:numPr>
              <w:ind w:left="720" w:hanging="360"/>
              <w:jc w:val="both"/>
              <w:rPr>
                <w:color w:val="232323"/>
                <w:sz w:val="18"/>
                <w:szCs w:val="18"/>
              </w:rPr>
            </w:pPr>
            <w:r w:rsidDel="00000000" w:rsidR="00000000" w:rsidRPr="00000000">
              <w:rPr>
                <w:color w:val="232323"/>
                <w:sz w:val="18"/>
                <w:szCs w:val="18"/>
                <w:rtl w:val="0"/>
              </w:rPr>
              <w:t xml:space="preserve">Exposure to foreign exchange risk penalizes the company's procurement costs. However, this situation remains generally under control, thanks to the maintenance of export sales prices in foreign currencies.</w:t>
            </w:r>
          </w:p>
          <w:p w:rsidR="00000000" w:rsidDel="00000000" w:rsidP="00000000" w:rsidRDefault="00000000" w:rsidRPr="00000000" w14:paraId="0000127F">
            <w:pPr>
              <w:numPr>
                <w:ilvl w:val="0"/>
                <w:numId w:val="168"/>
              </w:numPr>
              <w:ind w:left="720" w:hanging="360"/>
              <w:jc w:val="both"/>
              <w:rPr>
                <w:color w:val="232323"/>
                <w:sz w:val="18"/>
                <w:szCs w:val="18"/>
              </w:rPr>
            </w:pPr>
            <w:r w:rsidDel="00000000" w:rsidR="00000000" w:rsidRPr="00000000">
              <w:rPr>
                <w:color w:val="232323"/>
                <w:sz w:val="18"/>
                <w:szCs w:val="18"/>
                <w:rtl w:val="0"/>
              </w:rPr>
              <w:t xml:space="preserve">A competitive business, particularly on the export market</w:t>
            </w:r>
          </w:p>
        </w:tc>
      </w:tr>
    </w:tbl>
    <w:p w:rsidR="00000000" w:rsidDel="00000000" w:rsidP="00000000" w:rsidRDefault="00000000" w:rsidRPr="00000000" w14:paraId="00001280">
      <w:pPr>
        <w:ind w:left="0" w:firstLine="0"/>
        <w:rPr>
          <w:b w:val="1"/>
          <w:i w:val="1"/>
          <w:color w:val="8fb7dc"/>
          <w:sz w:val="28"/>
          <w:szCs w:val="28"/>
        </w:rPr>
      </w:pPr>
      <w:r w:rsidDel="00000000" w:rsidR="00000000" w:rsidRPr="00000000">
        <w:rPr>
          <w:rtl w:val="0"/>
        </w:rPr>
      </w:r>
    </w:p>
    <w:p w:rsidR="00000000" w:rsidDel="00000000" w:rsidP="00000000" w:rsidRDefault="00000000" w:rsidRPr="00000000" w14:paraId="00001281">
      <w:pPr>
        <w:numPr>
          <w:ilvl w:val="0"/>
          <w:numId w:val="141"/>
        </w:numPr>
        <w:ind w:left="720" w:hanging="360"/>
        <w:rPr>
          <w:b w:val="1"/>
          <w:i w:val="1"/>
          <w:color w:val="8fb7dc"/>
          <w:sz w:val="28"/>
          <w:szCs w:val="28"/>
          <w:u w:val="none"/>
        </w:rPr>
      </w:pPr>
      <w:r w:rsidDel="00000000" w:rsidR="00000000" w:rsidRPr="00000000">
        <w:rPr>
          <w:b w:val="1"/>
          <w:i w:val="1"/>
          <w:color w:val="8fb7dc"/>
          <w:sz w:val="28"/>
          <w:szCs w:val="28"/>
          <w:rtl w:val="0"/>
        </w:rPr>
        <w:t xml:space="preserve">Stock Performance</w:t>
      </w:r>
    </w:p>
    <w:p w:rsidR="00000000" w:rsidDel="00000000" w:rsidP="00000000" w:rsidRDefault="00000000" w:rsidRPr="00000000" w14:paraId="00001282">
      <w:pPr>
        <w:numPr>
          <w:ilvl w:val="0"/>
          <w:numId w:val="104"/>
        </w:numPr>
        <w:ind w:left="720" w:hanging="360"/>
        <w:jc w:val="center"/>
      </w:pPr>
      <w:r w:rsidDel="00000000" w:rsidR="00000000" w:rsidRPr="00000000">
        <w:rPr>
          <w:u w:val="single"/>
          <w:rtl w:val="0"/>
        </w:rPr>
        <w:t xml:space="preserve">Title : Stock Performance of UNIMED since 5 years ago</w:t>
      </w:r>
      <w:r w:rsidDel="00000000" w:rsidR="00000000" w:rsidRPr="00000000">
        <w:drawing>
          <wp:anchor allowOverlap="1" behindDoc="0" distB="114300" distT="114300" distL="114300" distR="114300" hidden="0" layoutInCell="1" locked="0" relativeHeight="0" simplePos="0">
            <wp:simplePos x="0" y="0"/>
            <wp:positionH relativeFrom="column">
              <wp:posOffset>-424961</wp:posOffset>
            </wp:positionH>
            <wp:positionV relativeFrom="paragraph">
              <wp:posOffset>114300</wp:posOffset>
            </wp:positionV>
            <wp:extent cx="5216037" cy="1982876"/>
            <wp:effectExtent b="0" l="0" r="0" t="0"/>
            <wp:wrapSquare wrapText="bothSides" distB="114300" distT="114300" distL="114300" distR="114300"/>
            <wp:docPr id="69" name="image55.png"/>
            <a:graphic>
              <a:graphicData uri="http://schemas.openxmlformats.org/drawingml/2006/picture">
                <pic:pic>
                  <pic:nvPicPr>
                    <pic:cNvPr id="0" name="image55.png"/>
                    <pic:cNvPicPr preferRelativeResize="0"/>
                  </pic:nvPicPr>
                  <pic:blipFill>
                    <a:blip r:embed="rId298"/>
                    <a:srcRect b="0" l="0" r="0" t="0"/>
                    <a:stretch>
                      <a:fillRect/>
                    </a:stretch>
                  </pic:blipFill>
                  <pic:spPr>
                    <a:xfrm>
                      <a:off x="0" y="0"/>
                      <a:ext cx="5216037" cy="1982876"/>
                    </a:xfrm>
                    <a:prstGeom prst="rect"/>
                    <a:ln/>
                  </pic:spPr>
                </pic:pic>
              </a:graphicData>
            </a:graphic>
          </wp:anchor>
        </w:drawing>
      </w:r>
    </w:p>
    <w:p w:rsidR="00000000" w:rsidDel="00000000" w:rsidP="00000000" w:rsidRDefault="00000000" w:rsidRPr="00000000" w14:paraId="00001283">
      <w:pPr>
        <w:numPr>
          <w:ilvl w:val="0"/>
          <w:numId w:val="137"/>
        </w:numPr>
        <w:ind w:left="720" w:hanging="360"/>
        <w:rPr>
          <w:u w:val="none"/>
        </w:rPr>
      </w:pPr>
      <w:hyperlink r:id="rId299">
        <w:r w:rsidDel="00000000" w:rsidR="00000000" w:rsidRPr="00000000">
          <w:rPr>
            <w:rtl w:val="0"/>
          </w:rPr>
          <w:t xml:space="preserve">Even though UNIMED stocks have strongly started the year of 2023 with an increase of 3.09% , this trend did not continue where </w:t>
        </w:r>
      </w:hyperlink>
      <w:hyperlink r:id="rId300">
        <w:r w:rsidDel="00000000" w:rsidR="00000000" w:rsidRPr="00000000">
          <w:rPr>
            <w:b w:val="1"/>
            <w:color w:val="1c4587"/>
            <w:rtl w:val="0"/>
          </w:rPr>
          <w:t xml:space="preserve">it has decreased by 5.29% and 1.34% in October and a week ago respectively.</w:t>
        </w:r>
      </w:hyperlink>
      <w:r w:rsidDel="00000000" w:rsidR="00000000" w:rsidRPr="00000000">
        <w:rPr>
          <w:rtl w:val="0"/>
        </w:rPr>
      </w:r>
    </w:p>
    <w:p w:rsidR="00000000" w:rsidDel="00000000" w:rsidP="00000000" w:rsidRDefault="00000000" w:rsidRPr="00000000" w14:paraId="00001284">
      <w:pPr>
        <w:ind w:left="0" w:firstLine="0"/>
        <w:jc w:val="left"/>
        <w:rPr>
          <w:u w:val="single"/>
        </w:rPr>
      </w:pPr>
      <w:r w:rsidDel="00000000" w:rsidR="00000000" w:rsidRPr="00000000">
        <w:rPr>
          <w:rtl w:val="0"/>
        </w:rPr>
      </w:r>
    </w:p>
    <w:p w:rsidR="00000000" w:rsidDel="00000000" w:rsidP="00000000" w:rsidRDefault="00000000" w:rsidRPr="00000000" w14:paraId="00001285">
      <w:pPr>
        <w:numPr>
          <w:ilvl w:val="0"/>
          <w:numId w:val="141"/>
        </w:numPr>
        <w:ind w:left="720" w:hanging="360"/>
        <w:rPr>
          <w:b w:val="1"/>
          <w:i w:val="1"/>
          <w:color w:val="8fb7dc"/>
          <w:sz w:val="28"/>
          <w:szCs w:val="28"/>
          <w:u w:val="none"/>
        </w:rPr>
      </w:pPr>
      <w:r w:rsidDel="00000000" w:rsidR="00000000" w:rsidRPr="00000000">
        <w:rPr>
          <w:b w:val="1"/>
          <w:i w:val="1"/>
          <w:color w:val="8fb7dc"/>
          <w:sz w:val="28"/>
          <w:szCs w:val="28"/>
          <w:rtl w:val="0"/>
        </w:rPr>
        <w:t xml:space="preserve">Financial Statements Analysis</w:t>
      </w:r>
    </w:p>
    <w:p w:rsidR="00000000" w:rsidDel="00000000" w:rsidP="00000000" w:rsidRDefault="00000000" w:rsidRPr="00000000" w14:paraId="00001286">
      <w:pPr>
        <w:ind w:left="720" w:firstLine="0"/>
        <w:rPr>
          <w:b w:val="1"/>
          <w:i w:val="1"/>
          <w:color w:val="8fb7dc"/>
          <w:sz w:val="28"/>
          <w:szCs w:val="28"/>
        </w:rPr>
      </w:pPr>
      <w:r w:rsidDel="00000000" w:rsidR="00000000" w:rsidRPr="00000000">
        <w:rPr>
          <w:rtl w:val="0"/>
        </w:rPr>
      </w:r>
    </w:p>
    <w:p w:rsidR="00000000" w:rsidDel="00000000" w:rsidP="00000000" w:rsidRDefault="00000000" w:rsidRPr="00000000" w14:paraId="00001287">
      <w:pPr>
        <w:ind w:left="720" w:firstLine="0"/>
        <w:rPr>
          <w:b w:val="1"/>
          <w:i w:val="1"/>
          <w:color w:val="8fb7dc"/>
          <w:sz w:val="28"/>
          <w:szCs w:val="28"/>
        </w:rPr>
      </w:pPr>
      <w:r w:rsidDel="00000000" w:rsidR="00000000" w:rsidRPr="00000000">
        <w:rPr>
          <w:rtl w:val="0"/>
        </w:rPr>
      </w:r>
    </w:p>
    <w:p w:rsidR="00000000" w:rsidDel="00000000" w:rsidP="00000000" w:rsidRDefault="00000000" w:rsidRPr="00000000" w14:paraId="00001288">
      <w:pPr>
        <w:ind w:left="720" w:firstLine="0"/>
        <w:rPr>
          <w:b w:val="1"/>
          <w:i w:val="1"/>
          <w:color w:val="8fb7dc"/>
          <w:sz w:val="28"/>
          <w:szCs w:val="28"/>
        </w:rPr>
      </w:pPr>
      <w:r w:rsidDel="00000000" w:rsidR="00000000" w:rsidRPr="00000000">
        <w:rPr>
          <w:rtl w:val="0"/>
        </w:rPr>
      </w:r>
    </w:p>
    <w:p w:rsidR="00000000" w:rsidDel="00000000" w:rsidP="00000000" w:rsidRDefault="00000000" w:rsidRPr="00000000" w14:paraId="00001289">
      <w:pPr>
        <w:ind w:left="720" w:firstLine="0"/>
        <w:rPr>
          <w:b w:val="1"/>
          <w:i w:val="1"/>
          <w:color w:val="8fb7dc"/>
          <w:sz w:val="28"/>
          <w:szCs w:val="28"/>
        </w:rPr>
      </w:pPr>
      <w:r w:rsidDel="00000000" w:rsidR="00000000" w:rsidRPr="00000000">
        <w:rPr>
          <w:rtl w:val="0"/>
        </w:rPr>
      </w:r>
    </w:p>
    <w:p w:rsidR="00000000" w:rsidDel="00000000" w:rsidP="00000000" w:rsidRDefault="00000000" w:rsidRPr="00000000" w14:paraId="0000128A">
      <w:pPr>
        <w:tabs>
          <w:tab w:val="left" w:leader="none" w:pos="557"/>
        </w:tabs>
        <w:spacing w:before="99" w:line="288" w:lineRule="auto"/>
        <w:ind w:left="276" w:right="38" w:firstLine="0"/>
        <w:jc w:val="both"/>
        <w:rPr/>
      </w:pPr>
      <w:r w:rsidDel="00000000" w:rsidR="00000000" w:rsidRPr="00000000">
        <w:rPr/>
        <w:drawing>
          <wp:inline distB="114300" distT="114300" distL="114300" distR="114300">
            <wp:extent cx="4032393" cy="3863636"/>
            <wp:effectExtent b="0" l="0" r="0" t="0"/>
            <wp:docPr id="108" name="image118.png"/>
            <a:graphic>
              <a:graphicData uri="http://schemas.openxmlformats.org/drawingml/2006/picture">
                <pic:pic>
                  <pic:nvPicPr>
                    <pic:cNvPr id="0" name="image118.png"/>
                    <pic:cNvPicPr preferRelativeResize="0"/>
                  </pic:nvPicPr>
                  <pic:blipFill>
                    <a:blip r:embed="rId301"/>
                    <a:srcRect b="0" l="0" r="0" t="1087"/>
                    <a:stretch>
                      <a:fillRect/>
                    </a:stretch>
                  </pic:blipFill>
                  <pic:spPr>
                    <a:xfrm>
                      <a:off x="0" y="0"/>
                      <a:ext cx="4032393" cy="3863636"/>
                    </a:xfrm>
                    <a:prstGeom prst="rect"/>
                    <a:ln/>
                  </pic:spPr>
                </pic:pic>
              </a:graphicData>
            </a:graphic>
          </wp:inline>
        </w:drawing>
      </w:r>
      <w:r w:rsidDel="00000000" w:rsidR="00000000" w:rsidRPr="00000000">
        <w:rPr>
          <w:rtl w:val="0"/>
        </w:rPr>
      </w:r>
    </w:p>
    <w:p w:rsidR="00000000" w:rsidDel="00000000" w:rsidP="00000000" w:rsidRDefault="00000000" w:rsidRPr="00000000" w14:paraId="0000128B">
      <w:pPr>
        <w:widowControl w:val="1"/>
        <w:numPr>
          <w:ilvl w:val="0"/>
          <w:numId w:val="164"/>
        </w:numPr>
        <w:spacing w:line="276" w:lineRule="auto"/>
        <w:ind w:left="720" w:hanging="360"/>
        <w:jc w:val="center"/>
      </w:pPr>
      <w:r w:rsidDel="00000000" w:rsidR="00000000" w:rsidRPr="00000000">
        <w:rPr>
          <w:u w:val="single"/>
          <w:rtl w:val="0"/>
        </w:rPr>
        <w:t xml:space="preserve">Title : The Evolution of UNIMED Revenues and Net Profits </w:t>
      </w:r>
      <w:r w:rsidDel="00000000" w:rsidR="00000000" w:rsidRPr="00000000">
        <w:rPr>
          <w:rtl w:val="0"/>
        </w:rPr>
      </w:r>
    </w:p>
    <w:p w:rsidR="00000000" w:rsidDel="00000000" w:rsidP="00000000" w:rsidRDefault="00000000" w:rsidRPr="00000000" w14:paraId="0000128C">
      <w:pPr>
        <w:widowControl w:val="1"/>
        <w:numPr>
          <w:ilvl w:val="0"/>
          <w:numId w:val="115"/>
        </w:numPr>
        <w:spacing w:line="276" w:lineRule="auto"/>
        <w:ind w:left="720" w:hanging="360"/>
        <w:rPr>
          <w:u w:val="none"/>
        </w:rPr>
      </w:pPr>
      <w:hyperlink r:id="rId302">
        <w:r w:rsidDel="00000000" w:rsidR="00000000" w:rsidRPr="00000000">
          <w:rPr>
            <w:rtl w:val="0"/>
          </w:rPr>
          <w:t xml:space="preserve">During 2022, UNIMED has seen a great </w:t>
        </w:r>
      </w:hyperlink>
      <w:hyperlink r:id="rId303">
        <w:r w:rsidDel="00000000" w:rsidR="00000000" w:rsidRPr="00000000">
          <w:rPr>
            <w:b w:val="1"/>
            <w:color w:val="1c4587"/>
            <w:rtl w:val="0"/>
          </w:rPr>
          <w:t xml:space="preserve">growth of 14.03% in revenues</w:t>
        </w:r>
      </w:hyperlink>
      <w:hyperlink r:id="rId304">
        <w:r w:rsidDel="00000000" w:rsidR="00000000" w:rsidRPr="00000000">
          <w:rPr>
            <w:rtl w:val="0"/>
          </w:rPr>
          <w:t xml:space="preserve">. However , the</w:t>
        </w:r>
      </w:hyperlink>
      <w:hyperlink r:id="rId305">
        <w:r w:rsidDel="00000000" w:rsidR="00000000" w:rsidRPr="00000000">
          <w:rPr>
            <w:b w:val="1"/>
            <w:color w:val="1c4587"/>
            <w:rtl w:val="0"/>
          </w:rPr>
          <w:t xml:space="preserve"> net profits decreased by 10.03%</w:t>
        </w:r>
      </w:hyperlink>
      <w:hyperlink r:id="rId306">
        <w:r w:rsidDel="00000000" w:rsidR="00000000" w:rsidRPr="00000000">
          <w:rPr>
            <w:rtl w:val="0"/>
          </w:rPr>
          <w:t xml:space="preserve"> in the same year. </w:t>
        </w:r>
      </w:hyperlink>
      <w:r w:rsidDel="00000000" w:rsidR="00000000" w:rsidRPr="00000000">
        <w:rPr>
          <w:rtl w:val="0"/>
        </w:rPr>
      </w:r>
    </w:p>
    <w:p w:rsidR="00000000" w:rsidDel="00000000" w:rsidP="00000000" w:rsidRDefault="00000000" w:rsidRPr="00000000" w14:paraId="0000128D">
      <w:pPr>
        <w:widowControl w:val="1"/>
        <w:spacing w:line="276" w:lineRule="auto"/>
        <w:ind w:left="720" w:firstLine="0"/>
        <w:rPr/>
      </w:pPr>
      <w:hyperlink r:id="rId307">
        <w:r w:rsidDel="00000000" w:rsidR="00000000" w:rsidRPr="00000000">
          <w:rPr>
            <w:rtl w:val="0"/>
          </w:rPr>
          <w:t xml:space="preserve">Since the first semester of 2023 , the revenues of UNIMED </w:t>
        </w:r>
      </w:hyperlink>
      <w:hyperlink r:id="rId308">
        <w:r w:rsidDel="00000000" w:rsidR="00000000" w:rsidRPr="00000000">
          <w:rPr>
            <w:b w:val="1"/>
            <w:color w:val="1c4587"/>
            <w:rtl w:val="0"/>
          </w:rPr>
          <w:t xml:space="preserve">have increased by 37%</w:t>
        </w:r>
      </w:hyperlink>
      <w:hyperlink r:id="rId309">
        <w:r w:rsidDel="00000000" w:rsidR="00000000" w:rsidRPr="00000000">
          <w:rPr>
            <w:rtl w:val="0"/>
          </w:rPr>
          <w:t xml:space="preserve">. This rise is the result of the growth in their pharmacy turnover(18%) and of the exportation(4%). The level of </w:t>
        </w:r>
      </w:hyperlink>
      <w:hyperlink r:id="rId310">
        <w:r w:rsidDel="00000000" w:rsidR="00000000" w:rsidRPr="00000000">
          <w:rPr>
            <w:b w:val="1"/>
            <w:color w:val="1c4587"/>
            <w:rtl w:val="0"/>
          </w:rPr>
          <w:t xml:space="preserve">investments has also increased to achieve 4.9MDT.</w:t>
        </w:r>
      </w:hyperlink>
      <w:hyperlink r:id="rId311">
        <w:r w:rsidDel="00000000" w:rsidR="00000000" w:rsidRPr="00000000">
          <w:rPr>
            <w:rtl w:val="0"/>
          </w:rPr>
          <w:t xml:space="preserve"> The long-term has followed the same trend where it </w:t>
        </w:r>
      </w:hyperlink>
      <w:hyperlink r:id="rId312">
        <w:r w:rsidDel="00000000" w:rsidR="00000000" w:rsidRPr="00000000">
          <w:rPr>
            <w:b w:val="1"/>
            <w:color w:val="1c4587"/>
            <w:rtl w:val="0"/>
          </w:rPr>
          <w:t xml:space="preserve">increased from 25.3MDT to 29.3MDT.</w:t>
        </w:r>
      </w:hyperlink>
      <w:r w:rsidDel="00000000" w:rsidR="00000000" w:rsidRPr="00000000">
        <w:rPr>
          <w:rtl w:val="0"/>
        </w:rPr>
      </w:r>
    </w:p>
    <w:p w:rsidR="00000000" w:rsidDel="00000000" w:rsidP="00000000" w:rsidRDefault="00000000" w:rsidRPr="00000000" w14:paraId="0000128E">
      <w:pPr>
        <w:widowControl w:val="1"/>
        <w:spacing w:line="276" w:lineRule="auto"/>
        <w:ind w:left="720" w:firstLine="0"/>
        <w:rPr/>
      </w:pPr>
      <w:r w:rsidDel="00000000" w:rsidR="00000000" w:rsidRPr="00000000">
        <w:rPr>
          <w:rtl w:val="0"/>
        </w:rPr>
      </w:r>
    </w:p>
    <w:p w:rsidR="00000000" w:rsidDel="00000000" w:rsidP="00000000" w:rsidRDefault="00000000" w:rsidRPr="00000000" w14:paraId="0000128F">
      <w:pPr>
        <w:widowControl w:val="1"/>
        <w:spacing w:line="276" w:lineRule="auto"/>
        <w:ind w:left="720" w:firstLine="0"/>
        <w:rPr/>
      </w:pPr>
      <w:r w:rsidDel="00000000" w:rsidR="00000000" w:rsidRPr="00000000">
        <w:rPr>
          <w:rtl w:val="0"/>
        </w:rPr>
      </w:r>
    </w:p>
    <w:p w:rsidR="00000000" w:rsidDel="00000000" w:rsidP="00000000" w:rsidRDefault="00000000" w:rsidRPr="00000000" w14:paraId="00001290">
      <w:pPr>
        <w:widowControl w:val="1"/>
        <w:spacing w:line="276" w:lineRule="auto"/>
        <w:ind w:left="720" w:firstLine="0"/>
        <w:rPr/>
      </w:pPr>
      <w:r w:rsidDel="00000000" w:rsidR="00000000" w:rsidRPr="00000000">
        <w:rPr>
          <w:rtl w:val="0"/>
        </w:rPr>
      </w:r>
    </w:p>
    <w:p w:rsidR="00000000" w:rsidDel="00000000" w:rsidP="00000000" w:rsidRDefault="00000000" w:rsidRPr="00000000" w14:paraId="00001291">
      <w:pPr>
        <w:widowControl w:val="1"/>
        <w:spacing w:line="276" w:lineRule="auto"/>
        <w:ind w:left="720" w:firstLine="0"/>
        <w:rPr/>
      </w:pPr>
      <w:r w:rsidDel="00000000" w:rsidR="00000000" w:rsidRPr="00000000">
        <w:rPr>
          <w:rtl w:val="0"/>
        </w:rPr>
      </w:r>
    </w:p>
    <w:p w:rsidR="00000000" w:rsidDel="00000000" w:rsidP="00000000" w:rsidRDefault="00000000" w:rsidRPr="00000000" w14:paraId="00001292">
      <w:pPr>
        <w:widowControl w:val="1"/>
        <w:spacing w:line="276" w:lineRule="auto"/>
        <w:ind w:left="720" w:firstLine="0"/>
        <w:rPr/>
      </w:pPr>
      <w:r w:rsidDel="00000000" w:rsidR="00000000" w:rsidRPr="00000000">
        <w:rPr>
          <w:rtl w:val="0"/>
        </w:rPr>
      </w:r>
    </w:p>
    <w:p w:rsidR="00000000" w:rsidDel="00000000" w:rsidP="00000000" w:rsidRDefault="00000000" w:rsidRPr="00000000" w14:paraId="00001293">
      <w:pPr>
        <w:widowControl w:val="1"/>
        <w:spacing w:line="276" w:lineRule="auto"/>
        <w:ind w:left="720" w:firstLine="0"/>
        <w:rPr/>
      </w:pPr>
      <w:r w:rsidDel="00000000" w:rsidR="00000000" w:rsidRPr="00000000">
        <w:rPr>
          <w:rtl w:val="0"/>
        </w:rPr>
      </w:r>
    </w:p>
    <w:p w:rsidR="00000000" w:rsidDel="00000000" w:rsidP="00000000" w:rsidRDefault="00000000" w:rsidRPr="00000000" w14:paraId="00001294">
      <w:pPr>
        <w:widowControl w:val="1"/>
        <w:numPr>
          <w:ilvl w:val="0"/>
          <w:numId w:val="196"/>
        </w:numPr>
        <w:spacing w:line="276" w:lineRule="auto"/>
        <w:ind w:left="720" w:hanging="360"/>
        <w:rPr>
          <w:rFonts w:ascii="Arial" w:cs="Arial" w:eastAsia="Arial" w:hAnsi="Arial"/>
        </w:rPr>
      </w:pPr>
      <w:r w:rsidDel="00000000" w:rsidR="00000000" w:rsidRPr="00000000">
        <w:rPr>
          <w:b w:val="1"/>
          <w:rtl w:val="0"/>
        </w:rPr>
        <w:t xml:space="preserve">Valuation ratios</w:t>
      </w:r>
    </w:p>
    <w:p w:rsidR="00000000" w:rsidDel="00000000" w:rsidP="00000000" w:rsidRDefault="00000000" w:rsidRPr="00000000" w14:paraId="00001295">
      <w:pPr>
        <w:widowControl w:val="1"/>
        <w:spacing w:line="276" w:lineRule="auto"/>
        <w:ind w:left="0" w:firstLine="0"/>
        <w:rPr>
          <w:b w:val="1"/>
        </w:rPr>
      </w:pPr>
      <w:r w:rsidDel="00000000" w:rsidR="00000000" w:rsidRPr="00000000">
        <w:rPr>
          <w:rtl w:val="0"/>
        </w:rPr>
      </w:r>
    </w:p>
    <w:tbl>
      <w:tblPr>
        <w:tblStyle w:val="Table44"/>
        <w:tblW w:w="7740.0" w:type="dxa"/>
        <w:jc w:val="left"/>
        <w:tblInd w:w="-36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60"/>
        <w:gridCol w:w="1080"/>
        <w:gridCol w:w="345"/>
        <w:gridCol w:w="900"/>
        <w:gridCol w:w="1080"/>
        <w:gridCol w:w="600"/>
        <w:gridCol w:w="900"/>
        <w:gridCol w:w="1575"/>
        <w:tblGridChange w:id="0">
          <w:tblGrid>
            <w:gridCol w:w="1260"/>
            <w:gridCol w:w="1080"/>
            <w:gridCol w:w="345"/>
            <w:gridCol w:w="900"/>
            <w:gridCol w:w="1080"/>
            <w:gridCol w:w="600"/>
            <w:gridCol w:w="900"/>
            <w:gridCol w:w="1575"/>
          </w:tblGrid>
        </w:tblGridChange>
      </w:tblGrid>
      <w:tr>
        <w:trPr>
          <w:cantSplit w:val="0"/>
          <w:trHeight w:val="315" w:hRule="atLeast"/>
          <w:tblHeader w:val="0"/>
        </w:trPr>
        <w:tc>
          <w:tcPr>
            <w:gridSpan w:val="2"/>
            <w:vMerge w:val="restart"/>
            <w:tcBorders>
              <w:top w:color="000000" w:space="0" w:sz="6" w:val="single"/>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1296">
            <w:pPr>
              <w:spacing w:line="276" w:lineRule="auto"/>
              <w:jc w:val="center"/>
              <w:rPr>
                <w:b w:val="1"/>
                <w:sz w:val="36"/>
                <w:szCs w:val="36"/>
              </w:rPr>
            </w:pPr>
            <w:r w:rsidDel="00000000" w:rsidR="00000000" w:rsidRPr="00000000">
              <w:rPr>
                <w:b w:val="1"/>
                <w:sz w:val="36"/>
                <w:szCs w:val="36"/>
                <w:rtl w:val="0"/>
              </w:rPr>
              <w:t xml:space="preserve">EPS</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298">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299">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29A">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29B">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29C">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29D">
            <w:pPr>
              <w:spacing w:line="276" w:lineRule="auto"/>
              <w:rPr>
                <w:rFonts w:ascii="Arial" w:cs="Arial" w:eastAsia="Arial" w:hAnsi="Arial"/>
                <w:sz w:val="20"/>
                <w:szCs w:val="20"/>
              </w:rPr>
            </w:pPr>
            <w:r w:rsidDel="00000000" w:rsidR="00000000" w:rsidRPr="00000000">
              <w:rPr>
                <w:rtl w:val="0"/>
              </w:rPr>
            </w:r>
          </w:p>
        </w:tc>
      </w:tr>
      <w:tr>
        <w:trPr>
          <w:cantSplit w:val="0"/>
          <w:trHeight w:val="675" w:hRule="atLeast"/>
          <w:tblHeader w:val="0"/>
        </w:trPr>
        <w:tc>
          <w:tcPr>
            <w:gridSpan w:val="2"/>
            <w:vMerge w:val="continue"/>
            <w:tcBorders>
              <w:top w:color="000000" w:space="0" w:sz="6" w:val="single"/>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29E">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2A0">
            <w:pPr>
              <w:spacing w:line="276" w:lineRule="auto"/>
              <w:rPr/>
            </w:pPr>
            <w:r w:rsidDel="00000000" w:rsidR="00000000" w:rsidRPr="00000000">
              <w:rPr>
                <w:b w:val="1"/>
                <w:u w:val="single"/>
                <w:rtl w:val="0"/>
              </w:rPr>
              <w:t xml:space="preserve">Interpretation</w:t>
            </w:r>
            <w:r w:rsidDel="00000000" w:rsidR="00000000" w:rsidRPr="00000000">
              <w:rPr>
                <w:b w:val="1"/>
                <w:u w:val="single"/>
                <w:rtl w:val="0"/>
              </w:rPr>
              <w:t xml:space="preserve"> :</w:t>
            </w:r>
            <w:r w:rsidDel="00000000" w:rsidR="00000000" w:rsidRPr="00000000">
              <w:rPr>
                <w:rtl w:val="0"/>
              </w:rPr>
              <w:t xml:space="preserve"> UNIMED has registered a skyrocketing increase in shareholders’ earnings that achieved 380.86%. Despite this important increase , the industry has realized a higher growth rate of 392.94% . This difference may suggest that the company has a lower positioning in the market compared to its rivals.</w:t>
            </w:r>
          </w:p>
          <w:p w:rsidR="00000000" w:rsidDel="00000000" w:rsidP="00000000" w:rsidRDefault="00000000" w:rsidRPr="00000000" w14:paraId="000012A1">
            <w:pPr>
              <w:spacing w:line="276" w:lineRule="auto"/>
              <w:rPr/>
            </w:pPr>
            <w:r w:rsidDel="00000000" w:rsidR="00000000" w:rsidRPr="00000000">
              <w:rPr>
                <w:rtl w:val="0"/>
              </w:rPr>
            </w:r>
          </w:p>
          <w:p w:rsidR="00000000" w:rsidDel="00000000" w:rsidP="00000000" w:rsidRDefault="00000000" w:rsidRPr="00000000" w14:paraId="000012A2">
            <w:pPr>
              <w:spacing w:line="276" w:lineRule="auto"/>
              <w:rPr/>
            </w:pP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2A8">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2A9">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Industry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2AA">
            <w:pPr>
              <w:spacing w:line="276" w:lineRule="auto"/>
              <w:rPr>
                <w:rFonts w:ascii="Arial" w:cs="Arial" w:eastAsia="Arial" w:hAnsi="Arial"/>
                <w:sz w:val="20"/>
                <w:szCs w:val="20"/>
              </w:rPr>
            </w:pPr>
            <w:r w:rsidDel="00000000" w:rsidR="00000000" w:rsidRPr="00000000">
              <w:rPr>
                <w:rtl w:val="0"/>
              </w:rPr>
            </w:r>
          </w:p>
        </w:tc>
      </w:tr>
      <w:tr>
        <w:trPr>
          <w:cantSplit w:val="0"/>
          <w:trHeight w:val="33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2B0">
            <w:pPr>
              <w:spacing w:line="276" w:lineRule="auto"/>
              <w:jc w:val="center"/>
              <w:rPr>
                <w:rFonts w:ascii="Arial" w:cs="Arial" w:eastAsia="Arial" w:hAnsi="Arial"/>
                <w:color w:val="6aa84f"/>
                <w:sz w:val="28"/>
                <w:szCs w:val="28"/>
              </w:rPr>
            </w:pPr>
            <w:r w:rsidDel="00000000" w:rsidR="00000000" w:rsidRPr="00000000">
              <w:rPr>
                <w:color w:val="6aa84f"/>
                <w:sz w:val="28"/>
                <w:szCs w:val="28"/>
                <w:rtl w:val="0"/>
              </w:rPr>
              <w:t xml:space="preserve">+380.86</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2B1">
            <w:pPr>
              <w:spacing w:line="276" w:lineRule="auto"/>
              <w:jc w:val="center"/>
              <w:rPr>
                <w:rFonts w:ascii="Arial" w:cs="Arial" w:eastAsia="Arial" w:hAnsi="Arial"/>
                <w:sz w:val="28"/>
                <w:szCs w:val="28"/>
              </w:rPr>
            </w:pPr>
            <w:r w:rsidDel="00000000" w:rsidR="00000000" w:rsidRPr="00000000">
              <w:rPr>
                <w:sz w:val="28"/>
                <w:szCs w:val="28"/>
                <w:rtl w:val="0"/>
              </w:rPr>
              <w:t xml:space="preserve">+</w:t>
            </w:r>
            <w:r w:rsidDel="00000000" w:rsidR="00000000" w:rsidRPr="00000000">
              <w:rPr>
                <w:sz w:val="28"/>
                <w:szCs w:val="28"/>
                <w:rtl w:val="0"/>
              </w:rPr>
              <w:t xml:space="preserve">392.94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2B2">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2B3">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2B4">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2B5">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2B6">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2B7">
            <w:pPr>
              <w:spacing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12B8">
      <w:pPr>
        <w:rPr>
          <w:b w:val="1"/>
          <w:i w:val="1"/>
          <w:color w:val="8fb7dc"/>
          <w:sz w:val="28"/>
          <w:szCs w:val="28"/>
        </w:rPr>
      </w:pPr>
      <w:r w:rsidDel="00000000" w:rsidR="00000000" w:rsidRPr="00000000">
        <w:rPr>
          <w:rtl w:val="0"/>
        </w:rPr>
      </w:r>
    </w:p>
    <w:tbl>
      <w:tblPr>
        <w:tblStyle w:val="Table45"/>
        <w:tblW w:w="7740.0" w:type="dxa"/>
        <w:jc w:val="left"/>
        <w:tblInd w:w="-36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60"/>
        <w:gridCol w:w="1035"/>
        <w:gridCol w:w="390"/>
        <w:gridCol w:w="900"/>
        <w:gridCol w:w="1080"/>
        <w:gridCol w:w="600"/>
        <w:gridCol w:w="900"/>
        <w:gridCol w:w="1575"/>
        <w:tblGridChange w:id="0">
          <w:tblGrid>
            <w:gridCol w:w="1260"/>
            <w:gridCol w:w="1035"/>
            <w:gridCol w:w="390"/>
            <w:gridCol w:w="900"/>
            <w:gridCol w:w="1080"/>
            <w:gridCol w:w="600"/>
            <w:gridCol w:w="900"/>
            <w:gridCol w:w="1575"/>
          </w:tblGrid>
        </w:tblGridChange>
      </w:tblGrid>
      <w:tr>
        <w:trPr>
          <w:cantSplit w:val="0"/>
          <w:trHeight w:val="315" w:hRule="atLeast"/>
          <w:tblHeader w:val="0"/>
        </w:trPr>
        <w:tc>
          <w:tcPr>
            <w:gridSpan w:val="2"/>
            <w:vMerge w:val="restart"/>
            <w:tcBorders>
              <w:top w:color="000000" w:space="0" w:sz="6" w:val="single"/>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12B9">
            <w:pPr>
              <w:spacing w:line="276" w:lineRule="auto"/>
              <w:jc w:val="center"/>
              <w:rPr>
                <w:b w:val="1"/>
                <w:sz w:val="36"/>
                <w:szCs w:val="36"/>
              </w:rPr>
            </w:pPr>
            <w:r w:rsidDel="00000000" w:rsidR="00000000" w:rsidRPr="00000000">
              <w:rPr>
                <w:b w:val="1"/>
                <w:sz w:val="36"/>
                <w:szCs w:val="36"/>
                <w:rtl w:val="0"/>
              </w:rPr>
              <w:t xml:space="preserve">P/E</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2BB">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2BC">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2BD">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2BE">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2BF">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2C0">
            <w:pPr>
              <w:spacing w:line="276" w:lineRule="auto"/>
              <w:rPr>
                <w:rFonts w:ascii="Arial" w:cs="Arial" w:eastAsia="Arial" w:hAnsi="Arial"/>
                <w:sz w:val="20"/>
                <w:szCs w:val="20"/>
              </w:rPr>
            </w:pPr>
            <w:r w:rsidDel="00000000" w:rsidR="00000000" w:rsidRPr="00000000">
              <w:rPr>
                <w:rtl w:val="0"/>
              </w:rPr>
            </w:r>
          </w:p>
        </w:tc>
      </w:tr>
      <w:tr>
        <w:trPr>
          <w:cantSplit w:val="0"/>
          <w:trHeight w:val="675" w:hRule="atLeast"/>
          <w:tblHeader w:val="0"/>
        </w:trPr>
        <w:tc>
          <w:tcPr>
            <w:gridSpan w:val="2"/>
            <w:vMerge w:val="continue"/>
            <w:tcBorders>
              <w:top w:color="000000" w:space="0" w:sz="6" w:val="single"/>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2C1">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2C3">
            <w:pPr>
              <w:spacing w:line="276" w:lineRule="auto"/>
              <w:rPr/>
            </w:pPr>
            <w:r w:rsidDel="00000000" w:rsidR="00000000" w:rsidRPr="00000000">
              <w:rPr>
                <w:b w:val="1"/>
                <w:u w:val="single"/>
                <w:rtl w:val="0"/>
              </w:rPr>
              <w:t xml:space="preserve">Interpretation</w:t>
            </w:r>
            <w:r w:rsidDel="00000000" w:rsidR="00000000" w:rsidRPr="00000000">
              <w:rPr>
                <w:b w:val="1"/>
                <w:u w:val="single"/>
                <w:rtl w:val="0"/>
              </w:rPr>
              <w:t xml:space="preserve"> :</w:t>
            </w:r>
            <w:r w:rsidDel="00000000" w:rsidR="00000000" w:rsidRPr="00000000">
              <w:rPr>
                <w:rtl w:val="0"/>
              </w:rPr>
              <w:t xml:space="preserve">  Investors are willing to pay 18.03 times UNIMED's earnings for each share of its stock in 2022. On the other hand, the average valuation of stocks in the industry reached 17.3, implying that UNIMED’s stocks are trading at a premium compared to the competitors</w:t>
            </w:r>
          </w:p>
          <w:p w:rsidR="00000000" w:rsidDel="00000000" w:rsidP="00000000" w:rsidRDefault="00000000" w:rsidRPr="00000000" w14:paraId="000012C4">
            <w:pPr>
              <w:spacing w:line="276" w:lineRule="auto"/>
              <w:rPr/>
            </w:pP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2CA">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2CB">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Industry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2CC">
            <w:pPr>
              <w:spacing w:line="276" w:lineRule="auto"/>
              <w:rPr>
                <w:rFonts w:ascii="Arial" w:cs="Arial" w:eastAsia="Arial" w:hAnsi="Arial"/>
                <w:sz w:val="20"/>
                <w:szCs w:val="20"/>
              </w:rPr>
            </w:pPr>
            <w:r w:rsidDel="00000000" w:rsidR="00000000" w:rsidRPr="00000000">
              <w:rPr>
                <w:rtl w:val="0"/>
              </w:rPr>
            </w:r>
          </w:p>
        </w:tc>
      </w:tr>
      <w:tr>
        <w:trPr>
          <w:cantSplit w:val="0"/>
          <w:trHeight w:val="33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2D2">
            <w:pPr>
              <w:spacing w:line="276" w:lineRule="auto"/>
              <w:jc w:val="center"/>
              <w:rPr>
                <w:rFonts w:ascii="Arial" w:cs="Arial" w:eastAsia="Arial" w:hAnsi="Arial"/>
                <w:sz w:val="28"/>
                <w:szCs w:val="28"/>
              </w:rPr>
            </w:pPr>
            <w:r w:rsidDel="00000000" w:rsidR="00000000" w:rsidRPr="00000000">
              <w:rPr>
                <w:sz w:val="28"/>
                <w:szCs w:val="28"/>
                <w:rtl w:val="0"/>
              </w:rPr>
              <w:t xml:space="preserve">18.03</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2D3">
            <w:pPr>
              <w:spacing w:line="276" w:lineRule="auto"/>
              <w:jc w:val="center"/>
              <w:rPr>
                <w:rFonts w:ascii="Arial" w:cs="Arial" w:eastAsia="Arial" w:hAnsi="Arial"/>
                <w:sz w:val="28"/>
                <w:szCs w:val="28"/>
              </w:rPr>
            </w:pPr>
            <w:r w:rsidDel="00000000" w:rsidR="00000000" w:rsidRPr="00000000">
              <w:rPr>
                <w:sz w:val="28"/>
                <w:szCs w:val="28"/>
                <w:rtl w:val="0"/>
              </w:rPr>
              <w:t xml:space="preserve">17.3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2D4">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2D5">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2D6">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2D7">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2D8">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2D9">
            <w:pPr>
              <w:spacing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12DA">
      <w:pPr>
        <w:rPr/>
      </w:pPr>
      <w:r w:rsidDel="00000000" w:rsidR="00000000" w:rsidRPr="00000000">
        <w:rPr>
          <w:rtl w:val="0"/>
        </w:rPr>
      </w:r>
    </w:p>
    <w:p w:rsidR="00000000" w:rsidDel="00000000" w:rsidP="00000000" w:rsidRDefault="00000000" w:rsidRPr="00000000" w14:paraId="000012DB">
      <w:pPr>
        <w:widowControl w:val="1"/>
        <w:numPr>
          <w:ilvl w:val="0"/>
          <w:numId w:val="165"/>
        </w:numPr>
        <w:spacing w:line="276" w:lineRule="auto"/>
        <w:ind w:left="720" w:hanging="360"/>
        <w:rPr>
          <w:rFonts w:ascii="Arial" w:cs="Arial" w:eastAsia="Arial" w:hAnsi="Arial"/>
        </w:rPr>
      </w:pPr>
      <w:r w:rsidDel="00000000" w:rsidR="00000000" w:rsidRPr="00000000">
        <w:rPr>
          <w:b w:val="1"/>
          <w:rtl w:val="0"/>
        </w:rPr>
        <w:t xml:space="preserve">Liquidity ratios</w:t>
      </w:r>
    </w:p>
    <w:p w:rsidR="00000000" w:rsidDel="00000000" w:rsidP="00000000" w:rsidRDefault="00000000" w:rsidRPr="00000000" w14:paraId="000012DC">
      <w:pPr>
        <w:rPr>
          <w:b w:val="1"/>
          <w:i w:val="1"/>
          <w:color w:val="8fb7dc"/>
          <w:sz w:val="28"/>
          <w:szCs w:val="28"/>
        </w:rPr>
      </w:pPr>
      <w:r w:rsidDel="00000000" w:rsidR="00000000" w:rsidRPr="00000000">
        <w:rPr>
          <w:rtl w:val="0"/>
        </w:rPr>
      </w:r>
    </w:p>
    <w:tbl>
      <w:tblPr>
        <w:tblStyle w:val="Table46"/>
        <w:tblW w:w="7740.0" w:type="dxa"/>
        <w:jc w:val="left"/>
        <w:tblInd w:w="-36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60"/>
        <w:gridCol w:w="1035"/>
        <w:gridCol w:w="390"/>
        <w:gridCol w:w="900"/>
        <w:gridCol w:w="1080"/>
        <w:gridCol w:w="600"/>
        <w:gridCol w:w="900"/>
        <w:gridCol w:w="1575"/>
        <w:tblGridChange w:id="0">
          <w:tblGrid>
            <w:gridCol w:w="1260"/>
            <w:gridCol w:w="1035"/>
            <w:gridCol w:w="390"/>
            <w:gridCol w:w="900"/>
            <w:gridCol w:w="1080"/>
            <w:gridCol w:w="600"/>
            <w:gridCol w:w="900"/>
            <w:gridCol w:w="1575"/>
          </w:tblGrid>
        </w:tblGridChange>
      </w:tblGrid>
      <w:tr>
        <w:trPr>
          <w:cantSplit w:val="0"/>
          <w:trHeight w:val="315" w:hRule="atLeast"/>
          <w:tblHeader w:val="0"/>
        </w:trPr>
        <w:tc>
          <w:tcPr>
            <w:gridSpan w:val="2"/>
            <w:vMerge w:val="restart"/>
            <w:tcBorders>
              <w:top w:color="000000" w:space="0" w:sz="6" w:val="single"/>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12DD">
            <w:pPr>
              <w:spacing w:line="276" w:lineRule="auto"/>
              <w:jc w:val="center"/>
              <w:rPr>
                <w:b w:val="1"/>
                <w:sz w:val="36"/>
                <w:szCs w:val="36"/>
              </w:rPr>
            </w:pPr>
            <w:r w:rsidDel="00000000" w:rsidR="00000000" w:rsidRPr="00000000">
              <w:rPr>
                <w:b w:val="1"/>
                <w:sz w:val="36"/>
                <w:szCs w:val="36"/>
                <w:rtl w:val="0"/>
              </w:rPr>
              <w:t xml:space="preserve">Current Ratio</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2DF">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2E0">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2E1">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2E2">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2E3">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2E4">
            <w:pPr>
              <w:spacing w:line="276" w:lineRule="auto"/>
              <w:rPr>
                <w:rFonts w:ascii="Arial" w:cs="Arial" w:eastAsia="Arial" w:hAnsi="Arial"/>
                <w:sz w:val="20"/>
                <w:szCs w:val="20"/>
              </w:rPr>
            </w:pPr>
            <w:r w:rsidDel="00000000" w:rsidR="00000000" w:rsidRPr="00000000">
              <w:rPr>
                <w:rtl w:val="0"/>
              </w:rPr>
            </w:r>
          </w:p>
        </w:tc>
      </w:tr>
      <w:tr>
        <w:trPr>
          <w:cantSplit w:val="0"/>
          <w:trHeight w:val="675" w:hRule="atLeast"/>
          <w:tblHeader w:val="0"/>
        </w:trPr>
        <w:tc>
          <w:tcPr>
            <w:gridSpan w:val="2"/>
            <w:vMerge w:val="continue"/>
            <w:tcBorders>
              <w:top w:color="000000" w:space="0" w:sz="6" w:val="single"/>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2E5">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2E7">
            <w:pPr>
              <w:spacing w:line="276" w:lineRule="auto"/>
              <w:rPr>
                <w:b w:val="1"/>
                <w:u w:val="single"/>
              </w:rPr>
            </w:pPr>
            <w:r w:rsidDel="00000000" w:rsidR="00000000" w:rsidRPr="00000000">
              <w:rPr>
                <w:b w:val="1"/>
                <w:u w:val="single"/>
                <w:rtl w:val="0"/>
              </w:rPr>
              <w:t xml:space="preserve">Interpretation :</w:t>
            </w:r>
            <w:r w:rsidDel="00000000" w:rsidR="00000000" w:rsidRPr="00000000">
              <w:rPr>
                <w:rtl w:val="0"/>
              </w:rPr>
              <w:t xml:space="preserve">The current liabilities of UNIMED are 1.81 times covered by the current assets. This level is higher than the industry indicating a higher liquidity in favor of the firm.</w:t>
            </w: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2ED">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2EE">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Industry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2EF">
            <w:pPr>
              <w:spacing w:line="276" w:lineRule="auto"/>
              <w:rPr>
                <w:rFonts w:ascii="Arial" w:cs="Arial" w:eastAsia="Arial" w:hAnsi="Arial"/>
                <w:sz w:val="20"/>
                <w:szCs w:val="20"/>
              </w:rPr>
            </w:pPr>
            <w:r w:rsidDel="00000000" w:rsidR="00000000" w:rsidRPr="00000000">
              <w:rPr>
                <w:rtl w:val="0"/>
              </w:rPr>
            </w:r>
          </w:p>
        </w:tc>
      </w:tr>
      <w:tr>
        <w:trPr>
          <w:cantSplit w:val="0"/>
          <w:trHeight w:val="33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2F5">
            <w:pPr>
              <w:spacing w:line="276" w:lineRule="auto"/>
              <w:jc w:val="center"/>
              <w:rPr>
                <w:rFonts w:ascii="Arial" w:cs="Arial" w:eastAsia="Arial" w:hAnsi="Arial"/>
                <w:sz w:val="28"/>
                <w:szCs w:val="28"/>
              </w:rPr>
            </w:pPr>
            <w:r w:rsidDel="00000000" w:rsidR="00000000" w:rsidRPr="00000000">
              <w:rPr>
                <w:sz w:val="28"/>
                <w:szCs w:val="28"/>
                <w:rtl w:val="0"/>
              </w:rPr>
              <w:t xml:space="preserve">1.17</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2F6">
            <w:pPr>
              <w:spacing w:line="276" w:lineRule="auto"/>
              <w:jc w:val="center"/>
              <w:rPr>
                <w:rFonts w:ascii="Arial" w:cs="Arial" w:eastAsia="Arial" w:hAnsi="Arial"/>
                <w:sz w:val="28"/>
                <w:szCs w:val="28"/>
              </w:rPr>
            </w:pPr>
            <w:r w:rsidDel="00000000" w:rsidR="00000000" w:rsidRPr="00000000">
              <w:rPr>
                <w:sz w:val="28"/>
                <w:szCs w:val="28"/>
                <w:rtl w:val="0"/>
              </w:rPr>
              <w:t xml:space="preserve">1.11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2F7">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2F8">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2F9">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2FA">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2FB">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2FC">
            <w:pPr>
              <w:spacing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12FD">
      <w:pPr>
        <w:rPr/>
      </w:pPr>
      <w:r w:rsidDel="00000000" w:rsidR="00000000" w:rsidRPr="00000000">
        <w:rPr>
          <w:rtl w:val="0"/>
        </w:rPr>
      </w:r>
    </w:p>
    <w:p w:rsidR="00000000" w:rsidDel="00000000" w:rsidP="00000000" w:rsidRDefault="00000000" w:rsidRPr="00000000" w14:paraId="000012FE">
      <w:pPr>
        <w:rPr/>
      </w:pPr>
      <w:r w:rsidDel="00000000" w:rsidR="00000000" w:rsidRPr="00000000">
        <w:rPr>
          <w:rtl w:val="0"/>
        </w:rPr>
      </w:r>
    </w:p>
    <w:p w:rsidR="00000000" w:rsidDel="00000000" w:rsidP="00000000" w:rsidRDefault="00000000" w:rsidRPr="00000000" w14:paraId="000012FF">
      <w:pPr>
        <w:rPr/>
      </w:pPr>
      <w:r w:rsidDel="00000000" w:rsidR="00000000" w:rsidRPr="00000000">
        <w:rPr>
          <w:rtl w:val="0"/>
        </w:rPr>
      </w:r>
    </w:p>
    <w:p w:rsidR="00000000" w:rsidDel="00000000" w:rsidP="00000000" w:rsidRDefault="00000000" w:rsidRPr="00000000" w14:paraId="00001300">
      <w:pPr>
        <w:widowControl w:val="1"/>
        <w:numPr>
          <w:ilvl w:val="0"/>
          <w:numId w:val="196"/>
        </w:numPr>
        <w:spacing w:line="276" w:lineRule="auto"/>
        <w:ind w:left="720" w:hanging="360"/>
        <w:rPr>
          <w:rFonts w:ascii="Arial" w:cs="Arial" w:eastAsia="Arial" w:hAnsi="Arial"/>
        </w:rPr>
      </w:pPr>
      <w:r w:rsidDel="00000000" w:rsidR="00000000" w:rsidRPr="00000000">
        <w:rPr>
          <w:b w:val="1"/>
          <w:rtl w:val="0"/>
        </w:rPr>
        <w:t xml:space="preserve">Profitability ratios</w:t>
      </w:r>
    </w:p>
    <w:p w:rsidR="00000000" w:rsidDel="00000000" w:rsidP="00000000" w:rsidRDefault="00000000" w:rsidRPr="00000000" w14:paraId="00001301">
      <w:pPr>
        <w:widowControl w:val="1"/>
        <w:spacing w:line="276" w:lineRule="auto"/>
        <w:ind w:left="0" w:firstLine="0"/>
        <w:rPr>
          <w:b w:val="1"/>
        </w:rPr>
      </w:pPr>
      <w:r w:rsidDel="00000000" w:rsidR="00000000" w:rsidRPr="00000000">
        <w:rPr>
          <w:rtl w:val="0"/>
        </w:rPr>
      </w:r>
    </w:p>
    <w:tbl>
      <w:tblPr>
        <w:tblStyle w:val="Table47"/>
        <w:tblW w:w="7740.0" w:type="dxa"/>
        <w:jc w:val="left"/>
        <w:tblInd w:w="-36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60"/>
        <w:gridCol w:w="1020"/>
        <w:gridCol w:w="405"/>
        <w:gridCol w:w="900"/>
        <w:gridCol w:w="1080"/>
        <w:gridCol w:w="600"/>
        <w:gridCol w:w="900"/>
        <w:gridCol w:w="1575"/>
        <w:tblGridChange w:id="0">
          <w:tblGrid>
            <w:gridCol w:w="1260"/>
            <w:gridCol w:w="1020"/>
            <w:gridCol w:w="405"/>
            <w:gridCol w:w="900"/>
            <w:gridCol w:w="1080"/>
            <w:gridCol w:w="600"/>
            <w:gridCol w:w="900"/>
            <w:gridCol w:w="1575"/>
          </w:tblGrid>
        </w:tblGridChange>
      </w:tblGrid>
      <w:tr>
        <w:trPr>
          <w:cantSplit w:val="0"/>
          <w:trHeight w:val="315" w:hRule="atLeast"/>
          <w:tblHeader w:val="0"/>
        </w:trPr>
        <w:tc>
          <w:tcPr>
            <w:gridSpan w:val="2"/>
            <w:vMerge w:val="restart"/>
            <w:tcBorders>
              <w:top w:color="000000" w:space="0" w:sz="6" w:val="single"/>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1302">
            <w:pPr>
              <w:spacing w:line="276" w:lineRule="auto"/>
              <w:jc w:val="center"/>
              <w:rPr>
                <w:b w:val="1"/>
                <w:sz w:val="36"/>
                <w:szCs w:val="36"/>
              </w:rPr>
            </w:pPr>
            <w:r w:rsidDel="00000000" w:rsidR="00000000" w:rsidRPr="00000000">
              <w:rPr>
                <w:b w:val="1"/>
                <w:sz w:val="36"/>
                <w:szCs w:val="36"/>
                <w:rtl w:val="0"/>
              </w:rPr>
              <w:t xml:space="preserve">Gross Margin</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304">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305">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306">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307">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308">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309">
            <w:pPr>
              <w:spacing w:line="276" w:lineRule="auto"/>
              <w:rPr>
                <w:rFonts w:ascii="Arial" w:cs="Arial" w:eastAsia="Arial" w:hAnsi="Arial"/>
                <w:sz w:val="20"/>
                <w:szCs w:val="20"/>
              </w:rPr>
            </w:pPr>
            <w:r w:rsidDel="00000000" w:rsidR="00000000" w:rsidRPr="00000000">
              <w:rPr>
                <w:rtl w:val="0"/>
              </w:rPr>
            </w:r>
          </w:p>
        </w:tc>
      </w:tr>
      <w:tr>
        <w:trPr>
          <w:cantSplit w:val="0"/>
          <w:trHeight w:val="675" w:hRule="atLeast"/>
          <w:tblHeader w:val="0"/>
        </w:trPr>
        <w:tc>
          <w:tcPr>
            <w:gridSpan w:val="2"/>
            <w:vMerge w:val="continue"/>
            <w:tcBorders>
              <w:top w:color="000000" w:space="0" w:sz="6" w:val="single"/>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30A">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30C">
            <w:pPr>
              <w:spacing w:line="276" w:lineRule="auto"/>
              <w:rPr/>
            </w:pPr>
            <w:r w:rsidDel="00000000" w:rsidR="00000000" w:rsidRPr="00000000">
              <w:rPr>
                <w:b w:val="1"/>
                <w:u w:val="single"/>
                <w:rtl w:val="0"/>
              </w:rPr>
              <w:t xml:space="preserve">Interpretation</w:t>
            </w:r>
            <w:r w:rsidDel="00000000" w:rsidR="00000000" w:rsidRPr="00000000">
              <w:rPr>
                <w:b w:val="1"/>
                <w:u w:val="single"/>
                <w:rtl w:val="0"/>
              </w:rPr>
              <w:t xml:space="preserve"> :</w:t>
            </w:r>
            <w:r w:rsidDel="00000000" w:rsidR="00000000" w:rsidRPr="00000000">
              <w:rPr>
                <w:rtl w:val="0"/>
              </w:rPr>
              <w:t xml:space="preserve"> UNIMED has doubled its earnings that remain after paying the COGS , a rate which is higher by 2.46 basis points than the rate achieved by the average industry . This enhancement can imply that UNIMED is </w:t>
            </w:r>
            <w:r w:rsidDel="00000000" w:rsidR="00000000" w:rsidRPr="00000000">
              <w:rPr>
                <w:rtl w:val="0"/>
              </w:rPr>
              <w:t xml:space="preserve">managing its production costs more effectively t</w:t>
            </w:r>
            <w:r w:rsidDel="00000000" w:rsidR="00000000" w:rsidRPr="00000000">
              <w:rPr>
                <w:rtl w:val="0"/>
              </w:rPr>
              <w:t xml:space="preserve">han its competitors.</w:t>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312">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313">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Industry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314">
            <w:pPr>
              <w:spacing w:line="276" w:lineRule="auto"/>
              <w:rPr>
                <w:rFonts w:ascii="Arial" w:cs="Arial" w:eastAsia="Arial" w:hAnsi="Arial"/>
                <w:sz w:val="20"/>
                <w:szCs w:val="20"/>
              </w:rPr>
            </w:pPr>
            <w:r w:rsidDel="00000000" w:rsidR="00000000" w:rsidRPr="00000000">
              <w:rPr>
                <w:rtl w:val="0"/>
              </w:rPr>
            </w:r>
          </w:p>
        </w:tc>
      </w:tr>
      <w:tr>
        <w:trPr>
          <w:cantSplit w:val="0"/>
          <w:trHeight w:val="33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31A">
            <w:pPr>
              <w:spacing w:line="276" w:lineRule="auto"/>
              <w:jc w:val="center"/>
              <w:rPr>
                <w:rFonts w:ascii="Arial" w:cs="Arial" w:eastAsia="Arial" w:hAnsi="Arial"/>
                <w:color w:val="6aa84f"/>
                <w:sz w:val="28"/>
                <w:szCs w:val="28"/>
              </w:rPr>
            </w:pPr>
            <w:r w:rsidDel="00000000" w:rsidR="00000000" w:rsidRPr="00000000">
              <w:rPr>
                <w:color w:val="6aa84f"/>
                <w:sz w:val="28"/>
                <w:szCs w:val="28"/>
                <w:rtl w:val="0"/>
              </w:rPr>
              <w:t xml:space="preserve">+52.22</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31B">
            <w:pPr>
              <w:spacing w:line="276" w:lineRule="auto"/>
              <w:jc w:val="center"/>
              <w:rPr>
                <w:rFonts w:ascii="Arial" w:cs="Arial" w:eastAsia="Arial" w:hAnsi="Arial"/>
                <w:sz w:val="28"/>
                <w:szCs w:val="28"/>
              </w:rPr>
            </w:pPr>
            <w:r w:rsidDel="00000000" w:rsidR="00000000" w:rsidRPr="00000000">
              <w:rPr>
                <w:sz w:val="28"/>
                <w:szCs w:val="28"/>
                <w:rtl w:val="0"/>
              </w:rPr>
              <w:t xml:space="preserve">+49.76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31C">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31D">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31E">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31F">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320">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321">
            <w:pPr>
              <w:spacing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1322">
      <w:pPr>
        <w:widowControl w:val="1"/>
        <w:spacing w:line="276" w:lineRule="auto"/>
        <w:rPr>
          <w:b w:val="1"/>
          <w:i w:val="1"/>
          <w:color w:val="8fb7dc"/>
          <w:sz w:val="28"/>
          <w:szCs w:val="28"/>
        </w:rPr>
      </w:pPr>
      <w:r w:rsidDel="00000000" w:rsidR="00000000" w:rsidRPr="00000000">
        <w:rPr>
          <w:rtl w:val="0"/>
        </w:rPr>
      </w:r>
    </w:p>
    <w:tbl>
      <w:tblPr>
        <w:tblStyle w:val="Table48"/>
        <w:tblW w:w="7740.0" w:type="dxa"/>
        <w:jc w:val="left"/>
        <w:tblInd w:w="-36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60"/>
        <w:gridCol w:w="1035"/>
        <w:gridCol w:w="390"/>
        <w:gridCol w:w="900"/>
        <w:gridCol w:w="1080"/>
        <w:gridCol w:w="600"/>
        <w:gridCol w:w="900"/>
        <w:gridCol w:w="1575"/>
        <w:tblGridChange w:id="0">
          <w:tblGrid>
            <w:gridCol w:w="1260"/>
            <w:gridCol w:w="1035"/>
            <w:gridCol w:w="390"/>
            <w:gridCol w:w="900"/>
            <w:gridCol w:w="1080"/>
            <w:gridCol w:w="600"/>
            <w:gridCol w:w="900"/>
            <w:gridCol w:w="1575"/>
          </w:tblGrid>
        </w:tblGridChange>
      </w:tblGrid>
      <w:tr>
        <w:trPr>
          <w:cantSplit w:val="0"/>
          <w:trHeight w:val="315" w:hRule="atLeast"/>
          <w:tblHeader w:val="0"/>
        </w:trPr>
        <w:tc>
          <w:tcPr>
            <w:gridSpan w:val="2"/>
            <w:vMerge w:val="restart"/>
            <w:tcBorders>
              <w:top w:color="000000" w:space="0" w:sz="6" w:val="single"/>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1323">
            <w:pPr>
              <w:spacing w:line="276" w:lineRule="auto"/>
              <w:jc w:val="center"/>
              <w:rPr>
                <w:b w:val="1"/>
                <w:sz w:val="36"/>
                <w:szCs w:val="36"/>
              </w:rPr>
            </w:pPr>
            <w:r w:rsidDel="00000000" w:rsidR="00000000" w:rsidRPr="00000000">
              <w:rPr>
                <w:b w:val="1"/>
                <w:sz w:val="36"/>
                <w:szCs w:val="36"/>
                <w:rtl w:val="0"/>
              </w:rPr>
              <w:t xml:space="preserve">Operating Margin</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325">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326">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327">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328">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329">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32A">
            <w:pPr>
              <w:spacing w:line="276" w:lineRule="auto"/>
              <w:rPr>
                <w:rFonts w:ascii="Arial" w:cs="Arial" w:eastAsia="Arial" w:hAnsi="Arial"/>
                <w:sz w:val="20"/>
                <w:szCs w:val="20"/>
              </w:rPr>
            </w:pPr>
            <w:r w:rsidDel="00000000" w:rsidR="00000000" w:rsidRPr="00000000">
              <w:rPr>
                <w:rtl w:val="0"/>
              </w:rPr>
            </w:r>
          </w:p>
        </w:tc>
      </w:tr>
      <w:tr>
        <w:trPr>
          <w:cantSplit w:val="0"/>
          <w:trHeight w:val="675" w:hRule="atLeast"/>
          <w:tblHeader w:val="0"/>
        </w:trPr>
        <w:tc>
          <w:tcPr>
            <w:gridSpan w:val="2"/>
            <w:vMerge w:val="continue"/>
            <w:tcBorders>
              <w:top w:color="000000" w:space="0" w:sz="6" w:val="single"/>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32B">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32D">
            <w:pPr>
              <w:spacing w:line="276" w:lineRule="auto"/>
              <w:rPr>
                <w:b w:val="1"/>
                <w:u w:val="single"/>
              </w:rPr>
            </w:pPr>
            <w:r w:rsidDel="00000000" w:rsidR="00000000" w:rsidRPr="00000000">
              <w:rPr>
                <w:b w:val="1"/>
                <w:u w:val="single"/>
                <w:rtl w:val="0"/>
              </w:rPr>
              <w:t xml:space="preserve">Interpretation</w:t>
            </w:r>
            <w:r w:rsidDel="00000000" w:rsidR="00000000" w:rsidRPr="00000000">
              <w:rPr>
                <w:b w:val="1"/>
                <w:u w:val="single"/>
                <w:rtl w:val="0"/>
              </w:rPr>
              <w:t xml:space="preserve"> :</w:t>
            </w:r>
            <w:r w:rsidDel="00000000" w:rsidR="00000000" w:rsidRPr="00000000">
              <w:rPr>
                <w:rtl w:val="0"/>
              </w:rPr>
              <w:t xml:space="preserve">UNIMED has increased its portion of revenues after the payment of operating costs by 19.21% in 2022 exceeding the average industry growth by 0.9 basis points which may indicate that UNIMED has approximately the same operational efficiency as its rivals. </w:t>
            </w: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333">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334">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Industry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335">
            <w:pPr>
              <w:spacing w:line="276" w:lineRule="auto"/>
              <w:rPr>
                <w:rFonts w:ascii="Arial" w:cs="Arial" w:eastAsia="Arial" w:hAnsi="Arial"/>
                <w:sz w:val="20"/>
                <w:szCs w:val="20"/>
              </w:rPr>
            </w:pPr>
            <w:r w:rsidDel="00000000" w:rsidR="00000000" w:rsidRPr="00000000">
              <w:rPr>
                <w:rtl w:val="0"/>
              </w:rPr>
            </w:r>
          </w:p>
        </w:tc>
      </w:tr>
      <w:tr>
        <w:trPr>
          <w:cantSplit w:val="0"/>
          <w:trHeight w:val="33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33B">
            <w:pPr>
              <w:spacing w:line="276" w:lineRule="auto"/>
              <w:jc w:val="center"/>
              <w:rPr>
                <w:rFonts w:ascii="Arial" w:cs="Arial" w:eastAsia="Arial" w:hAnsi="Arial"/>
                <w:color w:val="6aa84f"/>
                <w:sz w:val="28"/>
                <w:szCs w:val="28"/>
              </w:rPr>
            </w:pPr>
            <w:r w:rsidDel="00000000" w:rsidR="00000000" w:rsidRPr="00000000">
              <w:rPr>
                <w:color w:val="6aa84f"/>
                <w:sz w:val="28"/>
                <w:szCs w:val="28"/>
                <w:rtl w:val="0"/>
              </w:rPr>
              <w:t xml:space="preserve">+19.21</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33C">
            <w:pPr>
              <w:spacing w:line="276" w:lineRule="auto"/>
              <w:jc w:val="center"/>
              <w:rPr>
                <w:rFonts w:ascii="Arial" w:cs="Arial" w:eastAsia="Arial" w:hAnsi="Arial"/>
                <w:sz w:val="28"/>
                <w:szCs w:val="28"/>
              </w:rPr>
            </w:pPr>
            <w:r w:rsidDel="00000000" w:rsidR="00000000" w:rsidRPr="00000000">
              <w:rPr>
                <w:sz w:val="28"/>
                <w:szCs w:val="28"/>
                <w:rtl w:val="0"/>
              </w:rPr>
              <w:t xml:space="preserve">+18.31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33D">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33E">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33F">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340">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341">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342">
            <w:pPr>
              <w:spacing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1343">
      <w:pPr>
        <w:rPr/>
      </w:pPr>
      <w:r w:rsidDel="00000000" w:rsidR="00000000" w:rsidRPr="00000000">
        <w:rPr>
          <w:rtl w:val="0"/>
        </w:rPr>
      </w:r>
    </w:p>
    <w:p w:rsidR="00000000" w:rsidDel="00000000" w:rsidP="00000000" w:rsidRDefault="00000000" w:rsidRPr="00000000" w14:paraId="00001344">
      <w:pPr>
        <w:widowControl w:val="1"/>
        <w:numPr>
          <w:ilvl w:val="0"/>
          <w:numId w:val="196"/>
        </w:numPr>
        <w:spacing w:line="276" w:lineRule="auto"/>
        <w:ind w:left="720" w:hanging="360"/>
        <w:rPr>
          <w:rFonts w:ascii="Arial" w:cs="Arial" w:eastAsia="Arial" w:hAnsi="Arial"/>
        </w:rPr>
      </w:pPr>
      <w:r w:rsidDel="00000000" w:rsidR="00000000" w:rsidRPr="00000000">
        <w:rPr>
          <w:b w:val="1"/>
          <w:rtl w:val="0"/>
        </w:rPr>
        <w:t xml:space="preserve">Capital structure ratio</w:t>
      </w:r>
    </w:p>
    <w:p w:rsidR="00000000" w:rsidDel="00000000" w:rsidP="00000000" w:rsidRDefault="00000000" w:rsidRPr="00000000" w14:paraId="00001345">
      <w:pPr>
        <w:widowControl w:val="1"/>
        <w:spacing w:line="276" w:lineRule="auto"/>
        <w:rPr>
          <w:b w:val="1"/>
          <w:i w:val="1"/>
          <w:color w:val="8fb7dc"/>
          <w:sz w:val="28"/>
          <w:szCs w:val="28"/>
        </w:rPr>
      </w:pPr>
      <w:r w:rsidDel="00000000" w:rsidR="00000000" w:rsidRPr="00000000">
        <w:rPr>
          <w:rtl w:val="0"/>
        </w:rPr>
      </w:r>
    </w:p>
    <w:tbl>
      <w:tblPr>
        <w:tblStyle w:val="Table49"/>
        <w:tblW w:w="7740.0" w:type="dxa"/>
        <w:jc w:val="left"/>
        <w:tblInd w:w="-36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60"/>
        <w:gridCol w:w="1035"/>
        <w:gridCol w:w="390"/>
        <w:gridCol w:w="900"/>
        <w:gridCol w:w="1080"/>
        <w:gridCol w:w="600"/>
        <w:gridCol w:w="900"/>
        <w:gridCol w:w="1575"/>
        <w:tblGridChange w:id="0">
          <w:tblGrid>
            <w:gridCol w:w="1260"/>
            <w:gridCol w:w="1035"/>
            <w:gridCol w:w="390"/>
            <w:gridCol w:w="900"/>
            <w:gridCol w:w="1080"/>
            <w:gridCol w:w="600"/>
            <w:gridCol w:w="900"/>
            <w:gridCol w:w="1575"/>
          </w:tblGrid>
        </w:tblGridChange>
      </w:tblGrid>
      <w:tr>
        <w:trPr>
          <w:cantSplit w:val="0"/>
          <w:trHeight w:val="315" w:hRule="atLeast"/>
          <w:tblHeader w:val="0"/>
        </w:trPr>
        <w:tc>
          <w:tcPr>
            <w:gridSpan w:val="2"/>
            <w:vMerge w:val="restart"/>
            <w:tcBorders>
              <w:top w:color="000000" w:space="0" w:sz="6" w:val="single"/>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1346">
            <w:pPr>
              <w:spacing w:line="276" w:lineRule="auto"/>
              <w:jc w:val="center"/>
              <w:rPr>
                <w:b w:val="1"/>
                <w:sz w:val="36"/>
                <w:szCs w:val="36"/>
              </w:rPr>
            </w:pPr>
            <w:r w:rsidDel="00000000" w:rsidR="00000000" w:rsidRPr="00000000">
              <w:rPr>
                <w:b w:val="1"/>
                <w:sz w:val="36"/>
                <w:szCs w:val="36"/>
                <w:rtl w:val="0"/>
              </w:rPr>
              <w:t xml:space="preserve">Debt to Equity</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348">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349">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34A">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34B">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34C">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34D">
            <w:pPr>
              <w:spacing w:line="276" w:lineRule="auto"/>
              <w:rPr>
                <w:rFonts w:ascii="Arial" w:cs="Arial" w:eastAsia="Arial" w:hAnsi="Arial"/>
                <w:sz w:val="20"/>
                <w:szCs w:val="20"/>
              </w:rPr>
            </w:pPr>
            <w:r w:rsidDel="00000000" w:rsidR="00000000" w:rsidRPr="00000000">
              <w:rPr>
                <w:rtl w:val="0"/>
              </w:rPr>
            </w:r>
          </w:p>
        </w:tc>
      </w:tr>
      <w:tr>
        <w:trPr>
          <w:cantSplit w:val="0"/>
          <w:trHeight w:val="675" w:hRule="atLeast"/>
          <w:tblHeader w:val="0"/>
        </w:trPr>
        <w:tc>
          <w:tcPr>
            <w:gridSpan w:val="2"/>
            <w:vMerge w:val="continue"/>
            <w:tcBorders>
              <w:top w:color="000000" w:space="0" w:sz="6" w:val="single"/>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34E">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350">
            <w:pPr>
              <w:spacing w:line="276" w:lineRule="auto"/>
              <w:rPr>
                <w:b w:val="1"/>
                <w:u w:val="single"/>
              </w:rPr>
            </w:pPr>
            <w:r w:rsidDel="00000000" w:rsidR="00000000" w:rsidRPr="00000000">
              <w:rPr>
                <w:b w:val="1"/>
                <w:u w:val="single"/>
                <w:rtl w:val="0"/>
              </w:rPr>
              <w:t xml:space="preserve">Interpretation</w:t>
            </w:r>
            <w:r w:rsidDel="00000000" w:rsidR="00000000" w:rsidRPr="00000000">
              <w:rPr>
                <w:b w:val="1"/>
                <w:u w:val="single"/>
                <w:rtl w:val="0"/>
              </w:rPr>
              <w:t xml:space="preserve"> : </w:t>
            </w:r>
            <w:r w:rsidDel="00000000" w:rsidR="00000000" w:rsidRPr="00000000">
              <w:rPr>
                <w:rtl w:val="0"/>
              </w:rPr>
              <w:t xml:space="preserve">UNIMED has more than doubled its debt to finance its assets relative to the value of . This rate is slightly more than industry which may suggest that the pharmaceutical industry is inclined to using more leverage to finance their activities</w:t>
            </w: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356">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357">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Industry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358">
            <w:pPr>
              <w:spacing w:line="276" w:lineRule="auto"/>
              <w:rPr>
                <w:rFonts w:ascii="Arial" w:cs="Arial" w:eastAsia="Arial" w:hAnsi="Arial"/>
                <w:sz w:val="20"/>
                <w:szCs w:val="20"/>
              </w:rPr>
            </w:pPr>
            <w:r w:rsidDel="00000000" w:rsidR="00000000" w:rsidRPr="00000000">
              <w:rPr>
                <w:rtl w:val="0"/>
              </w:rPr>
            </w:r>
          </w:p>
        </w:tc>
      </w:tr>
      <w:tr>
        <w:trPr>
          <w:cantSplit w:val="0"/>
          <w:trHeight w:val="33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35E">
            <w:pPr>
              <w:spacing w:line="276" w:lineRule="auto"/>
              <w:jc w:val="center"/>
              <w:rPr>
                <w:rFonts w:ascii="Arial" w:cs="Arial" w:eastAsia="Arial" w:hAnsi="Arial"/>
                <w:color w:val="6aa84f"/>
                <w:sz w:val="28"/>
                <w:szCs w:val="28"/>
              </w:rPr>
            </w:pPr>
            <w:r w:rsidDel="00000000" w:rsidR="00000000" w:rsidRPr="00000000">
              <w:rPr>
                <w:color w:val="6aa84f"/>
                <w:sz w:val="28"/>
                <w:szCs w:val="28"/>
                <w:rtl w:val="0"/>
              </w:rPr>
              <w:t xml:space="preserve">+53.15</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35F">
            <w:pPr>
              <w:spacing w:line="276" w:lineRule="auto"/>
              <w:jc w:val="center"/>
              <w:rPr>
                <w:rFonts w:ascii="Arial" w:cs="Arial" w:eastAsia="Arial" w:hAnsi="Arial"/>
                <w:sz w:val="28"/>
                <w:szCs w:val="28"/>
              </w:rPr>
            </w:pPr>
            <w:r w:rsidDel="00000000" w:rsidR="00000000" w:rsidRPr="00000000">
              <w:rPr>
                <w:sz w:val="28"/>
                <w:szCs w:val="28"/>
                <w:rtl w:val="0"/>
              </w:rPr>
              <w:t xml:space="preserve">50.65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360">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361">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362">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363">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364">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365">
            <w:pPr>
              <w:spacing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1366">
      <w:pPr>
        <w:rPr>
          <w:b w:val="1"/>
        </w:rPr>
      </w:pPr>
      <w:r w:rsidDel="00000000" w:rsidR="00000000" w:rsidRPr="00000000">
        <w:rPr>
          <w:rtl w:val="0"/>
        </w:rPr>
      </w:r>
    </w:p>
    <w:p w:rsidR="00000000" w:rsidDel="00000000" w:rsidP="00000000" w:rsidRDefault="00000000" w:rsidRPr="00000000" w14:paraId="00001367">
      <w:pPr>
        <w:numPr>
          <w:ilvl w:val="0"/>
          <w:numId w:val="141"/>
        </w:numPr>
        <w:ind w:left="720" w:hanging="360"/>
        <w:rPr>
          <w:b w:val="1"/>
          <w:i w:val="1"/>
          <w:color w:val="8fb7dc"/>
          <w:sz w:val="28"/>
          <w:szCs w:val="28"/>
          <w:u w:val="none"/>
        </w:rPr>
      </w:pPr>
      <w:r w:rsidDel="00000000" w:rsidR="00000000" w:rsidRPr="00000000">
        <w:rPr>
          <w:b w:val="1"/>
          <w:i w:val="1"/>
          <w:color w:val="8fb7dc"/>
          <w:sz w:val="28"/>
          <w:szCs w:val="28"/>
          <w:rtl w:val="0"/>
        </w:rPr>
        <w:t xml:space="preserve">Conclusion</w:t>
      </w:r>
    </w:p>
    <w:p w:rsidR="00000000" w:rsidDel="00000000" w:rsidP="00000000" w:rsidRDefault="00000000" w:rsidRPr="00000000" w14:paraId="00001368">
      <w:pPr>
        <w:rPr/>
        <w:sectPr>
          <w:type w:val="continuous"/>
          <w:pgSz w:h="11910" w:w="16840" w:orient="landscape"/>
          <w:pgMar w:bottom="0" w:top="0" w:left="900" w:right="480" w:header="720" w:footer="720"/>
          <w:cols w:equalWidth="0" w:num="2">
            <w:col w:space="720" w:w="7368.88"/>
            <w:col w:space="0" w:w="7368.88"/>
          </w:cols>
        </w:sectPr>
      </w:pPr>
      <w:r w:rsidDel="00000000" w:rsidR="00000000" w:rsidRPr="00000000">
        <w:rPr>
          <w:rtl w:val="0"/>
        </w:rPr>
        <w:t xml:space="preserve">Given the available information , UNIMED does not represent a sure investment but it deserves a further investigation</w:t>
      </w:r>
      <w:r w:rsidDel="00000000" w:rsidR="00000000" w:rsidRPr="00000000">
        <w:rPr>
          <w:rtl w:val="0"/>
        </w:rPr>
      </w:r>
    </w:p>
    <w:p w:rsidR="00000000" w:rsidDel="00000000" w:rsidP="00000000" w:rsidRDefault="00000000" w:rsidRPr="00000000" w14:paraId="00001369">
      <w:pPr>
        <w:pStyle w:val="Heading2"/>
        <w:spacing w:before="110" w:lineRule="auto"/>
        <w:ind w:left="0"/>
        <w:jc w:val="both"/>
        <w:rPr>
          <w:color w:val="3d85c6"/>
          <w:sz w:val="35"/>
          <w:szCs w:val="35"/>
        </w:rPr>
      </w:pPr>
      <w:bookmarkStart w:colFirst="0" w:colLast="0" w:name="_heading=h.4nfqkuoa6i8f" w:id="11"/>
      <w:bookmarkEnd w:id="11"/>
      <w:r w:rsidDel="00000000" w:rsidR="00000000" w:rsidRPr="00000000">
        <w:rPr>
          <w:color w:val="3d85c6"/>
          <w:sz w:val="35"/>
          <w:szCs w:val="35"/>
          <w:rtl w:val="0"/>
        </w:rPr>
        <w:t xml:space="preserve"> 7. SOTETEL</w:t>
      </w:r>
    </w:p>
    <w:p w:rsidR="00000000" w:rsidDel="00000000" w:rsidP="00000000" w:rsidRDefault="00000000" w:rsidRPr="00000000" w14:paraId="0000136A">
      <w:pPr>
        <w:ind w:left="0" w:firstLine="0"/>
        <w:rPr>
          <w:rFonts w:ascii="Times New Roman" w:cs="Times New Roman" w:eastAsia="Times New Roman" w:hAnsi="Times New Roman"/>
          <w:b w:val="1"/>
          <w:color w:val="1c4587"/>
          <w:sz w:val="35"/>
          <w:szCs w:val="35"/>
        </w:rPr>
      </w:pPr>
      <w:r w:rsidDel="00000000" w:rsidR="00000000" w:rsidRPr="00000000">
        <w:rPr>
          <w:rtl w:val="0"/>
        </w:rPr>
      </w:r>
    </w:p>
    <w:p w:rsidR="00000000" w:rsidDel="00000000" w:rsidP="00000000" w:rsidRDefault="00000000" w:rsidRPr="00000000" w14:paraId="0000136B">
      <w:pPr>
        <w:rPr>
          <w:rFonts w:ascii="Times New Roman" w:cs="Times New Roman" w:eastAsia="Times New Roman" w:hAnsi="Times New Roman"/>
          <w:b w:val="1"/>
          <w:sz w:val="20"/>
          <w:szCs w:val="20"/>
        </w:rPr>
        <w:sectPr>
          <w:type w:val="nextPage"/>
          <w:pgSz w:h="11910" w:w="16840" w:orient="landscape"/>
          <w:pgMar w:bottom="640" w:top="0" w:left="900" w:right="480" w:header="0" w:footer="456"/>
          <w:cols w:equalWidth="0" w:num="2">
            <w:col w:space="720" w:w="7368.88"/>
            <w:col w:space="0" w:w="7368.88"/>
          </w:cols>
        </w:sectPr>
      </w:pPr>
      <w:r w:rsidDel="00000000" w:rsidR="00000000" w:rsidRPr="00000000">
        <w:rPr>
          <w:rtl w:val="0"/>
        </w:rPr>
      </w:r>
    </w:p>
    <w:p w:rsidR="00000000" w:rsidDel="00000000" w:rsidP="00000000" w:rsidRDefault="00000000" w:rsidRPr="00000000" w14:paraId="0000136C">
      <w:pPr>
        <w:numPr>
          <w:ilvl w:val="0"/>
          <w:numId w:val="207"/>
        </w:numPr>
        <w:ind w:left="720" w:hanging="360"/>
        <w:rPr>
          <w:b w:val="1"/>
          <w:i w:val="1"/>
          <w:color w:val="8fb7dc"/>
          <w:sz w:val="28"/>
          <w:szCs w:val="28"/>
          <w:u w:val="none"/>
        </w:rPr>
      </w:pPr>
      <w:r w:rsidDel="00000000" w:rsidR="00000000" w:rsidRPr="00000000">
        <w:rPr>
          <w:b w:val="1"/>
          <w:i w:val="1"/>
          <w:color w:val="8fb7dc"/>
          <w:sz w:val="28"/>
          <w:szCs w:val="28"/>
          <w:rtl w:val="0"/>
        </w:rPr>
        <w:t xml:space="preserve">Description </w:t>
      </w:r>
      <w:r w:rsidDel="00000000" w:rsidR="00000000" w:rsidRPr="00000000">
        <w:rPr>
          <w:rtl w:val="0"/>
        </w:rPr>
      </w:r>
    </w:p>
    <w:p w:rsidR="00000000" w:rsidDel="00000000" w:rsidP="00000000" w:rsidRDefault="00000000" w:rsidRPr="00000000" w14:paraId="0000136D">
      <w:pPr>
        <w:rPr/>
      </w:pPr>
      <w:r w:rsidDel="00000000" w:rsidR="00000000" w:rsidRPr="00000000">
        <w:rPr>
          <w:rtl w:val="0"/>
        </w:rPr>
        <w:t xml:space="preserve">Société Tunisienne d'Entreprises de Télécommunications engages in the construction, manufacture, and installation of telecommunications equipment. It operates in the following activities: backbone and core network; network access; and wireless network. It provides data center, unified communications, and security solutions. The company was founded in 1981 and is headquartered in Tunis, Tunisia.</w:t>
      </w:r>
    </w:p>
    <w:p w:rsidR="00000000" w:rsidDel="00000000" w:rsidP="00000000" w:rsidRDefault="00000000" w:rsidRPr="00000000" w14:paraId="0000136E">
      <w:pPr>
        <w:rPr/>
      </w:pPr>
      <w:r w:rsidDel="00000000" w:rsidR="00000000" w:rsidRPr="00000000">
        <w:rPr>
          <w:color w:val="1c4587"/>
          <w:rtl w:val="0"/>
        </w:rPr>
        <w:t xml:space="preserve">Actionnariat</w:t>
      </w:r>
      <w:r w:rsidDel="00000000" w:rsidR="00000000" w:rsidRPr="00000000">
        <w:rPr>
          <w:rtl w:val="0"/>
        </w:rPr>
        <w:t xml:space="preserve">: Tunisie Télécom : 35% Autres actionnaires: 65%</w:t>
      </w:r>
      <w:r w:rsidDel="00000000" w:rsidR="00000000" w:rsidRPr="00000000">
        <w:rPr>
          <w:rtl w:val="0"/>
        </w:rPr>
      </w:r>
    </w:p>
    <w:p w:rsidR="00000000" w:rsidDel="00000000" w:rsidP="00000000" w:rsidRDefault="00000000" w:rsidRPr="00000000" w14:paraId="0000136F">
      <w:pPr>
        <w:rPr>
          <w:b w:val="1"/>
          <w:i w:val="1"/>
          <w:color w:val="8fb7dc"/>
          <w:sz w:val="28"/>
          <w:szCs w:val="28"/>
        </w:rPr>
      </w:pPr>
      <w:r w:rsidDel="00000000" w:rsidR="00000000" w:rsidRPr="00000000">
        <w:rPr>
          <w:rtl w:val="0"/>
        </w:rPr>
      </w:r>
    </w:p>
    <w:p w:rsidR="00000000" w:rsidDel="00000000" w:rsidP="00000000" w:rsidRDefault="00000000" w:rsidRPr="00000000" w14:paraId="00001370">
      <w:pPr>
        <w:numPr>
          <w:ilvl w:val="0"/>
          <w:numId w:val="207"/>
        </w:numPr>
        <w:ind w:left="720" w:hanging="360"/>
        <w:rPr>
          <w:b w:val="1"/>
          <w:i w:val="1"/>
          <w:color w:val="8fb7dc"/>
          <w:sz w:val="28"/>
          <w:szCs w:val="28"/>
          <w:u w:val="none"/>
        </w:rPr>
      </w:pPr>
      <w:r w:rsidDel="00000000" w:rsidR="00000000" w:rsidRPr="00000000">
        <w:rPr>
          <w:b w:val="1"/>
          <w:i w:val="1"/>
          <w:color w:val="8fb7dc"/>
          <w:sz w:val="28"/>
          <w:szCs w:val="28"/>
          <w:rtl w:val="0"/>
        </w:rPr>
        <w:t xml:space="preserve">Latest news</w:t>
      </w:r>
      <w:r w:rsidDel="00000000" w:rsidR="00000000" w:rsidRPr="00000000">
        <w:rPr>
          <w:rtl w:val="0"/>
        </w:rPr>
      </w:r>
    </w:p>
    <w:p w:rsidR="00000000" w:rsidDel="00000000" w:rsidP="00000000" w:rsidRDefault="00000000" w:rsidRPr="00000000" w14:paraId="00001371">
      <w:pPr>
        <w:rPr/>
      </w:pPr>
      <w:r w:rsidDel="00000000" w:rsidR="00000000" w:rsidRPr="00000000">
        <w:rPr>
          <w:b w:val="1"/>
          <w:rtl w:val="0"/>
        </w:rPr>
        <w:t xml:space="preserve">15/11/23</w:t>
      </w:r>
      <w:r w:rsidDel="00000000" w:rsidR="00000000" w:rsidRPr="00000000">
        <w:rPr>
          <w:rtl w:val="0"/>
        </w:rPr>
        <w:t xml:space="preserve"> La SOTETEL concludes a </w:t>
      </w:r>
      <w:r w:rsidDel="00000000" w:rsidR="00000000" w:rsidRPr="00000000">
        <w:rPr>
          <w:color w:val="0c343d"/>
          <w:rtl w:val="0"/>
        </w:rPr>
        <w:t xml:space="preserve">partnership with the Libyan company </w:t>
      </w:r>
      <w:r w:rsidDel="00000000" w:rsidR="00000000" w:rsidRPr="00000000">
        <w:rPr>
          <w:rtl w:val="0"/>
        </w:rPr>
        <w:t xml:space="preserve">AWSS Technology &amp; Security</w:t>
      </w:r>
    </w:p>
    <w:p w:rsidR="00000000" w:rsidDel="00000000" w:rsidP="00000000" w:rsidRDefault="00000000" w:rsidRPr="00000000" w14:paraId="00001372">
      <w:pPr>
        <w:rPr/>
      </w:pPr>
      <w:r w:rsidDel="00000000" w:rsidR="00000000" w:rsidRPr="00000000">
        <w:rPr>
          <w:b w:val="1"/>
          <w:rtl w:val="0"/>
        </w:rPr>
        <w:t xml:space="preserve">27/10/23</w:t>
      </w:r>
      <w:r w:rsidDel="00000000" w:rsidR="00000000" w:rsidRPr="00000000">
        <w:rPr>
          <w:rtl w:val="0"/>
        </w:rPr>
        <w:t xml:space="preserve"> SOTETEL i</w:t>
      </w:r>
      <w:r w:rsidDel="00000000" w:rsidR="00000000" w:rsidRPr="00000000">
        <w:rPr>
          <w:color w:val="0c343d"/>
          <w:rtl w:val="0"/>
        </w:rPr>
        <w:t xml:space="preserve">ncreases its revenues by 17% to 40 million dinars</w:t>
      </w:r>
      <w:r w:rsidDel="00000000" w:rsidR="00000000" w:rsidRPr="00000000">
        <w:rPr>
          <w:rtl w:val="0"/>
        </w:rPr>
        <w:t xml:space="preserve"> at the end of September</w:t>
      </w:r>
    </w:p>
    <w:p w:rsidR="00000000" w:rsidDel="00000000" w:rsidP="00000000" w:rsidRDefault="00000000" w:rsidRPr="00000000" w14:paraId="00001373">
      <w:pPr>
        <w:rPr/>
      </w:pPr>
      <w:r w:rsidDel="00000000" w:rsidR="00000000" w:rsidRPr="00000000">
        <w:rPr>
          <w:b w:val="1"/>
          <w:rtl w:val="0"/>
        </w:rPr>
        <w:t xml:space="preserve">18/09/23</w:t>
      </w:r>
      <w:r w:rsidDel="00000000" w:rsidR="00000000" w:rsidRPr="00000000">
        <w:rPr>
          <w:rtl w:val="0"/>
        </w:rPr>
        <w:t xml:space="preserve"> SOTETEL launches a recruitment campaign to support its development</w:t>
      </w:r>
    </w:p>
    <w:p w:rsidR="00000000" w:rsidDel="00000000" w:rsidP="00000000" w:rsidRDefault="00000000" w:rsidRPr="00000000" w14:paraId="00001374">
      <w:pPr>
        <w:rPr/>
      </w:pPr>
      <w:r w:rsidDel="00000000" w:rsidR="00000000" w:rsidRPr="00000000">
        <w:rPr>
          <w:b w:val="1"/>
          <w:rtl w:val="0"/>
        </w:rPr>
        <w:t xml:space="preserve">05/09/23</w:t>
      </w:r>
      <w:r w:rsidDel="00000000" w:rsidR="00000000" w:rsidRPr="00000000">
        <w:rPr>
          <w:rtl w:val="0"/>
        </w:rPr>
        <w:t xml:space="preserve"> SOTETEL continues its growth momentum in the first semester</w:t>
      </w:r>
    </w:p>
    <w:p w:rsidR="00000000" w:rsidDel="00000000" w:rsidP="00000000" w:rsidRDefault="00000000" w:rsidRPr="00000000" w14:paraId="00001375">
      <w:pPr>
        <w:rPr/>
      </w:pPr>
      <w:r w:rsidDel="00000000" w:rsidR="00000000" w:rsidRPr="00000000">
        <w:rPr>
          <w:b w:val="1"/>
          <w:rtl w:val="0"/>
        </w:rPr>
        <w:t xml:space="preserve">01/08/23</w:t>
      </w:r>
      <w:r w:rsidDel="00000000" w:rsidR="00000000" w:rsidRPr="00000000">
        <w:rPr>
          <w:rtl w:val="0"/>
        </w:rPr>
        <w:t xml:space="preserve"> SOTETEL increases its half-yearly revenues by 18% to 27 million dinars</w:t>
      </w:r>
    </w:p>
    <w:p w:rsidR="00000000" w:rsidDel="00000000" w:rsidP="00000000" w:rsidRDefault="00000000" w:rsidRPr="00000000" w14:paraId="00001376">
      <w:pPr>
        <w:rPr/>
      </w:pPr>
      <w:r w:rsidDel="00000000" w:rsidR="00000000" w:rsidRPr="00000000">
        <w:rPr>
          <w:b w:val="1"/>
          <w:rtl w:val="0"/>
        </w:rPr>
        <w:t xml:space="preserve">20/06/23</w:t>
      </w:r>
      <w:r w:rsidDel="00000000" w:rsidR="00000000" w:rsidRPr="00000000">
        <w:rPr>
          <w:rtl w:val="0"/>
        </w:rPr>
        <w:t xml:space="preserve"> La SOTETEL renoue avec les bénéfices en 2022</w:t>
      </w:r>
    </w:p>
    <w:p w:rsidR="00000000" w:rsidDel="00000000" w:rsidP="00000000" w:rsidRDefault="00000000" w:rsidRPr="00000000" w14:paraId="00001377">
      <w:pPr>
        <w:rPr/>
      </w:pPr>
      <w:r w:rsidDel="00000000" w:rsidR="00000000" w:rsidRPr="00000000">
        <w:rPr>
          <w:b w:val="1"/>
          <w:rtl w:val="0"/>
        </w:rPr>
        <w:t xml:space="preserve">27/04/23</w:t>
      </w:r>
      <w:r w:rsidDel="00000000" w:rsidR="00000000" w:rsidRPr="00000000">
        <w:rPr>
          <w:rtl w:val="0"/>
        </w:rPr>
        <w:t xml:space="preserve"> SOTETEL increases its EBITDA by more than 50% in the first quarter</w:t>
      </w:r>
    </w:p>
    <w:p w:rsidR="00000000" w:rsidDel="00000000" w:rsidP="00000000" w:rsidRDefault="00000000" w:rsidRPr="00000000" w14:paraId="00001378">
      <w:pPr>
        <w:rPr/>
      </w:pPr>
      <w:r w:rsidDel="00000000" w:rsidR="00000000" w:rsidRPr="00000000">
        <w:rPr>
          <w:b w:val="1"/>
          <w:rtl w:val="0"/>
        </w:rPr>
        <w:t xml:space="preserve">02/02/23</w:t>
      </w:r>
      <w:r w:rsidDel="00000000" w:rsidR="00000000" w:rsidRPr="00000000">
        <w:rPr>
          <w:rtl w:val="0"/>
        </w:rPr>
        <w:t xml:space="preserve"> SOTETEL increases its revenues by 25% to 50 million dinars in 2022</w:t>
      </w:r>
    </w:p>
    <w:p w:rsidR="00000000" w:rsidDel="00000000" w:rsidP="00000000" w:rsidRDefault="00000000" w:rsidRPr="00000000" w14:paraId="00001379">
      <w:pPr>
        <w:rPr/>
      </w:pPr>
      <w:r w:rsidDel="00000000" w:rsidR="00000000" w:rsidRPr="00000000">
        <w:rPr>
          <w:rtl w:val="0"/>
        </w:rPr>
      </w:r>
    </w:p>
    <w:p w:rsidR="00000000" w:rsidDel="00000000" w:rsidP="00000000" w:rsidRDefault="00000000" w:rsidRPr="00000000" w14:paraId="0000137A">
      <w:pPr>
        <w:numPr>
          <w:ilvl w:val="0"/>
          <w:numId w:val="207"/>
        </w:numPr>
        <w:ind w:left="720" w:hanging="360"/>
        <w:rPr>
          <w:b w:val="1"/>
          <w:i w:val="1"/>
          <w:color w:val="8fb7dc"/>
          <w:sz w:val="28"/>
          <w:szCs w:val="28"/>
        </w:rPr>
      </w:pPr>
      <w:r w:rsidDel="00000000" w:rsidR="00000000" w:rsidRPr="00000000">
        <w:rPr>
          <w:b w:val="1"/>
          <w:i w:val="1"/>
          <w:color w:val="8fb7dc"/>
          <w:sz w:val="28"/>
          <w:szCs w:val="28"/>
          <w:rtl w:val="0"/>
        </w:rPr>
        <w:t xml:space="preserve">Swot Analysis</w:t>
      </w:r>
    </w:p>
    <w:tbl>
      <w:tblPr>
        <w:tblStyle w:val="Table50"/>
        <w:tblW w:w="7368.88" w:type="dxa"/>
        <w:jc w:val="left"/>
        <w:tblBorders>
          <w:top w:color="ffffff" w:space="0" w:sz="24" w:val="single"/>
          <w:left w:color="ffffff" w:space="0" w:sz="24" w:val="single"/>
          <w:bottom w:color="ffffff" w:space="0" w:sz="24" w:val="single"/>
          <w:right w:color="ffffff" w:space="0" w:sz="24" w:val="single"/>
          <w:insideH w:color="ffffff" w:space="0" w:sz="24" w:val="single"/>
          <w:insideV w:color="ffffff" w:space="0" w:sz="24" w:val="single"/>
        </w:tblBorders>
        <w:tblLayout w:type="fixed"/>
        <w:tblLook w:val="0600"/>
      </w:tblPr>
      <w:tblGrid>
        <w:gridCol w:w="3684.44"/>
        <w:gridCol w:w="3684.44"/>
        <w:tblGridChange w:id="0">
          <w:tblGrid>
            <w:gridCol w:w="3684.44"/>
            <w:gridCol w:w="3684.44"/>
          </w:tblGrid>
        </w:tblGridChange>
      </w:tblGrid>
      <w:tr>
        <w:trPr>
          <w:cantSplit w:val="0"/>
          <w:tblHeader w:val="0"/>
        </w:trPr>
        <w:tc>
          <w:tcPr>
            <w:shd w:fill="0b5394" w:val="clear"/>
            <w:tcMar>
              <w:top w:w="100.0" w:type="dxa"/>
              <w:left w:w="100.0" w:type="dxa"/>
              <w:bottom w:w="100.0" w:type="dxa"/>
              <w:right w:w="100.0" w:type="dxa"/>
            </w:tcMar>
            <w:vAlign w:val="top"/>
          </w:tcPr>
          <w:p w:rsidR="00000000" w:rsidDel="00000000" w:rsidP="00000000" w:rsidRDefault="00000000" w:rsidRPr="00000000" w14:paraId="0000137B">
            <w:pPr>
              <w:jc w:val="center"/>
              <w:rPr>
                <w:b w:val="1"/>
                <w:color w:val="ffffff"/>
                <w:sz w:val="26"/>
                <w:szCs w:val="26"/>
              </w:rPr>
            </w:pPr>
            <w:r w:rsidDel="00000000" w:rsidR="00000000" w:rsidRPr="00000000">
              <w:rPr>
                <w:b w:val="1"/>
                <w:color w:val="ffffff"/>
                <w:sz w:val="26"/>
                <w:szCs w:val="26"/>
                <w:rtl w:val="0"/>
              </w:rPr>
              <w:t xml:space="preserve">Strengths</w:t>
            </w:r>
          </w:p>
        </w:tc>
        <w:tc>
          <w:tcPr>
            <w:shd w:fill="0b5394" w:val="clear"/>
            <w:tcMar>
              <w:top w:w="100.0" w:type="dxa"/>
              <w:left w:w="100.0" w:type="dxa"/>
              <w:bottom w:w="100.0" w:type="dxa"/>
              <w:right w:w="100.0" w:type="dxa"/>
            </w:tcMar>
            <w:vAlign w:val="top"/>
          </w:tcPr>
          <w:p w:rsidR="00000000" w:rsidDel="00000000" w:rsidP="00000000" w:rsidRDefault="00000000" w:rsidRPr="00000000" w14:paraId="0000137C">
            <w:pPr>
              <w:jc w:val="center"/>
              <w:rPr>
                <w:b w:val="1"/>
                <w:color w:val="ffffff"/>
                <w:sz w:val="26"/>
                <w:szCs w:val="26"/>
              </w:rPr>
            </w:pPr>
            <w:r w:rsidDel="00000000" w:rsidR="00000000" w:rsidRPr="00000000">
              <w:rPr>
                <w:b w:val="1"/>
                <w:color w:val="ffffff"/>
                <w:sz w:val="26"/>
                <w:szCs w:val="26"/>
                <w:rtl w:val="0"/>
              </w:rPr>
              <w:t xml:space="preserve">Weaknesses</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137D">
            <w:pPr>
              <w:numPr>
                <w:ilvl w:val="0"/>
                <w:numId w:val="25"/>
              </w:numPr>
              <w:ind w:left="720" w:hanging="360"/>
              <w:jc w:val="both"/>
              <w:rPr>
                <w:color w:val="232323"/>
                <w:sz w:val="18"/>
                <w:szCs w:val="18"/>
              </w:rPr>
            </w:pPr>
            <w:r w:rsidDel="00000000" w:rsidR="00000000" w:rsidRPr="00000000">
              <w:rPr>
                <w:color w:val="232323"/>
                <w:sz w:val="18"/>
                <w:szCs w:val="18"/>
                <w:rtl w:val="0"/>
              </w:rPr>
              <w:t xml:space="preserve">Leader in technological know-how and telecom infrastructures.</w:t>
            </w:r>
          </w:p>
          <w:p w:rsidR="00000000" w:rsidDel="00000000" w:rsidP="00000000" w:rsidRDefault="00000000" w:rsidRPr="00000000" w14:paraId="0000137E">
            <w:pPr>
              <w:numPr>
                <w:ilvl w:val="0"/>
                <w:numId w:val="25"/>
              </w:numPr>
              <w:ind w:left="720" w:hanging="360"/>
              <w:jc w:val="both"/>
              <w:rPr>
                <w:color w:val="232323"/>
                <w:sz w:val="18"/>
                <w:szCs w:val="18"/>
              </w:rPr>
            </w:pPr>
            <w:r w:rsidDel="00000000" w:rsidR="00000000" w:rsidRPr="00000000">
              <w:rPr>
                <w:color w:val="232323"/>
                <w:sz w:val="18"/>
                <w:szCs w:val="18"/>
                <w:rtl w:val="0"/>
              </w:rPr>
              <w:t xml:space="preserve">Major project references</w:t>
            </w:r>
          </w:p>
          <w:p w:rsidR="00000000" w:rsidDel="00000000" w:rsidP="00000000" w:rsidRDefault="00000000" w:rsidRPr="00000000" w14:paraId="0000137F">
            <w:pPr>
              <w:numPr>
                <w:ilvl w:val="0"/>
                <w:numId w:val="25"/>
              </w:numPr>
              <w:ind w:left="720" w:hanging="360"/>
              <w:jc w:val="both"/>
              <w:rPr>
                <w:color w:val="232323"/>
                <w:sz w:val="18"/>
                <w:szCs w:val="18"/>
              </w:rPr>
            </w:pPr>
            <w:r w:rsidDel="00000000" w:rsidR="00000000" w:rsidRPr="00000000">
              <w:rPr>
                <w:color w:val="232323"/>
                <w:sz w:val="18"/>
                <w:szCs w:val="18"/>
                <w:rtl w:val="0"/>
              </w:rPr>
              <w:t xml:space="preserve">Flexibility to meet customers</w:t>
            </w:r>
          </w:p>
          <w:p w:rsidR="00000000" w:rsidDel="00000000" w:rsidP="00000000" w:rsidRDefault="00000000" w:rsidRPr="00000000" w14:paraId="00001380">
            <w:pPr>
              <w:numPr>
                <w:ilvl w:val="0"/>
                <w:numId w:val="25"/>
              </w:numPr>
              <w:ind w:left="720" w:hanging="360"/>
              <w:jc w:val="both"/>
              <w:rPr>
                <w:color w:val="232323"/>
                <w:sz w:val="18"/>
                <w:szCs w:val="18"/>
              </w:rPr>
            </w:pPr>
            <w:r w:rsidDel="00000000" w:rsidR="00000000" w:rsidRPr="00000000">
              <w:rPr>
                <w:color w:val="232323"/>
                <w:sz w:val="18"/>
                <w:szCs w:val="18"/>
                <w:rtl w:val="0"/>
              </w:rPr>
              <w:t xml:space="preserve">National coverage</w:t>
            </w:r>
          </w:p>
        </w:tc>
        <w:tc>
          <w:tcPr>
            <w:shd w:fill="cfe2f3" w:val="clear"/>
            <w:tcMar>
              <w:top w:w="100.0" w:type="dxa"/>
              <w:left w:w="100.0" w:type="dxa"/>
              <w:bottom w:w="100.0" w:type="dxa"/>
              <w:right w:w="100.0" w:type="dxa"/>
            </w:tcMar>
            <w:vAlign w:val="top"/>
          </w:tcPr>
          <w:p w:rsidR="00000000" w:rsidDel="00000000" w:rsidP="00000000" w:rsidRDefault="00000000" w:rsidRPr="00000000" w14:paraId="00001381">
            <w:pPr>
              <w:numPr>
                <w:ilvl w:val="0"/>
                <w:numId w:val="34"/>
              </w:numPr>
              <w:ind w:left="720" w:hanging="360"/>
              <w:jc w:val="both"/>
              <w:rPr>
                <w:color w:val="232323"/>
                <w:sz w:val="18"/>
                <w:szCs w:val="18"/>
              </w:rPr>
            </w:pPr>
            <w:r w:rsidDel="00000000" w:rsidR="00000000" w:rsidRPr="00000000">
              <w:rPr>
                <w:color w:val="232323"/>
                <w:sz w:val="18"/>
                <w:szCs w:val="18"/>
                <w:rtl w:val="0"/>
              </w:rPr>
              <w:t xml:space="preserve">Treasury</w:t>
            </w:r>
          </w:p>
          <w:p w:rsidR="00000000" w:rsidDel="00000000" w:rsidP="00000000" w:rsidRDefault="00000000" w:rsidRPr="00000000" w14:paraId="00001382">
            <w:pPr>
              <w:numPr>
                <w:ilvl w:val="0"/>
                <w:numId w:val="34"/>
              </w:numPr>
              <w:ind w:left="720" w:hanging="360"/>
              <w:jc w:val="both"/>
              <w:rPr>
                <w:color w:val="232323"/>
                <w:sz w:val="18"/>
                <w:szCs w:val="18"/>
              </w:rPr>
            </w:pPr>
            <w:r w:rsidDel="00000000" w:rsidR="00000000" w:rsidRPr="00000000">
              <w:rPr>
                <w:color w:val="232323"/>
                <w:sz w:val="18"/>
                <w:szCs w:val="18"/>
                <w:rtl w:val="0"/>
              </w:rPr>
              <w:t xml:space="preserve">Social climate</w:t>
            </w:r>
          </w:p>
          <w:p w:rsidR="00000000" w:rsidDel="00000000" w:rsidP="00000000" w:rsidRDefault="00000000" w:rsidRPr="00000000" w14:paraId="00001383">
            <w:pPr>
              <w:numPr>
                <w:ilvl w:val="0"/>
                <w:numId w:val="34"/>
              </w:numPr>
              <w:ind w:left="720" w:hanging="360"/>
              <w:jc w:val="both"/>
              <w:rPr>
                <w:color w:val="232323"/>
                <w:sz w:val="18"/>
                <w:szCs w:val="18"/>
              </w:rPr>
            </w:pPr>
            <w:r w:rsidDel="00000000" w:rsidR="00000000" w:rsidRPr="00000000">
              <w:rPr>
                <w:color w:val="232323"/>
                <w:sz w:val="18"/>
                <w:szCs w:val="18"/>
                <w:rtl w:val="0"/>
              </w:rPr>
              <w:t xml:space="preserve">High cost structure - impact on profitability and competitiveness</w:t>
            </w:r>
          </w:p>
          <w:p w:rsidR="00000000" w:rsidDel="00000000" w:rsidP="00000000" w:rsidRDefault="00000000" w:rsidRPr="00000000" w14:paraId="00001384">
            <w:pPr>
              <w:numPr>
                <w:ilvl w:val="0"/>
                <w:numId w:val="34"/>
              </w:numPr>
              <w:ind w:left="720" w:hanging="360"/>
              <w:jc w:val="both"/>
              <w:rPr>
                <w:color w:val="232323"/>
                <w:sz w:val="18"/>
                <w:szCs w:val="18"/>
              </w:rPr>
            </w:pPr>
            <w:r w:rsidDel="00000000" w:rsidR="00000000" w:rsidRPr="00000000">
              <w:rPr>
                <w:color w:val="232323"/>
                <w:sz w:val="18"/>
                <w:szCs w:val="18"/>
                <w:rtl w:val="0"/>
              </w:rPr>
              <w:t xml:space="preserve">Information system</w:t>
            </w:r>
          </w:p>
        </w:tc>
      </w:tr>
      <w:tr>
        <w:trPr>
          <w:cantSplit w:val="0"/>
          <w:tblHeader w:val="0"/>
        </w:trPr>
        <w:tc>
          <w:tcPr>
            <w:shd w:fill="0b5394" w:val="clear"/>
            <w:tcMar>
              <w:top w:w="100.0" w:type="dxa"/>
              <w:left w:w="100.0" w:type="dxa"/>
              <w:bottom w:w="100.0" w:type="dxa"/>
              <w:right w:w="100.0" w:type="dxa"/>
            </w:tcMar>
            <w:vAlign w:val="top"/>
          </w:tcPr>
          <w:p w:rsidR="00000000" w:rsidDel="00000000" w:rsidP="00000000" w:rsidRDefault="00000000" w:rsidRPr="00000000" w14:paraId="00001385">
            <w:pPr>
              <w:jc w:val="center"/>
              <w:rPr>
                <w:b w:val="1"/>
                <w:i w:val="1"/>
                <w:color w:val="ffffff"/>
                <w:sz w:val="26"/>
                <w:szCs w:val="26"/>
              </w:rPr>
            </w:pPr>
            <w:r w:rsidDel="00000000" w:rsidR="00000000" w:rsidRPr="00000000">
              <w:rPr>
                <w:b w:val="1"/>
                <w:i w:val="1"/>
                <w:color w:val="ffffff"/>
                <w:sz w:val="26"/>
                <w:szCs w:val="26"/>
                <w:rtl w:val="0"/>
              </w:rPr>
              <w:t xml:space="preserve">Opportunities</w:t>
            </w:r>
          </w:p>
        </w:tc>
        <w:tc>
          <w:tcPr>
            <w:shd w:fill="0b5394" w:val="clear"/>
            <w:tcMar>
              <w:top w:w="100.0" w:type="dxa"/>
              <w:left w:w="100.0" w:type="dxa"/>
              <w:bottom w:w="100.0" w:type="dxa"/>
              <w:right w:w="100.0" w:type="dxa"/>
            </w:tcMar>
            <w:vAlign w:val="top"/>
          </w:tcPr>
          <w:p w:rsidR="00000000" w:rsidDel="00000000" w:rsidP="00000000" w:rsidRDefault="00000000" w:rsidRPr="00000000" w14:paraId="00001386">
            <w:pPr>
              <w:jc w:val="center"/>
              <w:rPr>
                <w:b w:val="1"/>
                <w:i w:val="1"/>
                <w:color w:val="ffffff"/>
                <w:sz w:val="26"/>
                <w:szCs w:val="26"/>
              </w:rPr>
            </w:pPr>
            <w:r w:rsidDel="00000000" w:rsidR="00000000" w:rsidRPr="00000000">
              <w:rPr>
                <w:b w:val="1"/>
                <w:i w:val="1"/>
                <w:color w:val="ffffff"/>
                <w:sz w:val="26"/>
                <w:szCs w:val="26"/>
                <w:rtl w:val="0"/>
              </w:rPr>
              <w:t xml:space="preserve">Threats</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1387">
            <w:pPr>
              <w:numPr>
                <w:ilvl w:val="0"/>
                <w:numId w:val="168"/>
              </w:numPr>
              <w:ind w:left="720" w:hanging="360"/>
              <w:jc w:val="both"/>
              <w:rPr>
                <w:color w:val="232323"/>
                <w:sz w:val="18"/>
                <w:szCs w:val="18"/>
              </w:rPr>
            </w:pPr>
            <w:r w:rsidDel="00000000" w:rsidR="00000000" w:rsidRPr="00000000">
              <w:rPr>
                <w:color w:val="232323"/>
                <w:sz w:val="18"/>
                <w:szCs w:val="18"/>
                <w:rtl w:val="0"/>
              </w:rPr>
              <w:t xml:space="preserve">International development</w:t>
            </w:r>
          </w:p>
          <w:p w:rsidR="00000000" w:rsidDel="00000000" w:rsidP="00000000" w:rsidRDefault="00000000" w:rsidRPr="00000000" w14:paraId="00001388">
            <w:pPr>
              <w:numPr>
                <w:ilvl w:val="0"/>
                <w:numId w:val="168"/>
              </w:numPr>
              <w:ind w:left="720" w:hanging="360"/>
              <w:jc w:val="both"/>
              <w:rPr>
                <w:color w:val="232323"/>
                <w:sz w:val="18"/>
                <w:szCs w:val="18"/>
              </w:rPr>
            </w:pPr>
            <w:r w:rsidDel="00000000" w:rsidR="00000000" w:rsidRPr="00000000">
              <w:rPr>
                <w:color w:val="232323"/>
                <w:sz w:val="18"/>
                <w:szCs w:val="18"/>
                <w:rtl w:val="0"/>
              </w:rPr>
              <w:t xml:space="preserve">IoT &amp; Smartcities projects</w:t>
            </w:r>
          </w:p>
          <w:p w:rsidR="00000000" w:rsidDel="00000000" w:rsidP="00000000" w:rsidRDefault="00000000" w:rsidRPr="00000000" w14:paraId="00001389">
            <w:pPr>
              <w:numPr>
                <w:ilvl w:val="0"/>
                <w:numId w:val="168"/>
              </w:numPr>
              <w:ind w:left="720" w:hanging="360"/>
              <w:jc w:val="both"/>
              <w:rPr>
                <w:color w:val="232323"/>
                <w:sz w:val="18"/>
                <w:szCs w:val="18"/>
              </w:rPr>
            </w:pPr>
            <w:r w:rsidDel="00000000" w:rsidR="00000000" w:rsidRPr="00000000">
              <w:rPr>
                <w:color w:val="232323"/>
                <w:sz w:val="18"/>
                <w:szCs w:val="18"/>
                <w:rtl w:val="0"/>
              </w:rPr>
              <w:t xml:space="preserve">Diversification of SC solutions</w:t>
            </w:r>
          </w:p>
          <w:p w:rsidR="00000000" w:rsidDel="00000000" w:rsidP="00000000" w:rsidRDefault="00000000" w:rsidRPr="00000000" w14:paraId="0000138A">
            <w:pPr>
              <w:numPr>
                <w:ilvl w:val="0"/>
                <w:numId w:val="168"/>
              </w:numPr>
              <w:ind w:left="720" w:hanging="360"/>
              <w:jc w:val="both"/>
              <w:rPr>
                <w:color w:val="232323"/>
                <w:sz w:val="18"/>
                <w:szCs w:val="18"/>
              </w:rPr>
            </w:pPr>
            <w:r w:rsidDel="00000000" w:rsidR="00000000" w:rsidRPr="00000000">
              <w:rPr>
                <w:color w:val="232323"/>
                <w:sz w:val="18"/>
                <w:szCs w:val="18"/>
                <w:rtl w:val="0"/>
              </w:rPr>
              <w:t xml:space="preserve">IT projects and systems integration</w:t>
            </w:r>
          </w:p>
          <w:p w:rsidR="00000000" w:rsidDel="00000000" w:rsidP="00000000" w:rsidRDefault="00000000" w:rsidRPr="00000000" w14:paraId="0000138B">
            <w:pPr>
              <w:numPr>
                <w:ilvl w:val="0"/>
                <w:numId w:val="168"/>
              </w:numPr>
              <w:ind w:left="720" w:hanging="360"/>
              <w:jc w:val="both"/>
              <w:rPr>
                <w:color w:val="232323"/>
                <w:sz w:val="18"/>
                <w:szCs w:val="18"/>
              </w:rPr>
            </w:pPr>
            <w:r w:rsidDel="00000000" w:rsidR="00000000" w:rsidRPr="00000000">
              <w:rPr>
                <w:color w:val="232323"/>
                <w:sz w:val="18"/>
                <w:szCs w:val="18"/>
                <w:rtl w:val="0"/>
              </w:rPr>
              <w:t xml:space="preserve">Targeting other customers &amp; sectors</w:t>
            </w:r>
          </w:p>
        </w:tc>
        <w:tc>
          <w:tcPr>
            <w:shd w:fill="cfe2f3" w:val="clear"/>
            <w:tcMar>
              <w:top w:w="100.0" w:type="dxa"/>
              <w:left w:w="100.0" w:type="dxa"/>
              <w:bottom w:w="100.0" w:type="dxa"/>
              <w:right w:w="100.0" w:type="dxa"/>
            </w:tcMar>
            <w:vAlign w:val="top"/>
          </w:tcPr>
          <w:p w:rsidR="00000000" w:rsidDel="00000000" w:rsidP="00000000" w:rsidRDefault="00000000" w:rsidRPr="00000000" w14:paraId="0000138C">
            <w:pPr>
              <w:numPr>
                <w:ilvl w:val="0"/>
                <w:numId w:val="168"/>
              </w:numPr>
              <w:ind w:left="720" w:hanging="360"/>
              <w:jc w:val="both"/>
              <w:rPr>
                <w:color w:val="232323"/>
                <w:sz w:val="18"/>
                <w:szCs w:val="18"/>
              </w:rPr>
            </w:pPr>
            <w:r w:rsidDel="00000000" w:rsidR="00000000" w:rsidRPr="00000000">
              <w:rPr>
                <w:color w:val="232323"/>
                <w:sz w:val="18"/>
                <w:szCs w:val="18"/>
                <w:rtl w:val="0"/>
              </w:rPr>
              <w:t xml:space="preserve">Competition from new entrants</w:t>
            </w:r>
          </w:p>
          <w:p w:rsidR="00000000" w:rsidDel="00000000" w:rsidP="00000000" w:rsidRDefault="00000000" w:rsidRPr="00000000" w14:paraId="0000138D">
            <w:pPr>
              <w:numPr>
                <w:ilvl w:val="0"/>
                <w:numId w:val="168"/>
              </w:numPr>
              <w:ind w:left="720" w:hanging="360"/>
              <w:jc w:val="both"/>
              <w:rPr>
                <w:color w:val="232323"/>
                <w:sz w:val="18"/>
                <w:szCs w:val="18"/>
              </w:rPr>
            </w:pPr>
            <w:r w:rsidDel="00000000" w:rsidR="00000000" w:rsidRPr="00000000">
              <w:rPr>
                <w:color w:val="232323"/>
                <w:sz w:val="18"/>
                <w:szCs w:val="18"/>
                <w:rtl w:val="0"/>
              </w:rPr>
              <w:t xml:space="preserve">Budget restrictions</w:t>
            </w:r>
          </w:p>
          <w:p w:rsidR="00000000" w:rsidDel="00000000" w:rsidP="00000000" w:rsidRDefault="00000000" w:rsidRPr="00000000" w14:paraId="0000138E">
            <w:pPr>
              <w:numPr>
                <w:ilvl w:val="0"/>
                <w:numId w:val="168"/>
              </w:numPr>
              <w:ind w:left="720" w:hanging="360"/>
              <w:jc w:val="both"/>
              <w:rPr>
                <w:color w:val="232323"/>
                <w:sz w:val="18"/>
                <w:szCs w:val="18"/>
              </w:rPr>
            </w:pPr>
            <w:r w:rsidDel="00000000" w:rsidR="00000000" w:rsidRPr="00000000">
              <w:rPr>
                <w:color w:val="232323"/>
                <w:sz w:val="18"/>
                <w:szCs w:val="18"/>
                <w:rtl w:val="0"/>
              </w:rPr>
              <w:t xml:space="preserve">Slower growth domestic market growth</w:t>
            </w:r>
          </w:p>
          <w:p w:rsidR="00000000" w:rsidDel="00000000" w:rsidP="00000000" w:rsidRDefault="00000000" w:rsidRPr="00000000" w14:paraId="0000138F">
            <w:pPr>
              <w:numPr>
                <w:ilvl w:val="0"/>
                <w:numId w:val="168"/>
              </w:numPr>
              <w:ind w:left="720" w:hanging="360"/>
              <w:jc w:val="both"/>
              <w:rPr>
                <w:color w:val="232323"/>
                <w:sz w:val="18"/>
                <w:szCs w:val="18"/>
              </w:rPr>
            </w:pPr>
            <w:r w:rsidDel="00000000" w:rsidR="00000000" w:rsidRPr="00000000">
              <w:rPr>
                <w:color w:val="232323"/>
                <w:sz w:val="18"/>
                <w:szCs w:val="18"/>
                <w:rtl w:val="0"/>
              </w:rPr>
              <w:t xml:space="preserve">Worldwide fiber shortage.</w:t>
            </w:r>
          </w:p>
          <w:p w:rsidR="00000000" w:rsidDel="00000000" w:rsidP="00000000" w:rsidRDefault="00000000" w:rsidRPr="00000000" w14:paraId="00001390">
            <w:pPr>
              <w:numPr>
                <w:ilvl w:val="0"/>
                <w:numId w:val="168"/>
              </w:numPr>
              <w:ind w:left="720" w:hanging="360"/>
              <w:jc w:val="both"/>
              <w:rPr>
                <w:color w:val="232323"/>
                <w:sz w:val="18"/>
                <w:szCs w:val="18"/>
              </w:rPr>
            </w:pPr>
            <w:r w:rsidDel="00000000" w:rsidR="00000000" w:rsidRPr="00000000">
              <w:rPr>
                <w:color w:val="232323"/>
                <w:sz w:val="18"/>
                <w:szCs w:val="18"/>
                <w:rtl w:val="0"/>
              </w:rPr>
              <w:t xml:space="preserve">Decline in wireless activity</w:t>
            </w:r>
          </w:p>
        </w:tc>
      </w:tr>
    </w:tbl>
    <w:p w:rsidR="00000000" w:rsidDel="00000000" w:rsidP="00000000" w:rsidRDefault="00000000" w:rsidRPr="00000000" w14:paraId="00001391">
      <w:pPr>
        <w:rPr/>
      </w:pPr>
      <w:r w:rsidDel="00000000" w:rsidR="00000000" w:rsidRPr="00000000">
        <w:rPr>
          <w:rtl w:val="0"/>
        </w:rPr>
      </w:r>
    </w:p>
    <w:p w:rsidR="00000000" w:rsidDel="00000000" w:rsidP="00000000" w:rsidRDefault="00000000" w:rsidRPr="00000000" w14:paraId="00001392">
      <w:pPr>
        <w:numPr>
          <w:ilvl w:val="0"/>
          <w:numId w:val="207"/>
        </w:numPr>
        <w:ind w:left="720" w:hanging="360"/>
        <w:rPr>
          <w:b w:val="1"/>
          <w:i w:val="1"/>
          <w:color w:val="8fb7dc"/>
          <w:sz w:val="28"/>
          <w:szCs w:val="28"/>
          <w:u w:val="none"/>
        </w:rPr>
      </w:pPr>
      <w:r w:rsidDel="00000000" w:rsidR="00000000" w:rsidRPr="00000000">
        <w:rPr>
          <w:b w:val="1"/>
          <w:i w:val="1"/>
          <w:color w:val="8fb7dc"/>
          <w:sz w:val="28"/>
          <w:szCs w:val="28"/>
          <w:rtl w:val="0"/>
        </w:rPr>
        <w:t xml:space="preserve">Stock Performance</w:t>
      </w:r>
    </w:p>
    <w:p w:rsidR="00000000" w:rsidDel="00000000" w:rsidP="00000000" w:rsidRDefault="00000000" w:rsidRPr="00000000" w14:paraId="00001393">
      <w:pPr>
        <w:rPr/>
      </w:pPr>
      <w:r w:rsidDel="00000000" w:rsidR="00000000" w:rsidRPr="00000000">
        <w:rPr>
          <w:rtl w:val="0"/>
        </w:rPr>
        <w:t xml:space="preserve">Business indicators for Société Tunisienne d'Entreprises de Télécommunications (Sotetel) show sales of 12.8 million dinars in the 3rd quarter of 2023, up 13.8% on the same period in 2022, when sales stood at 11.2 million dinars.</w:t>
      </w:r>
    </w:p>
    <w:p w:rsidR="00000000" w:rsidDel="00000000" w:rsidP="00000000" w:rsidRDefault="00000000" w:rsidRPr="00000000" w14:paraId="00001394">
      <w:pPr>
        <w:rPr/>
      </w:pPr>
      <w:r w:rsidDel="00000000" w:rsidR="00000000" w:rsidRPr="00000000">
        <w:rPr>
          <w:rtl w:val="0"/>
        </w:rPr>
        <w:t xml:space="preserve">Consequently, cumulative revenues for the first 9 months of the current year stood at 39.6 million dinars versus 33.9 million recorded a year earlier, marking a 16.9% improvement.</w:t>
      </w:r>
    </w:p>
    <w:p w:rsidR="00000000" w:rsidDel="00000000" w:rsidP="00000000" w:rsidRDefault="00000000" w:rsidRPr="00000000" w14:paraId="00001395">
      <w:pPr>
        <w:rPr/>
      </w:pPr>
      <w:r w:rsidDel="00000000" w:rsidR="00000000" w:rsidRPr="00000000">
        <w:rPr>
          <w:rtl w:val="0"/>
        </w:rPr>
        <w:t xml:space="preserve">Sotetel's performance was particularly evident in its export business, which grew by 144%. Export sales rose from 635 thousand dinars in 2022 to 1.5 million dinars this year.</w:t>
      </w:r>
    </w:p>
    <w:p w:rsidR="00000000" w:rsidDel="00000000" w:rsidP="00000000" w:rsidRDefault="00000000" w:rsidRPr="00000000" w14:paraId="00001396">
      <w:pPr>
        <w:rPr/>
      </w:pPr>
      <w:r w:rsidDel="00000000" w:rsidR="00000000" w:rsidRPr="00000000">
        <w:rPr>
          <w:rtl w:val="0"/>
        </w:rPr>
        <w:t xml:space="preserve">On a more moderate scale, local sales also increased by 14%.</w:t>
      </w:r>
    </w:p>
    <w:p w:rsidR="00000000" w:rsidDel="00000000" w:rsidP="00000000" w:rsidRDefault="00000000" w:rsidRPr="00000000" w14:paraId="00001397">
      <w:pPr>
        <w:rPr/>
      </w:pPr>
      <w:r w:rsidDel="00000000" w:rsidR="00000000" w:rsidRPr="00000000">
        <w:rPr>
          <w:rtl w:val="0"/>
        </w:rPr>
        <w:t xml:space="preserve">However, revenue growth was accompanied by a rise in operating expenses, which reached 36.5 million dinars by September 30, 2023, compared with 30.5 million dinars for the same period in 2022.</w:t>
      </w:r>
    </w:p>
    <w:p w:rsidR="00000000" w:rsidDel="00000000" w:rsidP="00000000" w:rsidRDefault="00000000" w:rsidRPr="00000000" w14:paraId="00001398">
      <w:pPr>
        <w:rPr/>
      </w:pPr>
      <w:r w:rsidDel="00000000" w:rsidR="00000000" w:rsidRPr="00000000">
        <w:rPr>
          <w:rtl w:val="0"/>
        </w:rPr>
        <w:t xml:space="preserve">This increase is due in part to purchases consumed, including subcontracting, amounting to 21.3 million dinars, as well as personnel expenses of 12 million dinars.</w:t>
      </w:r>
    </w:p>
    <w:p w:rsidR="00000000" w:rsidDel="00000000" w:rsidP="00000000" w:rsidRDefault="00000000" w:rsidRPr="00000000" w14:paraId="00001399">
      <w:pPr>
        <w:rPr/>
      </w:pPr>
      <w:r w:rsidDel="00000000" w:rsidR="00000000" w:rsidRPr="00000000">
        <w:rPr>
          <w:rtl w:val="0"/>
        </w:rPr>
        <w:t xml:space="preserve">At the end of the first nine months, the company generated EBITDA of over 3 million, compared with 3.3 million a year earlier.</w:t>
      </w:r>
    </w:p>
    <w:p w:rsidR="00000000" w:rsidDel="00000000" w:rsidP="00000000" w:rsidRDefault="00000000" w:rsidRPr="00000000" w14:paraId="0000139A">
      <w:pPr>
        <w:ind w:left="0" w:firstLine="0"/>
        <w:rPr>
          <w:b w:val="1"/>
          <w:i w:val="1"/>
          <w:color w:val="8fb7dc"/>
          <w:sz w:val="28"/>
          <w:szCs w:val="28"/>
        </w:rPr>
      </w:pPr>
      <w:r w:rsidDel="00000000" w:rsidR="00000000" w:rsidRPr="00000000">
        <w:rPr>
          <w:b w:val="1"/>
          <w:i w:val="1"/>
          <w:color w:val="8fb7dc"/>
          <w:sz w:val="28"/>
          <w:szCs w:val="28"/>
        </w:rPr>
        <w:drawing>
          <wp:inline distB="114300" distT="114300" distL="114300" distR="114300">
            <wp:extent cx="3508375" cy="1968335"/>
            <wp:effectExtent b="0" l="0" r="0" t="0"/>
            <wp:docPr id="91" name="image77.png"/>
            <a:graphic>
              <a:graphicData uri="http://schemas.openxmlformats.org/drawingml/2006/picture">
                <pic:pic>
                  <pic:nvPicPr>
                    <pic:cNvPr id="0" name="image77.png"/>
                    <pic:cNvPicPr preferRelativeResize="0"/>
                  </pic:nvPicPr>
                  <pic:blipFill>
                    <a:blip r:embed="rId313"/>
                    <a:srcRect b="0" l="0" r="0" t="0"/>
                    <a:stretch>
                      <a:fillRect/>
                    </a:stretch>
                  </pic:blipFill>
                  <pic:spPr>
                    <a:xfrm>
                      <a:off x="0" y="0"/>
                      <a:ext cx="3508375" cy="1968335"/>
                    </a:xfrm>
                    <a:prstGeom prst="rect"/>
                    <a:ln/>
                  </pic:spPr>
                </pic:pic>
              </a:graphicData>
            </a:graphic>
          </wp:inline>
        </w:drawing>
      </w:r>
      <w:r w:rsidDel="00000000" w:rsidR="00000000" w:rsidRPr="00000000">
        <w:rPr>
          <w:rtl w:val="0"/>
        </w:rPr>
      </w:r>
    </w:p>
    <w:p w:rsidR="00000000" w:rsidDel="00000000" w:rsidP="00000000" w:rsidRDefault="00000000" w:rsidRPr="00000000" w14:paraId="0000139B">
      <w:pPr>
        <w:ind w:left="90" w:firstLine="0"/>
        <w:jc w:val="left"/>
        <w:rPr>
          <w:u w:val="single"/>
        </w:rPr>
      </w:pPr>
      <w:r w:rsidDel="00000000" w:rsidR="00000000" w:rsidRPr="00000000">
        <w:rPr>
          <w:u w:val="single"/>
        </w:rPr>
        <w:drawing>
          <wp:inline distB="114300" distT="114300" distL="114300" distR="114300">
            <wp:extent cx="4330700" cy="2505690"/>
            <wp:effectExtent b="0" l="0" r="0" t="0"/>
            <wp:docPr id="84" name="image78.png"/>
            <a:graphic>
              <a:graphicData uri="http://schemas.openxmlformats.org/drawingml/2006/picture">
                <pic:pic>
                  <pic:nvPicPr>
                    <pic:cNvPr id="0" name="image78.png"/>
                    <pic:cNvPicPr preferRelativeResize="0"/>
                  </pic:nvPicPr>
                  <pic:blipFill>
                    <a:blip r:embed="rId314"/>
                    <a:srcRect b="0" l="0" r="0" t="0"/>
                    <a:stretch>
                      <a:fillRect/>
                    </a:stretch>
                  </pic:blipFill>
                  <pic:spPr>
                    <a:xfrm>
                      <a:off x="0" y="0"/>
                      <a:ext cx="4330700" cy="2505690"/>
                    </a:xfrm>
                    <a:prstGeom prst="rect"/>
                    <a:ln/>
                  </pic:spPr>
                </pic:pic>
              </a:graphicData>
            </a:graphic>
          </wp:inline>
        </w:drawing>
      </w:r>
      <w:r w:rsidDel="00000000" w:rsidR="00000000" w:rsidRPr="00000000">
        <w:rPr>
          <w:rtl w:val="0"/>
        </w:rPr>
      </w:r>
    </w:p>
    <w:p w:rsidR="00000000" w:rsidDel="00000000" w:rsidP="00000000" w:rsidRDefault="00000000" w:rsidRPr="00000000" w14:paraId="0000139C">
      <w:pPr>
        <w:ind w:left="90" w:firstLine="0"/>
        <w:rPr>
          <w:u w:val="single"/>
        </w:rPr>
      </w:pPr>
      <w:r w:rsidDel="00000000" w:rsidR="00000000" w:rsidRPr="00000000">
        <w:rPr>
          <w:u w:val="single"/>
        </w:rPr>
        <w:drawing>
          <wp:inline distB="114300" distT="114300" distL="114300" distR="114300">
            <wp:extent cx="3533775" cy="2981325"/>
            <wp:effectExtent b="0" l="0" r="0" t="0"/>
            <wp:docPr id="73" name="image60.png"/>
            <a:graphic>
              <a:graphicData uri="http://schemas.openxmlformats.org/drawingml/2006/picture">
                <pic:pic>
                  <pic:nvPicPr>
                    <pic:cNvPr id="0" name="image60.png"/>
                    <pic:cNvPicPr preferRelativeResize="0"/>
                  </pic:nvPicPr>
                  <pic:blipFill>
                    <a:blip r:embed="rId315"/>
                    <a:srcRect b="0" l="0" r="0" t="0"/>
                    <a:stretch>
                      <a:fillRect/>
                    </a:stretch>
                  </pic:blipFill>
                  <pic:spPr>
                    <a:xfrm>
                      <a:off x="0" y="0"/>
                      <a:ext cx="3533775" cy="2981325"/>
                    </a:xfrm>
                    <a:prstGeom prst="rect"/>
                    <a:ln/>
                  </pic:spPr>
                </pic:pic>
              </a:graphicData>
            </a:graphic>
          </wp:inline>
        </w:drawing>
      </w:r>
      <w:r w:rsidDel="00000000" w:rsidR="00000000" w:rsidRPr="00000000">
        <w:rPr>
          <w:rtl w:val="0"/>
        </w:rPr>
      </w:r>
    </w:p>
    <w:p w:rsidR="00000000" w:rsidDel="00000000" w:rsidP="00000000" w:rsidRDefault="00000000" w:rsidRPr="00000000" w14:paraId="0000139D">
      <w:pPr>
        <w:ind w:left="90" w:firstLine="0"/>
        <w:rPr>
          <w:u w:val="single"/>
        </w:rPr>
      </w:pPr>
      <w:r w:rsidDel="00000000" w:rsidR="00000000" w:rsidRPr="00000000">
        <w:rPr>
          <w:rtl w:val="0"/>
        </w:rPr>
      </w:r>
    </w:p>
    <w:p w:rsidR="00000000" w:rsidDel="00000000" w:rsidP="00000000" w:rsidRDefault="00000000" w:rsidRPr="00000000" w14:paraId="0000139E">
      <w:pPr>
        <w:ind w:left="90" w:firstLine="0"/>
        <w:rPr>
          <w:u w:val="single"/>
        </w:rPr>
      </w:pPr>
      <w:r w:rsidDel="00000000" w:rsidR="00000000" w:rsidRPr="00000000">
        <w:rPr>
          <w:rtl w:val="0"/>
        </w:rPr>
      </w:r>
    </w:p>
    <w:p w:rsidR="00000000" w:rsidDel="00000000" w:rsidP="00000000" w:rsidRDefault="00000000" w:rsidRPr="00000000" w14:paraId="0000139F">
      <w:pPr>
        <w:ind w:left="90" w:firstLine="0"/>
        <w:rPr>
          <w:u w:val="single"/>
        </w:rPr>
      </w:pPr>
      <w:r w:rsidDel="00000000" w:rsidR="00000000" w:rsidRPr="00000000">
        <w:rPr>
          <w:rtl w:val="0"/>
        </w:rPr>
      </w:r>
    </w:p>
    <w:p w:rsidR="00000000" w:rsidDel="00000000" w:rsidP="00000000" w:rsidRDefault="00000000" w:rsidRPr="00000000" w14:paraId="000013A0">
      <w:pPr>
        <w:ind w:left="90" w:firstLine="0"/>
        <w:rPr>
          <w:u w:val="single"/>
        </w:rPr>
      </w:pPr>
      <w:r w:rsidDel="00000000" w:rsidR="00000000" w:rsidRPr="00000000">
        <w:rPr>
          <w:rtl w:val="0"/>
        </w:rPr>
      </w:r>
    </w:p>
    <w:p w:rsidR="00000000" w:rsidDel="00000000" w:rsidP="00000000" w:rsidRDefault="00000000" w:rsidRPr="00000000" w14:paraId="000013A1">
      <w:pPr>
        <w:ind w:left="90" w:firstLine="0"/>
        <w:rPr>
          <w:u w:val="single"/>
        </w:rPr>
      </w:pPr>
      <w:r w:rsidDel="00000000" w:rsidR="00000000" w:rsidRPr="00000000">
        <w:rPr>
          <w:rtl w:val="0"/>
        </w:rPr>
      </w:r>
    </w:p>
    <w:p w:rsidR="00000000" w:rsidDel="00000000" w:rsidP="00000000" w:rsidRDefault="00000000" w:rsidRPr="00000000" w14:paraId="000013A2">
      <w:pPr>
        <w:ind w:left="90" w:firstLine="0"/>
        <w:rPr>
          <w:u w:val="single"/>
        </w:rPr>
      </w:pPr>
      <w:r w:rsidDel="00000000" w:rsidR="00000000" w:rsidRPr="00000000">
        <w:rPr>
          <w:rtl w:val="0"/>
        </w:rPr>
      </w:r>
    </w:p>
    <w:p w:rsidR="00000000" w:rsidDel="00000000" w:rsidP="00000000" w:rsidRDefault="00000000" w:rsidRPr="00000000" w14:paraId="000013A3">
      <w:pPr>
        <w:ind w:left="90" w:firstLine="0"/>
        <w:rPr>
          <w:u w:val="single"/>
        </w:rPr>
      </w:pPr>
      <w:r w:rsidDel="00000000" w:rsidR="00000000" w:rsidRPr="00000000">
        <w:rPr>
          <w:rtl w:val="0"/>
        </w:rPr>
      </w:r>
    </w:p>
    <w:p w:rsidR="00000000" w:rsidDel="00000000" w:rsidP="00000000" w:rsidRDefault="00000000" w:rsidRPr="00000000" w14:paraId="000013A4">
      <w:pPr>
        <w:numPr>
          <w:ilvl w:val="0"/>
          <w:numId w:val="207"/>
        </w:numPr>
        <w:ind w:left="720" w:hanging="360"/>
        <w:rPr>
          <w:b w:val="1"/>
          <w:i w:val="1"/>
          <w:color w:val="8fb7dc"/>
          <w:sz w:val="28"/>
          <w:szCs w:val="28"/>
          <w:u w:val="none"/>
        </w:rPr>
      </w:pPr>
      <w:r w:rsidDel="00000000" w:rsidR="00000000" w:rsidRPr="00000000">
        <w:rPr>
          <w:b w:val="1"/>
          <w:i w:val="1"/>
          <w:color w:val="8fb7dc"/>
          <w:sz w:val="28"/>
          <w:szCs w:val="28"/>
          <w:rtl w:val="0"/>
        </w:rPr>
        <w:t xml:space="preserve">Financial Statements Analysis  </w:t>
      </w:r>
    </w:p>
    <w:p w:rsidR="00000000" w:rsidDel="00000000" w:rsidP="00000000" w:rsidRDefault="00000000" w:rsidRPr="00000000" w14:paraId="000013A5">
      <w:pPr>
        <w:ind w:left="0" w:firstLine="0"/>
        <w:rPr>
          <w:b w:val="1"/>
          <w:i w:val="1"/>
          <w:color w:val="8fb7dc"/>
          <w:sz w:val="28"/>
          <w:szCs w:val="28"/>
        </w:rPr>
      </w:pPr>
      <w:r w:rsidDel="00000000" w:rsidR="00000000" w:rsidRPr="00000000">
        <w:rPr>
          <w:rtl w:val="0"/>
        </w:rPr>
      </w:r>
    </w:p>
    <w:p w:rsidR="00000000" w:rsidDel="00000000" w:rsidP="00000000" w:rsidRDefault="00000000" w:rsidRPr="00000000" w14:paraId="000013A6">
      <w:pPr>
        <w:ind w:left="0" w:firstLine="0"/>
        <w:rPr>
          <w:b w:val="1"/>
        </w:rPr>
      </w:pPr>
      <w:r w:rsidDel="00000000" w:rsidR="00000000" w:rsidRPr="00000000">
        <w:rPr>
          <w:b w:val="1"/>
          <w:u w:val="single"/>
          <w:rtl w:val="0"/>
        </w:rPr>
        <w:t xml:space="preserve">Valuation ratios</w:t>
      </w:r>
      <w:r w:rsidDel="00000000" w:rsidR="00000000" w:rsidRPr="00000000">
        <w:rPr>
          <w:rtl w:val="0"/>
        </w:rPr>
      </w:r>
    </w:p>
    <w:tbl>
      <w:tblPr>
        <w:tblStyle w:val="Table51"/>
        <w:tblW w:w="7740.0" w:type="dxa"/>
        <w:jc w:val="left"/>
        <w:tblInd w:w="-36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60"/>
        <w:gridCol w:w="1080"/>
        <w:gridCol w:w="345"/>
        <w:gridCol w:w="900"/>
        <w:gridCol w:w="1080"/>
        <w:gridCol w:w="600"/>
        <w:gridCol w:w="900"/>
        <w:gridCol w:w="1575"/>
        <w:tblGridChange w:id="0">
          <w:tblGrid>
            <w:gridCol w:w="1260"/>
            <w:gridCol w:w="1080"/>
            <w:gridCol w:w="345"/>
            <w:gridCol w:w="900"/>
            <w:gridCol w:w="1080"/>
            <w:gridCol w:w="600"/>
            <w:gridCol w:w="900"/>
            <w:gridCol w:w="1575"/>
          </w:tblGrid>
        </w:tblGridChange>
      </w:tblGrid>
      <w:tr>
        <w:trPr>
          <w:cantSplit w:val="0"/>
          <w:trHeight w:val="315" w:hRule="atLeast"/>
          <w:tblHeader w:val="0"/>
        </w:trPr>
        <w:tc>
          <w:tcPr>
            <w:gridSpan w:val="2"/>
            <w:vMerge w:val="restart"/>
            <w:tcBorders>
              <w:top w:color="000000" w:space="0" w:sz="6" w:val="single"/>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13A7">
            <w:pPr>
              <w:spacing w:line="276" w:lineRule="auto"/>
              <w:jc w:val="center"/>
              <w:rPr>
                <w:b w:val="1"/>
                <w:sz w:val="36"/>
                <w:szCs w:val="36"/>
              </w:rPr>
            </w:pPr>
            <w:r w:rsidDel="00000000" w:rsidR="00000000" w:rsidRPr="00000000">
              <w:rPr>
                <w:b w:val="1"/>
                <w:sz w:val="36"/>
                <w:szCs w:val="36"/>
                <w:rtl w:val="0"/>
              </w:rPr>
              <w:t xml:space="preserve">EPS </w:t>
            </w:r>
            <w:r w:rsidDel="00000000" w:rsidR="00000000" w:rsidRPr="00000000">
              <w:rPr>
                <w:b w:val="1"/>
                <w:sz w:val="20"/>
                <w:szCs w:val="20"/>
                <w:rtl w:val="0"/>
              </w:rPr>
              <w:t xml:space="preserve">(ANN)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3A9">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3AA">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3AB">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3AC">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3AD">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3AE">
            <w:pPr>
              <w:spacing w:line="276" w:lineRule="auto"/>
              <w:rPr>
                <w:rFonts w:ascii="Arial" w:cs="Arial" w:eastAsia="Arial" w:hAnsi="Arial"/>
                <w:sz w:val="20"/>
                <w:szCs w:val="20"/>
              </w:rPr>
            </w:pPr>
            <w:r w:rsidDel="00000000" w:rsidR="00000000" w:rsidRPr="00000000">
              <w:rPr>
                <w:rtl w:val="0"/>
              </w:rPr>
            </w:r>
          </w:p>
        </w:tc>
      </w:tr>
      <w:tr>
        <w:trPr>
          <w:cantSplit w:val="0"/>
          <w:trHeight w:val="675" w:hRule="atLeast"/>
          <w:tblHeader w:val="0"/>
        </w:trPr>
        <w:tc>
          <w:tcPr>
            <w:gridSpan w:val="2"/>
            <w:vMerge w:val="continue"/>
            <w:tcBorders>
              <w:top w:color="000000" w:space="0" w:sz="6" w:val="single"/>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3AF">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3B1">
            <w:pPr>
              <w:spacing w:line="276" w:lineRule="auto"/>
              <w:rPr/>
            </w:pPr>
            <w:r w:rsidDel="00000000" w:rsidR="00000000" w:rsidRPr="00000000">
              <w:rPr>
                <w:b w:val="1"/>
                <w:u w:val="single"/>
                <w:rtl w:val="0"/>
              </w:rPr>
              <w:t xml:space="preserve">Interpretation</w:t>
            </w:r>
            <w:r w:rsidDel="00000000" w:rsidR="00000000" w:rsidRPr="00000000">
              <w:rPr>
                <w:b w:val="1"/>
                <w:u w:val="single"/>
                <w:rtl w:val="0"/>
              </w:rPr>
              <w:t xml:space="preserve"> :</w:t>
            </w:r>
            <w:r w:rsidDel="00000000" w:rsidR="00000000" w:rsidRPr="00000000">
              <w:rPr>
                <w:rtl w:val="0"/>
              </w:rPr>
              <w:t xml:space="preserve"> SOTETEL has the same  EPS as industry .</w:t>
            </w:r>
          </w:p>
          <w:p w:rsidR="00000000" w:rsidDel="00000000" w:rsidP="00000000" w:rsidRDefault="00000000" w:rsidRPr="00000000" w14:paraId="000013B2">
            <w:pPr>
              <w:spacing w:line="276" w:lineRule="auto"/>
              <w:rPr/>
            </w:pPr>
            <w:r w:rsidDel="00000000" w:rsidR="00000000" w:rsidRPr="00000000">
              <w:rPr>
                <w:rtl w:val="0"/>
              </w:rPr>
            </w:r>
          </w:p>
          <w:p w:rsidR="00000000" w:rsidDel="00000000" w:rsidP="00000000" w:rsidRDefault="00000000" w:rsidRPr="00000000" w14:paraId="000013B3">
            <w:pPr>
              <w:spacing w:line="276" w:lineRule="auto"/>
              <w:rPr/>
            </w:pP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3B9">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3BA">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Industry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3BB">
            <w:pPr>
              <w:spacing w:line="276" w:lineRule="auto"/>
              <w:rPr>
                <w:rFonts w:ascii="Arial" w:cs="Arial" w:eastAsia="Arial" w:hAnsi="Arial"/>
                <w:sz w:val="20"/>
                <w:szCs w:val="20"/>
              </w:rPr>
            </w:pPr>
            <w:r w:rsidDel="00000000" w:rsidR="00000000" w:rsidRPr="00000000">
              <w:rPr>
                <w:rtl w:val="0"/>
              </w:rPr>
            </w:r>
          </w:p>
        </w:tc>
      </w:tr>
      <w:tr>
        <w:trPr>
          <w:cantSplit w:val="0"/>
          <w:trHeight w:val="33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3C1">
            <w:pPr>
              <w:spacing w:line="276" w:lineRule="auto"/>
              <w:jc w:val="center"/>
              <w:rPr>
                <w:rFonts w:ascii="Arial" w:cs="Arial" w:eastAsia="Arial" w:hAnsi="Arial"/>
                <w:color w:val="6aa84f"/>
                <w:sz w:val="28"/>
                <w:szCs w:val="28"/>
              </w:rPr>
            </w:pPr>
            <w:r w:rsidDel="00000000" w:rsidR="00000000" w:rsidRPr="00000000">
              <w:rPr>
                <w:color w:val="6aa84f"/>
                <w:sz w:val="28"/>
                <w:szCs w:val="28"/>
                <w:rtl w:val="0"/>
              </w:rPr>
              <w:t xml:space="preserve">0.26</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3C2">
            <w:pPr>
              <w:spacing w:line="276" w:lineRule="auto"/>
              <w:jc w:val="center"/>
              <w:rPr>
                <w:rFonts w:ascii="Arial" w:cs="Arial" w:eastAsia="Arial" w:hAnsi="Arial"/>
                <w:sz w:val="28"/>
                <w:szCs w:val="28"/>
              </w:rPr>
            </w:pPr>
            <w:r w:rsidDel="00000000" w:rsidR="00000000" w:rsidRPr="00000000">
              <w:rPr>
                <w:sz w:val="28"/>
                <w:szCs w:val="28"/>
                <w:rtl w:val="0"/>
              </w:rPr>
              <w:t xml:space="preserve">0.26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3C3">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3C4">
            <w:pPr>
              <w:spacing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13C5">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3C6">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3C7">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3C8">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3C9">
            <w:pPr>
              <w:spacing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13CA">
      <w:pPr>
        <w:rPr>
          <w:b w:val="1"/>
          <w:i w:val="1"/>
          <w:color w:val="8fb7dc"/>
          <w:sz w:val="28"/>
          <w:szCs w:val="28"/>
        </w:rPr>
      </w:pPr>
      <w:r w:rsidDel="00000000" w:rsidR="00000000" w:rsidRPr="00000000">
        <w:rPr>
          <w:rtl w:val="0"/>
        </w:rPr>
      </w:r>
    </w:p>
    <w:tbl>
      <w:tblPr>
        <w:tblStyle w:val="Table52"/>
        <w:tblW w:w="7740.0" w:type="dxa"/>
        <w:jc w:val="left"/>
        <w:tblInd w:w="-36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60"/>
        <w:gridCol w:w="1035"/>
        <w:gridCol w:w="390"/>
        <w:gridCol w:w="900"/>
        <w:gridCol w:w="1080"/>
        <w:gridCol w:w="600"/>
        <w:gridCol w:w="900"/>
        <w:gridCol w:w="1575"/>
        <w:tblGridChange w:id="0">
          <w:tblGrid>
            <w:gridCol w:w="1260"/>
            <w:gridCol w:w="1035"/>
            <w:gridCol w:w="390"/>
            <w:gridCol w:w="900"/>
            <w:gridCol w:w="1080"/>
            <w:gridCol w:w="600"/>
            <w:gridCol w:w="900"/>
            <w:gridCol w:w="1575"/>
          </w:tblGrid>
        </w:tblGridChange>
      </w:tblGrid>
      <w:tr>
        <w:trPr>
          <w:cantSplit w:val="0"/>
          <w:trHeight w:val="315" w:hRule="atLeast"/>
          <w:tblHeader w:val="0"/>
        </w:trPr>
        <w:tc>
          <w:tcPr>
            <w:gridSpan w:val="2"/>
            <w:vMerge w:val="restart"/>
            <w:tcBorders>
              <w:top w:color="000000" w:space="0" w:sz="6" w:val="single"/>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13CB">
            <w:pPr>
              <w:spacing w:line="276" w:lineRule="auto"/>
              <w:jc w:val="center"/>
              <w:rPr>
                <w:b w:val="1"/>
                <w:sz w:val="36"/>
                <w:szCs w:val="36"/>
              </w:rPr>
            </w:pPr>
            <w:r w:rsidDel="00000000" w:rsidR="00000000" w:rsidRPr="00000000">
              <w:rPr>
                <w:b w:val="1"/>
                <w:sz w:val="36"/>
                <w:szCs w:val="36"/>
                <w:rtl w:val="0"/>
              </w:rPr>
              <w:t xml:space="preserve">P/E </w:t>
            </w:r>
            <w:r w:rsidDel="00000000" w:rsidR="00000000" w:rsidRPr="00000000">
              <w:rPr>
                <w:b w:val="1"/>
                <w:sz w:val="20"/>
                <w:szCs w:val="20"/>
                <w:rtl w:val="0"/>
              </w:rPr>
              <w:t xml:space="preserve">(TTM)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3CD">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3CE">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3CF">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3D0">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3D1">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3D2">
            <w:pPr>
              <w:spacing w:line="276" w:lineRule="auto"/>
              <w:rPr>
                <w:rFonts w:ascii="Arial" w:cs="Arial" w:eastAsia="Arial" w:hAnsi="Arial"/>
                <w:sz w:val="20"/>
                <w:szCs w:val="20"/>
              </w:rPr>
            </w:pPr>
            <w:r w:rsidDel="00000000" w:rsidR="00000000" w:rsidRPr="00000000">
              <w:rPr>
                <w:rtl w:val="0"/>
              </w:rPr>
            </w:r>
          </w:p>
        </w:tc>
      </w:tr>
      <w:tr>
        <w:trPr>
          <w:cantSplit w:val="0"/>
          <w:trHeight w:val="675" w:hRule="atLeast"/>
          <w:tblHeader w:val="0"/>
        </w:trPr>
        <w:tc>
          <w:tcPr>
            <w:gridSpan w:val="2"/>
            <w:vMerge w:val="continue"/>
            <w:tcBorders>
              <w:top w:color="000000" w:space="0" w:sz="6" w:val="single"/>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3D3">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3D5">
            <w:pPr>
              <w:spacing w:line="276" w:lineRule="auto"/>
              <w:rPr/>
            </w:pPr>
            <w:r w:rsidDel="00000000" w:rsidR="00000000" w:rsidRPr="00000000">
              <w:rPr>
                <w:b w:val="1"/>
                <w:u w:val="single"/>
                <w:rtl w:val="0"/>
              </w:rPr>
              <w:t xml:space="preserve">Interpretation</w:t>
            </w:r>
            <w:r w:rsidDel="00000000" w:rsidR="00000000" w:rsidRPr="00000000">
              <w:rPr>
                <w:b w:val="1"/>
                <w:u w:val="single"/>
                <w:rtl w:val="0"/>
              </w:rPr>
              <w:t xml:space="preserve"> :</w:t>
            </w:r>
            <w:r w:rsidDel="00000000" w:rsidR="00000000" w:rsidRPr="00000000">
              <w:rPr>
                <w:rtl w:val="0"/>
              </w:rPr>
              <w:t xml:space="preserve">  Investors are willing to pay 15.59 times UNIMED's earnings for each share of its stock in 2022. On the other hand, the average valuation of stocks in the industry reached 15.68, implying that UNIMED’s stocks are trading at a deficit compared to the competitors</w:t>
            </w:r>
          </w:p>
          <w:p w:rsidR="00000000" w:rsidDel="00000000" w:rsidP="00000000" w:rsidRDefault="00000000" w:rsidRPr="00000000" w14:paraId="000013D6">
            <w:pPr>
              <w:spacing w:line="276" w:lineRule="auto"/>
              <w:rPr/>
            </w:pP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3DC">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3DD">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Industry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3DE">
            <w:pPr>
              <w:spacing w:line="276" w:lineRule="auto"/>
              <w:rPr>
                <w:rFonts w:ascii="Arial" w:cs="Arial" w:eastAsia="Arial" w:hAnsi="Arial"/>
                <w:sz w:val="20"/>
                <w:szCs w:val="20"/>
              </w:rPr>
            </w:pPr>
            <w:r w:rsidDel="00000000" w:rsidR="00000000" w:rsidRPr="00000000">
              <w:rPr>
                <w:rtl w:val="0"/>
              </w:rPr>
            </w:r>
          </w:p>
        </w:tc>
      </w:tr>
      <w:tr>
        <w:trPr>
          <w:cantSplit w:val="0"/>
          <w:trHeight w:val="33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3E4">
            <w:pPr>
              <w:spacing w:line="276" w:lineRule="auto"/>
              <w:jc w:val="center"/>
              <w:rPr>
                <w:rFonts w:ascii="Arial" w:cs="Arial" w:eastAsia="Arial" w:hAnsi="Arial"/>
                <w:sz w:val="28"/>
                <w:szCs w:val="28"/>
              </w:rPr>
            </w:pPr>
            <w:r w:rsidDel="00000000" w:rsidR="00000000" w:rsidRPr="00000000">
              <w:rPr>
                <w:sz w:val="28"/>
                <w:szCs w:val="28"/>
                <w:rtl w:val="0"/>
              </w:rPr>
              <w:t xml:space="preserve">15.59</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3E5">
            <w:pPr>
              <w:spacing w:line="276" w:lineRule="auto"/>
              <w:jc w:val="center"/>
              <w:rPr>
                <w:rFonts w:ascii="Arial" w:cs="Arial" w:eastAsia="Arial" w:hAnsi="Arial"/>
                <w:sz w:val="28"/>
                <w:szCs w:val="28"/>
              </w:rPr>
            </w:pPr>
            <w:r w:rsidDel="00000000" w:rsidR="00000000" w:rsidRPr="00000000">
              <w:rPr>
                <w:sz w:val="28"/>
                <w:szCs w:val="28"/>
                <w:rtl w:val="0"/>
              </w:rPr>
              <w:t xml:space="preserve">15.68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3E6">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3E7">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3E8">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3E9">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3EA">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3EB">
            <w:pPr>
              <w:spacing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13EC">
      <w:pPr>
        <w:rPr/>
      </w:pPr>
      <w:r w:rsidDel="00000000" w:rsidR="00000000" w:rsidRPr="00000000">
        <w:rPr>
          <w:rtl w:val="0"/>
        </w:rPr>
      </w:r>
    </w:p>
    <w:p w:rsidR="00000000" w:rsidDel="00000000" w:rsidP="00000000" w:rsidRDefault="00000000" w:rsidRPr="00000000" w14:paraId="000013ED">
      <w:pPr>
        <w:widowControl w:val="1"/>
        <w:spacing w:line="276" w:lineRule="auto"/>
        <w:ind w:left="0" w:firstLine="0"/>
        <w:rPr>
          <w:b w:val="1"/>
          <w:u w:val="single"/>
        </w:rPr>
      </w:pPr>
      <w:r w:rsidDel="00000000" w:rsidR="00000000" w:rsidRPr="00000000">
        <w:rPr>
          <w:b w:val="1"/>
          <w:u w:val="single"/>
          <w:rtl w:val="0"/>
        </w:rPr>
        <w:t xml:space="preserve">Liquidity ratios</w:t>
      </w:r>
    </w:p>
    <w:p w:rsidR="00000000" w:rsidDel="00000000" w:rsidP="00000000" w:rsidRDefault="00000000" w:rsidRPr="00000000" w14:paraId="000013EE">
      <w:pPr>
        <w:rPr>
          <w:b w:val="1"/>
          <w:i w:val="1"/>
          <w:color w:val="8fb7dc"/>
          <w:sz w:val="28"/>
          <w:szCs w:val="28"/>
        </w:rPr>
      </w:pPr>
      <w:r w:rsidDel="00000000" w:rsidR="00000000" w:rsidRPr="00000000">
        <w:rPr>
          <w:rtl w:val="0"/>
        </w:rPr>
      </w:r>
    </w:p>
    <w:tbl>
      <w:tblPr>
        <w:tblStyle w:val="Table53"/>
        <w:tblW w:w="7740.0" w:type="dxa"/>
        <w:jc w:val="left"/>
        <w:tblInd w:w="-36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60"/>
        <w:gridCol w:w="1035"/>
        <w:gridCol w:w="390"/>
        <w:gridCol w:w="900"/>
        <w:gridCol w:w="1080"/>
        <w:gridCol w:w="600"/>
        <w:gridCol w:w="900"/>
        <w:gridCol w:w="1575"/>
        <w:tblGridChange w:id="0">
          <w:tblGrid>
            <w:gridCol w:w="1260"/>
            <w:gridCol w:w="1035"/>
            <w:gridCol w:w="390"/>
            <w:gridCol w:w="900"/>
            <w:gridCol w:w="1080"/>
            <w:gridCol w:w="600"/>
            <w:gridCol w:w="900"/>
            <w:gridCol w:w="1575"/>
          </w:tblGrid>
        </w:tblGridChange>
      </w:tblGrid>
      <w:tr>
        <w:trPr>
          <w:cantSplit w:val="0"/>
          <w:trHeight w:val="315" w:hRule="atLeast"/>
          <w:tblHeader w:val="0"/>
        </w:trPr>
        <w:tc>
          <w:tcPr>
            <w:gridSpan w:val="2"/>
            <w:vMerge w:val="restart"/>
            <w:tcBorders>
              <w:top w:color="000000" w:space="0" w:sz="6" w:val="single"/>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13EF">
            <w:pPr>
              <w:spacing w:line="276" w:lineRule="auto"/>
              <w:jc w:val="center"/>
              <w:rPr>
                <w:b w:val="1"/>
                <w:sz w:val="20"/>
                <w:szCs w:val="20"/>
              </w:rPr>
            </w:pPr>
            <w:r w:rsidDel="00000000" w:rsidR="00000000" w:rsidRPr="00000000">
              <w:rPr>
                <w:b w:val="1"/>
                <w:sz w:val="36"/>
                <w:szCs w:val="36"/>
                <w:rtl w:val="0"/>
              </w:rPr>
              <w:t xml:space="preserve">Current Ratio </w:t>
            </w:r>
            <w:r w:rsidDel="00000000" w:rsidR="00000000" w:rsidRPr="00000000">
              <w:rPr>
                <w:b w:val="1"/>
                <w:sz w:val="20"/>
                <w:szCs w:val="20"/>
                <w:rtl w:val="0"/>
              </w:rPr>
              <w:t xml:space="preserve">(MRQ)</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3F1">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3F2">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3F3">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3F4">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3F5">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3F6">
            <w:pPr>
              <w:spacing w:line="276" w:lineRule="auto"/>
              <w:rPr>
                <w:rFonts w:ascii="Arial" w:cs="Arial" w:eastAsia="Arial" w:hAnsi="Arial"/>
                <w:sz w:val="20"/>
                <w:szCs w:val="20"/>
              </w:rPr>
            </w:pPr>
            <w:r w:rsidDel="00000000" w:rsidR="00000000" w:rsidRPr="00000000">
              <w:rPr>
                <w:rtl w:val="0"/>
              </w:rPr>
            </w:r>
          </w:p>
        </w:tc>
      </w:tr>
      <w:tr>
        <w:trPr>
          <w:cantSplit w:val="0"/>
          <w:trHeight w:val="675" w:hRule="atLeast"/>
          <w:tblHeader w:val="0"/>
        </w:trPr>
        <w:tc>
          <w:tcPr>
            <w:gridSpan w:val="2"/>
            <w:vMerge w:val="continue"/>
            <w:tcBorders>
              <w:top w:color="000000" w:space="0" w:sz="6" w:val="single"/>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3F7">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3F9">
            <w:pPr>
              <w:spacing w:line="276" w:lineRule="auto"/>
              <w:rPr>
                <w:sz w:val="20"/>
                <w:szCs w:val="20"/>
              </w:rPr>
            </w:pPr>
            <w:r w:rsidDel="00000000" w:rsidR="00000000" w:rsidRPr="00000000">
              <w:rPr>
                <w:b w:val="1"/>
                <w:u w:val="single"/>
                <w:rtl w:val="0"/>
              </w:rPr>
              <w:t xml:space="preserve">Interpretation :</w:t>
            </w:r>
            <w:r w:rsidDel="00000000" w:rsidR="00000000" w:rsidRPr="00000000">
              <w:rPr>
                <w:rtl w:val="0"/>
              </w:rPr>
              <w:t xml:space="preserve">current assets of SOTETEL are in proportion to its current liabilities in a manner similar to the average ratio observed in the industry.</w:t>
            </w: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3FF">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400">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Industry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401">
            <w:pPr>
              <w:spacing w:line="276" w:lineRule="auto"/>
              <w:rPr>
                <w:rFonts w:ascii="Arial" w:cs="Arial" w:eastAsia="Arial" w:hAnsi="Arial"/>
                <w:sz w:val="20"/>
                <w:szCs w:val="20"/>
              </w:rPr>
            </w:pPr>
            <w:r w:rsidDel="00000000" w:rsidR="00000000" w:rsidRPr="00000000">
              <w:rPr>
                <w:rtl w:val="0"/>
              </w:rPr>
            </w:r>
          </w:p>
        </w:tc>
      </w:tr>
      <w:tr>
        <w:trPr>
          <w:cantSplit w:val="0"/>
          <w:trHeight w:val="33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407">
            <w:pPr>
              <w:spacing w:line="276" w:lineRule="auto"/>
              <w:jc w:val="center"/>
              <w:rPr>
                <w:rFonts w:ascii="Arial" w:cs="Arial" w:eastAsia="Arial" w:hAnsi="Arial"/>
                <w:sz w:val="28"/>
                <w:szCs w:val="28"/>
              </w:rPr>
            </w:pPr>
            <w:r w:rsidDel="00000000" w:rsidR="00000000" w:rsidRPr="00000000">
              <w:rPr>
                <w:sz w:val="28"/>
                <w:szCs w:val="28"/>
                <w:rtl w:val="0"/>
              </w:rPr>
              <w:t xml:space="preserve">1.41</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408">
            <w:pPr>
              <w:spacing w:line="276" w:lineRule="auto"/>
              <w:jc w:val="center"/>
              <w:rPr>
                <w:rFonts w:ascii="Arial" w:cs="Arial" w:eastAsia="Arial" w:hAnsi="Arial"/>
                <w:sz w:val="28"/>
                <w:szCs w:val="28"/>
              </w:rPr>
            </w:pPr>
            <w:r w:rsidDel="00000000" w:rsidR="00000000" w:rsidRPr="00000000">
              <w:rPr>
                <w:sz w:val="28"/>
                <w:szCs w:val="28"/>
                <w:rtl w:val="0"/>
              </w:rPr>
              <w:t xml:space="preserve">1.41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409">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40A">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40B">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40C">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40D">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40E">
            <w:pPr>
              <w:spacing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140F">
      <w:pPr>
        <w:rPr/>
      </w:pPr>
      <w:r w:rsidDel="00000000" w:rsidR="00000000" w:rsidRPr="00000000">
        <w:rPr>
          <w:rtl w:val="0"/>
        </w:rPr>
      </w:r>
    </w:p>
    <w:p w:rsidR="00000000" w:rsidDel="00000000" w:rsidP="00000000" w:rsidRDefault="00000000" w:rsidRPr="00000000" w14:paraId="00001410">
      <w:pPr>
        <w:rPr/>
      </w:pPr>
      <w:r w:rsidDel="00000000" w:rsidR="00000000" w:rsidRPr="00000000">
        <w:rPr>
          <w:rtl w:val="0"/>
        </w:rPr>
      </w:r>
    </w:p>
    <w:p w:rsidR="00000000" w:rsidDel="00000000" w:rsidP="00000000" w:rsidRDefault="00000000" w:rsidRPr="00000000" w14:paraId="00001411">
      <w:pPr>
        <w:rPr/>
      </w:pPr>
      <w:r w:rsidDel="00000000" w:rsidR="00000000" w:rsidRPr="00000000">
        <w:rPr>
          <w:rtl w:val="0"/>
        </w:rPr>
      </w:r>
    </w:p>
    <w:p w:rsidR="00000000" w:rsidDel="00000000" w:rsidP="00000000" w:rsidRDefault="00000000" w:rsidRPr="00000000" w14:paraId="00001412">
      <w:pPr>
        <w:rPr/>
      </w:pPr>
      <w:r w:rsidDel="00000000" w:rsidR="00000000" w:rsidRPr="00000000">
        <w:rPr>
          <w:rtl w:val="0"/>
        </w:rPr>
      </w:r>
    </w:p>
    <w:p w:rsidR="00000000" w:rsidDel="00000000" w:rsidP="00000000" w:rsidRDefault="00000000" w:rsidRPr="00000000" w14:paraId="00001413">
      <w:pPr>
        <w:rPr/>
      </w:pPr>
      <w:r w:rsidDel="00000000" w:rsidR="00000000" w:rsidRPr="00000000">
        <w:rPr>
          <w:rtl w:val="0"/>
        </w:rPr>
      </w:r>
    </w:p>
    <w:p w:rsidR="00000000" w:rsidDel="00000000" w:rsidP="00000000" w:rsidRDefault="00000000" w:rsidRPr="00000000" w14:paraId="00001414">
      <w:pPr>
        <w:rPr/>
      </w:pPr>
      <w:r w:rsidDel="00000000" w:rsidR="00000000" w:rsidRPr="00000000">
        <w:rPr>
          <w:rtl w:val="0"/>
        </w:rPr>
      </w:r>
    </w:p>
    <w:p w:rsidR="00000000" w:rsidDel="00000000" w:rsidP="00000000" w:rsidRDefault="00000000" w:rsidRPr="00000000" w14:paraId="00001415">
      <w:pPr>
        <w:rPr/>
      </w:pPr>
      <w:r w:rsidDel="00000000" w:rsidR="00000000" w:rsidRPr="00000000">
        <w:rPr>
          <w:rtl w:val="0"/>
        </w:rPr>
      </w:r>
    </w:p>
    <w:p w:rsidR="00000000" w:rsidDel="00000000" w:rsidP="00000000" w:rsidRDefault="00000000" w:rsidRPr="00000000" w14:paraId="00001416">
      <w:pPr>
        <w:rPr/>
      </w:pPr>
      <w:r w:rsidDel="00000000" w:rsidR="00000000" w:rsidRPr="00000000">
        <w:rPr>
          <w:rtl w:val="0"/>
        </w:rPr>
      </w:r>
    </w:p>
    <w:p w:rsidR="00000000" w:rsidDel="00000000" w:rsidP="00000000" w:rsidRDefault="00000000" w:rsidRPr="00000000" w14:paraId="00001417">
      <w:pPr>
        <w:widowControl w:val="1"/>
        <w:spacing w:line="276" w:lineRule="auto"/>
        <w:ind w:left="0" w:firstLine="0"/>
        <w:rPr>
          <w:b w:val="1"/>
          <w:u w:val="single"/>
        </w:rPr>
      </w:pPr>
      <w:r w:rsidDel="00000000" w:rsidR="00000000" w:rsidRPr="00000000">
        <w:rPr>
          <w:b w:val="1"/>
          <w:u w:val="single"/>
          <w:rtl w:val="0"/>
        </w:rPr>
        <w:t xml:space="preserve">Profitability ratios</w:t>
      </w:r>
    </w:p>
    <w:p w:rsidR="00000000" w:rsidDel="00000000" w:rsidP="00000000" w:rsidRDefault="00000000" w:rsidRPr="00000000" w14:paraId="00001418">
      <w:pPr>
        <w:widowControl w:val="1"/>
        <w:spacing w:line="276" w:lineRule="auto"/>
        <w:ind w:left="0" w:firstLine="0"/>
        <w:rPr>
          <w:b w:val="1"/>
          <w:u w:val="single"/>
        </w:rPr>
      </w:pPr>
      <w:r w:rsidDel="00000000" w:rsidR="00000000" w:rsidRPr="00000000">
        <w:rPr>
          <w:rtl w:val="0"/>
        </w:rPr>
      </w:r>
    </w:p>
    <w:tbl>
      <w:tblPr>
        <w:tblStyle w:val="Table54"/>
        <w:tblW w:w="7740.0" w:type="dxa"/>
        <w:jc w:val="left"/>
        <w:tblInd w:w="-36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60"/>
        <w:gridCol w:w="1020"/>
        <w:gridCol w:w="405"/>
        <w:gridCol w:w="900"/>
        <w:gridCol w:w="1080"/>
        <w:gridCol w:w="600"/>
        <w:gridCol w:w="900"/>
        <w:gridCol w:w="1575"/>
        <w:tblGridChange w:id="0">
          <w:tblGrid>
            <w:gridCol w:w="1260"/>
            <w:gridCol w:w="1020"/>
            <w:gridCol w:w="405"/>
            <w:gridCol w:w="900"/>
            <w:gridCol w:w="1080"/>
            <w:gridCol w:w="600"/>
            <w:gridCol w:w="900"/>
            <w:gridCol w:w="1575"/>
          </w:tblGrid>
        </w:tblGridChange>
      </w:tblGrid>
      <w:tr>
        <w:trPr>
          <w:cantSplit w:val="0"/>
          <w:trHeight w:val="315" w:hRule="atLeast"/>
          <w:tblHeader w:val="0"/>
        </w:trPr>
        <w:tc>
          <w:tcPr>
            <w:gridSpan w:val="2"/>
            <w:vMerge w:val="restart"/>
            <w:tcBorders>
              <w:top w:color="000000" w:space="0" w:sz="6" w:val="single"/>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1419">
            <w:pPr>
              <w:spacing w:line="276" w:lineRule="auto"/>
              <w:jc w:val="center"/>
              <w:rPr>
                <w:b w:val="1"/>
                <w:sz w:val="36"/>
                <w:szCs w:val="36"/>
              </w:rPr>
            </w:pPr>
            <w:r w:rsidDel="00000000" w:rsidR="00000000" w:rsidRPr="00000000">
              <w:rPr>
                <w:b w:val="1"/>
                <w:sz w:val="36"/>
                <w:szCs w:val="36"/>
                <w:rtl w:val="0"/>
              </w:rPr>
              <w:t xml:space="preserve">Gross Margin </w:t>
            </w:r>
            <w:r w:rsidDel="00000000" w:rsidR="00000000" w:rsidRPr="00000000">
              <w:rPr>
                <w:b w:val="1"/>
                <w:sz w:val="20"/>
                <w:szCs w:val="20"/>
                <w:rtl w:val="0"/>
              </w:rPr>
              <w:t xml:space="preserve">(TTM)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41B">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41C">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41D">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41E">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41F">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420">
            <w:pPr>
              <w:spacing w:line="276" w:lineRule="auto"/>
              <w:rPr>
                <w:rFonts w:ascii="Arial" w:cs="Arial" w:eastAsia="Arial" w:hAnsi="Arial"/>
                <w:sz w:val="20"/>
                <w:szCs w:val="20"/>
              </w:rPr>
            </w:pPr>
            <w:r w:rsidDel="00000000" w:rsidR="00000000" w:rsidRPr="00000000">
              <w:rPr>
                <w:rtl w:val="0"/>
              </w:rPr>
            </w:r>
          </w:p>
        </w:tc>
      </w:tr>
      <w:tr>
        <w:trPr>
          <w:cantSplit w:val="0"/>
          <w:trHeight w:val="675" w:hRule="atLeast"/>
          <w:tblHeader w:val="0"/>
        </w:trPr>
        <w:tc>
          <w:tcPr>
            <w:gridSpan w:val="2"/>
            <w:vMerge w:val="continue"/>
            <w:tcBorders>
              <w:top w:color="000000" w:space="0" w:sz="6" w:val="single"/>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421">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423">
            <w:pPr>
              <w:spacing w:line="276" w:lineRule="auto"/>
              <w:rPr>
                <w:sz w:val="20"/>
                <w:szCs w:val="20"/>
              </w:rPr>
            </w:pPr>
            <w:r w:rsidDel="00000000" w:rsidR="00000000" w:rsidRPr="00000000">
              <w:rPr>
                <w:b w:val="1"/>
                <w:u w:val="single"/>
                <w:rtl w:val="0"/>
              </w:rPr>
              <w:t xml:space="preserve">Interpretation</w:t>
            </w:r>
            <w:r w:rsidDel="00000000" w:rsidR="00000000" w:rsidRPr="00000000">
              <w:rPr>
                <w:b w:val="1"/>
                <w:u w:val="single"/>
                <w:rtl w:val="0"/>
              </w:rPr>
              <w:t xml:space="preserve"> :</w:t>
            </w:r>
            <w:r w:rsidDel="00000000" w:rsidR="00000000" w:rsidRPr="00000000">
              <w:rPr>
                <w:rtl w:val="0"/>
              </w:rPr>
              <w:t xml:space="preserve"> </w:t>
            </w:r>
            <w:r w:rsidDel="00000000" w:rsidR="00000000" w:rsidRPr="00000000">
              <w:rPr>
                <w:rtl w:val="0"/>
              </w:rPr>
              <w:t xml:space="preserve">company's gross profit is equivalent to the industry average when expressed as a percentage of revenue.</w:t>
            </w: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429">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42A">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Industry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42B">
            <w:pPr>
              <w:spacing w:line="276" w:lineRule="auto"/>
              <w:rPr>
                <w:rFonts w:ascii="Arial" w:cs="Arial" w:eastAsia="Arial" w:hAnsi="Arial"/>
                <w:sz w:val="20"/>
                <w:szCs w:val="20"/>
              </w:rPr>
            </w:pPr>
            <w:r w:rsidDel="00000000" w:rsidR="00000000" w:rsidRPr="00000000">
              <w:rPr>
                <w:rtl w:val="0"/>
              </w:rPr>
            </w:r>
          </w:p>
        </w:tc>
      </w:tr>
      <w:tr>
        <w:trPr>
          <w:cantSplit w:val="0"/>
          <w:trHeight w:val="33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431">
            <w:pPr>
              <w:spacing w:line="276" w:lineRule="auto"/>
              <w:jc w:val="center"/>
              <w:rPr>
                <w:rFonts w:ascii="Arial" w:cs="Arial" w:eastAsia="Arial" w:hAnsi="Arial"/>
                <w:color w:val="6aa84f"/>
                <w:sz w:val="28"/>
                <w:szCs w:val="28"/>
              </w:rPr>
            </w:pPr>
            <w:r w:rsidDel="00000000" w:rsidR="00000000" w:rsidRPr="00000000">
              <w:rPr>
                <w:color w:val="6aa84f"/>
                <w:sz w:val="28"/>
                <w:szCs w:val="28"/>
                <w:rtl w:val="0"/>
              </w:rPr>
              <w:t xml:space="preserve">17.4%</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432">
            <w:pPr>
              <w:spacing w:line="276" w:lineRule="auto"/>
              <w:jc w:val="center"/>
              <w:rPr>
                <w:rFonts w:ascii="Arial" w:cs="Arial" w:eastAsia="Arial" w:hAnsi="Arial"/>
                <w:sz w:val="28"/>
                <w:szCs w:val="28"/>
              </w:rPr>
            </w:pPr>
            <w:r w:rsidDel="00000000" w:rsidR="00000000" w:rsidRPr="00000000">
              <w:rPr>
                <w:sz w:val="28"/>
                <w:szCs w:val="28"/>
                <w:rtl w:val="0"/>
              </w:rPr>
              <w:t xml:space="preserve">17.4%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433">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434">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435">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436">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437">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438">
            <w:pPr>
              <w:spacing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1439">
      <w:pPr>
        <w:widowControl w:val="1"/>
        <w:spacing w:line="276" w:lineRule="auto"/>
        <w:ind w:left="0" w:firstLine="0"/>
        <w:rPr>
          <w:b w:val="1"/>
          <w:u w:val="single"/>
        </w:rPr>
      </w:pPr>
      <w:r w:rsidDel="00000000" w:rsidR="00000000" w:rsidRPr="00000000">
        <w:rPr>
          <w:rtl w:val="0"/>
        </w:rPr>
      </w:r>
    </w:p>
    <w:p w:rsidR="00000000" w:rsidDel="00000000" w:rsidP="00000000" w:rsidRDefault="00000000" w:rsidRPr="00000000" w14:paraId="0000143A">
      <w:pPr>
        <w:widowControl w:val="1"/>
        <w:spacing w:line="276" w:lineRule="auto"/>
        <w:ind w:left="0" w:firstLine="0"/>
        <w:rPr>
          <w:b w:val="1"/>
          <w:u w:val="single"/>
        </w:rPr>
      </w:pPr>
      <w:r w:rsidDel="00000000" w:rsidR="00000000" w:rsidRPr="00000000">
        <w:rPr>
          <w:b w:val="1"/>
          <w:u w:val="single"/>
          <w:rtl w:val="0"/>
        </w:rPr>
        <w:t xml:space="preserve">Capital structure ratio</w:t>
      </w:r>
    </w:p>
    <w:p w:rsidR="00000000" w:rsidDel="00000000" w:rsidP="00000000" w:rsidRDefault="00000000" w:rsidRPr="00000000" w14:paraId="0000143B">
      <w:pPr>
        <w:widowControl w:val="1"/>
        <w:spacing w:line="276" w:lineRule="auto"/>
        <w:rPr>
          <w:b w:val="1"/>
          <w:i w:val="1"/>
          <w:color w:val="8fb7dc"/>
          <w:sz w:val="28"/>
          <w:szCs w:val="28"/>
        </w:rPr>
      </w:pPr>
      <w:r w:rsidDel="00000000" w:rsidR="00000000" w:rsidRPr="00000000">
        <w:rPr>
          <w:rtl w:val="0"/>
        </w:rPr>
      </w:r>
    </w:p>
    <w:tbl>
      <w:tblPr>
        <w:tblStyle w:val="Table55"/>
        <w:tblW w:w="7740.0" w:type="dxa"/>
        <w:jc w:val="left"/>
        <w:tblInd w:w="-36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60"/>
        <w:gridCol w:w="1035"/>
        <w:gridCol w:w="390"/>
        <w:gridCol w:w="900"/>
        <w:gridCol w:w="1080"/>
        <w:gridCol w:w="600"/>
        <w:gridCol w:w="900"/>
        <w:gridCol w:w="1575"/>
        <w:tblGridChange w:id="0">
          <w:tblGrid>
            <w:gridCol w:w="1260"/>
            <w:gridCol w:w="1035"/>
            <w:gridCol w:w="390"/>
            <w:gridCol w:w="900"/>
            <w:gridCol w:w="1080"/>
            <w:gridCol w:w="600"/>
            <w:gridCol w:w="900"/>
            <w:gridCol w:w="1575"/>
          </w:tblGrid>
        </w:tblGridChange>
      </w:tblGrid>
      <w:tr>
        <w:trPr>
          <w:cantSplit w:val="0"/>
          <w:trHeight w:val="315" w:hRule="atLeast"/>
          <w:tblHeader w:val="0"/>
        </w:trPr>
        <w:tc>
          <w:tcPr>
            <w:gridSpan w:val="2"/>
            <w:vMerge w:val="restart"/>
            <w:tcBorders>
              <w:top w:color="000000" w:space="0" w:sz="6" w:val="single"/>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143C">
            <w:pPr>
              <w:spacing w:line="276" w:lineRule="auto"/>
              <w:jc w:val="center"/>
              <w:rPr>
                <w:b w:val="1"/>
                <w:sz w:val="36"/>
                <w:szCs w:val="36"/>
              </w:rPr>
            </w:pPr>
            <w:r w:rsidDel="00000000" w:rsidR="00000000" w:rsidRPr="00000000">
              <w:rPr>
                <w:b w:val="1"/>
                <w:sz w:val="36"/>
                <w:szCs w:val="36"/>
                <w:rtl w:val="0"/>
              </w:rPr>
              <w:t xml:space="preserve">Debt to Equity</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43E">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43F">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440">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441">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442">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443">
            <w:pPr>
              <w:spacing w:line="276" w:lineRule="auto"/>
              <w:rPr>
                <w:rFonts w:ascii="Arial" w:cs="Arial" w:eastAsia="Arial" w:hAnsi="Arial"/>
                <w:sz w:val="20"/>
                <w:szCs w:val="20"/>
              </w:rPr>
            </w:pPr>
            <w:r w:rsidDel="00000000" w:rsidR="00000000" w:rsidRPr="00000000">
              <w:rPr>
                <w:rtl w:val="0"/>
              </w:rPr>
            </w:r>
          </w:p>
        </w:tc>
      </w:tr>
      <w:tr>
        <w:trPr>
          <w:cantSplit w:val="0"/>
          <w:trHeight w:val="675" w:hRule="atLeast"/>
          <w:tblHeader w:val="0"/>
        </w:trPr>
        <w:tc>
          <w:tcPr>
            <w:gridSpan w:val="2"/>
            <w:vMerge w:val="continue"/>
            <w:tcBorders>
              <w:top w:color="000000" w:space="0" w:sz="6" w:val="single"/>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444">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446">
            <w:pPr>
              <w:spacing w:line="276" w:lineRule="auto"/>
              <w:rPr/>
            </w:pPr>
            <w:r w:rsidDel="00000000" w:rsidR="00000000" w:rsidRPr="00000000">
              <w:rPr>
                <w:b w:val="1"/>
                <w:u w:val="single"/>
                <w:rtl w:val="0"/>
              </w:rPr>
              <w:t xml:space="preserve">Interpretation</w:t>
            </w:r>
            <w:r w:rsidDel="00000000" w:rsidR="00000000" w:rsidRPr="00000000">
              <w:rPr>
                <w:b w:val="1"/>
                <w:u w:val="single"/>
                <w:rtl w:val="0"/>
              </w:rPr>
              <w:t xml:space="preserve"> :</w:t>
            </w:r>
            <w:r w:rsidDel="00000000" w:rsidR="00000000" w:rsidRPr="00000000">
              <w:rPr>
                <w:rtl w:val="0"/>
              </w:rPr>
              <w:t xml:space="preserve"> SOTETEL</w:t>
            </w:r>
            <w:r w:rsidDel="00000000" w:rsidR="00000000" w:rsidRPr="00000000">
              <w:rPr>
                <w:rtl w:val="0"/>
              </w:rPr>
              <w:t xml:space="preserve">'s proportion of debt in relation to equity is similar to the average ratio observed in the industry</w:t>
            </w: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44C">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44D">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Industry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44E">
            <w:pPr>
              <w:spacing w:line="276" w:lineRule="auto"/>
              <w:rPr>
                <w:rFonts w:ascii="Arial" w:cs="Arial" w:eastAsia="Arial" w:hAnsi="Arial"/>
                <w:sz w:val="20"/>
                <w:szCs w:val="20"/>
              </w:rPr>
            </w:pPr>
            <w:r w:rsidDel="00000000" w:rsidR="00000000" w:rsidRPr="00000000">
              <w:rPr>
                <w:rtl w:val="0"/>
              </w:rPr>
            </w:r>
          </w:p>
        </w:tc>
      </w:tr>
      <w:tr>
        <w:trPr>
          <w:cantSplit w:val="0"/>
          <w:trHeight w:val="33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454">
            <w:pPr>
              <w:spacing w:line="276" w:lineRule="auto"/>
              <w:jc w:val="center"/>
              <w:rPr>
                <w:rFonts w:ascii="Arial" w:cs="Arial" w:eastAsia="Arial" w:hAnsi="Arial"/>
                <w:color w:val="6aa84f"/>
                <w:sz w:val="28"/>
                <w:szCs w:val="28"/>
              </w:rPr>
            </w:pPr>
            <w:r w:rsidDel="00000000" w:rsidR="00000000" w:rsidRPr="00000000">
              <w:rPr>
                <w:color w:val="6aa84f"/>
                <w:sz w:val="28"/>
                <w:szCs w:val="28"/>
                <w:rtl w:val="0"/>
              </w:rPr>
              <w:t xml:space="preserve">23.26%</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455">
            <w:pPr>
              <w:spacing w:line="276" w:lineRule="auto"/>
              <w:jc w:val="center"/>
              <w:rPr>
                <w:rFonts w:ascii="Arial" w:cs="Arial" w:eastAsia="Arial" w:hAnsi="Arial"/>
                <w:sz w:val="28"/>
                <w:szCs w:val="28"/>
              </w:rPr>
            </w:pPr>
            <w:r w:rsidDel="00000000" w:rsidR="00000000" w:rsidRPr="00000000">
              <w:rPr>
                <w:sz w:val="28"/>
                <w:szCs w:val="28"/>
                <w:rtl w:val="0"/>
              </w:rPr>
              <w:t xml:space="preserve">23.26%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456">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457">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458">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459">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45A">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45B">
            <w:pPr>
              <w:spacing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145C">
      <w:pPr>
        <w:rPr>
          <w:b w:val="1"/>
        </w:rPr>
      </w:pPr>
      <w:r w:rsidDel="00000000" w:rsidR="00000000" w:rsidRPr="00000000">
        <w:rPr>
          <w:rtl w:val="0"/>
        </w:rPr>
      </w:r>
    </w:p>
    <w:p w:rsidR="00000000" w:rsidDel="00000000" w:rsidP="00000000" w:rsidRDefault="00000000" w:rsidRPr="00000000" w14:paraId="0000145D">
      <w:pPr>
        <w:numPr>
          <w:ilvl w:val="0"/>
          <w:numId w:val="207"/>
        </w:numPr>
        <w:ind w:left="720" w:hanging="360"/>
        <w:rPr>
          <w:b w:val="1"/>
          <w:i w:val="1"/>
          <w:color w:val="8fb7dc"/>
          <w:sz w:val="28"/>
          <w:szCs w:val="28"/>
          <w:u w:val="none"/>
        </w:rPr>
      </w:pPr>
      <w:r w:rsidDel="00000000" w:rsidR="00000000" w:rsidRPr="00000000">
        <w:rPr>
          <w:b w:val="1"/>
          <w:i w:val="1"/>
          <w:color w:val="8fb7dc"/>
          <w:sz w:val="28"/>
          <w:szCs w:val="28"/>
          <w:rtl w:val="0"/>
        </w:rPr>
        <w:t xml:space="preserve">Conclusion</w:t>
      </w:r>
    </w:p>
    <w:p w:rsidR="00000000" w:rsidDel="00000000" w:rsidP="00000000" w:rsidRDefault="00000000" w:rsidRPr="00000000" w14:paraId="0000145E">
      <w:pPr>
        <w:rPr/>
      </w:pPr>
      <w:r w:rsidDel="00000000" w:rsidR="00000000" w:rsidRPr="00000000">
        <w:rPr>
          <w:rtl w:val="0"/>
        </w:rPr>
        <w:t xml:space="preserve">SOTETEL has similar values to the industry across various financial ratios, it suggests that the company's financial performance is in line with the average performance of companies in the same sector. This indicates that SOTETEL's operational and financial management practices are comparable to those of its peers.</w:t>
      </w:r>
    </w:p>
    <w:p w:rsidR="00000000" w:rsidDel="00000000" w:rsidP="00000000" w:rsidRDefault="00000000" w:rsidRPr="00000000" w14:paraId="0000145F">
      <w:pPr>
        <w:rPr/>
      </w:pPr>
      <w:r w:rsidDel="00000000" w:rsidR="00000000" w:rsidRPr="00000000">
        <w:rPr>
          <w:rtl w:val="0"/>
        </w:rPr>
      </w:r>
    </w:p>
    <w:p w:rsidR="00000000" w:rsidDel="00000000" w:rsidP="00000000" w:rsidRDefault="00000000" w:rsidRPr="00000000" w14:paraId="00001460">
      <w:pPr>
        <w:rPr/>
        <w:sectPr>
          <w:type w:val="continuous"/>
          <w:pgSz w:h="11910" w:w="16840" w:orient="landscape"/>
          <w:pgMar w:bottom="0" w:top="0" w:left="900" w:right="480" w:header="720" w:footer="720"/>
          <w:cols w:equalWidth="0" w:num="2">
            <w:col w:space="720" w:w="7368.88"/>
            <w:col w:space="0" w:w="7368.88"/>
          </w:cols>
        </w:sectPr>
      </w:pPr>
      <w:r w:rsidDel="00000000" w:rsidR="00000000" w:rsidRPr="00000000">
        <w:rPr>
          <w:rtl w:val="0"/>
        </w:rPr>
      </w:r>
    </w:p>
    <w:p w:rsidR="00000000" w:rsidDel="00000000" w:rsidP="00000000" w:rsidRDefault="00000000" w:rsidRPr="00000000" w14:paraId="00001461">
      <w:pPr>
        <w:pStyle w:val="Heading2"/>
        <w:spacing w:before="110" w:lineRule="auto"/>
        <w:ind w:left="0"/>
        <w:jc w:val="both"/>
        <w:rPr>
          <w:rFonts w:ascii="Times New Roman" w:cs="Times New Roman" w:eastAsia="Times New Roman" w:hAnsi="Times New Roman"/>
          <w:b w:val="1"/>
          <w:sz w:val="20"/>
          <w:szCs w:val="20"/>
        </w:rPr>
        <w:sectPr>
          <w:footerReference r:id="rId316" w:type="default"/>
          <w:type w:val="nextPage"/>
          <w:pgSz w:h="11910" w:w="16840" w:orient="landscape"/>
          <w:pgMar w:bottom="0" w:top="0" w:left="900" w:right="480" w:header="0" w:footer="0"/>
          <w:cols w:equalWidth="0" w:num="2">
            <w:col w:space="720" w:w="7368.88"/>
            <w:col w:space="0" w:w="7368.88"/>
          </w:cols>
        </w:sectPr>
      </w:pPr>
      <w:bookmarkStart w:colFirst="0" w:colLast="0" w:name="_heading=h.bpain4jrejqr" w:id="12"/>
      <w:bookmarkEnd w:id="12"/>
      <w:r w:rsidDel="00000000" w:rsidR="00000000" w:rsidRPr="00000000">
        <w:rPr>
          <w:color w:val="3d85c6"/>
          <w:sz w:val="35"/>
          <w:szCs w:val="35"/>
          <w:rtl w:val="0"/>
        </w:rPr>
        <w:t xml:space="preserve">8</w:t>
      </w:r>
      <w:r w:rsidDel="00000000" w:rsidR="00000000" w:rsidRPr="00000000">
        <w:rPr>
          <w:color w:val="3d85c6"/>
          <w:sz w:val="35"/>
          <w:szCs w:val="35"/>
          <w:rtl w:val="0"/>
        </w:rPr>
        <w:t xml:space="preserve">. One Tech Holding</w:t>
      </w:r>
      <w:r w:rsidDel="00000000" w:rsidR="00000000" w:rsidRPr="00000000">
        <w:rPr>
          <w:rtl w:val="0"/>
        </w:rPr>
      </w:r>
    </w:p>
    <w:p w:rsidR="00000000" w:rsidDel="00000000" w:rsidP="00000000" w:rsidRDefault="00000000" w:rsidRPr="00000000" w14:paraId="00001462">
      <w:pPr>
        <w:numPr>
          <w:ilvl w:val="0"/>
          <w:numId w:val="184"/>
        </w:numPr>
        <w:ind w:left="720" w:hanging="360"/>
        <w:rPr>
          <w:b w:val="1"/>
          <w:i w:val="1"/>
          <w:color w:val="8fb7dc"/>
          <w:sz w:val="28"/>
          <w:szCs w:val="28"/>
          <w:u w:val="none"/>
        </w:rPr>
      </w:pPr>
      <w:r w:rsidDel="00000000" w:rsidR="00000000" w:rsidRPr="00000000">
        <w:rPr>
          <w:b w:val="1"/>
          <w:i w:val="1"/>
          <w:color w:val="8fb7dc"/>
          <w:sz w:val="28"/>
          <w:szCs w:val="28"/>
          <w:rtl w:val="0"/>
        </w:rPr>
        <w:t xml:space="preserve">description</w:t>
      </w:r>
      <w:r w:rsidDel="00000000" w:rsidR="00000000" w:rsidRPr="00000000">
        <w:rPr>
          <w:b w:val="1"/>
          <w:i w:val="1"/>
          <w:color w:val="8fb7dc"/>
          <w:sz w:val="28"/>
          <w:szCs w:val="28"/>
          <w:rtl w:val="0"/>
        </w:rPr>
        <w:t xml:space="preserve"> </w:t>
      </w:r>
      <w:r w:rsidDel="00000000" w:rsidR="00000000" w:rsidRPr="00000000">
        <w:rPr>
          <w:rtl w:val="0"/>
        </w:rPr>
      </w:r>
    </w:p>
    <w:p w:rsidR="00000000" w:rsidDel="00000000" w:rsidP="00000000" w:rsidRDefault="00000000" w:rsidRPr="00000000" w14:paraId="00001463">
      <w:pPr>
        <w:rPr>
          <w:sz w:val="24"/>
          <w:szCs w:val="24"/>
        </w:rPr>
      </w:pPr>
      <w:r w:rsidDel="00000000" w:rsidR="00000000" w:rsidRPr="00000000">
        <w:rPr>
          <w:rtl w:val="0"/>
        </w:rPr>
        <w:t xml:space="preserve">One Tech Holding SA engages in the manufacture, development and sales of communication and electronic equipment. It operates through the following business areas: Cable, Mecatronic and Telecom. The Cable business area includes the manufacture of cables for the energy, telecommunication and automobile industry. The Mecatronic business area focuses on the manufacture and assembly of circuits. The Telecom business area covers the provision of telecommunication products and solutions. The company was founded by Moncef Sellami in 1978 and is headquartered in Tunis, Tunisia.</w:t>
      </w:r>
      <w:r w:rsidDel="00000000" w:rsidR="00000000" w:rsidRPr="00000000">
        <w:rPr>
          <w:rtl w:val="0"/>
        </w:rPr>
      </w:r>
    </w:p>
    <w:p w:rsidR="00000000" w:rsidDel="00000000" w:rsidP="00000000" w:rsidRDefault="00000000" w:rsidRPr="00000000" w14:paraId="00001464">
      <w:pPr>
        <w:numPr>
          <w:ilvl w:val="0"/>
          <w:numId w:val="184"/>
        </w:numPr>
        <w:ind w:left="720" w:hanging="360"/>
        <w:rPr>
          <w:b w:val="1"/>
          <w:i w:val="1"/>
          <w:color w:val="8fb7dc"/>
          <w:sz w:val="28"/>
          <w:szCs w:val="28"/>
          <w:u w:val="none"/>
        </w:rPr>
      </w:pPr>
      <w:r w:rsidDel="00000000" w:rsidR="00000000" w:rsidRPr="00000000">
        <w:rPr>
          <w:b w:val="1"/>
          <w:i w:val="1"/>
          <w:color w:val="8fb7dc"/>
          <w:sz w:val="28"/>
          <w:szCs w:val="28"/>
          <w:rtl w:val="0"/>
        </w:rPr>
        <w:t xml:space="preserve">Latest news</w:t>
      </w:r>
      <w:r w:rsidDel="00000000" w:rsidR="00000000" w:rsidRPr="00000000">
        <w:rPr>
          <w:rtl w:val="0"/>
        </w:rPr>
      </w:r>
    </w:p>
    <w:p w:rsidR="00000000" w:rsidDel="00000000" w:rsidP="00000000" w:rsidRDefault="00000000" w:rsidRPr="00000000" w14:paraId="00001465">
      <w:pPr>
        <w:rPr/>
      </w:pPr>
      <w:r w:rsidDel="00000000" w:rsidR="00000000" w:rsidRPr="00000000">
        <w:rPr>
          <w:b w:val="1"/>
          <w:rtl w:val="0"/>
        </w:rPr>
        <w:t xml:space="preserve">20/10/23 </w:t>
      </w:r>
      <w:r w:rsidDel="00000000" w:rsidR="00000000" w:rsidRPr="00000000">
        <w:rPr>
          <w:rtl w:val="0"/>
        </w:rPr>
        <w:t xml:space="preserve">OneTech Group revenues to end September approach 850 million dinars</w:t>
      </w:r>
    </w:p>
    <w:p w:rsidR="00000000" w:rsidDel="00000000" w:rsidP="00000000" w:rsidRDefault="00000000" w:rsidRPr="00000000" w14:paraId="00001466">
      <w:pPr>
        <w:rPr/>
      </w:pPr>
      <w:r w:rsidDel="00000000" w:rsidR="00000000" w:rsidRPr="00000000">
        <w:rPr>
          <w:b w:val="1"/>
          <w:rtl w:val="0"/>
        </w:rPr>
        <w:t xml:space="preserve">06/10/23 </w:t>
      </w:r>
      <w:r w:rsidDel="00000000" w:rsidR="00000000" w:rsidRPr="00000000">
        <w:rPr>
          <w:rtl w:val="0"/>
        </w:rPr>
        <w:t xml:space="preserve">OneTech Group sells subsidiary Helioflex to European packaging manufacturer Aluflexpack AG</w:t>
      </w:r>
    </w:p>
    <w:p w:rsidR="00000000" w:rsidDel="00000000" w:rsidP="00000000" w:rsidRDefault="00000000" w:rsidRPr="00000000" w14:paraId="00001467">
      <w:pPr>
        <w:rPr>
          <w:color w:val="073763"/>
        </w:rPr>
      </w:pPr>
      <w:r w:rsidDel="00000000" w:rsidR="00000000" w:rsidRPr="00000000">
        <w:rPr>
          <w:b w:val="1"/>
          <w:rtl w:val="0"/>
        </w:rPr>
        <w:t xml:space="preserve">06/09/23 </w:t>
      </w:r>
      <w:r w:rsidDel="00000000" w:rsidR="00000000" w:rsidRPr="00000000">
        <w:rPr>
          <w:rtl w:val="0"/>
        </w:rPr>
        <w:t xml:space="preserve">OneTech Group quadruples</w:t>
      </w:r>
      <w:r w:rsidDel="00000000" w:rsidR="00000000" w:rsidRPr="00000000">
        <w:rPr>
          <w:color w:val="073763"/>
          <w:rtl w:val="0"/>
        </w:rPr>
        <w:t xml:space="preserve"> half-year profits to 21 million dinars</w:t>
      </w:r>
    </w:p>
    <w:p w:rsidR="00000000" w:rsidDel="00000000" w:rsidP="00000000" w:rsidRDefault="00000000" w:rsidRPr="00000000" w14:paraId="00001468">
      <w:pPr>
        <w:rPr>
          <w:color w:val="073763"/>
        </w:rPr>
      </w:pPr>
      <w:r w:rsidDel="00000000" w:rsidR="00000000" w:rsidRPr="00000000">
        <w:rPr>
          <w:b w:val="1"/>
          <w:rtl w:val="0"/>
        </w:rPr>
        <w:t xml:space="preserve">05/29/23 </w:t>
      </w:r>
      <w:r w:rsidDel="00000000" w:rsidR="00000000" w:rsidRPr="00000000">
        <w:rPr>
          <w:rtl w:val="0"/>
        </w:rPr>
        <w:t xml:space="preserve">MAC SA: OneTech Group confirms</w:t>
      </w:r>
      <w:r w:rsidDel="00000000" w:rsidR="00000000" w:rsidRPr="00000000">
        <w:rPr>
          <w:color w:val="073763"/>
          <w:rtl w:val="0"/>
        </w:rPr>
        <w:t xml:space="preserve"> return to normal operations</w:t>
      </w:r>
    </w:p>
    <w:p w:rsidR="00000000" w:rsidDel="00000000" w:rsidP="00000000" w:rsidRDefault="00000000" w:rsidRPr="00000000" w14:paraId="00001469">
      <w:pPr>
        <w:rPr>
          <w:color w:val="073763"/>
        </w:rPr>
      </w:pPr>
      <w:r w:rsidDel="00000000" w:rsidR="00000000" w:rsidRPr="00000000">
        <w:rPr>
          <w:b w:val="1"/>
          <w:rtl w:val="0"/>
        </w:rPr>
        <w:t xml:space="preserve">05/24/23 </w:t>
      </w:r>
      <w:r w:rsidDel="00000000" w:rsidR="00000000" w:rsidRPr="00000000">
        <w:rPr>
          <w:rtl w:val="0"/>
        </w:rPr>
        <w:t xml:space="preserve">OneTech Annual General Meeting: </w:t>
      </w:r>
      <w:r w:rsidDel="00000000" w:rsidR="00000000" w:rsidRPr="00000000">
        <w:rPr>
          <w:color w:val="073763"/>
          <w:rtl w:val="0"/>
        </w:rPr>
        <w:t xml:space="preserve">Strong earnings growth forecast for 2023</w:t>
      </w:r>
    </w:p>
    <w:p w:rsidR="00000000" w:rsidDel="00000000" w:rsidP="00000000" w:rsidRDefault="00000000" w:rsidRPr="00000000" w14:paraId="0000146A">
      <w:pPr>
        <w:rPr/>
      </w:pPr>
      <w:r w:rsidDel="00000000" w:rsidR="00000000" w:rsidRPr="00000000">
        <w:rPr>
          <w:b w:val="1"/>
          <w:rtl w:val="0"/>
        </w:rPr>
        <w:t xml:space="preserve">05/11/23 </w:t>
      </w:r>
      <w:r w:rsidDel="00000000" w:rsidR="00000000" w:rsidRPr="00000000">
        <w:rPr>
          <w:rtl w:val="0"/>
        </w:rPr>
        <w:t xml:space="preserve">OneTech proposes a dividend of 0.160 dinar per share</w:t>
      </w:r>
    </w:p>
    <w:p w:rsidR="00000000" w:rsidDel="00000000" w:rsidP="00000000" w:rsidRDefault="00000000" w:rsidRPr="00000000" w14:paraId="0000146B">
      <w:pPr>
        <w:rPr/>
      </w:pPr>
      <w:r w:rsidDel="00000000" w:rsidR="00000000" w:rsidRPr="00000000">
        <w:rPr>
          <w:b w:val="1"/>
          <w:rtl w:val="0"/>
        </w:rPr>
        <w:t xml:space="preserve">04/19/23 </w:t>
      </w:r>
      <w:r w:rsidDel="00000000" w:rsidR="00000000" w:rsidRPr="00000000">
        <w:rPr>
          <w:rtl w:val="0"/>
        </w:rPr>
        <w:t xml:space="preserve">One Tech Group announces first-quarter revenues of 300 million dinars</w:t>
      </w:r>
    </w:p>
    <w:p w:rsidR="00000000" w:rsidDel="00000000" w:rsidP="00000000" w:rsidRDefault="00000000" w:rsidRPr="00000000" w14:paraId="0000146C">
      <w:pPr>
        <w:rPr/>
      </w:pPr>
      <w:r w:rsidDel="00000000" w:rsidR="00000000" w:rsidRPr="00000000">
        <w:rPr>
          <w:b w:val="1"/>
          <w:rtl w:val="0"/>
        </w:rPr>
        <w:t xml:space="preserve">01/19/23 </w:t>
      </w:r>
      <w:r w:rsidDel="00000000" w:rsidR="00000000" w:rsidRPr="00000000">
        <w:rPr>
          <w:rtl w:val="0"/>
        </w:rPr>
        <w:t xml:space="preserve">One Tech Group</w:t>
      </w:r>
      <w:r w:rsidDel="00000000" w:rsidR="00000000" w:rsidRPr="00000000">
        <w:rPr>
          <w:color w:val="073763"/>
          <w:rtl w:val="0"/>
        </w:rPr>
        <w:t xml:space="preserve"> revenues exceed one billion dinars</w:t>
      </w:r>
      <w:r w:rsidDel="00000000" w:rsidR="00000000" w:rsidRPr="00000000">
        <w:rPr>
          <w:rtl w:val="0"/>
        </w:rPr>
        <w:t xml:space="preserve"> by 2022</w:t>
      </w:r>
    </w:p>
    <w:p w:rsidR="00000000" w:rsidDel="00000000" w:rsidP="00000000" w:rsidRDefault="00000000" w:rsidRPr="00000000" w14:paraId="0000146D">
      <w:pPr>
        <w:rPr/>
      </w:pPr>
      <w:r w:rsidDel="00000000" w:rsidR="00000000" w:rsidRPr="00000000">
        <w:rPr>
          <w:rtl w:val="0"/>
        </w:rPr>
      </w:r>
    </w:p>
    <w:p w:rsidR="00000000" w:rsidDel="00000000" w:rsidP="00000000" w:rsidRDefault="00000000" w:rsidRPr="00000000" w14:paraId="0000146E">
      <w:pPr>
        <w:numPr>
          <w:ilvl w:val="0"/>
          <w:numId w:val="184"/>
        </w:numPr>
        <w:ind w:left="720" w:hanging="360"/>
        <w:rPr>
          <w:b w:val="1"/>
          <w:i w:val="1"/>
          <w:color w:val="8fb7dc"/>
          <w:sz w:val="28"/>
          <w:szCs w:val="28"/>
        </w:rPr>
      </w:pPr>
      <w:r w:rsidDel="00000000" w:rsidR="00000000" w:rsidRPr="00000000">
        <w:rPr>
          <w:b w:val="1"/>
          <w:i w:val="1"/>
          <w:color w:val="8fb7dc"/>
          <w:sz w:val="28"/>
          <w:szCs w:val="28"/>
          <w:rtl w:val="0"/>
        </w:rPr>
        <w:t xml:space="preserve">SWOT Analysis</w:t>
      </w:r>
    </w:p>
    <w:tbl>
      <w:tblPr>
        <w:tblStyle w:val="Table56"/>
        <w:tblW w:w="7368.88" w:type="dxa"/>
        <w:jc w:val="left"/>
        <w:tblBorders>
          <w:top w:color="ffffff" w:space="0" w:sz="24" w:val="single"/>
          <w:left w:color="ffffff" w:space="0" w:sz="24" w:val="single"/>
          <w:bottom w:color="ffffff" w:space="0" w:sz="24" w:val="single"/>
          <w:right w:color="ffffff" w:space="0" w:sz="24" w:val="single"/>
          <w:insideH w:color="ffffff" w:space="0" w:sz="24" w:val="single"/>
          <w:insideV w:color="ffffff" w:space="0" w:sz="24" w:val="single"/>
        </w:tblBorders>
        <w:tblLayout w:type="fixed"/>
        <w:tblLook w:val="0600"/>
      </w:tblPr>
      <w:tblGrid>
        <w:gridCol w:w="3684.44"/>
        <w:gridCol w:w="3684.44"/>
        <w:tblGridChange w:id="0">
          <w:tblGrid>
            <w:gridCol w:w="3684.44"/>
            <w:gridCol w:w="3684.44"/>
          </w:tblGrid>
        </w:tblGridChange>
      </w:tblGrid>
      <w:tr>
        <w:trPr>
          <w:cantSplit w:val="0"/>
          <w:tblHeader w:val="0"/>
        </w:trPr>
        <w:tc>
          <w:tcPr>
            <w:shd w:fill="0b5394" w:val="clear"/>
            <w:tcMar>
              <w:top w:w="100.0" w:type="dxa"/>
              <w:left w:w="100.0" w:type="dxa"/>
              <w:bottom w:w="100.0" w:type="dxa"/>
              <w:right w:w="100.0" w:type="dxa"/>
            </w:tcMar>
            <w:vAlign w:val="top"/>
          </w:tcPr>
          <w:p w:rsidR="00000000" w:rsidDel="00000000" w:rsidP="00000000" w:rsidRDefault="00000000" w:rsidRPr="00000000" w14:paraId="0000146F">
            <w:pPr>
              <w:jc w:val="center"/>
              <w:rPr>
                <w:b w:val="1"/>
                <w:color w:val="ffffff"/>
                <w:sz w:val="26"/>
                <w:szCs w:val="26"/>
              </w:rPr>
            </w:pPr>
            <w:r w:rsidDel="00000000" w:rsidR="00000000" w:rsidRPr="00000000">
              <w:rPr>
                <w:b w:val="1"/>
                <w:color w:val="ffffff"/>
                <w:sz w:val="26"/>
                <w:szCs w:val="26"/>
                <w:rtl w:val="0"/>
              </w:rPr>
              <w:t xml:space="preserve">Strengths</w:t>
            </w:r>
          </w:p>
        </w:tc>
        <w:tc>
          <w:tcPr>
            <w:shd w:fill="0b5394" w:val="clear"/>
            <w:tcMar>
              <w:top w:w="100.0" w:type="dxa"/>
              <w:left w:w="100.0" w:type="dxa"/>
              <w:bottom w:w="100.0" w:type="dxa"/>
              <w:right w:w="100.0" w:type="dxa"/>
            </w:tcMar>
            <w:vAlign w:val="top"/>
          </w:tcPr>
          <w:p w:rsidR="00000000" w:rsidDel="00000000" w:rsidP="00000000" w:rsidRDefault="00000000" w:rsidRPr="00000000" w14:paraId="00001470">
            <w:pPr>
              <w:jc w:val="center"/>
              <w:rPr>
                <w:b w:val="1"/>
                <w:color w:val="ffffff"/>
                <w:sz w:val="26"/>
                <w:szCs w:val="26"/>
              </w:rPr>
            </w:pPr>
            <w:r w:rsidDel="00000000" w:rsidR="00000000" w:rsidRPr="00000000">
              <w:rPr>
                <w:b w:val="1"/>
                <w:color w:val="ffffff"/>
                <w:sz w:val="26"/>
                <w:szCs w:val="26"/>
                <w:rtl w:val="0"/>
              </w:rPr>
              <w:t xml:space="preserve">Weaknesses</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1471">
            <w:pPr>
              <w:numPr>
                <w:ilvl w:val="0"/>
                <w:numId w:val="25"/>
              </w:numPr>
              <w:ind w:left="720" w:hanging="360"/>
              <w:jc w:val="both"/>
              <w:rPr>
                <w:color w:val="232323"/>
                <w:sz w:val="18"/>
                <w:szCs w:val="18"/>
              </w:rPr>
            </w:pPr>
            <w:r w:rsidDel="00000000" w:rsidR="00000000" w:rsidRPr="00000000">
              <w:rPr>
                <w:color w:val="232323"/>
                <w:sz w:val="18"/>
                <w:szCs w:val="18"/>
                <w:rtl w:val="0"/>
              </w:rPr>
              <w:t xml:space="preserve">A diversified, high-quality customer portfolio:</w:t>
            </w:r>
          </w:p>
          <w:p w:rsidR="00000000" w:rsidDel="00000000" w:rsidP="00000000" w:rsidRDefault="00000000" w:rsidRPr="00000000" w14:paraId="00001472">
            <w:pPr>
              <w:numPr>
                <w:ilvl w:val="0"/>
                <w:numId w:val="25"/>
              </w:numPr>
              <w:ind w:left="720" w:hanging="360"/>
              <w:jc w:val="both"/>
              <w:rPr>
                <w:color w:val="232323"/>
                <w:sz w:val="18"/>
                <w:szCs w:val="18"/>
              </w:rPr>
            </w:pPr>
            <w:r w:rsidDel="00000000" w:rsidR="00000000" w:rsidRPr="00000000">
              <w:rPr>
                <w:color w:val="232323"/>
                <w:sz w:val="18"/>
                <w:szCs w:val="18"/>
                <w:rtl w:val="0"/>
              </w:rPr>
              <w:t xml:space="preserve">leading multinationals and distributors</w:t>
            </w:r>
          </w:p>
          <w:p w:rsidR="00000000" w:rsidDel="00000000" w:rsidP="00000000" w:rsidRDefault="00000000" w:rsidRPr="00000000" w14:paraId="00001473">
            <w:pPr>
              <w:numPr>
                <w:ilvl w:val="0"/>
                <w:numId w:val="25"/>
              </w:numPr>
              <w:ind w:left="720" w:hanging="360"/>
              <w:jc w:val="both"/>
              <w:rPr>
                <w:color w:val="232323"/>
                <w:sz w:val="18"/>
                <w:szCs w:val="18"/>
              </w:rPr>
            </w:pPr>
            <w:r w:rsidDel="00000000" w:rsidR="00000000" w:rsidRPr="00000000">
              <w:rPr>
                <w:color w:val="232323"/>
                <w:sz w:val="18"/>
                <w:szCs w:val="18"/>
                <w:rtl w:val="0"/>
              </w:rPr>
              <w:t xml:space="preserve">Mastery of industrial and technological processes</w:t>
            </w:r>
          </w:p>
          <w:p w:rsidR="00000000" w:rsidDel="00000000" w:rsidP="00000000" w:rsidRDefault="00000000" w:rsidRPr="00000000" w14:paraId="00001474">
            <w:pPr>
              <w:numPr>
                <w:ilvl w:val="0"/>
                <w:numId w:val="25"/>
              </w:numPr>
              <w:ind w:left="720" w:hanging="360"/>
              <w:jc w:val="both"/>
              <w:rPr>
                <w:color w:val="232323"/>
                <w:sz w:val="18"/>
                <w:szCs w:val="18"/>
              </w:rPr>
            </w:pPr>
            <w:r w:rsidDel="00000000" w:rsidR="00000000" w:rsidRPr="00000000">
              <w:rPr>
                <w:color w:val="232323"/>
                <w:sz w:val="18"/>
                <w:szCs w:val="18"/>
                <w:rtl w:val="0"/>
              </w:rPr>
              <w:t xml:space="preserve">A large number of certifications and certifications and approvals</w:t>
            </w:r>
          </w:p>
          <w:p w:rsidR="00000000" w:rsidDel="00000000" w:rsidP="00000000" w:rsidRDefault="00000000" w:rsidRPr="00000000" w14:paraId="00001475">
            <w:pPr>
              <w:numPr>
                <w:ilvl w:val="0"/>
                <w:numId w:val="25"/>
              </w:numPr>
              <w:ind w:left="720" w:hanging="360"/>
              <w:jc w:val="both"/>
              <w:rPr>
                <w:color w:val="232323"/>
                <w:sz w:val="18"/>
                <w:szCs w:val="18"/>
              </w:rPr>
            </w:pPr>
            <w:r w:rsidDel="00000000" w:rsidR="00000000" w:rsidRPr="00000000">
              <w:rPr>
                <w:color w:val="232323"/>
                <w:sz w:val="18"/>
                <w:szCs w:val="18"/>
                <w:rtl w:val="0"/>
              </w:rPr>
              <w:t xml:space="preserve">Strong strategic partners, ensuring technology transfer</w:t>
            </w:r>
          </w:p>
          <w:p w:rsidR="00000000" w:rsidDel="00000000" w:rsidP="00000000" w:rsidRDefault="00000000" w:rsidRPr="00000000" w14:paraId="00001476">
            <w:pPr>
              <w:numPr>
                <w:ilvl w:val="0"/>
                <w:numId w:val="25"/>
              </w:numPr>
              <w:ind w:left="720" w:hanging="360"/>
              <w:jc w:val="both"/>
              <w:rPr>
                <w:color w:val="232323"/>
                <w:sz w:val="18"/>
                <w:szCs w:val="18"/>
              </w:rPr>
            </w:pPr>
            <w:r w:rsidDel="00000000" w:rsidR="00000000" w:rsidRPr="00000000">
              <w:rPr>
                <w:color w:val="232323"/>
                <w:sz w:val="18"/>
                <w:szCs w:val="18"/>
                <w:rtl w:val="0"/>
              </w:rPr>
              <w:t xml:space="preserve">Geographical proximity to customers</w:t>
            </w:r>
          </w:p>
          <w:p w:rsidR="00000000" w:rsidDel="00000000" w:rsidP="00000000" w:rsidRDefault="00000000" w:rsidRPr="00000000" w14:paraId="00001477">
            <w:pPr>
              <w:numPr>
                <w:ilvl w:val="0"/>
                <w:numId w:val="25"/>
              </w:numPr>
              <w:ind w:left="720" w:hanging="360"/>
              <w:jc w:val="both"/>
              <w:rPr>
                <w:color w:val="232323"/>
                <w:sz w:val="18"/>
                <w:szCs w:val="18"/>
              </w:rPr>
            </w:pPr>
            <w:r w:rsidDel="00000000" w:rsidR="00000000" w:rsidRPr="00000000">
              <w:rPr>
                <w:color w:val="232323"/>
                <w:sz w:val="18"/>
                <w:szCs w:val="18"/>
                <w:rtl w:val="0"/>
              </w:rPr>
              <w:t xml:space="preserve">Young, competent and dynamic management and a sustained HR training policy</w:t>
            </w:r>
          </w:p>
          <w:p w:rsidR="00000000" w:rsidDel="00000000" w:rsidP="00000000" w:rsidRDefault="00000000" w:rsidRPr="00000000" w14:paraId="00001478">
            <w:pPr>
              <w:numPr>
                <w:ilvl w:val="0"/>
                <w:numId w:val="25"/>
              </w:numPr>
              <w:ind w:left="720" w:hanging="360"/>
              <w:jc w:val="both"/>
              <w:rPr>
                <w:color w:val="232323"/>
                <w:sz w:val="18"/>
                <w:szCs w:val="18"/>
              </w:rPr>
            </w:pPr>
            <w:r w:rsidDel="00000000" w:rsidR="00000000" w:rsidRPr="00000000">
              <w:rPr>
                <w:color w:val="232323"/>
                <w:sz w:val="18"/>
                <w:szCs w:val="18"/>
                <w:rtl w:val="0"/>
              </w:rPr>
              <w:t xml:space="preserve">Solid financial position: strong capitalization and high leverage</w:t>
            </w:r>
          </w:p>
          <w:p w:rsidR="00000000" w:rsidDel="00000000" w:rsidP="00000000" w:rsidRDefault="00000000" w:rsidRPr="00000000" w14:paraId="00001479">
            <w:pPr>
              <w:numPr>
                <w:ilvl w:val="0"/>
                <w:numId w:val="25"/>
              </w:numPr>
              <w:ind w:left="720" w:hanging="360"/>
              <w:jc w:val="both"/>
              <w:rPr>
                <w:color w:val="232323"/>
                <w:sz w:val="18"/>
                <w:szCs w:val="18"/>
              </w:rPr>
            </w:pPr>
            <w:r w:rsidDel="00000000" w:rsidR="00000000" w:rsidRPr="00000000">
              <w:rPr>
                <w:color w:val="232323"/>
                <w:sz w:val="18"/>
                <w:szCs w:val="18"/>
                <w:rtl w:val="0"/>
              </w:rPr>
              <w:t xml:space="preserve">Clear strategic vision</w:t>
            </w:r>
          </w:p>
        </w:tc>
        <w:tc>
          <w:tcPr>
            <w:shd w:fill="cfe2f3" w:val="clear"/>
            <w:tcMar>
              <w:top w:w="100.0" w:type="dxa"/>
              <w:left w:w="100.0" w:type="dxa"/>
              <w:bottom w:w="100.0" w:type="dxa"/>
              <w:right w:w="100.0" w:type="dxa"/>
            </w:tcMar>
            <w:vAlign w:val="top"/>
          </w:tcPr>
          <w:p w:rsidR="00000000" w:rsidDel="00000000" w:rsidP="00000000" w:rsidRDefault="00000000" w:rsidRPr="00000000" w14:paraId="0000147A">
            <w:pPr>
              <w:numPr>
                <w:ilvl w:val="0"/>
                <w:numId w:val="34"/>
              </w:numPr>
              <w:ind w:left="720" w:hanging="360"/>
              <w:jc w:val="both"/>
              <w:rPr>
                <w:color w:val="232323"/>
                <w:sz w:val="18"/>
                <w:szCs w:val="18"/>
              </w:rPr>
            </w:pPr>
            <w:r w:rsidDel="00000000" w:rsidR="00000000" w:rsidRPr="00000000">
              <w:rPr>
                <w:color w:val="232323"/>
                <w:sz w:val="18"/>
                <w:szCs w:val="18"/>
                <w:rtl w:val="0"/>
              </w:rPr>
              <w:t xml:space="preserve">Volatility of certain raw materials such as copper, aluminum...</w:t>
            </w:r>
          </w:p>
          <w:p w:rsidR="00000000" w:rsidDel="00000000" w:rsidP="00000000" w:rsidRDefault="00000000" w:rsidRPr="00000000" w14:paraId="0000147B">
            <w:pPr>
              <w:numPr>
                <w:ilvl w:val="0"/>
                <w:numId w:val="34"/>
              </w:numPr>
              <w:ind w:left="720" w:hanging="360"/>
              <w:jc w:val="both"/>
              <w:rPr>
                <w:color w:val="232323"/>
                <w:sz w:val="18"/>
                <w:szCs w:val="18"/>
              </w:rPr>
            </w:pPr>
            <w:r w:rsidDel="00000000" w:rsidR="00000000" w:rsidRPr="00000000">
              <w:rPr>
                <w:color w:val="232323"/>
                <w:sz w:val="18"/>
                <w:szCs w:val="18"/>
                <w:rtl w:val="0"/>
              </w:rPr>
              <w:t xml:space="preserve">Insufficient regional diversification</w:t>
            </w:r>
          </w:p>
          <w:p w:rsidR="00000000" w:rsidDel="00000000" w:rsidP="00000000" w:rsidRDefault="00000000" w:rsidRPr="00000000" w14:paraId="0000147C">
            <w:pPr>
              <w:numPr>
                <w:ilvl w:val="0"/>
                <w:numId w:val="34"/>
              </w:numPr>
              <w:ind w:left="720" w:hanging="360"/>
              <w:jc w:val="both"/>
              <w:rPr>
                <w:color w:val="232323"/>
                <w:sz w:val="18"/>
                <w:szCs w:val="18"/>
              </w:rPr>
            </w:pPr>
            <w:r w:rsidDel="00000000" w:rsidR="00000000" w:rsidRPr="00000000">
              <w:rPr>
                <w:color w:val="232323"/>
                <w:sz w:val="18"/>
                <w:szCs w:val="18"/>
                <w:rtl w:val="0"/>
              </w:rPr>
              <w:t xml:space="preserve">Greater or lesser sensitivity to the automotive sector</w:t>
            </w:r>
          </w:p>
        </w:tc>
      </w:tr>
      <w:tr>
        <w:trPr>
          <w:cantSplit w:val="0"/>
          <w:tblHeader w:val="0"/>
        </w:trPr>
        <w:tc>
          <w:tcPr>
            <w:shd w:fill="0b5394" w:val="clear"/>
            <w:tcMar>
              <w:top w:w="100.0" w:type="dxa"/>
              <w:left w:w="100.0" w:type="dxa"/>
              <w:bottom w:w="100.0" w:type="dxa"/>
              <w:right w:w="100.0" w:type="dxa"/>
            </w:tcMar>
            <w:vAlign w:val="top"/>
          </w:tcPr>
          <w:p w:rsidR="00000000" w:rsidDel="00000000" w:rsidP="00000000" w:rsidRDefault="00000000" w:rsidRPr="00000000" w14:paraId="0000147D">
            <w:pPr>
              <w:jc w:val="center"/>
              <w:rPr>
                <w:b w:val="1"/>
                <w:i w:val="1"/>
                <w:color w:val="ffffff"/>
                <w:sz w:val="26"/>
                <w:szCs w:val="26"/>
              </w:rPr>
            </w:pPr>
            <w:r w:rsidDel="00000000" w:rsidR="00000000" w:rsidRPr="00000000">
              <w:rPr>
                <w:b w:val="1"/>
                <w:i w:val="1"/>
                <w:color w:val="ffffff"/>
                <w:sz w:val="26"/>
                <w:szCs w:val="26"/>
                <w:rtl w:val="0"/>
              </w:rPr>
              <w:t xml:space="preserve">Opportunities</w:t>
            </w:r>
          </w:p>
        </w:tc>
        <w:tc>
          <w:tcPr>
            <w:shd w:fill="0b5394" w:val="clear"/>
            <w:tcMar>
              <w:top w:w="100.0" w:type="dxa"/>
              <w:left w:w="100.0" w:type="dxa"/>
              <w:bottom w:w="100.0" w:type="dxa"/>
              <w:right w:w="100.0" w:type="dxa"/>
            </w:tcMar>
            <w:vAlign w:val="top"/>
          </w:tcPr>
          <w:p w:rsidR="00000000" w:rsidDel="00000000" w:rsidP="00000000" w:rsidRDefault="00000000" w:rsidRPr="00000000" w14:paraId="0000147E">
            <w:pPr>
              <w:jc w:val="center"/>
              <w:rPr>
                <w:b w:val="1"/>
                <w:i w:val="1"/>
                <w:color w:val="ffffff"/>
                <w:sz w:val="26"/>
                <w:szCs w:val="26"/>
              </w:rPr>
            </w:pPr>
            <w:r w:rsidDel="00000000" w:rsidR="00000000" w:rsidRPr="00000000">
              <w:rPr>
                <w:b w:val="1"/>
                <w:i w:val="1"/>
                <w:color w:val="ffffff"/>
                <w:sz w:val="26"/>
                <w:szCs w:val="26"/>
                <w:rtl w:val="0"/>
              </w:rPr>
              <w:t xml:space="preserve">Threats</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147F">
            <w:pPr>
              <w:numPr>
                <w:ilvl w:val="0"/>
                <w:numId w:val="168"/>
              </w:numPr>
              <w:ind w:left="720" w:hanging="360"/>
              <w:jc w:val="both"/>
              <w:rPr>
                <w:color w:val="232323"/>
                <w:sz w:val="18"/>
                <w:szCs w:val="18"/>
              </w:rPr>
            </w:pPr>
            <w:r w:rsidDel="00000000" w:rsidR="00000000" w:rsidRPr="00000000">
              <w:rPr>
                <w:color w:val="232323"/>
                <w:sz w:val="18"/>
                <w:szCs w:val="18"/>
                <w:rtl w:val="0"/>
              </w:rPr>
              <w:t xml:space="preserve">A buoyant growth rate, particularly for the mechatronics and telecoms sectors</w:t>
            </w:r>
          </w:p>
          <w:p w:rsidR="00000000" w:rsidDel="00000000" w:rsidP="00000000" w:rsidRDefault="00000000" w:rsidRPr="00000000" w14:paraId="00001480">
            <w:pPr>
              <w:numPr>
                <w:ilvl w:val="0"/>
                <w:numId w:val="168"/>
              </w:numPr>
              <w:ind w:left="720" w:hanging="360"/>
              <w:jc w:val="both"/>
              <w:rPr>
                <w:color w:val="232323"/>
                <w:sz w:val="18"/>
                <w:szCs w:val="18"/>
              </w:rPr>
            </w:pPr>
            <w:r w:rsidDel="00000000" w:rsidR="00000000" w:rsidRPr="00000000">
              <w:rPr>
                <w:color w:val="232323"/>
                <w:sz w:val="18"/>
                <w:szCs w:val="18"/>
                <w:rtl w:val="0"/>
              </w:rPr>
              <w:t xml:space="preserve">Existence of new markets in which the presence in these markets</w:t>
            </w:r>
          </w:p>
          <w:p w:rsidR="00000000" w:rsidDel="00000000" w:rsidP="00000000" w:rsidRDefault="00000000" w:rsidRPr="00000000" w14:paraId="00001481">
            <w:pPr>
              <w:numPr>
                <w:ilvl w:val="0"/>
                <w:numId w:val="168"/>
              </w:numPr>
              <w:ind w:left="720" w:hanging="360"/>
              <w:jc w:val="both"/>
              <w:rPr>
                <w:color w:val="232323"/>
                <w:sz w:val="18"/>
                <w:szCs w:val="18"/>
              </w:rPr>
            </w:pPr>
            <w:r w:rsidDel="00000000" w:rsidR="00000000" w:rsidRPr="00000000">
              <w:rPr>
                <w:color w:val="232323"/>
                <w:sz w:val="18"/>
                <w:szCs w:val="18"/>
                <w:rtl w:val="0"/>
              </w:rPr>
              <w:t xml:space="preserve">Moving up the value-added chain through through external growth</w:t>
            </w:r>
          </w:p>
        </w:tc>
        <w:tc>
          <w:tcPr>
            <w:shd w:fill="cfe2f3" w:val="clear"/>
            <w:tcMar>
              <w:top w:w="100.0" w:type="dxa"/>
              <w:left w:w="100.0" w:type="dxa"/>
              <w:bottom w:w="100.0" w:type="dxa"/>
              <w:right w:w="100.0" w:type="dxa"/>
            </w:tcMar>
            <w:vAlign w:val="top"/>
          </w:tcPr>
          <w:p w:rsidR="00000000" w:rsidDel="00000000" w:rsidP="00000000" w:rsidRDefault="00000000" w:rsidRPr="00000000" w14:paraId="00001482">
            <w:pPr>
              <w:numPr>
                <w:ilvl w:val="0"/>
                <w:numId w:val="168"/>
              </w:numPr>
              <w:ind w:left="720" w:hanging="360"/>
              <w:jc w:val="both"/>
              <w:rPr>
                <w:color w:val="232323"/>
                <w:sz w:val="18"/>
                <w:szCs w:val="18"/>
              </w:rPr>
            </w:pPr>
            <w:r w:rsidDel="00000000" w:rsidR="00000000" w:rsidRPr="00000000">
              <w:rPr>
                <w:color w:val="232323"/>
                <w:sz w:val="18"/>
                <w:szCs w:val="18"/>
                <w:rtl w:val="0"/>
              </w:rPr>
              <w:t xml:space="preserve">International competition, particularly from Asia</w:t>
            </w:r>
          </w:p>
          <w:p w:rsidR="00000000" w:rsidDel="00000000" w:rsidP="00000000" w:rsidRDefault="00000000" w:rsidRPr="00000000" w14:paraId="00001483">
            <w:pPr>
              <w:numPr>
                <w:ilvl w:val="0"/>
                <w:numId w:val="168"/>
              </w:numPr>
              <w:ind w:left="720" w:hanging="360"/>
              <w:jc w:val="both"/>
              <w:rPr>
                <w:color w:val="232323"/>
                <w:sz w:val="18"/>
                <w:szCs w:val="18"/>
              </w:rPr>
            </w:pPr>
            <w:r w:rsidDel="00000000" w:rsidR="00000000" w:rsidRPr="00000000">
              <w:rPr>
                <w:color w:val="232323"/>
                <w:sz w:val="18"/>
                <w:szCs w:val="18"/>
                <w:rtl w:val="0"/>
              </w:rPr>
              <w:t xml:space="preserve">Business sectors undergoing continuous change requiring a high level of responsiveness</w:t>
            </w:r>
          </w:p>
        </w:tc>
      </w:tr>
    </w:tbl>
    <w:p w:rsidR="00000000" w:rsidDel="00000000" w:rsidP="00000000" w:rsidRDefault="00000000" w:rsidRPr="00000000" w14:paraId="00001484">
      <w:pPr>
        <w:rPr/>
      </w:pPr>
      <w:r w:rsidDel="00000000" w:rsidR="00000000" w:rsidRPr="00000000">
        <w:rPr>
          <w:rtl w:val="0"/>
        </w:rPr>
      </w:r>
    </w:p>
    <w:p w:rsidR="00000000" w:rsidDel="00000000" w:rsidP="00000000" w:rsidRDefault="00000000" w:rsidRPr="00000000" w14:paraId="00001485">
      <w:pPr>
        <w:rPr>
          <w:b w:val="1"/>
        </w:rPr>
      </w:pPr>
      <w:r w:rsidDel="00000000" w:rsidR="00000000" w:rsidRPr="00000000">
        <w:rPr>
          <w:rtl w:val="0"/>
        </w:rPr>
      </w:r>
    </w:p>
    <w:p w:rsidR="00000000" w:rsidDel="00000000" w:rsidP="00000000" w:rsidRDefault="00000000" w:rsidRPr="00000000" w14:paraId="00001486">
      <w:pPr>
        <w:numPr>
          <w:ilvl w:val="0"/>
          <w:numId w:val="184"/>
        </w:numPr>
        <w:ind w:left="720" w:hanging="360"/>
        <w:rPr>
          <w:b w:val="1"/>
          <w:i w:val="1"/>
          <w:color w:val="8fb7dc"/>
          <w:sz w:val="28"/>
          <w:szCs w:val="28"/>
          <w:u w:val="none"/>
        </w:rPr>
      </w:pPr>
      <w:r w:rsidDel="00000000" w:rsidR="00000000" w:rsidRPr="00000000">
        <w:rPr>
          <w:b w:val="1"/>
          <w:i w:val="1"/>
          <w:color w:val="8fb7dc"/>
          <w:sz w:val="28"/>
          <w:szCs w:val="28"/>
          <w:rtl w:val="0"/>
        </w:rPr>
        <w:t xml:space="preserve">Stock Performance</w:t>
      </w:r>
    </w:p>
    <w:p w:rsidR="00000000" w:rsidDel="00000000" w:rsidP="00000000" w:rsidRDefault="00000000" w:rsidRPr="00000000" w14:paraId="00001487">
      <w:pPr>
        <w:rPr/>
      </w:pPr>
      <w:r w:rsidDel="00000000" w:rsidR="00000000" w:rsidRPr="00000000">
        <w:rPr>
          <w:rtl w:val="0"/>
        </w:rPr>
        <w:t xml:space="preserve">The One Tech Group achieved strong growth in the first half of 2023 in all its business segments, with consolidated revenues reaching TND 593.526 million. This represents a substantial increase of 14.4% compared to the same period in 2022.</w:t>
      </w:r>
      <w:r w:rsidDel="00000000" w:rsidR="00000000" w:rsidRPr="00000000">
        <w:rPr>
          <w:rtl w:val="0"/>
        </w:rPr>
      </w:r>
    </w:p>
    <w:p w:rsidR="00000000" w:rsidDel="00000000" w:rsidP="00000000" w:rsidRDefault="00000000" w:rsidRPr="00000000" w14:paraId="00001488">
      <w:pPr>
        <w:rPr/>
      </w:pPr>
      <w:r w:rsidDel="00000000" w:rsidR="00000000" w:rsidRPr="00000000">
        <w:rPr>
          <w:rtl w:val="0"/>
        </w:rPr>
        <w:t xml:space="preserve">The growth in absolute terms is primarily driven by exports, which increased by 11.6% during the first half of the year. Exports accounted for a significant portion of total revenues, representing 85.8%.</w:t>
      </w:r>
    </w:p>
    <w:p w:rsidR="00000000" w:rsidDel="00000000" w:rsidP="00000000" w:rsidRDefault="00000000" w:rsidRPr="00000000" w14:paraId="00001489">
      <w:pPr>
        <w:rPr/>
      </w:pPr>
      <w:r w:rsidDel="00000000" w:rsidR="00000000" w:rsidRPr="00000000">
        <w:rPr>
          <w:rtl w:val="0"/>
        </w:rPr>
        <w:t xml:space="preserve">As of June 30, 2023, the One Tech Group demonstrated a noteworthy decrease in total indebtedness, amounting to 159.6 million dinars, representing a 6.7% reduction in both short-term and long-term components compared to the levels recorded on June 30, 2022.</w:t>
      </w:r>
    </w:p>
    <w:p w:rsidR="00000000" w:rsidDel="00000000" w:rsidP="00000000" w:rsidRDefault="00000000" w:rsidRPr="00000000" w14:paraId="0000148A">
      <w:pPr>
        <w:rPr/>
      </w:pPr>
      <w:r w:rsidDel="00000000" w:rsidR="00000000" w:rsidRPr="00000000">
        <w:rPr>
          <w:rtl w:val="0"/>
        </w:rPr>
        <w:t xml:space="preserve">After facing challenges in 2022, including the semiconductor shortage and logistical difficulties, the situation in the Mechatronics Division has returned to normal in the first half of 2023. Margin levels have also normalized, attributed to the stabilization of volatile raw material prices and raw material cost increases aligning with sales prices.</w:t>
      </w:r>
      <w:r w:rsidDel="00000000" w:rsidR="00000000" w:rsidRPr="00000000">
        <w:rPr>
          <w:rtl w:val="0"/>
        </w:rPr>
      </w:r>
    </w:p>
    <w:p w:rsidR="00000000" w:rsidDel="00000000" w:rsidP="00000000" w:rsidRDefault="00000000" w:rsidRPr="00000000" w14:paraId="0000148B">
      <w:pPr>
        <w:ind w:left="720" w:firstLine="0"/>
        <w:rPr>
          <w:b w:val="1"/>
          <w:i w:val="1"/>
          <w:color w:val="8fb7dc"/>
          <w:sz w:val="28"/>
          <w:szCs w:val="28"/>
        </w:rPr>
      </w:pPr>
      <w:r w:rsidDel="00000000" w:rsidR="00000000" w:rsidRPr="00000000">
        <w:rPr>
          <w:b w:val="1"/>
          <w:i w:val="1"/>
          <w:color w:val="8fb7dc"/>
          <w:sz w:val="28"/>
          <w:szCs w:val="28"/>
        </w:rPr>
        <w:drawing>
          <wp:inline distB="114300" distT="114300" distL="114300" distR="114300">
            <wp:extent cx="4413517" cy="1662934"/>
            <wp:effectExtent b="0" l="0" r="0" t="0"/>
            <wp:docPr id="85" name="image91.png"/>
            <a:graphic>
              <a:graphicData uri="http://schemas.openxmlformats.org/drawingml/2006/picture">
                <pic:pic>
                  <pic:nvPicPr>
                    <pic:cNvPr id="0" name="image91.png"/>
                    <pic:cNvPicPr preferRelativeResize="0"/>
                  </pic:nvPicPr>
                  <pic:blipFill>
                    <a:blip r:embed="rId317"/>
                    <a:srcRect b="0" l="0" r="0" t="0"/>
                    <a:stretch>
                      <a:fillRect/>
                    </a:stretch>
                  </pic:blipFill>
                  <pic:spPr>
                    <a:xfrm>
                      <a:off x="0" y="0"/>
                      <a:ext cx="4413517" cy="1662934"/>
                    </a:xfrm>
                    <a:prstGeom prst="rect"/>
                    <a:ln/>
                  </pic:spPr>
                </pic:pic>
              </a:graphicData>
            </a:graphic>
          </wp:inline>
        </w:drawing>
      </w:r>
      <w:r w:rsidDel="00000000" w:rsidR="00000000" w:rsidRPr="00000000">
        <w:rPr>
          <w:rtl w:val="0"/>
        </w:rPr>
      </w:r>
    </w:p>
    <w:p w:rsidR="00000000" w:rsidDel="00000000" w:rsidP="00000000" w:rsidRDefault="00000000" w:rsidRPr="00000000" w14:paraId="0000148C">
      <w:pPr>
        <w:ind w:left="720" w:firstLine="0"/>
        <w:rPr>
          <w:u w:val="single"/>
        </w:rPr>
      </w:pPr>
      <w:r w:rsidDel="00000000" w:rsidR="00000000" w:rsidRPr="00000000">
        <w:rPr>
          <w:rtl w:val="0"/>
        </w:rPr>
      </w:r>
    </w:p>
    <w:p w:rsidR="00000000" w:rsidDel="00000000" w:rsidP="00000000" w:rsidRDefault="00000000" w:rsidRPr="00000000" w14:paraId="0000148D">
      <w:pPr>
        <w:ind w:left="720" w:firstLine="0"/>
        <w:rPr>
          <w:u w:val="single"/>
        </w:rPr>
      </w:pPr>
      <w:r w:rsidDel="00000000" w:rsidR="00000000" w:rsidRPr="00000000">
        <w:rPr>
          <w:u w:val="single"/>
        </w:rPr>
        <w:drawing>
          <wp:inline distB="114300" distT="114300" distL="114300" distR="114300">
            <wp:extent cx="3085102" cy="2669242"/>
            <wp:effectExtent b="0" l="0" r="0" t="0"/>
            <wp:docPr id="38" name="image31.png"/>
            <a:graphic>
              <a:graphicData uri="http://schemas.openxmlformats.org/drawingml/2006/picture">
                <pic:pic>
                  <pic:nvPicPr>
                    <pic:cNvPr id="0" name="image31.png"/>
                    <pic:cNvPicPr preferRelativeResize="0"/>
                  </pic:nvPicPr>
                  <pic:blipFill>
                    <a:blip r:embed="rId318"/>
                    <a:srcRect b="0" l="0" r="0" t="0"/>
                    <a:stretch>
                      <a:fillRect/>
                    </a:stretch>
                  </pic:blipFill>
                  <pic:spPr>
                    <a:xfrm>
                      <a:off x="0" y="0"/>
                      <a:ext cx="3085102" cy="2669242"/>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-285749</wp:posOffset>
            </wp:positionH>
            <wp:positionV relativeFrom="paragraph">
              <wp:posOffset>114300</wp:posOffset>
            </wp:positionV>
            <wp:extent cx="4476750" cy="2560936"/>
            <wp:effectExtent b="0" l="0" r="0" t="0"/>
            <wp:wrapSquare wrapText="bothSides" distB="114300" distT="114300" distL="114300" distR="114300"/>
            <wp:docPr id="126" name="image125.png"/>
            <a:graphic>
              <a:graphicData uri="http://schemas.openxmlformats.org/drawingml/2006/picture">
                <pic:pic>
                  <pic:nvPicPr>
                    <pic:cNvPr id="0" name="image125.png"/>
                    <pic:cNvPicPr preferRelativeResize="0"/>
                  </pic:nvPicPr>
                  <pic:blipFill>
                    <a:blip r:embed="rId319"/>
                    <a:srcRect b="0" l="0" r="0" t="0"/>
                    <a:stretch>
                      <a:fillRect/>
                    </a:stretch>
                  </pic:blipFill>
                  <pic:spPr>
                    <a:xfrm>
                      <a:off x="0" y="0"/>
                      <a:ext cx="4476750" cy="2560936"/>
                    </a:xfrm>
                    <a:prstGeom prst="rect"/>
                    <a:ln/>
                  </pic:spPr>
                </pic:pic>
              </a:graphicData>
            </a:graphic>
          </wp:anchor>
        </w:drawing>
      </w:r>
    </w:p>
    <w:p w:rsidR="00000000" w:rsidDel="00000000" w:rsidP="00000000" w:rsidRDefault="00000000" w:rsidRPr="00000000" w14:paraId="0000148E">
      <w:pPr>
        <w:ind w:left="0" w:firstLine="0"/>
        <w:rPr>
          <w:b w:val="1"/>
          <w:i w:val="1"/>
          <w:color w:val="8fb7dc"/>
          <w:sz w:val="28"/>
          <w:szCs w:val="28"/>
        </w:rPr>
      </w:pPr>
      <w:r w:rsidDel="00000000" w:rsidR="00000000" w:rsidRPr="00000000">
        <w:rPr>
          <w:rtl w:val="0"/>
        </w:rPr>
      </w:r>
    </w:p>
    <w:p w:rsidR="00000000" w:rsidDel="00000000" w:rsidP="00000000" w:rsidRDefault="00000000" w:rsidRPr="00000000" w14:paraId="0000148F">
      <w:pPr>
        <w:numPr>
          <w:ilvl w:val="0"/>
          <w:numId w:val="184"/>
        </w:numPr>
        <w:ind w:left="720" w:hanging="360"/>
        <w:rPr>
          <w:b w:val="1"/>
          <w:i w:val="1"/>
          <w:color w:val="8fb7dc"/>
          <w:sz w:val="28"/>
          <w:szCs w:val="28"/>
          <w:u w:val="none"/>
        </w:rPr>
      </w:pPr>
      <w:r w:rsidDel="00000000" w:rsidR="00000000" w:rsidRPr="00000000">
        <w:rPr>
          <w:b w:val="1"/>
          <w:i w:val="1"/>
          <w:color w:val="8fb7dc"/>
          <w:sz w:val="28"/>
          <w:szCs w:val="28"/>
          <w:rtl w:val="0"/>
        </w:rPr>
        <w:t xml:space="preserve">Financial Statements Analysis</w:t>
      </w:r>
    </w:p>
    <w:p w:rsidR="00000000" w:rsidDel="00000000" w:rsidP="00000000" w:rsidRDefault="00000000" w:rsidRPr="00000000" w14:paraId="00001490">
      <w:pPr>
        <w:ind w:left="0" w:firstLine="0"/>
        <w:rPr>
          <w:b w:val="1"/>
          <w:i w:val="1"/>
          <w:color w:val="8fb7dc"/>
          <w:sz w:val="28"/>
          <w:szCs w:val="28"/>
        </w:rPr>
      </w:pPr>
      <w:r w:rsidDel="00000000" w:rsidR="00000000" w:rsidRPr="00000000">
        <w:rPr>
          <w:rtl w:val="0"/>
        </w:rPr>
      </w:r>
    </w:p>
    <w:p w:rsidR="00000000" w:rsidDel="00000000" w:rsidP="00000000" w:rsidRDefault="00000000" w:rsidRPr="00000000" w14:paraId="00001491">
      <w:pPr>
        <w:ind w:left="0" w:firstLine="0"/>
        <w:rPr>
          <w:b w:val="1"/>
          <w:i w:val="1"/>
          <w:color w:val="8fb7dc"/>
          <w:sz w:val="28"/>
          <w:szCs w:val="28"/>
        </w:rPr>
      </w:pPr>
      <w:r w:rsidDel="00000000" w:rsidR="00000000" w:rsidRPr="00000000">
        <w:rPr>
          <w:rtl w:val="0"/>
        </w:rPr>
      </w:r>
    </w:p>
    <w:p w:rsidR="00000000" w:rsidDel="00000000" w:rsidP="00000000" w:rsidRDefault="00000000" w:rsidRPr="00000000" w14:paraId="00001492">
      <w:pPr>
        <w:widowControl w:val="1"/>
        <w:numPr>
          <w:ilvl w:val="0"/>
          <w:numId w:val="47"/>
        </w:numPr>
        <w:spacing w:line="276" w:lineRule="auto"/>
        <w:ind w:left="720" w:hanging="360"/>
        <w:rPr>
          <w:rFonts w:ascii="Arial" w:cs="Arial" w:eastAsia="Arial" w:hAnsi="Arial"/>
        </w:rPr>
      </w:pPr>
      <w:r w:rsidDel="00000000" w:rsidR="00000000" w:rsidRPr="00000000">
        <w:rPr>
          <w:b w:val="1"/>
          <w:rtl w:val="0"/>
        </w:rPr>
        <w:t xml:space="preserve">Valuation ratios</w:t>
      </w:r>
      <w:r w:rsidDel="00000000" w:rsidR="00000000" w:rsidRPr="00000000">
        <w:rPr>
          <w:rtl w:val="0"/>
        </w:rPr>
      </w:r>
    </w:p>
    <w:tbl>
      <w:tblPr>
        <w:tblStyle w:val="Table57"/>
        <w:tblW w:w="7740.0" w:type="dxa"/>
        <w:jc w:val="left"/>
        <w:tblInd w:w="-36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60"/>
        <w:gridCol w:w="1080"/>
        <w:gridCol w:w="345"/>
        <w:gridCol w:w="900"/>
        <w:gridCol w:w="1080"/>
        <w:gridCol w:w="600"/>
        <w:gridCol w:w="900"/>
        <w:gridCol w:w="1575"/>
        <w:tblGridChange w:id="0">
          <w:tblGrid>
            <w:gridCol w:w="1260"/>
            <w:gridCol w:w="1080"/>
            <w:gridCol w:w="345"/>
            <w:gridCol w:w="900"/>
            <w:gridCol w:w="1080"/>
            <w:gridCol w:w="600"/>
            <w:gridCol w:w="900"/>
            <w:gridCol w:w="1575"/>
          </w:tblGrid>
        </w:tblGridChange>
      </w:tblGrid>
      <w:tr>
        <w:trPr>
          <w:cantSplit w:val="0"/>
          <w:trHeight w:val="315" w:hRule="atLeast"/>
          <w:tblHeader w:val="0"/>
        </w:trPr>
        <w:tc>
          <w:tcPr>
            <w:gridSpan w:val="2"/>
            <w:vMerge w:val="restart"/>
            <w:tcBorders>
              <w:top w:color="000000" w:space="0" w:sz="6" w:val="single"/>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1493">
            <w:pPr>
              <w:spacing w:line="276" w:lineRule="auto"/>
              <w:jc w:val="center"/>
              <w:rPr>
                <w:b w:val="1"/>
                <w:sz w:val="36"/>
                <w:szCs w:val="36"/>
              </w:rPr>
            </w:pPr>
            <w:r w:rsidDel="00000000" w:rsidR="00000000" w:rsidRPr="00000000">
              <w:rPr>
                <w:b w:val="1"/>
                <w:sz w:val="36"/>
                <w:szCs w:val="36"/>
                <w:rtl w:val="0"/>
              </w:rPr>
              <w:t xml:space="preserve">EPS </w:t>
            </w:r>
            <w:r w:rsidDel="00000000" w:rsidR="00000000" w:rsidRPr="00000000">
              <w:rPr>
                <w:b w:val="1"/>
                <w:sz w:val="20"/>
                <w:szCs w:val="20"/>
                <w:rtl w:val="0"/>
              </w:rPr>
              <w:t xml:space="preserve">(ANN)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495">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496">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497">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498">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499">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49A">
            <w:pPr>
              <w:spacing w:line="276" w:lineRule="auto"/>
              <w:rPr>
                <w:rFonts w:ascii="Arial" w:cs="Arial" w:eastAsia="Arial" w:hAnsi="Arial"/>
                <w:sz w:val="20"/>
                <w:szCs w:val="20"/>
              </w:rPr>
            </w:pPr>
            <w:r w:rsidDel="00000000" w:rsidR="00000000" w:rsidRPr="00000000">
              <w:rPr>
                <w:rtl w:val="0"/>
              </w:rPr>
            </w:r>
          </w:p>
        </w:tc>
      </w:tr>
      <w:tr>
        <w:trPr>
          <w:cantSplit w:val="0"/>
          <w:trHeight w:val="675" w:hRule="atLeast"/>
          <w:tblHeader w:val="0"/>
        </w:trPr>
        <w:tc>
          <w:tcPr>
            <w:gridSpan w:val="2"/>
            <w:vMerge w:val="continue"/>
            <w:tcBorders>
              <w:top w:color="000000" w:space="0" w:sz="6" w:val="single"/>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49B">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49D">
            <w:pPr>
              <w:spacing w:line="276" w:lineRule="auto"/>
              <w:rPr/>
            </w:pPr>
            <w:r w:rsidDel="00000000" w:rsidR="00000000" w:rsidRPr="00000000">
              <w:rPr>
                <w:b w:val="1"/>
                <w:u w:val="single"/>
                <w:rtl w:val="0"/>
              </w:rPr>
              <w:t xml:space="preserve">Interpretation</w:t>
            </w:r>
            <w:r w:rsidDel="00000000" w:rsidR="00000000" w:rsidRPr="00000000">
              <w:rPr>
                <w:b w:val="1"/>
                <w:u w:val="single"/>
                <w:rtl w:val="0"/>
              </w:rPr>
              <w:t xml:space="preserve"> :</w:t>
            </w:r>
            <w:r w:rsidDel="00000000" w:rsidR="00000000" w:rsidRPr="00000000">
              <w:rPr>
                <w:rtl w:val="0"/>
              </w:rPr>
              <w:t xml:space="preserve"> </w:t>
            </w:r>
            <w:r w:rsidDel="00000000" w:rsidR="00000000" w:rsidRPr="00000000">
              <w:rPr>
                <w:rtl w:val="0"/>
              </w:rPr>
              <w:t xml:space="preserve">the company's EPS of 0.17 is higher than the industry average EPS of 0.14. A higher EPS indicates that the company is generating more earnings per share, which can be seen as a positive sign of profitability. </w:t>
            </w: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4A3">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4A4">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Industry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4A5">
            <w:pPr>
              <w:spacing w:line="276" w:lineRule="auto"/>
              <w:rPr>
                <w:rFonts w:ascii="Arial" w:cs="Arial" w:eastAsia="Arial" w:hAnsi="Arial"/>
                <w:sz w:val="20"/>
                <w:szCs w:val="20"/>
              </w:rPr>
            </w:pPr>
            <w:r w:rsidDel="00000000" w:rsidR="00000000" w:rsidRPr="00000000">
              <w:rPr>
                <w:rtl w:val="0"/>
              </w:rPr>
            </w:r>
          </w:p>
        </w:tc>
      </w:tr>
      <w:tr>
        <w:trPr>
          <w:cantSplit w:val="0"/>
          <w:trHeight w:val="33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4AB">
            <w:pPr>
              <w:spacing w:line="276" w:lineRule="auto"/>
              <w:jc w:val="center"/>
              <w:rPr>
                <w:rFonts w:ascii="Arial" w:cs="Arial" w:eastAsia="Arial" w:hAnsi="Arial"/>
                <w:color w:val="6aa84f"/>
                <w:sz w:val="28"/>
                <w:szCs w:val="28"/>
              </w:rPr>
            </w:pPr>
            <w:r w:rsidDel="00000000" w:rsidR="00000000" w:rsidRPr="00000000">
              <w:rPr>
                <w:color w:val="6aa84f"/>
                <w:sz w:val="28"/>
                <w:szCs w:val="28"/>
                <w:rtl w:val="0"/>
              </w:rPr>
              <w:t xml:space="preserve">0.17</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4AC">
            <w:pPr>
              <w:spacing w:line="276" w:lineRule="auto"/>
              <w:jc w:val="center"/>
              <w:rPr>
                <w:rFonts w:ascii="Arial" w:cs="Arial" w:eastAsia="Arial" w:hAnsi="Arial"/>
                <w:sz w:val="28"/>
                <w:szCs w:val="28"/>
              </w:rPr>
            </w:pPr>
            <w:r w:rsidDel="00000000" w:rsidR="00000000" w:rsidRPr="00000000">
              <w:rPr>
                <w:sz w:val="28"/>
                <w:szCs w:val="28"/>
                <w:rtl w:val="0"/>
              </w:rPr>
              <w:t xml:space="preserve">0.14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4AD">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4AE">
            <w:pPr>
              <w:spacing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14AF">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4B0">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4B1">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4B2">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4B3">
            <w:pPr>
              <w:spacing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14B4">
      <w:pPr>
        <w:rPr>
          <w:b w:val="1"/>
          <w:i w:val="1"/>
          <w:color w:val="8fb7dc"/>
          <w:sz w:val="28"/>
          <w:szCs w:val="28"/>
        </w:rPr>
      </w:pPr>
      <w:r w:rsidDel="00000000" w:rsidR="00000000" w:rsidRPr="00000000">
        <w:rPr>
          <w:rtl w:val="0"/>
        </w:rPr>
      </w:r>
    </w:p>
    <w:tbl>
      <w:tblPr>
        <w:tblStyle w:val="Table58"/>
        <w:tblW w:w="7740.0" w:type="dxa"/>
        <w:jc w:val="left"/>
        <w:tblInd w:w="-36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60"/>
        <w:gridCol w:w="1035"/>
        <w:gridCol w:w="390"/>
        <w:gridCol w:w="900"/>
        <w:gridCol w:w="1080"/>
        <w:gridCol w:w="600"/>
        <w:gridCol w:w="900"/>
        <w:gridCol w:w="1575"/>
        <w:tblGridChange w:id="0">
          <w:tblGrid>
            <w:gridCol w:w="1260"/>
            <w:gridCol w:w="1035"/>
            <w:gridCol w:w="390"/>
            <w:gridCol w:w="900"/>
            <w:gridCol w:w="1080"/>
            <w:gridCol w:w="600"/>
            <w:gridCol w:w="900"/>
            <w:gridCol w:w="1575"/>
          </w:tblGrid>
        </w:tblGridChange>
      </w:tblGrid>
      <w:tr>
        <w:trPr>
          <w:cantSplit w:val="0"/>
          <w:trHeight w:val="315" w:hRule="atLeast"/>
          <w:tblHeader w:val="0"/>
        </w:trPr>
        <w:tc>
          <w:tcPr>
            <w:gridSpan w:val="2"/>
            <w:vMerge w:val="restart"/>
            <w:tcBorders>
              <w:top w:color="000000" w:space="0" w:sz="6" w:val="single"/>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14B5">
            <w:pPr>
              <w:spacing w:line="276" w:lineRule="auto"/>
              <w:jc w:val="center"/>
              <w:rPr>
                <w:b w:val="1"/>
                <w:sz w:val="36"/>
                <w:szCs w:val="36"/>
              </w:rPr>
            </w:pPr>
            <w:r w:rsidDel="00000000" w:rsidR="00000000" w:rsidRPr="00000000">
              <w:rPr>
                <w:b w:val="1"/>
                <w:sz w:val="36"/>
                <w:szCs w:val="36"/>
                <w:rtl w:val="0"/>
              </w:rPr>
              <w:t xml:space="preserve">P/E </w:t>
            </w:r>
            <w:r w:rsidDel="00000000" w:rsidR="00000000" w:rsidRPr="00000000">
              <w:rPr>
                <w:b w:val="1"/>
                <w:sz w:val="20"/>
                <w:szCs w:val="20"/>
                <w:rtl w:val="0"/>
              </w:rPr>
              <w:t xml:space="preserve">(TTM)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4B7">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4B8">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4B9">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4BA">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4BB">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4BC">
            <w:pPr>
              <w:spacing w:line="276" w:lineRule="auto"/>
              <w:rPr>
                <w:rFonts w:ascii="Arial" w:cs="Arial" w:eastAsia="Arial" w:hAnsi="Arial"/>
                <w:sz w:val="20"/>
                <w:szCs w:val="20"/>
              </w:rPr>
            </w:pPr>
            <w:r w:rsidDel="00000000" w:rsidR="00000000" w:rsidRPr="00000000">
              <w:rPr>
                <w:rtl w:val="0"/>
              </w:rPr>
            </w:r>
          </w:p>
        </w:tc>
      </w:tr>
      <w:tr>
        <w:trPr>
          <w:cantSplit w:val="0"/>
          <w:trHeight w:val="675" w:hRule="atLeast"/>
          <w:tblHeader w:val="0"/>
        </w:trPr>
        <w:tc>
          <w:tcPr>
            <w:gridSpan w:val="2"/>
            <w:vMerge w:val="continue"/>
            <w:tcBorders>
              <w:top w:color="000000" w:space="0" w:sz="6" w:val="single"/>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4BD">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4BF">
            <w:pPr>
              <w:spacing w:line="276" w:lineRule="auto"/>
              <w:rPr/>
            </w:pPr>
            <w:r w:rsidDel="00000000" w:rsidR="00000000" w:rsidRPr="00000000">
              <w:rPr>
                <w:b w:val="1"/>
                <w:u w:val="single"/>
                <w:rtl w:val="0"/>
              </w:rPr>
              <w:t xml:space="preserve">Interpretation</w:t>
            </w:r>
            <w:r w:rsidDel="00000000" w:rsidR="00000000" w:rsidRPr="00000000">
              <w:rPr>
                <w:b w:val="1"/>
                <w:u w:val="single"/>
                <w:rtl w:val="0"/>
              </w:rPr>
              <w:t xml:space="preserve"> :</w:t>
            </w:r>
            <w:r w:rsidDel="00000000" w:rsidR="00000000" w:rsidRPr="00000000">
              <w:rPr>
                <w:rtl w:val="0"/>
              </w:rPr>
              <w:t xml:space="preserve">  </w:t>
            </w:r>
            <w:r w:rsidDel="00000000" w:rsidR="00000000" w:rsidRPr="00000000">
              <w:rPr>
                <w:rtl w:val="0"/>
              </w:rPr>
              <w:t xml:space="preserve">the OTH's P/E of 22.84 is higher than the industry average P/E of 15.59. a higher P/E ratio may suggest that investors have higher expectations for future earnings growth for the company compared to the industry average.</w:t>
            </w: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4C5">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4C6">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Industry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4C7">
            <w:pPr>
              <w:spacing w:line="276" w:lineRule="auto"/>
              <w:rPr>
                <w:rFonts w:ascii="Arial" w:cs="Arial" w:eastAsia="Arial" w:hAnsi="Arial"/>
                <w:sz w:val="20"/>
                <w:szCs w:val="20"/>
              </w:rPr>
            </w:pPr>
            <w:r w:rsidDel="00000000" w:rsidR="00000000" w:rsidRPr="00000000">
              <w:rPr>
                <w:rtl w:val="0"/>
              </w:rPr>
            </w:r>
          </w:p>
        </w:tc>
      </w:tr>
      <w:tr>
        <w:trPr>
          <w:cantSplit w:val="0"/>
          <w:trHeight w:val="33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4CD">
            <w:pPr>
              <w:spacing w:line="276" w:lineRule="auto"/>
              <w:jc w:val="center"/>
              <w:rPr>
                <w:rFonts w:ascii="Arial" w:cs="Arial" w:eastAsia="Arial" w:hAnsi="Arial"/>
                <w:sz w:val="28"/>
                <w:szCs w:val="28"/>
              </w:rPr>
            </w:pPr>
            <w:r w:rsidDel="00000000" w:rsidR="00000000" w:rsidRPr="00000000">
              <w:rPr>
                <w:sz w:val="28"/>
                <w:szCs w:val="28"/>
                <w:rtl w:val="0"/>
              </w:rPr>
              <w:t xml:space="preserve">22.84</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4CE">
            <w:pPr>
              <w:spacing w:line="276" w:lineRule="auto"/>
              <w:jc w:val="center"/>
              <w:rPr>
                <w:rFonts w:ascii="Arial" w:cs="Arial" w:eastAsia="Arial" w:hAnsi="Arial"/>
                <w:sz w:val="28"/>
                <w:szCs w:val="28"/>
              </w:rPr>
            </w:pPr>
            <w:r w:rsidDel="00000000" w:rsidR="00000000" w:rsidRPr="00000000">
              <w:rPr>
                <w:sz w:val="28"/>
                <w:szCs w:val="28"/>
                <w:rtl w:val="0"/>
              </w:rPr>
              <w:t xml:space="preserve">15.59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4CF">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4D0">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4D1">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4D2">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4D3">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4D4">
            <w:pPr>
              <w:spacing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14D5">
      <w:pPr>
        <w:rPr/>
      </w:pPr>
      <w:r w:rsidDel="00000000" w:rsidR="00000000" w:rsidRPr="00000000">
        <w:rPr>
          <w:rtl w:val="0"/>
        </w:rPr>
      </w:r>
    </w:p>
    <w:p w:rsidR="00000000" w:rsidDel="00000000" w:rsidP="00000000" w:rsidRDefault="00000000" w:rsidRPr="00000000" w14:paraId="000014D6">
      <w:pPr>
        <w:widowControl w:val="1"/>
        <w:numPr>
          <w:ilvl w:val="0"/>
          <w:numId w:val="148"/>
        </w:numPr>
        <w:spacing w:line="276" w:lineRule="auto"/>
        <w:ind w:left="720" w:hanging="360"/>
        <w:rPr>
          <w:rFonts w:ascii="Arial" w:cs="Arial" w:eastAsia="Arial" w:hAnsi="Arial"/>
        </w:rPr>
      </w:pPr>
      <w:r w:rsidDel="00000000" w:rsidR="00000000" w:rsidRPr="00000000">
        <w:rPr>
          <w:b w:val="1"/>
          <w:rtl w:val="0"/>
        </w:rPr>
        <w:t xml:space="preserve">Liquidity ratios</w:t>
      </w:r>
    </w:p>
    <w:p w:rsidR="00000000" w:rsidDel="00000000" w:rsidP="00000000" w:rsidRDefault="00000000" w:rsidRPr="00000000" w14:paraId="000014D7">
      <w:pPr>
        <w:rPr>
          <w:b w:val="1"/>
          <w:i w:val="1"/>
          <w:color w:val="8fb7dc"/>
          <w:sz w:val="28"/>
          <w:szCs w:val="28"/>
        </w:rPr>
      </w:pPr>
      <w:r w:rsidDel="00000000" w:rsidR="00000000" w:rsidRPr="00000000">
        <w:rPr>
          <w:rtl w:val="0"/>
        </w:rPr>
      </w:r>
    </w:p>
    <w:tbl>
      <w:tblPr>
        <w:tblStyle w:val="Table59"/>
        <w:tblW w:w="7740.0" w:type="dxa"/>
        <w:jc w:val="left"/>
        <w:tblInd w:w="-36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60"/>
        <w:gridCol w:w="1035"/>
        <w:gridCol w:w="390"/>
        <w:gridCol w:w="900"/>
        <w:gridCol w:w="1080"/>
        <w:gridCol w:w="600"/>
        <w:gridCol w:w="900"/>
        <w:gridCol w:w="1575"/>
        <w:tblGridChange w:id="0">
          <w:tblGrid>
            <w:gridCol w:w="1260"/>
            <w:gridCol w:w="1035"/>
            <w:gridCol w:w="390"/>
            <w:gridCol w:w="900"/>
            <w:gridCol w:w="1080"/>
            <w:gridCol w:w="600"/>
            <w:gridCol w:w="900"/>
            <w:gridCol w:w="1575"/>
          </w:tblGrid>
        </w:tblGridChange>
      </w:tblGrid>
      <w:tr>
        <w:trPr>
          <w:cantSplit w:val="0"/>
          <w:trHeight w:val="315" w:hRule="atLeast"/>
          <w:tblHeader w:val="0"/>
        </w:trPr>
        <w:tc>
          <w:tcPr>
            <w:gridSpan w:val="2"/>
            <w:vMerge w:val="restart"/>
            <w:tcBorders>
              <w:top w:color="000000" w:space="0" w:sz="6" w:val="single"/>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14D8">
            <w:pPr>
              <w:spacing w:line="276" w:lineRule="auto"/>
              <w:jc w:val="center"/>
              <w:rPr>
                <w:b w:val="1"/>
                <w:sz w:val="20"/>
                <w:szCs w:val="20"/>
              </w:rPr>
            </w:pPr>
            <w:r w:rsidDel="00000000" w:rsidR="00000000" w:rsidRPr="00000000">
              <w:rPr>
                <w:b w:val="1"/>
                <w:sz w:val="36"/>
                <w:szCs w:val="36"/>
                <w:rtl w:val="0"/>
              </w:rPr>
              <w:t xml:space="preserve">Current Ratio </w:t>
            </w:r>
            <w:r w:rsidDel="00000000" w:rsidR="00000000" w:rsidRPr="00000000">
              <w:rPr>
                <w:b w:val="1"/>
                <w:sz w:val="20"/>
                <w:szCs w:val="20"/>
                <w:rtl w:val="0"/>
              </w:rPr>
              <w:t xml:space="preserve">(MRQ)</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4DA">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4DB">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4DC">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4DD">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4DE">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4DF">
            <w:pPr>
              <w:spacing w:line="276" w:lineRule="auto"/>
              <w:rPr>
                <w:rFonts w:ascii="Arial" w:cs="Arial" w:eastAsia="Arial" w:hAnsi="Arial"/>
                <w:sz w:val="20"/>
                <w:szCs w:val="20"/>
              </w:rPr>
            </w:pPr>
            <w:r w:rsidDel="00000000" w:rsidR="00000000" w:rsidRPr="00000000">
              <w:rPr>
                <w:rtl w:val="0"/>
              </w:rPr>
            </w:r>
          </w:p>
        </w:tc>
      </w:tr>
      <w:tr>
        <w:trPr>
          <w:cantSplit w:val="0"/>
          <w:trHeight w:val="675" w:hRule="atLeast"/>
          <w:tblHeader w:val="0"/>
        </w:trPr>
        <w:tc>
          <w:tcPr>
            <w:gridSpan w:val="2"/>
            <w:vMerge w:val="continue"/>
            <w:tcBorders>
              <w:top w:color="000000" w:space="0" w:sz="6" w:val="single"/>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4E0">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4E2">
            <w:pPr>
              <w:spacing w:line="276" w:lineRule="auto"/>
              <w:rPr/>
            </w:pPr>
            <w:r w:rsidDel="00000000" w:rsidR="00000000" w:rsidRPr="00000000">
              <w:rPr>
                <w:b w:val="1"/>
                <w:u w:val="single"/>
                <w:rtl w:val="0"/>
              </w:rPr>
              <w:t xml:space="preserve">Interpretation :</w:t>
            </w:r>
            <w:r w:rsidDel="00000000" w:rsidR="00000000" w:rsidRPr="00000000">
              <w:rPr>
                <w:rtl w:val="0"/>
              </w:rPr>
              <w:t xml:space="preserve">company is able to cover its short-term liabilities with its short-term assets higher than industry.</w:t>
            </w:r>
          </w:p>
          <w:p w:rsidR="00000000" w:rsidDel="00000000" w:rsidP="00000000" w:rsidRDefault="00000000" w:rsidRPr="00000000" w14:paraId="000014E3">
            <w:pPr>
              <w:spacing w:line="276" w:lineRule="auto"/>
              <w:rPr>
                <w:sz w:val="20"/>
                <w:szCs w:val="20"/>
              </w:rPr>
            </w:pPr>
            <w:r w:rsidDel="00000000" w:rsidR="00000000" w:rsidRPr="00000000">
              <w:rPr>
                <w:rtl w:val="0"/>
              </w:rPr>
              <w:t xml:space="preserve">a healthier liquidity position</w:t>
            </w: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4E9">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4EA">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Industry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4EB">
            <w:pPr>
              <w:spacing w:line="276" w:lineRule="auto"/>
              <w:rPr>
                <w:rFonts w:ascii="Arial" w:cs="Arial" w:eastAsia="Arial" w:hAnsi="Arial"/>
                <w:sz w:val="20"/>
                <w:szCs w:val="20"/>
              </w:rPr>
            </w:pPr>
            <w:r w:rsidDel="00000000" w:rsidR="00000000" w:rsidRPr="00000000">
              <w:rPr>
                <w:rtl w:val="0"/>
              </w:rPr>
            </w:r>
          </w:p>
        </w:tc>
      </w:tr>
      <w:tr>
        <w:trPr>
          <w:cantSplit w:val="0"/>
          <w:trHeight w:val="33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4F1">
            <w:pPr>
              <w:spacing w:line="276" w:lineRule="auto"/>
              <w:jc w:val="center"/>
              <w:rPr>
                <w:rFonts w:ascii="Arial" w:cs="Arial" w:eastAsia="Arial" w:hAnsi="Arial"/>
                <w:sz w:val="28"/>
                <w:szCs w:val="28"/>
              </w:rPr>
            </w:pPr>
            <w:r w:rsidDel="00000000" w:rsidR="00000000" w:rsidRPr="00000000">
              <w:rPr>
                <w:sz w:val="28"/>
                <w:szCs w:val="28"/>
                <w:rtl w:val="0"/>
              </w:rPr>
              <w:t xml:space="preserve">1.89</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4F2">
            <w:pPr>
              <w:spacing w:line="276" w:lineRule="auto"/>
              <w:jc w:val="center"/>
              <w:rPr>
                <w:rFonts w:ascii="Arial" w:cs="Arial" w:eastAsia="Arial" w:hAnsi="Arial"/>
                <w:sz w:val="28"/>
                <w:szCs w:val="28"/>
              </w:rPr>
            </w:pPr>
            <w:r w:rsidDel="00000000" w:rsidR="00000000" w:rsidRPr="00000000">
              <w:rPr>
                <w:sz w:val="28"/>
                <w:szCs w:val="28"/>
                <w:rtl w:val="0"/>
              </w:rPr>
              <w:t xml:space="preserve">1.84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4F3">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4F4">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4F5">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4F6">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4F7">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4F8">
            <w:pPr>
              <w:spacing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14F9">
      <w:pPr>
        <w:rPr/>
      </w:pPr>
      <w:r w:rsidDel="00000000" w:rsidR="00000000" w:rsidRPr="00000000">
        <w:rPr>
          <w:rtl w:val="0"/>
        </w:rPr>
      </w:r>
    </w:p>
    <w:p w:rsidR="00000000" w:rsidDel="00000000" w:rsidP="00000000" w:rsidRDefault="00000000" w:rsidRPr="00000000" w14:paraId="000014FA">
      <w:pPr>
        <w:rPr/>
      </w:pPr>
      <w:r w:rsidDel="00000000" w:rsidR="00000000" w:rsidRPr="00000000">
        <w:rPr>
          <w:rtl w:val="0"/>
        </w:rPr>
      </w:r>
    </w:p>
    <w:p w:rsidR="00000000" w:rsidDel="00000000" w:rsidP="00000000" w:rsidRDefault="00000000" w:rsidRPr="00000000" w14:paraId="000014FB">
      <w:pPr>
        <w:widowControl w:val="1"/>
        <w:spacing w:line="276" w:lineRule="auto"/>
        <w:ind w:left="0" w:firstLine="0"/>
        <w:rPr>
          <w:b w:val="1"/>
        </w:rPr>
      </w:pPr>
      <w:r w:rsidDel="00000000" w:rsidR="00000000" w:rsidRPr="00000000">
        <w:rPr>
          <w:rtl w:val="0"/>
        </w:rPr>
      </w:r>
    </w:p>
    <w:p w:rsidR="00000000" w:rsidDel="00000000" w:rsidP="00000000" w:rsidRDefault="00000000" w:rsidRPr="00000000" w14:paraId="000014FC">
      <w:pPr>
        <w:widowControl w:val="1"/>
        <w:spacing w:line="276" w:lineRule="auto"/>
        <w:ind w:left="0" w:firstLine="0"/>
        <w:rPr>
          <w:b w:val="1"/>
        </w:rPr>
      </w:pPr>
      <w:r w:rsidDel="00000000" w:rsidR="00000000" w:rsidRPr="00000000">
        <w:rPr>
          <w:rtl w:val="0"/>
        </w:rPr>
      </w:r>
    </w:p>
    <w:p w:rsidR="00000000" w:rsidDel="00000000" w:rsidP="00000000" w:rsidRDefault="00000000" w:rsidRPr="00000000" w14:paraId="000014FD">
      <w:pPr>
        <w:widowControl w:val="1"/>
        <w:spacing w:line="276" w:lineRule="auto"/>
        <w:ind w:left="0" w:firstLine="0"/>
        <w:rPr>
          <w:b w:val="1"/>
        </w:rPr>
      </w:pPr>
      <w:r w:rsidDel="00000000" w:rsidR="00000000" w:rsidRPr="00000000">
        <w:rPr>
          <w:rtl w:val="0"/>
        </w:rPr>
      </w:r>
    </w:p>
    <w:p w:rsidR="00000000" w:rsidDel="00000000" w:rsidP="00000000" w:rsidRDefault="00000000" w:rsidRPr="00000000" w14:paraId="000014FE">
      <w:pPr>
        <w:widowControl w:val="1"/>
        <w:spacing w:line="276" w:lineRule="auto"/>
        <w:ind w:left="0" w:firstLine="0"/>
        <w:rPr>
          <w:b w:val="1"/>
        </w:rPr>
      </w:pPr>
      <w:r w:rsidDel="00000000" w:rsidR="00000000" w:rsidRPr="00000000">
        <w:rPr>
          <w:rtl w:val="0"/>
        </w:rPr>
      </w:r>
    </w:p>
    <w:p w:rsidR="00000000" w:rsidDel="00000000" w:rsidP="00000000" w:rsidRDefault="00000000" w:rsidRPr="00000000" w14:paraId="000014FF">
      <w:pPr>
        <w:widowControl w:val="1"/>
        <w:numPr>
          <w:ilvl w:val="0"/>
          <w:numId w:val="216"/>
        </w:numPr>
        <w:spacing w:line="276" w:lineRule="auto"/>
        <w:ind w:left="720" w:hanging="360"/>
        <w:rPr>
          <w:rFonts w:ascii="Arial" w:cs="Arial" w:eastAsia="Arial" w:hAnsi="Arial"/>
        </w:rPr>
      </w:pPr>
      <w:r w:rsidDel="00000000" w:rsidR="00000000" w:rsidRPr="00000000">
        <w:rPr>
          <w:b w:val="1"/>
          <w:rtl w:val="0"/>
        </w:rPr>
        <w:t xml:space="preserve">Profitability ratios</w:t>
      </w:r>
      <w:r w:rsidDel="00000000" w:rsidR="00000000" w:rsidRPr="00000000">
        <w:rPr>
          <w:rtl w:val="0"/>
        </w:rPr>
      </w:r>
    </w:p>
    <w:tbl>
      <w:tblPr>
        <w:tblStyle w:val="Table60"/>
        <w:tblW w:w="7740.0" w:type="dxa"/>
        <w:jc w:val="left"/>
        <w:tblInd w:w="-36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60"/>
        <w:gridCol w:w="1020"/>
        <w:gridCol w:w="405"/>
        <w:gridCol w:w="900"/>
        <w:gridCol w:w="1080"/>
        <w:gridCol w:w="600"/>
        <w:gridCol w:w="900"/>
        <w:gridCol w:w="1575"/>
        <w:tblGridChange w:id="0">
          <w:tblGrid>
            <w:gridCol w:w="1260"/>
            <w:gridCol w:w="1020"/>
            <w:gridCol w:w="405"/>
            <w:gridCol w:w="900"/>
            <w:gridCol w:w="1080"/>
            <w:gridCol w:w="600"/>
            <w:gridCol w:w="900"/>
            <w:gridCol w:w="1575"/>
          </w:tblGrid>
        </w:tblGridChange>
      </w:tblGrid>
      <w:tr>
        <w:trPr>
          <w:cantSplit w:val="0"/>
          <w:trHeight w:val="315" w:hRule="atLeast"/>
          <w:tblHeader w:val="0"/>
        </w:trPr>
        <w:tc>
          <w:tcPr>
            <w:gridSpan w:val="2"/>
            <w:vMerge w:val="restart"/>
            <w:tcBorders>
              <w:top w:color="000000" w:space="0" w:sz="6" w:val="single"/>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1500">
            <w:pPr>
              <w:spacing w:line="276" w:lineRule="auto"/>
              <w:jc w:val="center"/>
              <w:rPr>
                <w:b w:val="1"/>
                <w:sz w:val="36"/>
                <w:szCs w:val="36"/>
              </w:rPr>
            </w:pPr>
            <w:r w:rsidDel="00000000" w:rsidR="00000000" w:rsidRPr="00000000">
              <w:rPr>
                <w:b w:val="1"/>
                <w:sz w:val="36"/>
                <w:szCs w:val="36"/>
                <w:rtl w:val="0"/>
              </w:rPr>
              <w:t xml:space="preserve">Gross Margin </w:t>
            </w:r>
            <w:r w:rsidDel="00000000" w:rsidR="00000000" w:rsidRPr="00000000">
              <w:rPr>
                <w:b w:val="1"/>
                <w:sz w:val="20"/>
                <w:szCs w:val="20"/>
                <w:rtl w:val="0"/>
              </w:rPr>
              <w:t xml:space="preserve">(TTM)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502">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503">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504">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505">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506">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507">
            <w:pPr>
              <w:spacing w:line="276" w:lineRule="auto"/>
              <w:rPr>
                <w:rFonts w:ascii="Arial" w:cs="Arial" w:eastAsia="Arial" w:hAnsi="Arial"/>
                <w:sz w:val="20"/>
                <w:szCs w:val="20"/>
              </w:rPr>
            </w:pPr>
            <w:r w:rsidDel="00000000" w:rsidR="00000000" w:rsidRPr="00000000">
              <w:rPr>
                <w:rtl w:val="0"/>
              </w:rPr>
            </w:r>
          </w:p>
        </w:tc>
      </w:tr>
      <w:tr>
        <w:trPr>
          <w:cantSplit w:val="0"/>
          <w:trHeight w:val="675" w:hRule="atLeast"/>
          <w:tblHeader w:val="0"/>
        </w:trPr>
        <w:tc>
          <w:tcPr>
            <w:gridSpan w:val="2"/>
            <w:vMerge w:val="continue"/>
            <w:tcBorders>
              <w:top w:color="000000" w:space="0" w:sz="6" w:val="single"/>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508">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50A">
            <w:pPr>
              <w:spacing w:line="276" w:lineRule="auto"/>
              <w:rPr>
                <w:sz w:val="18"/>
                <w:szCs w:val="18"/>
              </w:rPr>
            </w:pPr>
            <w:r w:rsidDel="00000000" w:rsidR="00000000" w:rsidRPr="00000000">
              <w:rPr>
                <w:b w:val="1"/>
                <w:u w:val="single"/>
                <w:rtl w:val="0"/>
              </w:rPr>
              <w:t xml:space="preserve">Interpretation</w:t>
            </w:r>
            <w:r w:rsidDel="00000000" w:rsidR="00000000" w:rsidRPr="00000000">
              <w:rPr>
                <w:b w:val="1"/>
                <w:u w:val="single"/>
                <w:rtl w:val="0"/>
              </w:rPr>
              <w:t xml:space="preserve"> :</w:t>
            </w:r>
            <w:r w:rsidDel="00000000" w:rsidR="00000000" w:rsidRPr="00000000">
              <w:rPr>
                <w:rtl w:val="0"/>
              </w:rPr>
              <w:t xml:space="preserve"> </w:t>
            </w:r>
            <w:r w:rsidDel="00000000" w:rsidR="00000000" w:rsidRPr="00000000">
              <w:rPr>
                <w:rtl w:val="0"/>
              </w:rPr>
              <w:t xml:space="preserve">lower gross margin than the industry average typically suggests that OTH is retaining a smaller proportion of its revenue after accounting for the cost of goods sold. This could be due to factors such as higher production costs, competitive pricing strategies, or operational inefficiencies</w:t>
            </w: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510">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511">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Industry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512">
            <w:pPr>
              <w:spacing w:line="276" w:lineRule="auto"/>
              <w:rPr>
                <w:rFonts w:ascii="Arial" w:cs="Arial" w:eastAsia="Arial" w:hAnsi="Arial"/>
                <w:sz w:val="20"/>
                <w:szCs w:val="20"/>
              </w:rPr>
            </w:pPr>
            <w:r w:rsidDel="00000000" w:rsidR="00000000" w:rsidRPr="00000000">
              <w:rPr>
                <w:rtl w:val="0"/>
              </w:rPr>
            </w:r>
          </w:p>
        </w:tc>
      </w:tr>
      <w:tr>
        <w:trPr>
          <w:cantSplit w:val="0"/>
          <w:trHeight w:val="33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518">
            <w:pPr>
              <w:spacing w:line="276" w:lineRule="auto"/>
              <w:jc w:val="center"/>
              <w:rPr>
                <w:rFonts w:ascii="Arial" w:cs="Arial" w:eastAsia="Arial" w:hAnsi="Arial"/>
                <w:color w:val="6aa84f"/>
                <w:sz w:val="28"/>
                <w:szCs w:val="28"/>
              </w:rPr>
            </w:pPr>
            <w:r w:rsidDel="00000000" w:rsidR="00000000" w:rsidRPr="00000000">
              <w:rPr>
                <w:color w:val="6aa84f"/>
                <w:sz w:val="28"/>
                <w:szCs w:val="28"/>
                <w:rtl w:val="0"/>
              </w:rPr>
              <w:t xml:space="preserve">21.32</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519">
            <w:pPr>
              <w:spacing w:line="276" w:lineRule="auto"/>
              <w:jc w:val="center"/>
              <w:rPr>
                <w:rFonts w:ascii="Arial" w:cs="Arial" w:eastAsia="Arial" w:hAnsi="Arial"/>
                <w:sz w:val="28"/>
                <w:szCs w:val="28"/>
              </w:rPr>
            </w:pPr>
            <w:r w:rsidDel="00000000" w:rsidR="00000000" w:rsidRPr="00000000">
              <w:rPr>
                <w:sz w:val="28"/>
                <w:szCs w:val="28"/>
                <w:rtl w:val="0"/>
              </w:rPr>
              <w:t xml:space="preserve">22.47</w:t>
            </w:r>
            <w:r w:rsidDel="00000000" w:rsidR="00000000" w:rsidRPr="00000000">
              <w:rPr>
                <w:sz w:val="28"/>
                <w:szCs w:val="28"/>
                <w:rtl w:val="0"/>
              </w:rPr>
              <w:t xml:space="preserv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51A">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51B">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51C">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51D">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51E">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51F">
            <w:pPr>
              <w:spacing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1520">
      <w:pPr>
        <w:widowControl w:val="1"/>
        <w:spacing w:line="276" w:lineRule="auto"/>
        <w:ind w:left="720" w:firstLine="0"/>
        <w:rPr>
          <w:b w:val="1"/>
          <w:i w:val="1"/>
          <w:color w:val="8fb7dc"/>
          <w:sz w:val="28"/>
          <w:szCs w:val="28"/>
        </w:rPr>
      </w:pPr>
      <w:r w:rsidDel="00000000" w:rsidR="00000000" w:rsidRPr="00000000">
        <w:rPr>
          <w:rtl w:val="0"/>
        </w:rPr>
      </w:r>
    </w:p>
    <w:tbl>
      <w:tblPr>
        <w:tblStyle w:val="Table61"/>
        <w:tblW w:w="7740.0" w:type="dxa"/>
        <w:jc w:val="left"/>
        <w:tblInd w:w="-36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60"/>
        <w:gridCol w:w="1020"/>
        <w:gridCol w:w="405"/>
        <w:gridCol w:w="900"/>
        <w:gridCol w:w="1080"/>
        <w:gridCol w:w="600"/>
        <w:gridCol w:w="900"/>
        <w:gridCol w:w="1575"/>
        <w:tblGridChange w:id="0">
          <w:tblGrid>
            <w:gridCol w:w="1260"/>
            <w:gridCol w:w="1020"/>
            <w:gridCol w:w="405"/>
            <w:gridCol w:w="900"/>
            <w:gridCol w:w="1080"/>
            <w:gridCol w:w="600"/>
            <w:gridCol w:w="900"/>
            <w:gridCol w:w="1575"/>
          </w:tblGrid>
        </w:tblGridChange>
      </w:tblGrid>
      <w:tr>
        <w:trPr>
          <w:cantSplit w:val="0"/>
          <w:trHeight w:val="315" w:hRule="atLeast"/>
          <w:tblHeader w:val="0"/>
        </w:trPr>
        <w:tc>
          <w:tcPr>
            <w:gridSpan w:val="2"/>
            <w:vMerge w:val="restart"/>
            <w:tcBorders>
              <w:top w:color="000000" w:space="0" w:sz="6" w:val="single"/>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1521">
            <w:pPr>
              <w:spacing w:line="276" w:lineRule="auto"/>
              <w:jc w:val="center"/>
              <w:rPr>
                <w:b w:val="1"/>
                <w:sz w:val="36"/>
                <w:szCs w:val="36"/>
              </w:rPr>
            </w:pPr>
            <w:r w:rsidDel="00000000" w:rsidR="00000000" w:rsidRPr="00000000">
              <w:rPr>
                <w:b w:val="1"/>
                <w:sz w:val="36"/>
                <w:szCs w:val="36"/>
                <w:rtl w:val="0"/>
              </w:rPr>
              <w:t xml:space="preserve">Return On Equity </w:t>
            </w:r>
            <w:r w:rsidDel="00000000" w:rsidR="00000000" w:rsidRPr="00000000">
              <w:rPr>
                <w:b w:val="1"/>
                <w:sz w:val="20"/>
                <w:szCs w:val="20"/>
                <w:rtl w:val="0"/>
              </w:rPr>
              <w:t xml:space="preserve">(TTM)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523">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524">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525">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526">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527">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528">
            <w:pPr>
              <w:spacing w:line="276" w:lineRule="auto"/>
              <w:rPr>
                <w:rFonts w:ascii="Arial" w:cs="Arial" w:eastAsia="Arial" w:hAnsi="Arial"/>
                <w:sz w:val="20"/>
                <w:szCs w:val="20"/>
              </w:rPr>
            </w:pPr>
            <w:r w:rsidDel="00000000" w:rsidR="00000000" w:rsidRPr="00000000">
              <w:rPr>
                <w:rtl w:val="0"/>
              </w:rPr>
            </w:r>
          </w:p>
        </w:tc>
      </w:tr>
      <w:tr>
        <w:trPr>
          <w:cantSplit w:val="0"/>
          <w:trHeight w:val="675" w:hRule="atLeast"/>
          <w:tblHeader w:val="0"/>
        </w:trPr>
        <w:tc>
          <w:tcPr>
            <w:gridSpan w:val="2"/>
            <w:vMerge w:val="continue"/>
            <w:tcBorders>
              <w:top w:color="000000" w:space="0" w:sz="6" w:val="single"/>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529">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52B">
            <w:pPr>
              <w:spacing w:line="276" w:lineRule="auto"/>
              <w:rPr>
                <w:sz w:val="18"/>
                <w:szCs w:val="18"/>
              </w:rPr>
            </w:pPr>
            <w:r w:rsidDel="00000000" w:rsidR="00000000" w:rsidRPr="00000000">
              <w:rPr>
                <w:b w:val="1"/>
                <w:u w:val="single"/>
                <w:rtl w:val="0"/>
              </w:rPr>
              <w:t xml:space="preserve">Interpretation</w:t>
            </w:r>
            <w:r w:rsidDel="00000000" w:rsidR="00000000" w:rsidRPr="00000000">
              <w:rPr>
                <w:b w:val="1"/>
                <w:u w:val="single"/>
                <w:rtl w:val="0"/>
              </w:rPr>
              <w:t xml:space="preserve"> :</w:t>
            </w:r>
            <w:r w:rsidDel="00000000" w:rsidR="00000000" w:rsidRPr="00000000">
              <w:rPr>
                <w:rtl w:val="0"/>
              </w:rPr>
              <w:t xml:space="preserve"> OTH</w:t>
            </w:r>
            <w:r w:rsidDel="00000000" w:rsidR="00000000" w:rsidRPr="00000000">
              <w:rPr>
                <w:rtl w:val="0"/>
              </w:rPr>
              <w:t xml:space="preserve">'s ROE is exceeding the industry ratio with 2.45%  A higher ROE generally indicates that a company is generating more profit from each dollar of equity, suggesting effective use of shareholder investments.</w:t>
            </w: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531">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532">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Industry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533">
            <w:pPr>
              <w:spacing w:line="276" w:lineRule="auto"/>
              <w:rPr>
                <w:rFonts w:ascii="Arial" w:cs="Arial" w:eastAsia="Arial" w:hAnsi="Arial"/>
                <w:sz w:val="20"/>
                <w:szCs w:val="20"/>
              </w:rPr>
            </w:pPr>
            <w:r w:rsidDel="00000000" w:rsidR="00000000" w:rsidRPr="00000000">
              <w:rPr>
                <w:rtl w:val="0"/>
              </w:rPr>
            </w:r>
          </w:p>
        </w:tc>
      </w:tr>
      <w:tr>
        <w:trPr>
          <w:cantSplit w:val="0"/>
          <w:trHeight w:val="33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539">
            <w:pPr>
              <w:spacing w:line="276" w:lineRule="auto"/>
              <w:jc w:val="center"/>
              <w:rPr>
                <w:rFonts w:ascii="Arial" w:cs="Arial" w:eastAsia="Arial" w:hAnsi="Arial"/>
                <w:color w:val="6aa84f"/>
                <w:sz w:val="28"/>
                <w:szCs w:val="28"/>
              </w:rPr>
            </w:pPr>
            <w:r w:rsidDel="00000000" w:rsidR="00000000" w:rsidRPr="00000000">
              <w:rPr>
                <w:color w:val="6aa84f"/>
                <w:sz w:val="28"/>
                <w:szCs w:val="28"/>
                <w:rtl w:val="0"/>
              </w:rPr>
              <w:t xml:space="preserve">8.43%</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53A">
            <w:pPr>
              <w:spacing w:line="276" w:lineRule="auto"/>
              <w:jc w:val="center"/>
              <w:rPr>
                <w:rFonts w:ascii="Arial" w:cs="Arial" w:eastAsia="Arial" w:hAnsi="Arial"/>
                <w:sz w:val="28"/>
                <w:szCs w:val="28"/>
              </w:rPr>
            </w:pPr>
            <w:r w:rsidDel="00000000" w:rsidR="00000000" w:rsidRPr="00000000">
              <w:rPr>
                <w:sz w:val="28"/>
                <w:szCs w:val="28"/>
                <w:rtl w:val="0"/>
              </w:rPr>
              <w:t xml:space="preserve">5.98%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53B">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53C">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53D">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53E">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53F">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540">
            <w:pPr>
              <w:spacing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1541">
      <w:pPr>
        <w:widowControl w:val="1"/>
        <w:spacing w:line="276" w:lineRule="auto"/>
        <w:rPr>
          <w:b w:val="1"/>
          <w:i w:val="1"/>
          <w:color w:val="8fb7dc"/>
          <w:sz w:val="28"/>
          <w:szCs w:val="28"/>
        </w:rPr>
      </w:pPr>
      <w:r w:rsidDel="00000000" w:rsidR="00000000" w:rsidRPr="00000000">
        <w:rPr>
          <w:rtl w:val="0"/>
        </w:rPr>
      </w:r>
    </w:p>
    <w:p w:rsidR="00000000" w:rsidDel="00000000" w:rsidP="00000000" w:rsidRDefault="00000000" w:rsidRPr="00000000" w14:paraId="00001542">
      <w:pPr>
        <w:widowControl w:val="1"/>
        <w:numPr>
          <w:ilvl w:val="0"/>
          <w:numId w:val="247"/>
        </w:numPr>
        <w:spacing w:line="276" w:lineRule="auto"/>
        <w:ind w:left="720" w:hanging="360"/>
        <w:rPr>
          <w:rFonts w:ascii="Arial" w:cs="Arial" w:eastAsia="Arial" w:hAnsi="Arial"/>
        </w:rPr>
      </w:pPr>
      <w:r w:rsidDel="00000000" w:rsidR="00000000" w:rsidRPr="00000000">
        <w:rPr>
          <w:b w:val="1"/>
          <w:rtl w:val="0"/>
        </w:rPr>
        <w:t xml:space="preserve">Capital structure ratio</w:t>
      </w:r>
    </w:p>
    <w:p w:rsidR="00000000" w:rsidDel="00000000" w:rsidP="00000000" w:rsidRDefault="00000000" w:rsidRPr="00000000" w14:paraId="00001543">
      <w:pPr>
        <w:widowControl w:val="1"/>
        <w:spacing w:line="276" w:lineRule="auto"/>
        <w:rPr>
          <w:b w:val="1"/>
          <w:i w:val="1"/>
          <w:color w:val="8fb7dc"/>
          <w:sz w:val="28"/>
          <w:szCs w:val="28"/>
        </w:rPr>
      </w:pPr>
      <w:r w:rsidDel="00000000" w:rsidR="00000000" w:rsidRPr="00000000">
        <w:rPr>
          <w:rtl w:val="0"/>
        </w:rPr>
      </w:r>
    </w:p>
    <w:tbl>
      <w:tblPr>
        <w:tblStyle w:val="Table62"/>
        <w:tblW w:w="7740.0" w:type="dxa"/>
        <w:jc w:val="left"/>
        <w:tblInd w:w="-36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70"/>
        <w:gridCol w:w="1125"/>
        <w:gridCol w:w="390"/>
        <w:gridCol w:w="900"/>
        <w:gridCol w:w="1080"/>
        <w:gridCol w:w="600"/>
        <w:gridCol w:w="900"/>
        <w:gridCol w:w="1575"/>
        <w:tblGridChange w:id="0">
          <w:tblGrid>
            <w:gridCol w:w="1170"/>
            <w:gridCol w:w="1125"/>
            <w:gridCol w:w="390"/>
            <w:gridCol w:w="900"/>
            <w:gridCol w:w="1080"/>
            <w:gridCol w:w="600"/>
            <w:gridCol w:w="900"/>
            <w:gridCol w:w="1575"/>
          </w:tblGrid>
        </w:tblGridChange>
      </w:tblGrid>
      <w:tr>
        <w:trPr>
          <w:cantSplit w:val="0"/>
          <w:trHeight w:val="315" w:hRule="atLeast"/>
          <w:tblHeader w:val="0"/>
        </w:trPr>
        <w:tc>
          <w:tcPr>
            <w:gridSpan w:val="2"/>
            <w:vMerge w:val="restart"/>
            <w:tcBorders>
              <w:top w:color="000000" w:space="0" w:sz="6" w:val="single"/>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1544">
            <w:pPr>
              <w:spacing w:line="276" w:lineRule="auto"/>
              <w:jc w:val="center"/>
              <w:rPr>
                <w:b w:val="1"/>
                <w:sz w:val="36"/>
                <w:szCs w:val="36"/>
              </w:rPr>
            </w:pPr>
            <w:r w:rsidDel="00000000" w:rsidR="00000000" w:rsidRPr="00000000">
              <w:rPr>
                <w:b w:val="1"/>
                <w:sz w:val="36"/>
                <w:szCs w:val="36"/>
                <w:rtl w:val="0"/>
              </w:rPr>
              <w:t xml:space="preserve">Debt to Equity </w:t>
            </w:r>
            <w:r w:rsidDel="00000000" w:rsidR="00000000" w:rsidRPr="00000000">
              <w:rPr>
                <w:b w:val="1"/>
                <w:sz w:val="20"/>
                <w:szCs w:val="20"/>
                <w:rtl w:val="0"/>
              </w:rPr>
              <w:t xml:space="preserve">(MRQ)</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546">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547">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548">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549">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54A">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54B">
            <w:pPr>
              <w:spacing w:line="276" w:lineRule="auto"/>
              <w:rPr>
                <w:rFonts w:ascii="Arial" w:cs="Arial" w:eastAsia="Arial" w:hAnsi="Arial"/>
                <w:sz w:val="20"/>
                <w:szCs w:val="20"/>
              </w:rPr>
            </w:pPr>
            <w:r w:rsidDel="00000000" w:rsidR="00000000" w:rsidRPr="00000000">
              <w:rPr>
                <w:rtl w:val="0"/>
              </w:rPr>
            </w:r>
          </w:p>
        </w:tc>
      </w:tr>
      <w:tr>
        <w:trPr>
          <w:cantSplit w:val="0"/>
          <w:trHeight w:val="675" w:hRule="atLeast"/>
          <w:tblHeader w:val="0"/>
        </w:trPr>
        <w:tc>
          <w:tcPr>
            <w:gridSpan w:val="2"/>
            <w:vMerge w:val="continue"/>
            <w:tcBorders>
              <w:top w:color="000000" w:space="0" w:sz="6" w:val="single"/>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54C">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54E">
            <w:pPr>
              <w:spacing w:line="276" w:lineRule="auto"/>
              <w:rPr>
                <w:sz w:val="20"/>
                <w:szCs w:val="20"/>
              </w:rPr>
            </w:pPr>
            <w:r w:rsidDel="00000000" w:rsidR="00000000" w:rsidRPr="00000000">
              <w:rPr>
                <w:b w:val="1"/>
                <w:u w:val="single"/>
                <w:rtl w:val="0"/>
              </w:rPr>
              <w:t xml:space="preserve">Interpretation</w:t>
            </w:r>
            <w:r w:rsidDel="00000000" w:rsidR="00000000" w:rsidRPr="00000000">
              <w:rPr>
                <w:b w:val="1"/>
                <w:u w:val="single"/>
                <w:rtl w:val="0"/>
              </w:rPr>
              <w:t xml:space="preserve"> :</w:t>
            </w:r>
            <w:r w:rsidDel="00000000" w:rsidR="00000000" w:rsidRPr="00000000">
              <w:rPr>
                <w:rtl w:val="0"/>
              </w:rPr>
              <w:t xml:space="preserve"> </w:t>
            </w:r>
            <w:r w:rsidDel="00000000" w:rsidR="00000000" w:rsidRPr="00000000">
              <w:rPr>
                <w:rtl w:val="0"/>
              </w:rPr>
              <w:t xml:space="preserve">the company's Debt to Equity ratio of 44.96% is lower than the industry average Debt to Equity ratio of 54.3%. A lower Debt to Equity ratio generally indicates a lower reliance on debt for financing and suggests a relatively lower financial risk.often considered favorable as it implies less financial leverage.</w:t>
            </w: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554">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555">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Industry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556">
            <w:pPr>
              <w:spacing w:line="276" w:lineRule="auto"/>
              <w:rPr>
                <w:rFonts w:ascii="Arial" w:cs="Arial" w:eastAsia="Arial" w:hAnsi="Arial"/>
                <w:sz w:val="20"/>
                <w:szCs w:val="20"/>
              </w:rPr>
            </w:pPr>
            <w:r w:rsidDel="00000000" w:rsidR="00000000" w:rsidRPr="00000000">
              <w:rPr>
                <w:rtl w:val="0"/>
              </w:rPr>
            </w:r>
          </w:p>
        </w:tc>
      </w:tr>
      <w:tr>
        <w:trPr>
          <w:cantSplit w:val="0"/>
          <w:trHeight w:val="33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55C">
            <w:pPr>
              <w:spacing w:line="276" w:lineRule="auto"/>
              <w:jc w:val="center"/>
              <w:rPr>
                <w:rFonts w:ascii="Arial" w:cs="Arial" w:eastAsia="Arial" w:hAnsi="Arial"/>
                <w:color w:val="6aa84f"/>
                <w:sz w:val="28"/>
                <w:szCs w:val="28"/>
              </w:rPr>
            </w:pPr>
            <w:r w:rsidDel="00000000" w:rsidR="00000000" w:rsidRPr="00000000">
              <w:rPr>
                <w:color w:val="6aa84f"/>
                <w:sz w:val="28"/>
                <w:szCs w:val="28"/>
                <w:rtl w:val="0"/>
              </w:rPr>
              <w:t xml:space="preserve">44.96</w:t>
            </w:r>
            <w:r w:rsidDel="00000000" w:rsidR="00000000" w:rsidRPr="00000000">
              <w:rPr>
                <w:color w:val="6aa84f"/>
                <w:sz w:val="28"/>
                <w:szCs w:val="28"/>
                <w:rtl w:val="0"/>
              </w:rPr>
              <w:t xml:space="preserve">%</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55D">
            <w:pPr>
              <w:spacing w:line="276" w:lineRule="auto"/>
              <w:jc w:val="center"/>
              <w:rPr>
                <w:rFonts w:ascii="Arial" w:cs="Arial" w:eastAsia="Arial" w:hAnsi="Arial"/>
                <w:sz w:val="28"/>
                <w:szCs w:val="28"/>
              </w:rPr>
            </w:pPr>
            <w:r w:rsidDel="00000000" w:rsidR="00000000" w:rsidRPr="00000000">
              <w:rPr>
                <w:sz w:val="28"/>
                <w:szCs w:val="28"/>
                <w:rtl w:val="0"/>
              </w:rPr>
              <w:t xml:space="preserve">54.3</w:t>
            </w:r>
            <w:r w:rsidDel="00000000" w:rsidR="00000000" w:rsidRPr="00000000">
              <w:rPr>
                <w:sz w:val="28"/>
                <w:szCs w:val="28"/>
                <w:rtl w:val="0"/>
              </w:rPr>
              <w:t xml:space="preserv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55E">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55F">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560">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561">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562">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563">
            <w:pPr>
              <w:spacing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1564">
      <w:pPr>
        <w:rPr>
          <w:b w:val="1"/>
        </w:rPr>
      </w:pPr>
      <w:r w:rsidDel="00000000" w:rsidR="00000000" w:rsidRPr="00000000">
        <w:rPr>
          <w:rtl w:val="0"/>
        </w:rPr>
      </w:r>
    </w:p>
    <w:p w:rsidR="00000000" w:rsidDel="00000000" w:rsidP="00000000" w:rsidRDefault="00000000" w:rsidRPr="00000000" w14:paraId="00001565">
      <w:pPr>
        <w:rPr>
          <w:b w:val="1"/>
        </w:rPr>
      </w:pPr>
      <w:r w:rsidDel="00000000" w:rsidR="00000000" w:rsidRPr="00000000">
        <w:rPr>
          <w:rtl w:val="0"/>
        </w:rPr>
      </w:r>
    </w:p>
    <w:p w:rsidR="00000000" w:rsidDel="00000000" w:rsidP="00000000" w:rsidRDefault="00000000" w:rsidRPr="00000000" w14:paraId="00001566">
      <w:pPr>
        <w:numPr>
          <w:ilvl w:val="0"/>
          <w:numId w:val="184"/>
        </w:numPr>
        <w:ind w:left="720" w:hanging="360"/>
        <w:rPr>
          <w:b w:val="1"/>
          <w:i w:val="1"/>
          <w:color w:val="8fb7dc"/>
          <w:sz w:val="28"/>
          <w:szCs w:val="28"/>
          <w:u w:val="none"/>
        </w:rPr>
      </w:pPr>
      <w:r w:rsidDel="00000000" w:rsidR="00000000" w:rsidRPr="00000000">
        <w:rPr>
          <w:b w:val="1"/>
          <w:i w:val="1"/>
          <w:color w:val="8fb7dc"/>
          <w:sz w:val="28"/>
          <w:szCs w:val="28"/>
          <w:rtl w:val="0"/>
        </w:rPr>
        <w:t xml:space="preserve">Conclusion</w:t>
      </w:r>
    </w:p>
    <w:p w:rsidR="00000000" w:rsidDel="00000000" w:rsidP="00000000" w:rsidRDefault="00000000" w:rsidRPr="00000000" w14:paraId="00001567">
      <w:pPr>
        <w:rPr/>
      </w:pPr>
      <w:r w:rsidDel="00000000" w:rsidR="00000000" w:rsidRPr="00000000">
        <w:rPr>
          <w:rtl w:val="0"/>
        </w:rPr>
      </w:r>
    </w:p>
    <w:p w:rsidR="00000000" w:rsidDel="00000000" w:rsidP="00000000" w:rsidRDefault="00000000" w:rsidRPr="00000000" w14:paraId="00001568">
      <w:pPr>
        <w:ind w:left="0" w:firstLine="0"/>
        <w:jc w:val="both"/>
        <w:rPr>
          <w:sz w:val="20"/>
          <w:szCs w:val="20"/>
        </w:rPr>
        <w:sectPr>
          <w:type w:val="continuous"/>
          <w:pgSz w:h="11910" w:w="16840" w:orient="landscape"/>
          <w:pgMar w:bottom="0" w:top="0" w:left="900" w:right="480" w:header="720" w:footer="720"/>
          <w:cols w:equalWidth="0" w:num="2">
            <w:col w:space="720" w:w="7368.88"/>
            <w:col w:space="0" w:w="7368.88"/>
          </w:cols>
        </w:sectPr>
      </w:pPr>
      <w:r w:rsidDel="00000000" w:rsidR="00000000" w:rsidRPr="00000000">
        <w:rPr>
          <w:rtl w:val="0"/>
        </w:rPr>
        <w:t xml:space="preserve">OTH consistently outperforms industry averages across various key metrics, this is considered an indication of strong financial health and management effective</w:t>
      </w:r>
      <w:r w:rsidDel="00000000" w:rsidR="00000000" w:rsidRPr="00000000">
        <w:rPr>
          <w:rtl w:val="0"/>
        </w:rPr>
      </w:r>
    </w:p>
    <w:p w:rsidR="00000000" w:rsidDel="00000000" w:rsidP="00000000" w:rsidRDefault="00000000" w:rsidRPr="00000000" w14:paraId="00001569">
      <w:pPr>
        <w:rPr>
          <w:rFonts w:ascii="Times New Roman" w:cs="Times New Roman" w:eastAsia="Times New Roman" w:hAnsi="Times New Roman"/>
          <w:b w:val="1"/>
          <w:color w:val="3c78d8"/>
          <w:sz w:val="35"/>
          <w:szCs w:val="35"/>
        </w:rPr>
      </w:pPr>
      <w:r w:rsidDel="00000000" w:rsidR="00000000" w:rsidRPr="00000000">
        <w:rPr>
          <w:rFonts w:ascii="Times New Roman" w:cs="Times New Roman" w:eastAsia="Times New Roman" w:hAnsi="Times New Roman"/>
          <w:b w:val="1"/>
          <w:color w:val="3c78d8"/>
          <w:sz w:val="35"/>
          <w:szCs w:val="35"/>
          <w:highlight w:val="white"/>
          <w:rtl w:val="0"/>
        </w:rPr>
        <w:t xml:space="preserve">9. Land Or</w:t>
      </w:r>
      <w:r w:rsidDel="00000000" w:rsidR="00000000" w:rsidRPr="00000000">
        <w:rPr>
          <w:rtl w:val="0"/>
        </w:rPr>
      </w:r>
    </w:p>
    <w:p w:rsidR="00000000" w:rsidDel="00000000" w:rsidP="00000000" w:rsidRDefault="00000000" w:rsidRPr="00000000" w14:paraId="0000156A">
      <w:pPr>
        <w:ind w:left="720" w:firstLine="0"/>
        <w:rPr>
          <w:b w:val="1"/>
          <w:i w:val="1"/>
          <w:color w:val="8fb7dc"/>
          <w:sz w:val="28"/>
          <w:szCs w:val="28"/>
        </w:rPr>
      </w:pPr>
      <w:r w:rsidDel="00000000" w:rsidR="00000000" w:rsidRPr="00000000">
        <w:rPr>
          <w:rtl w:val="0"/>
        </w:rPr>
      </w:r>
    </w:p>
    <w:p w:rsidR="00000000" w:rsidDel="00000000" w:rsidP="00000000" w:rsidRDefault="00000000" w:rsidRPr="00000000" w14:paraId="0000156B">
      <w:pPr>
        <w:numPr>
          <w:ilvl w:val="0"/>
          <w:numId w:val="83"/>
        </w:numPr>
        <w:ind w:left="720" w:hanging="360"/>
        <w:rPr>
          <w:rFonts w:ascii="Cambria" w:cs="Cambria" w:eastAsia="Cambria" w:hAnsi="Cambria"/>
          <w:i w:val="1"/>
          <w:color w:val="8fb7dc"/>
          <w:sz w:val="28"/>
          <w:szCs w:val="28"/>
        </w:rPr>
      </w:pPr>
      <w:r w:rsidDel="00000000" w:rsidR="00000000" w:rsidRPr="00000000">
        <w:rPr>
          <w:b w:val="1"/>
          <w:i w:val="1"/>
          <w:color w:val="8fb7dc"/>
          <w:sz w:val="28"/>
          <w:szCs w:val="28"/>
          <w:rtl w:val="0"/>
        </w:rPr>
        <w:t xml:space="preserve">Description</w:t>
      </w:r>
      <w:r w:rsidDel="00000000" w:rsidR="00000000" w:rsidRPr="00000000">
        <w:rPr>
          <w:rtl w:val="0"/>
        </w:rPr>
      </w:r>
    </w:p>
    <w:p w:rsidR="00000000" w:rsidDel="00000000" w:rsidP="00000000" w:rsidRDefault="00000000" w:rsidRPr="00000000" w14:paraId="0000156C">
      <w:pPr>
        <w:rPr/>
      </w:pPr>
      <w:r w:rsidDel="00000000" w:rsidR="00000000" w:rsidRPr="00000000">
        <w:rPr>
          <w:rtl w:val="0"/>
        </w:rPr>
        <w:t xml:space="preserve">Created in 1994, Land’Or is an agri-food group which is among the leaders in the cheese industry in Tunisia. The Group designs, produces and distributes a wide range of products intended for mass consumption and catering, in markets covering the Maghreb and the Middle East, with an export presence already established in Morocco, Libya and in Algeria.      </w:t>
      </w:r>
    </w:p>
    <w:p w:rsidR="00000000" w:rsidDel="00000000" w:rsidP="00000000" w:rsidRDefault="00000000" w:rsidRPr="00000000" w14:paraId="0000156D">
      <w:pPr>
        <w:rPr/>
      </w:pPr>
      <w:r w:rsidDel="00000000" w:rsidR="00000000" w:rsidRPr="00000000">
        <w:rPr>
          <w:rtl w:val="0"/>
        </w:rPr>
        <w:t xml:space="preserve">  </w:t>
      </w:r>
    </w:p>
    <w:p w:rsidR="00000000" w:rsidDel="00000000" w:rsidP="00000000" w:rsidRDefault="00000000" w:rsidRPr="00000000" w14:paraId="0000156E">
      <w:pPr>
        <w:numPr>
          <w:ilvl w:val="0"/>
          <w:numId w:val="83"/>
        </w:numPr>
        <w:ind w:left="720" w:hanging="360"/>
        <w:rPr>
          <w:rFonts w:ascii="Cambria" w:cs="Cambria" w:eastAsia="Cambria" w:hAnsi="Cambria"/>
          <w:i w:val="1"/>
          <w:color w:val="8fb7dc"/>
          <w:sz w:val="28"/>
          <w:szCs w:val="28"/>
        </w:rPr>
      </w:pPr>
      <w:r w:rsidDel="00000000" w:rsidR="00000000" w:rsidRPr="00000000">
        <w:rPr>
          <w:b w:val="1"/>
          <w:i w:val="1"/>
          <w:color w:val="8fb7dc"/>
          <w:sz w:val="28"/>
          <w:szCs w:val="28"/>
          <w:rtl w:val="0"/>
        </w:rPr>
        <w:t xml:space="preserve">Latest news                                                                      </w:t>
      </w:r>
    </w:p>
    <w:p w:rsidR="00000000" w:rsidDel="00000000" w:rsidP="00000000" w:rsidRDefault="00000000" w:rsidRPr="00000000" w14:paraId="0000156F">
      <w:pPr>
        <w:jc w:val="both"/>
        <w:rPr/>
      </w:pPr>
      <w:r w:rsidDel="00000000" w:rsidR="00000000" w:rsidRPr="00000000">
        <w:rPr>
          <w:color w:val="cc0000"/>
          <w:rtl w:val="0"/>
        </w:rPr>
        <w:t xml:space="preserve">10/17/23</w:t>
      </w:r>
      <w:r w:rsidDel="00000000" w:rsidR="00000000" w:rsidRPr="00000000">
        <w:rPr>
          <w:rtl w:val="0"/>
        </w:rPr>
        <w:t xml:space="preserve"> Land'Or improves its revenues by more than 20% at the end of September to 145 million dinars</w:t>
      </w:r>
    </w:p>
    <w:p w:rsidR="00000000" w:rsidDel="00000000" w:rsidP="00000000" w:rsidRDefault="00000000" w:rsidRPr="00000000" w14:paraId="00001570">
      <w:pPr>
        <w:jc w:val="both"/>
        <w:rPr/>
      </w:pPr>
      <w:r w:rsidDel="00000000" w:rsidR="00000000" w:rsidRPr="00000000">
        <w:rPr>
          <w:color w:val="cc0000"/>
          <w:rtl w:val="0"/>
        </w:rPr>
        <w:t xml:space="preserve">07/21/23</w:t>
      </w:r>
      <w:r w:rsidDel="00000000" w:rsidR="00000000" w:rsidRPr="00000000">
        <w:rPr>
          <w:rtl w:val="0"/>
        </w:rPr>
        <w:t xml:space="preserve"> Land'Or closes the first half of the year with a turnover up 14%</w:t>
      </w:r>
    </w:p>
    <w:p w:rsidR="00000000" w:rsidDel="00000000" w:rsidP="00000000" w:rsidRDefault="00000000" w:rsidRPr="00000000" w14:paraId="00001571">
      <w:pPr>
        <w:jc w:val="both"/>
        <w:rPr/>
      </w:pPr>
      <w:r w:rsidDel="00000000" w:rsidR="00000000" w:rsidRPr="00000000">
        <w:rPr>
          <w:color w:val="cc0000"/>
          <w:rtl w:val="0"/>
        </w:rPr>
        <w:t xml:space="preserve">04/19/23</w:t>
      </w:r>
      <w:r w:rsidDel="00000000" w:rsidR="00000000" w:rsidRPr="00000000">
        <w:rPr>
          <w:rtl w:val="0"/>
        </w:rPr>
        <w:t xml:space="preserve"> Land'Or increases its quarterly turnover by 17% to more than 50 million dinars</w:t>
      </w:r>
    </w:p>
    <w:p w:rsidR="00000000" w:rsidDel="00000000" w:rsidP="00000000" w:rsidRDefault="00000000" w:rsidRPr="00000000" w14:paraId="00001572">
      <w:pPr>
        <w:jc w:val="both"/>
        <w:rPr/>
      </w:pPr>
      <w:r w:rsidDel="00000000" w:rsidR="00000000" w:rsidRPr="00000000">
        <w:rPr>
          <w:color w:val="cc0000"/>
          <w:rtl w:val="0"/>
        </w:rPr>
        <w:t xml:space="preserve">01/23/23</w:t>
      </w:r>
      <w:r w:rsidDel="00000000" w:rsidR="00000000" w:rsidRPr="00000000">
        <w:rPr>
          <w:rtl w:val="0"/>
        </w:rPr>
        <w:t xml:space="preserve"> Land'Or announces a turnover of more than 160 million dinars in 2022</w:t>
      </w:r>
    </w:p>
    <w:p w:rsidR="00000000" w:rsidDel="00000000" w:rsidP="00000000" w:rsidRDefault="00000000" w:rsidRPr="00000000" w14:paraId="00001573">
      <w:pPr>
        <w:jc w:val="both"/>
        <w:rPr/>
      </w:pPr>
      <w:r w:rsidDel="00000000" w:rsidR="00000000" w:rsidRPr="00000000">
        <w:rPr>
          <w:color w:val="cc0000"/>
          <w:rtl w:val="0"/>
        </w:rPr>
        <w:t xml:space="preserve">22/10/22</w:t>
      </w:r>
      <w:r w:rsidDel="00000000" w:rsidR="00000000" w:rsidRPr="00000000">
        <w:rPr>
          <w:rtl w:val="0"/>
        </w:rPr>
        <w:t xml:space="preserve"> Land'Or announces a turnover of nearly 120 million dinars at the end of September</w:t>
      </w:r>
    </w:p>
    <w:p w:rsidR="00000000" w:rsidDel="00000000" w:rsidP="00000000" w:rsidRDefault="00000000" w:rsidRPr="00000000" w14:paraId="00001574">
      <w:pPr>
        <w:jc w:val="both"/>
        <w:rPr/>
      </w:pPr>
      <w:r w:rsidDel="00000000" w:rsidR="00000000" w:rsidRPr="00000000">
        <w:rPr>
          <w:color w:val="cc0000"/>
          <w:rtl w:val="0"/>
        </w:rPr>
        <w:t xml:space="preserve">08/09/22</w:t>
      </w:r>
      <w:r w:rsidDel="00000000" w:rsidR="00000000" w:rsidRPr="00000000">
        <w:rPr>
          <w:rtl w:val="0"/>
        </w:rPr>
        <w:t xml:space="preserve"> Land'Or increases its capital by 2.5 million dinars</w:t>
      </w:r>
    </w:p>
    <w:p w:rsidR="00000000" w:rsidDel="00000000" w:rsidP="00000000" w:rsidRDefault="00000000" w:rsidRPr="00000000" w14:paraId="00001575">
      <w:pPr>
        <w:jc w:val="both"/>
        <w:rPr/>
      </w:pPr>
      <w:r w:rsidDel="00000000" w:rsidR="00000000" w:rsidRPr="00000000">
        <w:rPr>
          <w:color w:val="cc0000"/>
          <w:rtl w:val="0"/>
        </w:rPr>
        <w:t xml:space="preserve">07/22/22</w:t>
      </w:r>
      <w:r w:rsidDel="00000000" w:rsidR="00000000" w:rsidRPr="00000000">
        <w:rPr>
          <w:rtl w:val="0"/>
        </w:rPr>
        <w:t xml:space="preserve"> Land'Or improves its half-year revenue by 7% to more than 80 million dinars</w:t>
      </w:r>
    </w:p>
    <w:p w:rsidR="00000000" w:rsidDel="00000000" w:rsidP="00000000" w:rsidRDefault="00000000" w:rsidRPr="00000000" w14:paraId="00001576">
      <w:pPr>
        <w:jc w:val="both"/>
        <w:rPr/>
      </w:pPr>
      <w:r w:rsidDel="00000000" w:rsidR="00000000" w:rsidRPr="00000000">
        <w:rPr>
          <w:color w:val="cc0000"/>
          <w:rtl w:val="0"/>
        </w:rPr>
        <w:t xml:space="preserve">06/09/22</w:t>
      </w:r>
      <w:r w:rsidDel="00000000" w:rsidR="00000000" w:rsidRPr="00000000">
        <w:rPr>
          <w:rtl w:val="0"/>
        </w:rPr>
        <w:t xml:space="preserve"> Land'Or will hold an Elective General Meeting on June 28, 2022</w:t>
      </w:r>
    </w:p>
    <w:p w:rsidR="00000000" w:rsidDel="00000000" w:rsidP="00000000" w:rsidRDefault="00000000" w:rsidRPr="00000000" w14:paraId="00001577">
      <w:pPr>
        <w:jc w:val="both"/>
        <w:rPr/>
      </w:pPr>
      <w:r w:rsidDel="00000000" w:rsidR="00000000" w:rsidRPr="00000000">
        <w:rPr>
          <w:rtl w:val="0"/>
        </w:rPr>
      </w:r>
    </w:p>
    <w:p w:rsidR="00000000" w:rsidDel="00000000" w:rsidP="00000000" w:rsidRDefault="00000000" w:rsidRPr="00000000" w14:paraId="00001578">
      <w:pPr>
        <w:numPr>
          <w:ilvl w:val="0"/>
          <w:numId w:val="83"/>
        </w:numPr>
        <w:ind w:left="720" w:hanging="360"/>
        <w:rPr>
          <w:b w:val="1"/>
          <w:i w:val="1"/>
          <w:color w:val="8fb7dc"/>
          <w:sz w:val="28"/>
          <w:szCs w:val="28"/>
          <w:u w:val="none"/>
        </w:rPr>
      </w:pPr>
      <w:r w:rsidDel="00000000" w:rsidR="00000000" w:rsidRPr="00000000">
        <w:rPr>
          <w:b w:val="1"/>
          <w:i w:val="1"/>
          <w:color w:val="8fb7dc"/>
          <w:sz w:val="28"/>
          <w:szCs w:val="28"/>
          <w:rtl w:val="0"/>
        </w:rPr>
        <w:t xml:space="preserve">SWOT Analysis</w:t>
      </w:r>
    </w:p>
    <w:tbl>
      <w:tblPr>
        <w:tblStyle w:val="Table63"/>
        <w:tblW w:w="7368.88" w:type="dxa"/>
        <w:jc w:val="left"/>
        <w:tblBorders>
          <w:top w:color="ffffff" w:space="0" w:sz="24" w:val="single"/>
          <w:left w:color="ffffff" w:space="0" w:sz="24" w:val="single"/>
          <w:bottom w:color="ffffff" w:space="0" w:sz="24" w:val="single"/>
          <w:right w:color="ffffff" w:space="0" w:sz="24" w:val="single"/>
          <w:insideH w:color="ffffff" w:space="0" w:sz="24" w:val="single"/>
          <w:insideV w:color="ffffff" w:space="0" w:sz="24" w:val="single"/>
        </w:tblBorders>
        <w:tblLayout w:type="fixed"/>
        <w:tblLook w:val="0600"/>
      </w:tblPr>
      <w:tblGrid>
        <w:gridCol w:w="3684.44"/>
        <w:gridCol w:w="3684.44"/>
        <w:tblGridChange w:id="0">
          <w:tblGrid>
            <w:gridCol w:w="3684.44"/>
            <w:gridCol w:w="3684.44"/>
          </w:tblGrid>
        </w:tblGridChange>
      </w:tblGrid>
      <w:tr>
        <w:trPr>
          <w:cantSplit w:val="0"/>
          <w:tblHeader w:val="0"/>
        </w:trPr>
        <w:tc>
          <w:tcPr>
            <w:shd w:fill="0b5394" w:val="clear"/>
            <w:tcMar>
              <w:top w:w="100.0" w:type="dxa"/>
              <w:left w:w="100.0" w:type="dxa"/>
              <w:bottom w:w="100.0" w:type="dxa"/>
              <w:right w:w="100.0" w:type="dxa"/>
            </w:tcMar>
            <w:vAlign w:val="top"/>
          </w:tcPr>
          <w:p w:rsidR="00000000" w:rsidDel="00000000" w:rsidP="00000000" w:rsidRDefault="00000000" w:rsidRPr="00000000" w14:paraId="00001579">
            <w:pPr>
              <w:jc w:val="center"/>
              <w:rPr>
                <w:b w:val="1"/>
                <w:color w:val="ffffff"/>
                <w:sz w:val="26"/>
                <w:szCs w:val="26"/>
              </w:rPr>
            </w:pPr>
            <w:r w:rsidDel="00000000" w:rsidR="00000000" w:rsidRPr="00000000">
              <w:rPr>
                <w:b w:val="1"/>
                <w:color w:val="ffffff"/>
                <w:sz w:val="26"/>
                <w:szCs w:val="26"/>
                <w:rtl w:val="0"/>
              </w:rPr>
              <w:t xml:space="preserve">Strengths</w:t>
            </w:r>
          </w:p>
        </w:tc>
        <w:tc>
          <w:tcPr>
            <w:shd w:fill="0b5394" w:val="clear"/>
            <w:tcMar>
              <w:top w:w="100.0" w:type="dxa"/>
              <w:left w:w="100.0" w:type="dxa"/>
              <w:bottom w:w="100.0" w:type="dxa"/>
              <w:right w:w="100.0" w:type="dxa"/>
            </w:tcMar>
            <w:vAlign w:val="top"/>
          </w:tcPr>
          <w:p w:rsidR="00000000" w:rsidDel="00000000" w:rsidP="00000000" w:rsidRDefault="00000000" w:rsidRPr="00000000" w14:paraId="0000157A">
            <w:pPr>
              <w:jc w:val="center"/>
              <w:rPr>
                <w:b w:val="1"/>
                <w:color w:val="ffffff"/>
                <w:sz w:val="26"/>
                <w:szCs w:val="26"/>
              </w:rPr>
            </w:pPr>
            <w:r w:rsidDel="00000000" w:rsidR="00000000" w:rsidRPr="00000000">
              <w:rPr>
                <w:b w:val="1"/>
                <w:color w:val="ffffff"/>
                <w:sz w:val="26"/>
                <w:szCs w:val="26"/>
                <w:rtl w:val="0"/>
              </w:rPr>
              <w:t xml:space="preserve">Weaknesses</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157B">
            <w:pPr>
              <w:widowControl w:val="1"/>
              <w:numPr>
                <w:ilvl w:val="0"/>
                <w:numId w:val="34"/>
              </w:numPr>
              <w:spacing w:line="276" w:lineRule="auto"/>
              <w:ind w:left="720" w:hanging="360"/>
            </w:pPr>
            <w:r w:rsidDel="00000000" w:rsidR="00000000" w:rsidRPr="00000000">
              <w:rPr>
                <w:rtl w:val="0"/>
              </w:rPr>
              <w:t xml:space="preserve">Know-how recognised in the local market for twenty years.</w:t>
            </w:r>
          </w:p>
          <w:p w:rsidR="00000000" w:rsidDel="00000000" w:rsidP="00000000" w:rsidRDefault="00000000" w:rsidRPr="00000000" w14:paraId="0000157C">
            <w:pPr>
              <w:widowControl w:val="1"/>
              <w:numPr>
                <w:ilvl w:val="0"/>
                <w:numId w:val="34"/>
              </w:numPr>
              <w:spacing w:line="276" w:lineRule="auto"/>
              <w:ind w:left="720" w:hanging="360"/>
            </w:pPr>
            <w:r w:rsidDel="00000000" w:rsidR="00000000" w:rsidRPr="00000000">
              <w:rPr>
                <w:rtl w:val="0"/>
              </w:rPr>
              <w:t xml:space="preserve">A brand well positioned on the market and a wide awareness on a national and regional scale.</w:t>
            </w:r>
          </w:p>
          <w:p w:rsidR="00000000" w:rsidDel="00000000" w:rsidP="00000000" w:rsidRDefault="00000000" w:rsidRPr="00000000" w14:paraId="0000157D">
            <w:pPr>
              <w:widowControl w:val="1"/>
              <w:numPr>
                <w:ilvl w:val="0"/>
                <w:numId w:val="34"/>
              </w:numPr>
              <w:spacing w:line="276" w:lineRule="auto"/>
              <w:ind w:left="720" w:hanging="360"/>
            </w:pPr>
            <w:r w:rsidDel="00000000" w:rsidR="00000000" w:rsidRPr="00000000">
              <w:rPr>
                <w:rtl w:val="0"/>
              </w:rPr>
              <w:t xml:space="preserve">With a strong culture of innovation, the company is a pioneer in almost the majority of categories.</w:t>
            </w:r>
          </w:p>
          <w:p w:rsidR="00000000" w:rsidDel="00000000" w:rsidP="00000000" w:rsidRDefault="00000000" w:rsidRPr="00000000" w14:paraId="0000157E">
            <w:pPr>
              <w:widowControl w:val="1"/>
              <w:numPr>
                <w:ilvl w:val="0"/>
                <w:numId w:val="34"/>
              </w:numPr>
              <w:spacing w:line="276" w:lineRule="auto"/>
              <w:ind w:left="720" w:hanging="360"/>
            </w:pPr>
            <w:r w:rsidDel="00000000" w:rsidR="00000000" w:rsidRPr="00000000">
              <w:rPr>
                <w:rtl w:val="0"/>
              </w:rPr>
              <w:t xml:space="preserve">High-performance production tool, strategically well-located</w:t>
            </w:r>
          </w:p>
          <w:p w:rsidR="00000000" w:rsidDel="00000000" w:rsidP="00000000" w:rsidRDefault="00000000" w:rsidRPr="00000000" w14:paraId="0000157F">
            <w:pPr>
              <w:widowControl w:val="1"/>
              <w:numPr>
                <w:ilvl w:val="0"/>
                <w:numId w:val="34"/>
              </w:numPr>
              <w:spacing w:line="276" w:lineRule="auto"/>
              <w:ind w:left="720" w:hanging="360"/>
            </w:pPr>
            <w:r w:rsidDel="00000000" w:rsidR="00000000" w:rsidRPr="00000000">
              <w:rPr>
                <w:rtl w:val="0"/>
              </w:rPr>
              <w:t xml:space="preserve">A well-segmented product offering and an asset commercial constitute a real advantage in the competition.</w:t>
            </w:r>
          </w:p>
          <w:p w:rsidR="00000000" w:rsidDel="00000000" w:rsidP="00000000" w:rsidRDefault="00000000" w:rsidRPr="00000000" w14:paraId="00001580">
            <w:pPr>
              <w:widowControl w:val="1"/>
              <w:numPr>
                <w:ilvl w:val="0"/>
                <w:numId w:val="34"/>
              </w:numPr>
              <w:spacing w:line="276" w:lineRule="auto"/>
              <w:ind w:left="720" w:hanging="360"/>
            </w:pPr>
            <w:r w:rsidDel="00000000" w:rsidR="00000000" w:rsidRPr="00000000">
              <w:rPr>
                <w:rtl w:val="0"/>
              </w:rPr>
              <w:t xml:space="preserve">An efficient SAP information system.</w:t>
            </w:r>
          </w:p>
          <w:p w:rsidR="00000000" w:rsidDel="00000000" w:rsidP="00000000" w:rsidRDefault="00000000" w:rsidRPr="00000000" w14:paraId="00001581">
            <w:pPr>
              <w:widowControl w:val="1"/>
              <w:numPr>
                <w:ilvl w:val="0"/>
                <w:numId w:val="34"/>
              </w:numPr>
              <w:spacing w:line="276" w:lineRule="auto"/>
              <w:ind w:left="720" w:hanging="360"/>
            </w:pPr>
            <w:r w:rsidDel="00000000" w:rsidR="00000000" w:rsidRPr="00000000">
              <w:rPr>
                <w:rtl w:val="0"/>
              </w:rPr>
              <w:t xml:space="preserve">ISO 9001, </w:t>
            </w:r>
            <w:r w:rsidDel="00000000" w:rsidR="00000000" w:rsidRPr="00000000">
              <w:rPr>
                <w:rtl w:val="0"/>
              </w:rPr>
              <w:t xml:space="preserve">FSCC</w:t>
            </w:r>
            <w:r w:rsidDel="00000000" w:rsidR="00000000" w:rsidRPr="00000000">
              <w:rPr>
                <w:rtl w:val="0"/>
              </w:rPr>
              <w:t xml:space="preserve"> 22000 and HACCP* certifications.</w:t>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1582">
            <w:pPr>
              <w:widowControl w:val="1"/>
              <w:numPr>
                <w:ilvl w:val="0"/>
                <w:numId w:val="212"/>
              </w:numPr>
              <w:spacing w:line="276" w:lineRule="auto"/>
              <w:ind w:left="720" w:hanging="360"/>
            </w:pPr>
            <w:r w:rsidDel="00000000" w:rsidR="00000000" w:rsidRPr="00000000">
              <w:rPr>
                <w:rtl w:val="0"/>
              </w:rPr>
              <w:t xml:space="preserve">Dependence on certain suppliers.</w:t>
            </w:r>
          </w:p>
          <w:p w:rsidR="00000000" w:rsidDel="00000000" w:rsidP="00000000" w:rsidRDefault="00000000" w:rsidRPr="00000000" w14:paraId="00001583">
            <w:pPr>
              <w:widowControl w:val="1"/>
              <w:numPr>
                <w:ilvl w:val="0"/>
                <w:numId w:val="212"/>
              </w:numPr>
              <w:spacing w:line="276" w:lineRule="auto"/>
              <w:ind w:left="720" w:hanging="360"/>
            </w:pPr>
            <w:r w:rsidDel="00000000" w:rsidR="00000000" w:rsidRPr="00000000">
              <w:rPr>
                <w:rtl w:val="0"/>
              </w:rPr>
              <w:t xml:space="preserve">Limited market share for the GMS category due to the non-marketing of products in Monoprix and Géant chains.</w:t>
            </w:r>
          </w:p>
          <w:p w:rsidR="00000000" w:rsidDel="00000000" w:rsidP="00000000" w:rsidRDefault="00000000" w:rsidRPr="00000000" w14:paraId="00001584">
            <w:pPr>
              <w:ind w:left="0" w:firstLine="0"/>
              <w:jc w:val="both"/>
              <w:rPr>
                <w:color w:val="232323"/>
                <w:sz w:val="18"/>
                <w:szCs w:val="18"/>
              </w:rPr>
            </w:pPr>
            <w:r w:rsidDel="00000000" w:rsidR="00000000" w:rsidRPr="00000000">
              <w:rPr>
                <w:rtl w:val="0"/>
              </w:rPr>
            </w:r>
          </w:p>
        </w:tc>
      </w:tr>
      <w:tr>
        <w:trPr>
          <w:cantSplit w:val="0"/>
          <w:tblHeader w:val="0"/>
        </w:trPr>
        <w:tc>
          <w:tcPr>
            <w:shd w:fill="0b5394" w:val="clear"/>
            <w:tcMar>
              <w:top w:w="100.0" w:type="dxa"/>
              <w:left w:w="100.0" w:type="dxa"/>
              <w:bottom w:w="100.0" w:type="dxa"/>
              <w:right w:w="100.0" w:type="dxa"/>
            </w:tcMar>
            <w:vAlign w:val="top"/>
          </w:tcPr>
          <w:p w:rsidR="00000000" w:rsidDel="00000000" w:rsidP="00000000" w:rsidRDefault="00000000" w:rsidRPr="00000000" w14:paraId="00001585">
            <w:pPr>
              <w:jc w:val="center"/>
              <w:rPr>
                <w:b w:val="1"/>
                <w:i w:val="1"/>
                <w:color w:val="ffffff"/>
                <w:sz w:val="26"/>
                <w:szCs w:val="26"/>
              </w:rPr>
            </w:pPr>
            <w:r w:rsidDel="00000000" w:rsidR="00000000" w:rsidRPr="00000000">
              <w:rPr>
                <w:b w:val="1"/>
                <w:i w:val="1"/>
                <w:color w:val="ffffff"/>
                <w:sz w:val="26"/>
                <w:szCs w:val="26"/>
                <w:rtl w:val="0"/>
              </w:rPr>
              <w:t xml:space="preserve">Opportunities</w:t>
            </w:r>
          </w:p>
        </w:tc>
        <w:tc>
          <w:tcPr>
            <w:shd w:fill="0b5394" w:val="clear"/>
            <w:tcMar>
              <w:top w:w="100.0" w:type="dxa"/>
              <w:left w:w="100.0" w:type="dxa"/>
              <w:bottom w:w="100.0" w:type="dxa"/>
              <w:right w:w="100.0" w:type="dxa"/>
            </w:tcMar>
            <w:vAlign w:val="top"/>
          </w:tcPr>
          <w:p w:rsidR="00000000" w:rsidDel="00000000" w:rsidP="00000000" w:rsidRDefault="00000000" w:rsidRPr="00000000" w14:paraId="00001586">
            <w:pPr>
              <w:jc w:val="center"/>
              <w:rPr>
                <w:b w:val="1"/>
                <w:i w:val="1"/>
                <w:color w:val="ffffff"/>
                <w:sz w:val="26"/>
                <w:szCs w:val="26"/>
              </w:rPr>
            </w:pPr>
            <w:r w:rsidDel="00000000" w:rsidR="00000000" w:rsidRPr="00000000">
              <w:rPr>
                <w:b w:val="1"/>
                <w:i w:val="1"/>
                <w:color w:val="ffffff"/>
                <w:sz w:val="26"/>
                <w:szCs w:val="26"/>
                <w:rtl w:val="0"/>
              </w:rPr>
              <w:t xml:space="preserve">Threats</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1587">
            <w:pPr>
              <w:widowControl w:val="1"/>
              <w:numPr>
                <w:ilvl w:val="0"/>
                <w:numId w:val="168"/>
              </w:numPr>
              <w:spacing w:line="276" w:lineRule="auto"/>
              <w:ind w:left="720" w:hanging="360"/>
            </w:pPr>
            <w:r w:rsidDel="00000000" w:rsidR="00000000" w:rsidRPr="00000000">
              <w:rPr>
                <w:rtl w:val="0"/>
              </w:rPr>
              <w:t xml:space="preserve">A thriving cheese market with relatively low per capita consumption compared to other developed countries.</w:t>
            </w:r>
          </w:p>
          <w:p w:rsidR="00000000" w:rsidDel="00000000" w:rsidP="00000000" w:rsidRDefault="00000000" w:rsidRPr="00000000" w14:paraId="00001588">
            <w:pPr>
              <w:widowControl w:val="1"/>
              <w:numPr>
                <w:ilvl w:val="0"/>
                <w:numId w:val="168"/>
              </w:numPr>
              <w:spacing w:line="276" w:lineRule="auto"/>
              <w:ind w:left="720" w:hanging="360"/>
            </w:pPr>
            <w:r w:rsidDel="00000000" w:rsidR="00000000" w:rsidRPr="00000000">
              <w:rPr>
                <w:rtl w:val="0"/>
              </w:rPr>
              <w:t xml:space="preserve">Development of fast food on the walk.</w:t>
            </w:r>
          </w:p>
          <w:p w:rsidR="00000000" w:rsidDel="00000000" w:rsidP="00000000" w:rsidRDefault="00000000" w:rsidRPr="00000000" w14:paraId="00001589">
            <w:pPr>
              <w:widowControl w:val="1"/>
              <w:numPr>
                <w:ilvl w:val="0"/>
                <w:numId w:val="168"/>
              </w:numPr>
              <w:spacing w:line="276" w:lineRule="auto"/>
              <w:ind w:left="720" w:hanging="360"/>
            </w:pPr>
            <w:r w:rsidDel="00000000" w:rsidR="00000000" w:rsidRPr="00000000">
              <w:rPr>
                <w:rtl w:val="0"/>
              </w:rPr>
              <w:t xml:space="preserve">A change in the habits of consumption of Tunisians.</w:t>
            </w:r>
          </w:p>
          <w:p w:rsidR="00000000" w:rsidDel="00000000" w:rsidP="00000000" w:rsidRDefault="00000000" w:rsidRPr="00000000" w14:paraId="0000158A">
            <w:pPr>
              <w:widowControl w:val="1"/>
              <w:numPr>
                <w:ilvl w:val="0"/>
                <w:numId w:val="168"/>
              </w:numPr>
              <w:spacing w:line="276" w:lineRule="auto"/>
              <w:ind w:left="720" w:hanging="360"/>
            </w:pPr>
            <w:r w:rsidDel="00000000" w:rsidR="00000000" w:rsidRPr="00000000">
              <w:rPr>
                <w:rtl w:val="0"/>
              </w:rPr>
              <w:t xml:space="preserve">Interesting development prospects export markets, particularly in Africa, the West and the Middle East.</w:t>
            </w:r>
          </w:p>
          <w:p w:rsidR="00000000" w:rsidDel="00000000" w:rsidP="00000000" w:rsidRDefault="00000000" w:rsidRPr="00000000" w14:paraId="0000158B">
            <w:pPr>
              <w:widowControl w:val="1"/>
              <w:numPr>
                <w:ilvl w:val="0"/>
                <w:numId w:val="168"/>
              </w:numPr>
              <w:spacing w:line="276" w:lineRule="auto"/>
              <w:ind w:left="720" w:hanging="360"/>
            </w:pPr>
            <w:r w:rsidDel="00000000" w:rsidR="00000000" w:rsidRPr="00000000">
              <w:rPr>
                <w:rtl w:val="0"/>
              </w:rPr>
              <w:t xml:space="preserve">The opening of the Morocco Factory and the marketing of higher-value products</w:t>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158C">
            <w:pPr>
              <w:widowControl w:val="1"/>
              <w:numPr>
                <w:ilvl w:val="0"/>
                <w:numId w:val="168"/>
              </w:numPr>
              <w:spacing w:line="276" w:lineRule="auto"/>
              <w:ind w:left="720" w:hanging="360"/>
            </w:pPr>
            <w:r w:rsidDel="00000000" w:rsidR="00000000" w:rsidRPr="00000000">
              <w:rPr>
                <w:rtl w:val="0"/>
              </w:rPr>
              <w:t xml:space="preserve">A very competitive market</w:t>
            </w:r>
          </w:p>
          <w:p w:rsidR="00000000" w:rsidDel="00000000" w:rsidP="00000000" w:rsidRDefault="00000000" w:rsidRPr="00000000" w14:paraId="0000158D">
            <w:pPr>
              <w:widowControl w:val="1"/>
              <w:numPr>
                <w:ilvl w:val="0"/>
                <w:numId w:val="168"/>
              </w:numPr>
              <w:spacing w:line="276" w:lineRule="auto"/>
              <w:ind w:left="720" w:hanging="360"/>
            </w:pPr>
            <w:r w:rsidDel="00000000" w:rsidR="00000000" w:rsidRPr="00000000">
              <w:rPr>
                <w:rtl w:val="0"/>
              </w:rPr>
              <w:t xml:space="preserve">Persistent inflation, a slowdown economy and decline in the purchasing power of consumers</w:t>
            </w:r>
          </w:p>
          <w:p w:rsidR="00000000" w:rsidDel="00000000" w:rsidP="00000000" w:rsidRDefault="00000000" w:rsidRPr="00000000" w14:paraId="0000158E">
            <w:pPr>
              <w:widowControl w:val="1"/>
              <w:numPr>
                <w:ilvl w:val="0"/>
                <w:numId w:val="168"/>
              </w:numPr>
              <w:spacing w:line="276" w:lineRule="auto"/>
              <w:ind w:left="720" w:hanging="360"/>
            </w:pPr>
            <w:r w:rsidDel="00000000" w:rsidR="00000000" w:rsidRPr="00000000">
              <w:rPr>
                <w:rtl w:val="0"/>
              </w:rPr>
              <w:t xml:space="preserve">Exposure to currency risk and volatility price of imported raw materials</w:t>
            </w:r>
            <w:r w:rsidDel="00000000" w:rsidR="00000000" w:rsidRPr="00000000">
              <w:rPr>
                <w:rtl w:val="0"/>
              </w:rPr>
            </w:r>
          </w:p>
        </w:tc>
      </w:tr>
    </w:tbl>
    <w:p w:rsidR="00000000" w:rsidDel="00000000" w:rsidP="00000000" w:rsidRDefault="00000000" w:rsidRPr="00000000" w14:paraId="0000158F">
      <w:pPr>
        <w:rPr/>
      </w:pPr>
      <w:r w:rsidDel="00000000" w:rsidR="00000000" w:rsidRPr="00000000">
        <w:rPr>
          <w:rtl w:val="0"/>
        </w:rPr>
      </w:r>
    </w:p>
    <w:p w:rsidR="00000000" w:rsidDel="00000000" w:rsidP="00000000" w:rsidRDefault="00000000" w:rsidRPr="00000000" w14:paraId="00001590">
      <w:pPr>
        <w:rPr/>
      </w:pPr>
      <w:r w:rsidDel="00000000" w:rsidR="00000000" w:rsidRPr="00000000">
        <w:rPr>
          <w:rtl w:val="0"/>
        </w:rPr>
      </w:r>
    </w:p>
    <w:p w:rsidR="00000000" w:rsidDel="00000000" w:rsidP="00000000" w:rsidRDefault="00000000" w:rsidRPr="00000000" w14:paraId="00001591">
      <w:pPr>
        <w:rPr/>
      </w:pPr>
      <w:r w:rsidDel="00000000" w:rsidR="00000000" w:rsidRPr="00000000">
        <w:rPr>
          <w:rtl w:val="0"/>
        </w:rPr>
      </w:r>
    </w:p>
    <w:p w:rsidR="00000000" w:rsidDel="00000000" w:rsidP="00000000" w:rsidRDefault="00000000" w:rsidRPr="00000000" w14:paraId="00001592">
      <w:pPr>
        <w:rPr/>
      </w:pPr>
      <w:r w:rsidDel="00000000" w:rsidR="00000000" w:rsidRPr="00000000">
        <w:rPr>
          <w:rtl w:val="0"/>
        </w:rPr>
      </w:r>
    </w:p>
    <w:p w:rsidR="00000000" w:rsidDel="00000000" w:rsidP="00000000" w:rsidRDefault="00000000" w:rsidRPr="00000000" w14:paraId="00001593">
      <w:pPr>
        <w:rPr/>
      </w:pPr>
      <w:r w:rsidDel="00000000" w:rsidR="00000000" w:rsidRPr="00000000">
        <w:rPr>
          <w:rtl w:val="0"/>
        </w:rPr>
      </w:r>
    </w:p>
    <w:p w:rsidR="00000000" w:rsidDel="00000000" w:rsidP="00000000" w:rsidRDefault="00000000" w:rsidRPr="00000000" w14:paraId="00001594">
      <w:pPr>
        <w:rPr/>
      </w:pPr>
      <w:r w:rsidDel="00000000" w:rsidR="00000000" w:rsidRPr="00000000">
        <w:rPr>
          <w:rtl w:val="0"/>
        </w:rPr>
      </w:r>
    </w:p>
    <w:p w:rsidR="00000000" w:rsidDel="00000000" w:rsidP="00000000" w:rsidRDefault="00000000" w:rsidRPr="00000000" w14:paraId="00001595">
      <w:pPr>
        <w:rPr/>
      </w:pPr>
      <w:r w:rsidDel="00000000" w:rsidR="00000000" w:rsidRPr="00000000">
        <w:rPr>
          <w:rtl w:val="0"/>
        </w:rPr>
      </w:r>
    </w:p>
    <w:p w:rsidR="00000000" w:rsidDel="00000000" w:rsidP="00000000" w:rsidRDefault="00000000" w:rsidRPr="00000000" w14:paraId="00001596">
      <w:pPr>
        <w:jc w:val="both"/>
        <w:rPr/>
      </w:pPr>
      <w:r w:rsidDel="00000000" w:rsidR="00000000" w:rsidRPr="00000000">
        <w:rPr>
          <w:rtl w:val="0"/>
        </w:rPr>
      </w:r>
    </w:p>
    <w:p w:rsidR="00000000" w:rsidDel="00000000" w:rsidP="00000000" w:rsidRDefault="00000000" w:rsidRPr="00000000" w14:paraId="00001597">
      <w:pPr>
        <w:jc w:val="both"/>
        <w:rPr/>
      </w:pPr>
      <w:r w:rsidDel="00000000" w:rsidR="00000000" w:rsidRPr="00000000">
        <w:rPr>
          <w:rtl w:val="0"/>
        </w:rPr>
        <w:t xml:space="preserve">       </w:t>
      </w:r>
    </w:p>
    <w:p w:rsidR="00000000" w:rsidDel="00000000" w:rsidP="00000000" w:rsidRDefault="00000000" w:rsidRPr="00000000" w14:paraId="00001598">
      <w:pPr>
        <w:numPr>
          <w:ilvl w:val="0"/>
          <w:numId w:val="83"/>
        </w:numPr>
        <w:ind w:left="720" w:hanging="360"/>
        <w:rPr>
          <w:rFonts w:ascii="Cambria" w:cs="Cambria" w:eastAsia="Cambria" w:hAnsi="Cambria"/>
          <w:i w:val="1"/>
          <w:color w:val="8fb7dc"/>
          <w:sz w:val="28"/>
          <w:szCs w:val="28"/>
        </w:rPr>
      </w:pPr>
      <w:r w:rsidDel="00000000" w:rsidR="00000000" w:rsidRPr="00000000">
        <w:rPr>
          <w:b w:val="1"/>
          <w:i w:val="1"/>
          <w:color w:val="8fb7dc"/>
          <w:sz w:val="28"/>
          <w:szCs w:val="28"/>
          <w:rtl w:val="0"/>
        </w:rPr>
        <w:t xml:space="preserve">Stock Performance</w:t>
      </w:r>
    </w:p>
    <w:p w:rsidR="00000000" w:rsidDel="00000000" w:rsidP="00000000" w:rsidRDefault="00000000" w:rsidRPr="00000000" w14:paraId="00001599">
      <w:pPr>
        <w:tabs>
          <w:tab w:val="left" w:leader="none" w:pos="557"/>
        </w:tabs>
        <w:spacing w:before="99" w:line="288" w:lineRule="auto"/>
        <w:ind w:right="38"/>
        <w:jc w:val="both"/>
        <w:rPr/>
      </w:pPr>
      <w:r w:rsidDel="00000000" w:rsidR="00000000" w:rsidRPr="00000000">
        <w:rPr/>
        <w:drawing>
          <wp:inline distB="114300" distT="114300" distL="114300" distR="114300">
            <wp:extent cx="4676775" cy="2125947"/>
            <wp:effectExtent b="0" l="0" r="0" t="0"/>
            <wp:docPr id="52" name="image92.png"/>
            <a:graphic>
              <a:graphicData uri="http://schemas.openxmlformats.org/drawingml/2006/picture">
                <pic:pic>
                  <pic:nvPicPr>
                    <pic:cNvPr id="0" name="image92.png"/>
                    <pic:cNvPicPr preferRelativeResize="0"/>
                  </pic:nvPicPr>
                  <pic:blipFill>
                    <a:blip r:embed="rId320"/>
                    <a:srcRect b="0" l="0" r="0" t="0"/>
                    <a:stretch>
                      <a:fillRect/>
                    </a:stretch>
                  </pic:blipFill>
                  <pic:spPr>
                    <a:xfrm>
                      <a:off x="0" y="0"/>
                      <a:ext cx="4676775" cy="2125947"/>
                    </a:xfrm>
                    <a:prstGeom prst="rect"/>
                    <a:ln/>
                  </pic:spPr>
                </pic:pic>
              </a:graphicData>
            </a:graphic>
          </wp:inline>
        </w:drawing>
      </w:r>
      <w:r w:rsidDel="00000000" w:rsidR="00000000" w:rsidRPr="00000000">
        <w:rPr>
          <w:rtl w:val="0"/>
        </w:rPr>
      </w:r>
    </w:p>
    <w:p w:rsidR="00000000" w:rsidDel="00000000" w:rsidP="00000000" w:rsidRDefault="00000000" w:rsidRPr="00000000" w14:paraId="0000159A">
      <w:pPr>
        <w:numPr>
          <w:ilvl w:val="0"/>
          <w:numId w:val="201"/>
        </w:numPr>
        <w:tabs>
          <w:tab w:val="left" w:leader="none" w:pos="557"/>
        </w:tabs>
        <w:spacing w:after="0" w:afterAutospacing="0" w:before="135" w:line="276" w:lineRule="auto"/>
        <w:ind w:left="720" w:right="38" w:hanging="360"/>
        <w:jc w:val="both"/>
        <w:rPr>
          <w:rFonts w:ascii="Cambria" w:cs="Cambria" w:eastAsia="Cambria" w:hAnsi="Cambria"/>
          <w:b w:val="0"/>
          <w:sz w:val="22"/>
          <w:szCs w:val="22"/>
        </w:rPr>
      </w:pPr>
      <w:r w:rsidDel="00000000" w:rsidR="00000000" w:rsidRPr="00000000">
        <w:rPr>
          <w:rtl w:val="0"/>
        </w:rPr>
        <w:t xml:space="preserve">Land Or has fluctuating variations with 2 positive ones during the </w:t>
      </w:r>
      <w:r w:rsidDel="00000000" w:rsidR="00000000" w:rsidRPr="00000000">
        <w:rPr>
          <w:rtl w:val="0"/>
        </w:rPr>
        <w:t xml:space="preserve">begenning</w:t>
      </w:r>
      <w:r w:rsidDel="00000000" w:rsidR="00000000" w:rsidRPr="00000000">
        <w:rPr>
          <w:rtl w:val="0"/>
        </w:rPr>
        <w:t xml:space="preserve"> of the period and the last month. </w:t>
      </w:r>
    </w:p>
    <w:p w:rsidR="00000000" w:rsidDel="00000000" w:rsidP="00000000" w:rsidRDefault="00000000" w:rsidRPr="00000000" w14:paraId="0000159B">
      <w:pPr>
        <w:numPr>
          <w:ilvl w:val="0"/>
          <w:numId w:val="201"/>
        </w:numPr>
        <w:tabs>
          <w:tab w:val="left" w:leader="none" w:pos="557"/>
        </w:tabs>
        <w:spacing w:after="0" w:afterAutospacing="0" w:before="0" w:beforeAutospacing="0" w:line="276" w:lineRule="auto"/>
        <w:ind w:left="720" w:right="38" w:hanging="360"/>
        <w:jc w:val="both"/>
        <w:rPr>
          <w:rFonts w:ascii="Cambria" w:cs="Cambria" w:eastAsia="Cambria" w:hAnsi="Cambria"/>
          <w:b w:val="0"/>
          <w:sz w:val="22"/>
          <w:szCs w:val="22"/>
        </w:rPr>
      </w:pPr>
      <w:r w:rsidDel="00000000" w:rsidR="00000000" w:rsidRPr="00000000">
        <w:rPr>
          <w:rtl w:val="0"/>
        </w:rPr>
        <w:t xml:space="preserve">At the end of the first quarter of 2023, Land'Or achieved growth in its turnover of 17% compared to the same period of 2022, thanks to good achievements on the local market (+26%).</w:t>
      </w:r>
    </w:p>
    <w:p w:rsidR="00000000" w:rsidDel="00000000" w:rsidP="00000000" w:rsidRDefault="00000000" w:rsidRPr="00000000" w14:paraId="0000159C">
      <w:pPr>
        <w:numPr>
          <w:ilvl w:val="0"/>
          <w:numId w:val="201"/>
        </w:numPr>
        <w:tabs>
          <w:tab w:val="left" w:leader="none" w:pos="557"/>
        </w:tabs>
        <w:spacing w:before="0" w:beforeAutospacing="0" w:line="276" w:lineRule="auto"/>
        <w:ind w:left="720" w:right="38" w:hanging="360"/>
        <w:jc w:val="both"/>
        <w:rPr>
          <w:rFonts w:ascii="Cambria" w:cs="Cambria" w:eastAsia="Cambria" w:hAnsi="Cambria"/>
          <w:b w:val="0"/>
          <w:sz w:val="22"/>
          <w:szCs w:val="22"/>
        </w:rPr>
      </w:pPr>
      <w:r w:rsidDel="00000000" w:rsidR="00000000" w:rsidRPr="00000000">
        <w:rPr>
          <w:rtl w:val="0"/>
        </w:rPr>
        <w:t xml:space="preserve">Export turnover recorded a drop of 7% during the first quarter of 2023 compared to the same period of 2022. Note that the Moroccan market is now supplied by the new Moroccan factory.</w:t>
      </w:r>
    </w:p>
    <w:p w:rsidR="00000000" w:rsidDel="00000000" w:rsidP="00000000" w:rsidRDefault="00000000" w:rsidRPr="00000000" w14:paraId="0000159D">
      <w:pPr>
        <w:tabs>
          <w:tab w:val="left" w:leader="none" w:pos="557"/>
        </w:tabs>
        <w:spacing w:before="135" w:line="276" w:lineRule="auto"/>
        <w:ind w:left="720" w:right="38" w:firstLine="0"/>
        <w:jc w:val="both"/>
        <w:rPr/>
      </w:pPr>
      <w:r w:rsidDel="00000000" w:rsidR="00000000" w:rsidRPr="00000000">
        <w:rPr>
          <w:rtl w:val="0"/>
        </w:rPr>
      </w:r>
    </w:p>
    <w:p w:rsidR="00000000" w:rsidDel="00000000" w:rsidP="00000000" w:rsidRDefault="00000000" w:rsidRPr="00000000" w14:paraId="0000159E">
      <w:pPr>
        <w:rPr/>
      </w:pPr>
      <w:r w:rsidDel="00000000" w:rsidR="00000000" w:rsidRPr="00000000">
        <w:rPr>
          <w:b w:val="1"/>
          <w:i w:val="1"/>
          <w:color w:val="8fb7dc"/>
          <w:sz w:val="28"/>
          <w:szCs w:val="28"/>
          <w:rtl w:val="0"/>
        </w:rPr>
        <w:t xml:space="preserve">Financial Statements </w:t>
      </w:r>
      <w:r w:rsidDel="00000000" w:rsidR="00000000" w:rsidRPr="00000000">
        <w:rPr>
          <w:rtl w:val="0"/>
        </w:rPr>
      </w:r>
    </w:p>
    <w:p w:rsidR="00000000" w:rsidDel="00000000" w:rsidP="00000000" w:rsidRDefault="00000000" w:rsidRPr="00000000" w14:paraId="0000159F">
      <w:pPr>
        <w:numPr>
          <w:ilvl w:val="0"/>
          <w:numId w:val="179"/>
        </w:numPr>
        <w:tabs>
          <w:tab w:val="left" w:leader="none" w:pos="557"/>
        </w:tabs>
        <w:spacing w:before="135" w:line="276" w:lineRule="auto"/>
        <w:ind w:left="720" w:right="38" w:hanging="360"/>
        <w:jc w:val="both"/>
        <w:rPr>
          <w:rFonts w:ascii="Arial" w:cs="Arial" w:eastAsia="Arial" w:hAnsi="Arial"/>
          <w:b w:val="0"/>
          <w:sz w:val="22"/>
          <w:szCs w:val="22"/>
        </w:rPr>
      </w:pPr>
      <w:r w:rsidDel="00000000" w:rsidR="00000000" w:rsidRPr="00000000">
        <w:rPr>
          <w:b w:val="1"/>
          <w:u w:val="single"/>
          <w:rtl w:val="0"/>
        </w:rPr>
        <w:t xml:space="preserve">Valuation ratios</w:t>
      </w:r>
    </w:p>
    <w:p w:rsidR="00000000" w:rsidDel="00000000" w:rsidP="00000000" w:rsidRDefault="00000000" w:rsidRPr="00000000" w14:paraId="000015A0">
      <w:pPr>
        <w:tabs>
          <w:tab w:val="left" w:leader="none" w:pos="557"/>
        </w:tabs>
        <w:spacing w:before="135" w:line="276" w:lineRule="auto"/>
        <w:ind w:right="38"/>
        <w:jc w:val="both"/>
        <w:rPr>
          <w:b w:val="1"/>
        </w:rPr>
      </w:pPr>
      <w:r w:rsidDel="00000000" w:rsidR="00000000" w:rsidRPr="00000000">
        <w:rPr>
          <w:rtl w:val="0"/>
        </w:rPr>
      </w:r>
    </w:p>
    <w:tbl>
      <w:tblPr>
        <w:tblStyle w:val="Table64"/>
        <w:tblW w:w="7215.0" w:type="dxa"/>
        <w:jc w:val="left"/>
        <w:tblInd w:w="-6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95"/>
        <w:gridCol w:w="1095"/>
        <w:gridCol w:w="120"/>
        <w:gridCol w:w="885"/>
        <w:gridCol w:w="1035"/>
        <w:gridCol w:w="585"/>
        <w:gridCol w:w="885"/>
        <w:gridCol w:w="1515"/>
        <w:tblGridChange w:id="0">
          <w:tblGrid>
            <w:gridCol w:w="1095"/>
            <w:gridCol w:w="1095"/>
            <w:gridCol w:w="120"/>
            <w:gridCol w:w="885"/>
            <w:gridCol w:w="1035"/>
            <w:gridCol w:w="585"/>
            <w:gridCol w:w="885"/>
            <w:gridCol w:w="1515"/>
          </w:tblGrid>
        </w:tblGridChange>
      </w:tblGrid>
      <w:tr>
        <w:trPr>
          <w:cantSplit w:val="0"/>
          <w:trHeight w:val="315" w:hRule="atLeast"/>
          <w:tblHeader w:val="0"/>
        </w:trPr>
        <w:tc>
          <w:tcPr>
            <w:gridSpan w:val="2"/>
            <w:vMerge w:val="restart"/>
            <w:tcBorders>
              <w:top w:color="000000" w:space="0" w:sz="6" w:val="single"/>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15A1">
            <w:pPr>
              <w:spacing w:line="276" w:lineRule="auto"/>
              <w:jc w:val="center"/>
              <w:rPr>
                <w:b w:val="1"/>
                <w:sz w:val="36"/>
                <w:szCs w:val="36"/>
              </w:rPr>
            </w:pPr>
            <w:r w:rsidDel="00000000" w:rsidR="00000000" w:rsidRPr="00000000">
              <w:rPr>
                <w:b w:val="1"/>
                <w:sz w:val="36"/>
                <w:szCs w:val="36"/>
                <w:rtl w:val="0"/>
              </w:rPr>
              <w:t xml:space="preserve">EPS</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5A3">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5A4">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5A5">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5A6">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5A7">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5A8">
            <w:pPr>
              <w:spacing w:line="276" w:lineRule="auto"/>
              <w:rPr>
                <w:rFonts w:ascii="Arial" w:cs="Arial" w:eastAsia="Arial" w:hAnsi="Arial"/>
                <w:sz w:val="20"/>
                <w:szCs w:val="20"/>
              </w:rPr>
            </w:pPr>
            <w:r w:rsidDel="00000000" w:rsidR="00000000" w:rsidRPr="00000000">
              <w:rPr>
                <w:rtl w:val="0"/>
              </w:rPr>
            </w:r>
          </w:p>
        </w:tc>
      </w:tr>
      <w:tr>
        <w:trPr>
          <w:cantSplit w:val="0"/>
          <w:trHeight w:val="675" w:hRule="atLeast"/>
          <w:tblHeader w:val="0"/>
        </w:trPr>
        <w:tc>
          <w:tcPr>
            <w:gridSpan w:val="2"/>
            <w:vMerge w:val="continue"/>
            <w:tcBorders>
              <w:top w:color="000000" w:space="0" w:sz="6" w:val="single"/>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5A9">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5AB">
            <w:pPr>
              <w:spacing w:line="276" w:lineRule="auto"/>
              <w:jc w:val="both"/>
              <w:rPr/>
            </w:pPr>
            <w:r w:rsidDel="00000000" w:rsidR="00000000" w:rsidRPr="00000000">
              <w:rPr>
                <w:b w:val="1"/>
                <w:u w:val="single"/>
                <w:rtl w:val="0"/>
              </w:rPr>
              <w:t xml:space="preserve">Interpretation</w:t>
            </w:r>
            <w:r w:rsidDel="00000000" w:rsidR="00000000" w:rsidRPr="00000000">
              <w:rPr>
                <w:b w:val="1"/>
                <w:u w:val="single"/>
                <w:rtl w:val="0"/>
              </w:rPr>
              <w:t xml:space="preserve"> : </w:t>
            </w:r>
            <w:r w:rsidDel="00000000" w:rsidR="00000000" w:rsidRPr="00000000">
              <w:rPr>
                <w:rtl w:val="0"/>
              </w:rPr>
              <w:t xml:space="preserve">In 2023 , LandOr registered a decrease of 0.72%  in its profitability on a per-share basis compared with a percentage of 0.41% in the Industry. This may imply that the company may be affected  by  sectors or economic conditions . </w:t>
            </w:r>
          </w:p>
          <w:p w:rsidR="00000000" w:rsidDel="00000000" w:rsidP="00000000" w:rsidRDefault="00000000" w:rsidRPr="00000000" w14:paraId="000015AC">
            <w:pPr>
              <w:spacing w:line="276" w:lineRule="auto"/>
              <w:jc w:val="both"/>
              <w:rPr>
                <w:b w:val="1"/>
                <w:u w:val="single"/>
              </w:rPr>
            </w:pP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5B2">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5B3">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Industry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5B4">
            <w:pPr>
              <w:spacing w:line="276" w:lineRule="auto"/>
              <w:rPr>
                <w:rFonts w:ascii="Arial" w:cs="Arial" w:eastAsia="Arial" w:hAnsi="Arial"/>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5BA">
            <w:pPr>
              <w:spacing w:line="276" w:lineRule="auto"/>
              <w:jc w:val="center"/>
              <w:rPr>
                <w:rFonts w:ascii="Arial" w:cs="Arial" w:eastAsia="Arial" w:hAnsi="Arial"/>
                <w:sz w:val="20"/>
                <w:szCs w:val="20"/>
              </w:rPr>
            </w:pPr>
            <w:r w:rsidDel="00000000" w:rsidR="00000000" w:rsidRPr="00000000">
              <w:rPr>
                <w:sz w:val="28"/>
                <w:szCs w:val="28"/>
                <w:rtl w:val="0"/>
              </w:rPr>
              <w:t xml:space="preserve">-0.72</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5BB">
            <w:pPr>
              <w:spacing w:line="276" w:lineRule="auto"/>
              <w:jc w:val="center"/>
              <w:rPr>
                <w:rFonts w:ascii="Arial" w:cs="Arial" w:eastAsia="Arial" w:hAnsi="Arial"/>
                <w:sz w:val="20"/>
                <w:szCs w:val="20"/>
              </w:rPr>
            </w:pPr>
            <w:r w:rsidDel="00000000" w:rsidR="00000000" w:rsidRPr="00000000">
              <w:rPr>
                <w:sz w:val="28"/>
                <w:szCs w:val="28"/>
                <w:rtl w:val="0"/>
              </w:rPr>
              <w:t xml:space="preserve">0.41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5BC">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5BD">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5BE">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5BF">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5C0">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5C1">
            <w:pPr>
              <w:spacing w:line="276" w:lineRule="auto"/>
              <w:rPr>
                <w:rFonts w:ascii="Arial" w:cs="Arial" w:eastAsia="Arial" w:hAnsi="Arial"/>
                <w:sz w:val="20"/>
                <w:szCs w:val="20"/>
              </w:rPr>
            </w:pPr>
            <w:r w:rsidDel="00000000" w:rsidR="00000000" w:rsidRPr="00000000">
              <w:rPr>
                <w:rtl w:val="0"/>
              </w:rPr>
            </w:r>
          </w:p>
        </w:tc>
      </w:tr>
      <w:tr>
        <w:trPr>
          <w:cantSplit w:val="0"/>
          <w:trHeight w:val="90" w:hRule="atLeast"/>
          <w:tblHeader w:val="0"/>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5C2">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5C3">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5C4">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5C5">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5C6">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5C7">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5C8">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5C9">
            <w:pPr>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6"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5CA">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5CB">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5CC">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5CD">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5CE">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5CF">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5D0">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5D1">
            <w:pPr>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gridSpan w:val="2"/>
            <w:vMerge w:val="restart"/>
            <w:tcBorders>
              <w:top w:color="000000" w:space="0" w:sz="0" w:val="nil"/>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15D2">
            <w:pPr>
              <w:spacing w:line="276" w:lineRule="auto"/>
              <w:jc w:val="center"/>
              <w:rPr>
                <w:b w:val="1"/>
                <w:sz w:val="36"/>
                <w:szCs w:val="36"/>
              </w:rPr>
            </w:pPr>
            <w:r w:rsidDel="00000000" w:rsidR="00000000" w:rsidRPr="00000000">
              <w:rPr>
                <w:b w:val="1"/>
                <w:sz w:val="36"/>
                <w:szCs w:val="36"/>
                <w:rtl w:val="0"/>
              </w:rPr>
              <w:t xml:space="preserve">P/E</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5D4">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5D5">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5D6">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5D7">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5D8">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5D9">
            <w:pPr>
              <w:spacing w:line="276" w:lineRule="auto"/>
              <w:rPr>
                <w:rFonts w:ascii="Arial" w:cs="Arial" w:eastAsia="Arial" w:hAnsi="Arial"/>
                <w:sz w:val="20"/>
                <w:szCs w:val="20"/>
              </w:rPr>
            </w:pPr>
            <w:r w:rsidDel="00000000" w:rsidR="00000000" w:rsidRPr="00000000">
              <w:rPr>
                <w:rtl w:val="0"/>
              </w:rPr>
            </w:r>
          </w:p>
        </w:tc>
      </w:tr>
      <w:tr>
        <w:trPr>
          <w:cantSplit w:val="0"/>
          <w:trHeight w:val="675" w:hRule="atLeast"/>
          <w:tblHeader w:val="0"/>
        </w:trPr>
        <w:tc>
          <w:tcPr>
            <w:gridSpan w:val="2"/>
            <w:vMerge w:val="continue"/>
            <w:tcBorders>
              <w:top w:color="000000" w:space="0" w:sz="0" w:val="nil"/>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5DA">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5DC">
            <w:pPr>
              <w:spacing w:line="276" w:lineRule="auto"/>
              <w:jc w:val="both"/>
              <w:rPr>
                <w:b w:val="1"/>
                <w:u w:val="single"/>
              </w:rPr>
            </w:pPr>
            <w:r w:rsidDel="00000000" w:rsidR="00000000" w:rsidRPr="00000000">
              <w:rPr>
                <w:b w:val="1"/>
                <w:u w:val="single"/>
                <w:rtl w:val="0"/>
              </w:rPr>
              <w:t xml:space="preserve">Interpretation</w:t>
            </w:r>
            <w:r w:rsidDel="00000000" w:rsidR="00000000" w:rsidRPr="00000000">
              <w:rPr>
                <w:b w:val="1"/>
                <w:u w:val="single"/>
                <w:rtl w:val="0"/>
              </w:rPr>
              <w:t xml:space="preserve"> : </w:t>
            </w:r>
            <w:r w:rsidDel="00000000" w:rsidR="00000000" w:rsidRPr="00000000">
              <w:rPr>
                <w:rtl w:val="0"/>
              </w:rPr>
              <w:t xml:space="preserve"> While the willingness of investors to pay for each dinar of earnings of the industry has reached 13.63 in 2023, Land Or has registered a negative P/E ratio of -6.29. This indicates that the company’s stocks are undervalued by the investors and the company is losing money.</w:t>
            </w: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5E2">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5E3">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Industry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5E4">
            <w:pPr>
              <w:spacing w:line="276" w:lineRule="auto"/>
              <w:rPr>
                <w:rFonts w:ascii="Arial" w:cs="Arial" w:eastAsia="Arial" w:hAnsi="Arial"/>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5EA">
            <w:pPr>
              <w:spacing w:line="276" w:lineRule="auto"/>
              <w:jc w:val="center"/>
              <w:rPr>
                <w:color w:val="cc0000"/>
                <w:sz w:val="28"/>
                <w:szCs w:val="28"/>
              </w:rPr>
            </w:pPr>
            <w:r w:rsidDel="00000000" w:rsidR="00000000" w:rsidRPr="00000000">
              <w:rPr>
                <w:color w:val="cc0000"/>
                <w:sz w:val="28"/>
                <w:szCs w:val="28"/>
                <w:rtl w:val="0"/>
              </w:rPr>
              <w:t xml:space="preserve">-6.29</w:t>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5EB">
            <w:pPr>
              <w:spacing w:line="276" w:lineRule="auto"/>
              <w:jc w:val="center"/>
              <w:rPr>
                <w:sz w:val="28"/>
                <w:szCs w:val="28"/>
              </w:rPr>
            </w:pPr>
            <w:r w:rsidDel="00000000" w:rsidR="00000000" w:rsidRPr="00000000">
              <w:rPr>
                <w:sz w:val="28"/>
                <w:szCs w:val="28"/>
                <w:rtl w:val="0"/>
              </w:rPr>
              <w:t xml:space="preserve">13.63</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5EC">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5ED">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5EE">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5EF">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5F0">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5F1">
            <w:pPr>
              <w:spacing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15F2">
      <w:pPr>
        <w:tabs>
          <w:tab w:val="left" w:leader="none" w:pos="557"/>
        </w:tabs>
        <w:spacing w:before="135" w:line="276" w:lineRule="auto"/>
        <w:ind w:right="38"/>
        <w:jc w:val="both"/>
        <w:rPr>
          <w:b w:val="1"/>
        </w:rPr>
      </w:pPr>
      <w:r w:rsidDel="00000000" w:rsidR="00000000" w:rsidRPr="00000000">
        <w:rPr>
          <w:rtl w:val="0"/>
        </w:rPr>
      </w:r>
    </w:p>
    <w:p w:rsidR="00000000" w:rsidDel="00000000" w:rsidP="00000000" w:rsidRDefault="00000000" w:rsidRPr="00000000" w14:paraId="000015F3">
      <w:pPr>
        <w:tabs>
          <w:tab w:val="left" w:leader="none" w:pos="557"/>
        </w:tabs>
        <w:spacing w:before="135" w:line="276" w:lineRule="auto"/>
        <w:ind w:right="38"/>
        <w:jc w:val="both"/>
        <w:rPr>
          <w:b w:val="1"/>
          <w:u w:val="single"/>
        </w:rPr>
      </w:pPr>
      <w:r w:rsidDel="00000000" w:rsidR="00000000" w:rsidRPr="00000000">
        <w:rPr>
          <w:b w:val="1"/>
          <w:u w:val="single"/>
          <w:rtl w:val="0"/>
        </w:rPr>
        <w:t xml:space="preserve">Liquidity ratio</w:t>
      </w:r>
    </w:p>
    <w:p w:rsidR="00000000" w:rsidDel="00000000" w:rsidP="00000000" w:rsidRDefault="00000000" w:rsidRPr="00000000" w14:paraId="000015F4">
      <w:pPr>
        <w:tabs>
          <w:tab w:val="left" w:leader="none" w:pos="557"/>
        </w:tabs>
        <w:spacing w:before="135" w:line="276" w:lineRule="auto"/>
        <w:ind w:right="38"/>
        <w:jc w:val="both"/>
        <w:rPr>
          <w:b w:val="1"/>
        </w:rPr>
      </w:pPr>
      <w:r w:rsidDel="00000000" w:rsidR="00000000" w:rsidRPr="00000000">
        <w:rPr>
          <w:rtl w:val="0"/>
        </w:rPr>
      </w:r>
    </w:p>
    <w:tbl>
      <w:tblPr>
        <w:tblStyle w:val="Table65"/>
        <w:tblW w:w="7095.0" w:type="dxa"/>
        <w:jc w:val="left"/>
        <w:tblInd w:w="-9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10"/>
        <w:gridCol w:w="1050"/>
        <w:gridCol w:w="120"/>
        <w:gridCol w:w="855"/>
        <w:gridCol w:w="1020"/>
        <w:gridCol w:w="585"/>
        <w:gridCol w:w="855"/>
        <w:gridCol w:w="1500"/>
        <w:tblGridChange w:id="0">
          <w:tblGrid>
            <w:gridCol w:w="1110"/>
            <w:gridCol w:w="1050"/>
            <w:gridCol w:w="120"/>
            <w:gridCol w:w="855"/>
            <w:gridCol w:w="1020"/>
            <w:gridCol w:w="585"/>
            <w:gridCol w:w="855"/>
            <w:gridCol w:w="1500"/>
          </w:tblGrid>
        </w:tblGridChange>
      </w:tblGrid>
      <w:tr>
        <w:trPr>
          <w:cantSplit w:val="0"/>
          <w:trHeight w:val="315" w:hRule="atLeast"/>
          <w:tblHeader w:val="0"/>
        </w:trPr>
        <w:tc>
          <w:tcPr>
            <w:gridSpan w:val="2"/>
            <w:vMerge w:val="restart"/>
            <w:tcBorders>
              <w:top w:color="000000" w:space="0" w:sz="6" w:val="single"/>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15F5">
            <w:pPr>
              <w:spacing w:line="276" w:lineRule="auto"/>
              <w:jc w:val="center"/>
              <w:rPr>
                <w:b w:val="1"/>
                <w:sz w:val="36"/>
                <w:szCs w:val="36"/>
              </w:rPr>
            </w:pPr>
            <w:r w:rsidDel="00000000" w:rsidR="00000000" w:rsidRPr="00000000">
              <w:rPr>
                <w:b w:val="1"/>
                <w:sz w:val="36"/>
                <w:szCs w:val="36"/>
                <w:rtl w:val="0"/>
              </w:rPr>
              <w:t xml:space="preserve">Current Ratio</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5F7">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5F8">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5F9">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5FA">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5FB">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5FC">
            <w:pPr>
              <w:spacing w:line="276" w:lineRule="auto"/>
              <w:rPr>
                <w:rFonts w:ascii="Arial" w:cs="Arial" w:eastAsia="Arial" w:hAnsi="Arial"/>
                <w:sz w:val="20"/>
                <w:szCs w:val="20"/>
              </w:rPr>
            </w:pPr>
            <w:r w:rsidDel="00000000" w:rsidR="00000000" w:rsidRPr="00000000">
              <w:rPr>
                <w:rtl w:val="0"/>
              </w:rPr>
            </w:r>
          </w:p>
        </w:tc>
      </w:tr>
      <w:tr>
        <w:trPr>
          <w:cantSplit w:val="0"/>
          <w:trHeight w:val="675" w:hRule="atLeast"/>
          <w:tblHeader w:val="0"/>
        </w:trPr>
        <w:tc>
          <w:tcPr>
            <w:gridSpan w:val="2"/>
            <w:vMerge w:val="continue"/>
            <w:tcBorders>
              <w:top w:color="000000" w:space="0" w:sz="6" w:val="single"/>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5FD">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5FF">
            <w:pPr>
              <w:spacing w:line="276" w:lineRule="auto"/>
              <w:rPr>
                <w:b w:val="1"/>
                <w:u w:val="single"/>
              </w:rPr>
            </w:pPr>
            <w:r w:rsidDel="00000000" w:rsidR="00000000" w:rsidRPr="00000000">
              <w:rPr>
                <w:rtl w:val="0"/>
              </w:rPr>
            </w:r>
          </w:p>
          <w:p w:rsidR="00000000" w:rsidDel="00000000" w:rsidP="00000000" w:rsidRDefault="00000000" w:rsidRPr="00000000" w14:paraId="00001600">
            <w:pPr>
              <w:spacing w:line="276" w:lineRule="auto"/>
              <w:rPr/>
            </w:pPr>
            <w:r w:rsidDel="00000000" w:rsidR="00000000" w:rsidRPr="00000000">
              <w:rPr>
                <w:b w:val="1"/>
                <w:u w:val="single"/>
                <w:rtl w:val="0"/>
              </w:rPr>
              <w:t xml:space="preserve">Interpretation</w:t>
            </w:r>
            <w:r w:rsidDel="00000000" w:rsidR="00000000" w:rsidRPr="00000000">
              <w:rPr>
                <w:b w:val="1"/>
                <w:u w:val="single"/>
                <w:rtl w:val="0"/>
              </w:rPr>
              <w:t xml:space="preserve"> :</w:t>
            </w:r>
            <w:r w:rsidDel="00000000" w:rsidR="00000000" w:rsidRPr="00000000">
              <w:rPr>
                <w:rtl w:val="0"/>
              </w:rPr>
              <w:t xml:space="preserve">The ability of LandOr to cover its short-term liabilities with its short-term assets is close to the industry.</w:t>
            </w:r>
          </w:p>
          <w:p w:rsidR="00000000" w:rsidDel="00000000" w:rsidP="00000000" w:rsidRDefault="00000000" w:rsidRPr="00000000" w14:paraId="00001601">
            <w:pPr>
              <w:spacing w:line="276" w:lineRule="auto"/>
              <w:rPr>
                <w:sz w:val="20"/>
                <w:szCs w:val="20"/>
              </w:rPr>
            </w:pPr>
            <w:r w:rsidDel="00000000" w:rsidR="00000000" w:rsidRPr="00000000">
              <w:rPr>
                <w:rtl w:val="0"/>
              </w:rPr>
            </w:r>
          </w:p>
          <w:p w:rsidR="00000000" w:rsidDel="00000000" w:rsidP="00000000" w:rsidRDefault="00000000" w:rsidRPr="00000000" w14:paraId="00001602">
            <w:pPr>
              <w:spacing w:line="276" w:lineRule="auto"/>
              <w:rPr>
                <w:b w:val="1"/>
                <w:u w:val="single"/>
              </w:rPr>
            </w:pP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608">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609">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Industry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60A">
            <w:pPr>
              <w:spacing w:line="276" w:lineRule="auto"/>
              <w:rPr>
                <w:rFonts w:ascii="Arial" w:cs="Arial" w:eastAsia="Arial" w:hAnsi="Arial"/>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610">
            <w:pPr>
              <w:spacing w:line="276" w:lineRule="auto"/>
              <w:jc w:val="center"/>
              <w:rPr>
                <w:rFonts w:ascii="Arial" w:cs="Arial" w:eastAsia="Arial" w:hAnsi="Arial"/>
                <w:sz w:val="20"/>
                <w:szCs w:val="20"/>
              </w:rPr>
            </w:pPr>
            <w:r w:rsidDel="00000000" w:rsidR="00000000" w:rsidRPr="00000000">
              <w:rPr>
                <w:color w:val="333333"/>
                <w:sz w:val="28"/>
                <w:szCs w:val="28"/>
                <w:rtl w:val="0"/>
              </w:rPr>
              <w:t xml:space="preserve">1.22</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611">
            <w:pPr>
              <w:spacing w:line="276" w:lineRule="auto"/>
              <w:jc w:val="center"/>
              <w:rPr>
                <w:rFonts w:ascii="Arial" w:cs="Arial" w:eastAsia="Arial" w:hAnsi="Arial"/>
                <w:sz w:val="20"/>
                <w:szCs w:val="20"/>
              </w:rPr>
            </w:pPr>
            <w:r w:rsidDel="00000000" w:rsidR="00000000" w:rsidRPr="00000000">
              <w:rPr>
                <w:color w:val="333333"/>
                <w:sz w:val="28"/>
                <w:szCs w:val="28"/>
                <w:rtl w:val="0"/>
              </w:rPr>
              <w:t xml:space="preserve">1.55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612">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613">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614">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615">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616">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617">
            <w:pPr>
              <w:spacing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1618">
      <w:pPr>
        <w:tabs>
          <w:tab w:val="left" w:leader="none" w:pos="557"/>
        </w:tabs>
        <w:spacing w:before="135" w:line="276" w:lineRule="auto"/>
        <w:ind w:right="38"/>
        <w:jc w:val="both"/>
        <w:rPr>
          <w:b w:val="1"/>
        </w:rPr>
      </w:pPr>
      <w:r w:rsidDel="00000000" w:rsidR="00000000" w:rsidRPr="00000000">
        <w:rPr>
          <w:rtl w:val="0"/>
        </w:rPr>
      </w:r>
    </w:p>
    <w:p w:rsidR="00000000" w:rsidDel="00000000" w:rsidP="00000000" w:rsidRDefault="00000000" w:rsidRPr="00000000" w14:paraId="00001619">
      <w:pPr>
        <w:tabs>
          <w:tab w:val="left" w:leader="none" w:pos="557"/>
        </w:tabs>
        <w:spacing w:before="135" w:line="276" w:lineRule="auto"/>
        <w:ind w:right="38"/>
        <w:jc w:val="both"/>
        <w:rPr>
          <w:b w:val="1"/>
          <w:u w:val="single"/>
        </w:rPr>
      </w:pPr>
      <w:r w:rsidDel="00000000" w:rsidR="00000000" w:rsidRPr="00000000">
        <w:rPr>
          <w:b w:val="1"/>
          <w:u w:val="single"/>
          <w:rtl w:val="0"/>
        </w:rPr>
        <w:t xml:space="preserve">Profitability ratios</w:t>
      </w:r>
    </w:p>
    <w:p w:rsidR="00000000" w:rsidDel="00000000" w:rsidP="00000000" w:rsidRDefault="00000000" w:rsidRPr="00000000" w14:paraId="0000161A">
      <w:pPr>
        <w:tabs>
          <w:tab w:val="left" w:leader="none" w:pos="557"/>
        </w:tabs>
        <w:spacing w:before="135" w:line="276" w:lineRule="auto"/>
        <w:ind w:right="38"/>
        <w:jc w:val="both"/>
        <w:rPr>
          <w:b w:val="1"/>
        </w:rPr>
      </w:pPr>
      <w:r w:rsidDel="00000000" w:rsidR="00000000" w:rsidRPr="00000000">
        <w:rPr>
          <w:rtl w:val="0"/>
        </w:rPr>
      </w:r>
    </w:p>
    <w:tbl>
      <w:tblPr>
        <w:tblStyle w:val="Table66"/>
        <w:tblW w:w="7380.0" w:type="dxa"/>
        <w:jc w:val="left"/>
        <w:tblInd w:w="-36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00"/>
        <w:gridCol w:w="1060"/>
        <w:gridCol w:w="300"/>
        <w:gridCol w:w="860"/>
        <w:gridCol w:w="1020"/>
        <w:gridCol w:w="580"/>
        <w:gridCol w:w="860"/>
        <w:gridCol w:w="1500"/>
        <w:tblGridChange w:id="0">
          <w:tblGrid>
            <w:gridCol w:w="1200"/>
            <w:gridCol w:w="1060"/>
            <w:gridCol w:w="300"/>
            <w:gridCol w:w="860"/>
            <w:gridCol w:w="1020"/>
            <w:gridCol w:w="580"/>
            <w:gridCol w:w="860"/>
            <w:gridCol w:w="1500"/>
          </w:tblGrid>
        </w:tblGridChange>
      </w:tblGrid>
      <w:tr>
        <w:trPr>
          <w:cantSplit w:val="0"/>
          <w:trHeight w:val="315" w:hRule="atLeast"/>
          <w:tblHeader w:val="0"/>
        </w:trPr>
        <w:tc>
          <w:tcPr>
            <w:gridSpan w:val="2"/>
            <w:vMerge w:val="restart"/>
            <w:tcBorders>
              <w:top w:color="000000" w:space="0" w:sz="6" w:val="single"/>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161B">
            <w:pPr>
              <w:spacing w:line="276" w:lineRule="auto"/>
              <w:jc w:val="center"/>
              <w:rPr>
                <w:b w:val="1"/>
                <w:sz w:val="36"/>
                <w:szCs w:val="36"/>
              </w:rPr>
            </w:pPr>
            <w:r w:rsidDel="00000000" w:rsidR="00000000" w:rsidRPr="00000000">
              <w:rPr>
                <w:b w:val="1"/>
                <w:sz w:val="36"/>
                <w:szCs w:val="36"/>
                <w:rtl w:val="0"/>
              </w:rPr>
              <w:t xml:space="preserve">Gross Margin</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61D">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61E">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61F">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620">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621">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622">
            <w:pPr>
              <w:spacing w:line="276" w:lineRule="auto"/>
              <w:rPr>
                <w:rFonts w:ascii="Arial" w:cs="Arial" w:eastAsia="Arial" w:hAnsi="Arial"/>
                <w:sz w:val="20"/>
                <w:szCs w:val="20"/>
              </w:rPr>
            </w:pPr>
            <w:r w:rsidDel="00000000" w:rsidR="00000000" w:rsidRPr="00000000">
              <w:rPr>
                <w:rtl w:val="0"/>
              </w:rPr>
            </w:r>
          </w:p>
        </w:tc>
      </w:tr>
      <w:tr>
        <w:trPr>
          <w:cantSplit w:val="0"/>
          <w:trHeight w:val="675" w:hRule="atLeast"/>
          <w:tblHeader w:val="0"/>
        </w:trPr>
        <w:tc>
          <w:tcPr>
            <w:gridSpan w:val="2"/>
            <w:vMerge w:val="continue"/>
            <w:tcBorders>
              <w:top w:color="000000" w:space="0" w:sz="6" w:val="single"/>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623">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625">
            <w:pPr>
              <w:spacing w:line="276" w:lineRule="auto"/>
              <w:jc w:val="both"/>
              <w:rPr/>
            </w:pPr>
            <w:r w:rsidDel="00000000" w:rsidR="00000000" w:rsidRPr="00000000">
              <w:rPr>
                <w:b w:val="1"/>
                <w:u w:val="single"/>
                <w:rtl w:val="0"/>
              </w:rPr>
              <w:t xml:space="preserve">Interpretation</w:t>
            </w:r>
            <w:r w:rsidDel="00000000" w:rsidR="00000000" w:rsidRPr="00000000">
              <w:rPr>
                <w:b w:val="1"/>
                <w:u w:val="single"/>
                <w:rtl w:val="0"/>
              </w:rPr>
              <w:t xml:space="preserve"> : </w:t>
            </w:r>
            <w:r w:rsidDel="00000000" w:rsidR="00000000" w:rsidRPr="00000000">
              <w:rPr>
                <w:rtl w:val="0"/>
              </w:rPr>
              <w:t xml:space="preserve">The portion of revenues retained after covering the cost of sales has </w:t>
            </w:r>
            <w:r w:rsidDel="00000000" w:rsidR="00000000" w:rsidRPr="00000000">
              <w:rPr>
                <w:b w:val="1"/>
                <w:color w:val="1c4587"/>
                <w:rtl w:val="0"/>
              </w:rPr>
              <w:t xml:space="preserve">increased by 20.58% in 2023</w:t>
            </w:r>
            <w:r w:rsidDel="00000000" w:rsidR="00000000" w:rsidRPr="00000000">
              <w:rPr>
                <w:rtl w:val="0"/>
              </w:rPr>
              <w:t xml:space="preserve"> which can suggest that LandOr is becoming more efficient in managing its costs. However , this rate is lower by 9.02 basis points than industry, implying that LandOr hasn’t yet reached the level of competitors' efficiency.</w:t>
            </w:r>
          </w:p>
          <w:p w:rsidR="00000000" w:rsidDel="00000000" w:rsidP="00000000" w:rsidRDefault="00000000" w:rsidRPr="00000000" w14:paraId="00001626">
            <w:pPr>
              <w:spacing w:line="276" w:lineRule="auto"/>
              <w:jc w:val="both"/>
              <w:rPr>
                <w:b w:val="1"/>
                <w:u w:val="single"/>
              </w:rPr>
            </w:pP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62C">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62D">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Industry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62E">
            <w:pPr>
              <w:spacing w:line="276" w:lineRule="auto"/>
              <w:rPr>
                <w:rFonts w:ascii="Arial" w:cs="Arial" w:eastAsia="Arial" w:hAnsi="Arial"/>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634">
            <w:pPr>
              <w:spacing w:line="276" w:lineRule="auto"/>
              <w:jc w:val="center"/>
              <w:rPr>
                <w:rFonts w:ascii="Arial" w:cs="Arial" w:eastAsia="Arial" w:hAnsi="Arial"/>
                <w:sz w:val="20"/>
                <w:szCs w:val="20"/>
              </w:rPr>
            </w:pPr>
            <w:r w:rsidDel="00000000" w:rsidR="00000000" w:rsidRPr="00000000">
              <w:rPr>
                <w:color w:val="6aa84f"/>
                <w:sz w:val="28"/>
                <w:szCs w:val="28"/>
                <w:rtl w:val="0"/>
              </w:rPr>
              <w:t xml:space="preserve">20.58</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635">
            <w:pPr>
              <w:spacing w:line="276" w:lineRule="auto"/>
              <w:jc w:val="center"/>
              <w:rPr>
                <w:rFonts w:ascii="Arial" w:cs="Arial" w:eastAsia="Arial" w:hAnsi="Arial"/>
                <w:sz w:val="20"/>
                <w:szCs w:val="20"/>
              </w:rPr>
            </w:pPr>
            <w:r w:rsidDel="00000000" w:rsidR="00000000" w:rsidRPr="00000000">
              <w:rPr>
                <w:sz w:val="28"/>
                <w:szCs w:val="28"/>
                <w:rtl w:val="0"/>
              </w:rPr>
              <w:t xml:space="preserve">29.62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636">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637">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638">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639">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63A">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63B">
            <w:pPr>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63C">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63D">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63E">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63F">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640">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641">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642">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643">
            <w:pPr>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6"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644">
            <w:pPr>
              <w:spacing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1645">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646">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647">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648">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649">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64A">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64B">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64C">
            <w:pPr>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gridSpan w:val="2"/>
            <w:vMerge w:val="restart"/>
            <w:tcBorders>
              <w:top w:color="000000" w:space="0" w:sz="0" w:val="nil"/>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164D">
            <w:pPr>
              <w:spacing w:line="276" w:lineRule="auto"/>
              <w:jc w:val="center"/>
              <w:rPr>
                <w:b w:val="1"/>
                <w:sz w:val="36"/>
                <w:szCs w:val="36"/>
              </w:rPr>
            </w:pPr>
            <w:r w:rsidDel="00000000" w:rsidR="00000000" w:rsidRPr="00000000">
              <w:rPr>
                <w:b w:val="1"/>
                <w:sz w:val="36"/>
                <w:szCs w:val="36"/>
                <w:rtl w:val="0"/>
              </w:rPr>
              <w:t xml:space="preserve">Operating Margin</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64F">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650">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651">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652">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653">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654">
            <w:pPr>
              <w:spacing w:line="276" w:lineRule="auto"/>
              <w:rPr>
                <w:rFonts w:ascii="Arial" w:cs="Arial" w:eastAsia="Arial" w:hAnsi="Arial"/>
                <w:sz w:val="20"/>
                <w:szCs w:val="20"/>
              </w:rPr>
            </w:pPr>
            <w:r w:rsidDel="00000000" w:rsidR="00000000" w:rsidRPr="00000000">
              <w:rPr>
                <w:rtl w:val="0"/>
              </w:rPr>
            </w:r>
          </w:p>
        </w:tc>
      </w:tr>
      <w:tr>
        <w:trPr>
          <w:cantSplit w:val="0"/>
          <w:trHeight w:val="750" w:hRule="atLeast"/>
          <w:tblHeader w:val="0"/>
        </w:trPr>
        <w:tc>
          <w:tcPr>
            <w:gridSpan w:val="2"/>
            <w:vMerge w:val="continue"/>
            <w:tcBorders>
              <w:top w:color="000000" w:space="0" w:sz="0" w:val="nil"/>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655">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657">
            <w:pPr>
              <w:spacing w:line="276" w:lineRule="auto"/>
              <w:jc w:val="both"/>
              <w:rPr>
                <w:b w:val="1"/>
                <w:u w:val="single"/>
              </w:rPr>
            </w:pPr>
            <w:r w:rsidDel="00000000" w:rsidR="00000000" w:rsidRPr="00000000">
              <w:rPr>
                <w:b w:val="1"/>
                <w:u w:val="single"/>
                <w:rtl w:val="0"/>
              </w:rPr>
              <w:t xml:space="preserve">Interpretation</w:t>
            </w:r>
            <w:r w:rsidDel="00000000" w:rsidR="00000000" w:rsidRPr="00000000">
              <w:rPr>
                <w:b w:val="1"/>
                <w:u w:val="single"/>
                <w:rtl w:val="0"/>
              </w:rPr>
              <w:t xml:space="preserve"> : </w:t>
            </w:r>
            <w:r w:rsidDel="00000000" w:rsidR="00000000" w:rsidRPr="00000000">
              <w:rPr>
                <w:rtl w:val="0"/>
              </w:rPr>
              <w:t xml:space="preserve">LandOr has decreased its portion of revenues after the payment of operating costs by -2.54% in 2023 compared to an  average industry growth of 8.65% which may indicate that LandOr has a  very low operational efficiency compared to its rivals. </w:t>
            </w:r>
            <w:r w:rsidDel="00000000" w:rsidR="00000000" w:rsidRPr="00000000">
              <w:rPr>
                <w:rtl w:val="0"/>
              </w:rPr>
            </w:r>
          </w:p>
          <w:p w:rsidR="00000000" w:rsidDel="00000000" w:rsidP="00000000" w:rsidRDefault="00000000" w:rsidRPr="00000000" w14:paraId="00001658">
            <w:pPr>
              <w:spacing w:line="276" w:lineRule="auto"/>
              <w:rPr>
                <w:b w:val="1"/>
                <w:u w:val="single"/>
              </w:rPr>
            </w:pPr>
            <w:r w:rsidDel="00000000" w:rsidR="00000000" w:rsidRPr="00000000">
              <w:rPr>
                <w:rtl w:val="0"/>
              </w:rPr>
            </w:r>
          </w:p>
        </w:tc>
      </w:tr>
      <w:tr>
        <w:trPr>
          <w:cantSplit w:val="0"/>
          <w:trHeight w:val="1206.25537109375"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65E">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65F">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Industry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660">
            <w:pPr>
              <w:spacing w:line="276" w:lineRule="auto"/>
              <w:rPr>
                <w:rFonts w:ascii="Arial" w:cs="Arial" w:eastAsia="Arial" w:hAnsi="Arial"/>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666">
            <w:pPr>
              <w:spacing w:line="276" w:lineRule="auto"/>
              <w:jc w:val="center"/>
              <w:rPr>
                <w:rFonts w:ascii="Arial" w:cs="Arial" w:eastAsia="Arial" w:hAnsi="Arial"/>
                <w:color w:val="cc0000"/>
                <w:sz w:val="20"/>
                <w:szCs w:val="20"/>
              </w:rPr>
            </w:pPr>
            <w:r w:rsidDel="00000000" w:rsidR="00000000" w:rsidRPr="00000000">
              <w:rPr>
                <w:color w:val="cc0000"/>
                <w:sz w:val="28"/>
                <w:szCs w:val="28"/>
                <w:rtl w:val="0"/>
              </w:rPr>
              <w:t xml:space="preserve">-2.54</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667">
            <w:pPr>
              <w:spacing w:line="276" w:lineRule="auto"/>
              <w:jc w:val="center"/>
              <w:rPr>
                <w:rFonts w:ascii="Arial" w:cs="Arial" w:eastAsia="Arial" w:hAnsi="Arial"/>
                <w:sz w:val="20"/>
                <w:szCs w:val="20"/>
              </w:rPr>
            </w:pPr>
            <w:r w:rsidDel="00000000" w:rsidR="00000000" w:rsidRPr="00000000">
              <w:rPr>
                <w:sz w:val="28"/>
                <w:szCs w:val="28"/>
                <w:rtl w:val="0"/>
              </w:rPr>
              <w:t xml:space="preserve">8.65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668">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669">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66A">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66B">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66C">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66D">
            <w:pPr>
              <w:spacing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166E">
      <w:pPr>
        <w:tabs>
          <w:tab w:val="left" w:leader="none" w:pos="557"/>
        </w:tabs>
        <w:spacing w:before="135" w:line="276" w:lineRule="auto"/>
        <w:ind w:right="38"/>
        <w:jc w:val="both"/>
        <w:rPr>
          <w:b w:val="1"/>
        </w:rPr>
      </w:pPr>
      <w:r w:rsidDel="00000000" w:rsidR="00000000" w:rsidRPr="00000000">
        <w:rPr>
          <w:rtl w:val="0"/>
        </w:rPr>
      </w:r>
    </w:p>
    <w:p w:rsidR="00000000" w:rsidDel="00000000" w:rsidP="00000000" w:rsidRDefault="00000000" w:rsidRPr="00000000" w14:paraId="0000166F">
      <w:pPr>
        <w:tabs>
          <w:tab w:val="left" w:leader="none" w:pos="557"/>
        </w:tabs>
        <w:spacing w:before="135" w:line="276" w:lineRule="auto"/>
        <w:ind w:right="38"/>
        <w:jc w:val="both"/>
        <w:rPr>
          <w:b w:val="1"/>
          <w:u w:val="single"/>
        </w:rPr>
      </w:pPr>
      <w:r w:rsidDel="00000000" w:rsidR="00000000" w:rsidRPr="00000000">
        <w:rPr>
          <w:b w:val="1"/>
          <w:u w:val="single"/>
          <w:rtl w:val="0"/>
        </w:rPr>
        <w:t xml:space="preserve">Capital structure ratio</w:t>
      </w:r>
    </w:p>
    <w:p w:rsidR="00000000" w:rsidDel="00000000" w:rsidP="00000000" w:rsidRDefault="00000000" w:rsidRPr="00000000" w14:paraId="00001670">
      <w:pPr>
        <w:tabs>
          <w:tab w:val="left" w:leader="none" w:pos="557"/>
        </w:tabs>
        <w:spacing w:before="135" w:line="276" w:lineRule="auto"/>
        <w:ind w:right="38"/>
        <w:jc w:val="both"/>
        <w:rPr/>
      </w:pPr>
      <w:r w:rsidDel="00000000" w:rsidR="00000000" w:rsidRPr="00000000">
        <w:rPr>
          <w:rtl w:val="0"/>
        </w:rPr>
      </w:r>
    </w:p>
    <w:tbl>
      <w:tblPr>
        <w:tblStyle w:val="Table67"/>
        <w:tblW w:w="7365.0" w:type="dxa"/>
        <w:jc w:val="left"/>
        <w:tblInd w:w="-36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25"/>
        <w:gridCol w:w="1065"/>
        <w:gridCol w:w="360"/>
        <w:gridCol w:w="855"/>
        <w:gridCol w:w="1020"/>
        <w:gridCol w:w="585"/>
        <w:gridCol w:w="855"/>
        <w:gridCol w:w="1500"/>
        <w:tblGridChange w:id="0">
          <w:tblGrid>
            <w:gridCol w:w="1125"/>
            <w:gridCol w:w="1065"/>
            <w:gridCol w:w="360"/>
            <w:gridCol w:w="855"/>
            <w:gridCol w:w="1020"/>
            <w:gridCol w:w="585"/>
            <w:gridCol w:w="855"/>
            <w:gridCol w:w="1500"/>
          </w:tblGrid>
        </w:tblGridChange>
      </w:tblGrid>
      <w:tr>
        <w:trPr>
          <w:cantSplit w:val="0"/>
          <w:trHeight w:val="315" w:hRule="atLeast"/>
          <w:tblHeader w:val="0"/>
        </w:trPr>
        <w:tc>
          <w:tcPr>
            <w:gridSpan w:val="2"/>
            <w:vMerge w:val="restart"/>
            <w:tcBorders>
              <w:top w:color="000000" w:space="0" w:sz="6" w:val="single"/>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1671">
            <w:pPr>
              <w:spacing w:line="276" w:lineRule="auto"/>
              <w:jc w:val="center"/>
              <w:rPr>
                <w:b w:val="1"/>
                <w:sz w:val="36"/>
                <w:szCs w:val="36"/>
              </w:rPr>
            </w:pPr>
            <w:r w:rsidDel="00000000" w:rsidR="00000000" w:rsidRPr="00000000">
              <w:rPr>
                <w:b w:val="1"/>
                <w:sz w:val="36"/>
                <w:szCs w:val="36"/>
                <w:rtl w:val="0"/>
              </w:rPr>
              <w:t xml:space="preserve">Debt to Equity</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673">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674">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675">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676">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677">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678">
            <w:pPr>
              <w:spacing w:line="276" w:lineRule="auto"/>
              <w:rPr>
                <w:rFonts w:ascii="Arial" w:cs="Arial" w:eastAsia="Arial" w:hAnsi="Arial"/>
                <w:sz w:val="20"/>
                <w:szCs w:val="20"/>
              </w:rPr>
            </w:pPr>
            <w:r w:rsidDel="00000000" w:rsidR="00000000" w:rsidRPr="00000000">
              <w:rPr>
                <w:rtl w:val="0"/>
              </w:rPr>
            </w:r>
          </w:p>
        </w:tc>
      </w:tr>
      <w:tr>
        <w:trPr>
          <w:cantSplit w:val="0"/>
          <w:trHeight w:val="675" w:hRule="atLeast"/>
          <w:tblHeader w:val="0"/>
        </w:trPr>
        <w:tc>
          <w:tcPr>
            <w:gridSpan w:val="2"/>
            <w:vMerge w:val="continue"/>
            <w:tcBorders>
              <w:top w:color="000000" w:space="0" w:sz="6" w:val="single"/>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679">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67B">
            <w:pPr>
              <w:spacing w:line="276" w:lineRule="auto"/>
              <w:jc w:val="both"/>
              <w:rPr>
                <w:b w:val="1"/>
                <w:u w:val="single"/>
              </w:rPr>
            </w:pPr>
            <w:r w:rsidDel="00000000" w:rsidR="00000000" w:rsidRPr="00000000">
              <w:rPr>
                <w:b w:val="1"/>
                <w:u w:val="single"/>
                <w:rtl w:val="0"/>
              </w:rPr>
              <w:t xml:space="preserve">Interpretation</w:t>
            </w:r>
            <w:r w:rsidDel="00000000" w:rsidR="00000000" w:rsidRPr="00000000">
              <w:rPr>
                <w:b w:val="1"/>
                <w:u w:val="single"/>
                <w:rtl w:val="0"/>
              </w:rPr>
              <w:t xml:space="preserve"> :  </w:t>
            </w:r>
            <w:r w:rsidDel="00000000" w:rsidR="00000000" w:rsidRPr="00000000">
              <w:rPr>
                <w:rtl w:val="0"/>
              </w:rPr>
              <w:t xml:space="preserve">The company's Debt to Equity ratio of 63.91% is lower than the industry average Debt to Equity ratio of 164.63%. A lower Debt to Equity ratio generally indicates a lower reliance on debt for financing and suggests a relatively lower financial risk often considered favorable as it implies less financial leverage</w:t>
            </w: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681">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682">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Industry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683">
            <w:pPr>
              <w:spacing w:line="276" w:lineRule="auto"/>
              <w:rPr>
                <w:rFonts w:ascii="Arial" w:cs="Arial" w:eastAsia="Arial" w:hAnsi="Arial"/>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689">
            <w:pPr>
              <w:spacing w:line="276" w:lineRule="auto"/>
              <w:jc w:val="center"/>
              <w:rPr>
                <w:rFonts w:ascii="Arial" w:cs="Arial" w:eastAsia="Arial" w:hAnsi="Arial"/>
                <w:sz w:val="20"/>
                <w:szCs w:val="20"/>
              </w:rPr>
            </w:pPr>
            <w:r w:rsidDel="00000000" w:rsidR="00000000" w:rsidRPr="00000000">
              <w:rPr>
                <w:sz w:val="28"/>
                <w:szCs w:val="28"/>
                <w:rtl w:val="0"/>
              </w:rPr>
              <w:t xml:space="preserve">63.91</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68A">
            <w:pPr>
              <w:spacing w:line="276" w:lineRule="auto"/>
              <w:jc w:val="center"/>
              <w:rPr>
                <w:rFonts w:ascii="Arial" w:cs="Arial" w:eastAsia="Arial" w:hAnsi="Arial"/>
                <w:sz w:val="20"/>
                <w:szCs w:val="20"/>
              </w:rPr>
            </w:pPr>
            <w:r w:rsidDel="00000000" w:rsidR="00000000" w:rsidRPr="00000000">
              <w:rPr>
                <w:sz w:val="28"/>
                <w:szCs w:val="28"/>
                <w:rtl w:val="0"/>
              </w:rPr>
              <w:t xml:space="preserve">164.63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68B">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68C">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68D">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68E">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68F">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690">
            <w:pPr>
              <w:spacing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1691">
      <w:pPr>
        <w:jc w:val="both"/>
        <w:rPr>
          <w:b w:val="1"/>
          <w:i w:val="1"/>
          <w:color w:val="8fb7dc"/>
          <w:sz w:val="28"/>
          <w:szCs w:val="28"/>
        </w:rPr>
      </w:pPr>
      <w:r w:rsidDel="00000000" w:rsidR="00000000" w:rsidRPr="00000000">
        <w:rPr>
          <w:rtl w:val="0"/>
        </w:rPr>
      </w:r>
    </w:p>
    <w:p w:rsidR="00000000" w:rsidDel="00000000" w:rsidP="00000000" w:rsidRDefault="00000000" w:rsidRPr="00000000" w14:paraId="00001692">
      <w:pPr>
        <w:numPr>
          <w:ilvl w:val="0"/>
          <w:numId w:val="83"/>
        </w:numPr>
        <w:ind w:left="720" w:hanging="360"/>
        <w:jc w:val="both"/>
        <w:rPr>
          <w:rFonts w:ascii="Cambria" w:cs="Cambria" w:eastAsia="Cambria" w:hAnsi="Cambria"/>
          <w:b w:val="0"/>
          <w:i w:val="1"/>
          <w:color w:val="8fb7dc"/>
          <w:sz w:val="28"/>
          <w:szCs w:val="28"/>
        </w:rPr>
      </w:pPr>
      <w:r w:rsidDel="00000000" w:rsidR="00000000" w:rsidRPr="00000000">
        <w:rPr>
          <w:b w:val="1"/>
          <w:i w:val="1"/>
          <w:color w:val="8fb7dc"/>
          <w:sz w:val="28"/>
          <w:szCs w:val="28"/>
          <w:rtl w:val="0"/>
        </w:rPr>
        <w:t xml:space="preserve">Conclusion</w:t>
      </w:r>
    </w:p>
    <w:p w:rsidR="00000000" w:rsidDel="00000000" w:rsidP="00000000" w:rsidRDefault="00000000" w:rsidRPr="00000000" w14:paraId="00001693">
      <w:pPr>
        <w:jc w:val="both"/>
        <w:rPr/>
      </w:pPr>
      <w:r w:rsidDel="00000000" w:rsidR="00000000" w:rsidRPr="00000000">
        <w:rPr>
          <w:rtl w:val="0"/>
        </w:rPr>
        <w:t xml:space="preserve">Given the available information, we can conclude that </w:t>
        <w:tab/>
        <w:t xml:space="preserve">LandOr is considered a risky investment. </w:t>
      </w:r>
    </w:p>
    <w:p w:rsidR="00000000" w:rsidDel="00000000" w:rsidP="00000000" w:rsidRDefault="00000000" w:rsidRPr="00000000" w14:paraId="00001694">
      <w:pPr>
        <w:pStyle w:val="Heading2"/>
        <w:spacing w:before="110" w:lineRule="auto"/>
        <w:ind w:left="0"/>
        <w:jc w:val="both"/>
        <w:rPr>
          <w:color w:val="1c4587"/>
        </w:rPr>
        <w:sectPr>
          <w:footerReference r:id="rId321" w:type="default"/>
          <w:type w:val="nextPage"/>
          <w:pgSz w:h="11910" w:w="16840" w:orient="landscape"/>
          <w:pgMar w:bottom="0" w:top="0" w:left="900" w:right="480" w:header="0" w:footer="0"/>
          <w:cols w:equalWidth="0" w:num="2">
            <w:col w:space="720" w:w="7368.88"/>
            <w:col w:space="0" w:w="7368.88"/>
          </w:cols>
        </w:sectPr>
      </w:pPr>
      <w:bookmarkStart w:colFirst="0" w:colLast="0" w:name="_heading=h.2tovpi2iaqm2" w:id="13"/>
      <w:bookmarkEnd w:id="13"/>
      <w:r w:rsidDel="00000000" w:rsidR="00000000" w:rsidRPr="00000000">
        <w:rPr>
          <w:rtl w:val="0"/>
        </w:rPr>
      </w:r>
    </w:p>
    <w:p w:rsidR="00000000" w:rsidDel="00000000" w:rsidP="00000000" w:rsidRDefault="00000000" w:rsidRPr="00000000" w14:paraId="00001695">
      <w:pPr>
        <w:rPr>
          <w:rFonts w:ascii="Times New Roman" w:cs="Times New Roman" w:eastAsia="Times New Roman" w:hAnsi="Times New Roman"/>
          <w:b w:val="1"/>
          <w:color w:val="3d85c6"/>
          <w:sz w:val="35"/>
          <w:szCs w:val="35"/>
        </w:rPr>
      </w:pPr>
      <w:r w:rsidDel="00000000" w:rsidR="00000000" w:rsidRPr="00000000">
        <w:rPr>
          <w:rtl w:val="0"/>
        </w:rPr>
      </w:r>
    </w:p>
    <w:p w:rsidR="00000000" w:rsidDel="00000000" w:rsidP="00000000" w:rsidRDefault="00000000" w:rsidRPr="00000000" w14:paraId="00001696">
      <w:pPr>
        <w:rPr>
          <w:rFonts w:ascii="Times New Roman" w:cs="Times New Roman" w:eastAsia="Times New Roman" w:hAnsi="Times New Roman"/>
          <w:b w:val="1"/>
          <w:color w:val="3d85c6"/>
          <w:sz w:val="35"/>
          <w:szCs w:val="35"/>
        </w:rPr>
      </w:pPr>
      <w:r w:rsidDel="00000000" w:rsidR="00000000" w:rsidRPr="00000000">
        <w:rPr>
          <w:rFonts w:ascii="Times New Roman" w:cs="Times New Roman" w:eastAsia="Times New Roman" w:hAnsi="Times New Roman"/>
          <w:b w:val="1"/>
          <w:color w:val="3d85c6"/>
          <w:sz w:val="35"/>
          <w:szCs w:val="35"/>
          <w:rtl w:val="0"/>
        </w:rPr>
        <w:t xml:space="preserve">10. Meuble Intérieurs SAM: </w:t>
      </w:r>
    </w:p>
    <w:p w:rsidR="00000000" w:rsidDel="00000000" w:rsidP="00000000" w:rsidRDefault="00000000" w:rsidRPr="00000000" w14:paraId="00001697">
      <w:pPr>
        <w:ind w:left="720" w:firstLine="0"/>
        <w:rPr>
          <w:b w:val="1"/>
          <w:i w:val="1"/>
          <w:color w:val="8fb7dc"/>
          <w:sz w:val="28"/>
          <w:szCs w:val="28"/>
        </w:rPr>
      </w:pPr>
      <w:r w:rsidDel="00000000" w:rsidR="00000000" w:rsidRPr="00000000">
        <w:rPr>
          <w:rtl w:val="0"/>
        </w:rPr>
      </w:r>
    </w:p>
    <w:p w:rsidR="00000000" w:rsidDel="00000000" w:rsidP="00000000" w:rsidRDefault="00000000" w:rsidRPr="00000000" w14:paraId="00001698">
      <w:pPr>
        <w:numPr>
          <w:ilvl w:val="0"/>
          <w:numId w:val="248"/>
        </w:numPr>
        <w:ind w:left="720" w:hanging="360"/>
        <w:rPr>
          <w:rFonts w:ascii="Cambria" w:cs="Cambria" w:eastAsia="Cambria" w:hAnsi="Cambria"/>
          <w:i w:val="1"/>
          <w:color w:val="8fb7dc"/>
          <w:sz w:val="28"/>
          <w:szCs w:val="28"/>
        </w:rPr>
      </w:pPr>
      <w:r w:rsidDel="00000000" w:rsidR="00000000" w:rsidRPr="00000000">
        <w:rPr>
          <w:b w:val="1"/>
          <w:i w:val="1"/>
          <w:color w:val="8fb7dc"/>
          <w:sz w:val="28"/>
          <w:szCs w:val="28"/>
          <w:rtl w:val="0"/>
        </w:rPr>
        <w:t xml:space="preserve">Description                                                                                                      </w:t>
      </w:r>
    </w:p>
    <w:p w:rsidR="00000000" w:rsidDel="00000000" w:rsidP="00000000" w:rsidRDefault="00000000" w:rsidRPr="00000000" w14:paraId="00001699">
      <w:pPr>
        <w:jc w:val="both"/>
        <w:rPr/>
      </w:pPr>
      <w:r w:rsidDel="00000000" w:rsidR="00000000" w:rsidRPr="00000000">
        <w:rPr>
          <w:rtl w:val="0"/>
        </w:rPr>
        <w:t xml:space="preserve">Created in 1988, on the initiative of Mr. Hatem BEN SLIMANE, the Société Atelier du Meuble Intégrés -SAM- has since specialized in the design, manufacturing and marketing of furniture medium and high-end offices, as well as the layout of work spaces. Offering a wide choice of products at competitive prices. “Interiors” Group enjoys a strong reputation and</w:t>
      </w:r>
    </w:p>
    <w:p w:rsidR="00000000" w:rsidDel="00000000" w:rsidP="00000000" w:rsidRDefault="00000000" w:rsidRPr="00000000" w14:paraId="0000169A">
      <w:pPr>
        <w:jc w:val="both"/>
        <w:rPr/>
      </w:pPr>
      <w:r w:rsidDel="00000000" w:rsidR="00000000" w:rsidRPr="00000000">
        <w:rPr>
          <w:rtl w:val="0"/>
        </w:rPr>
        <w:t xml:space="preserve">of great expertise in the profession.</w:t>
      </w:r>
    </w:p>
    <w:p w:rsidR="00000000" w:rsidDel="00000000" w:rsidP="00000000" w:rsidRDefault="00000000" w:rsidRPr="00000000" w14:paraId="0000169B">
      <w:pPr>
        <w:jc w:val="both"/>
        <w:rPr/>
      </w:pPr>
      <w:r w:rsidDel="00000000" w:rsidR="00000000" w:rsidRPr="00000000">
        <w:rPr>
          <w:rtl w:val="0"/>
        </w:rPr>
      </w:r>
    </w:p>
    <w:p w:rsidR="00000000" w:rsidDel="00000000" w:rsidP="00000000" w:rsidRDefault="00000000" w:rsidRPr="00000000" w14:paraId="0000169C">
      <w:pPr>
        <w:numPr>
          <w:ilvl w:val="0"/>
          <w:numId w:val="248"/>
        </w:numPr>
        <w:ind w:left="720" w:hanging="360"/>
        <w:rPr>
          <w:rFonts w:ascii="Cambria" w:cs="Cambria" w:eastAsia="Cambria" w:hAnsi="Cambria"/>
          <w:i w:val="1"/>
          <w:color w:val="8fb7dc"/>
          <w:sz w:val="28"/>
          <w:szCs w:val="28"/>
        </w:rPr>
      </w:pPr>
      <w:r w:rsidDel="00000000" w:rsidR="00000000" w:rsidRPr="00000000">
        <w:rPr>
          <w:b w:val="1"/>
          <w:i w:val="1"/>
          <w:color w:val="8fb7dc"/>
          <w:sz w:val="28"/>
          <w:szCs w:val="28"/>
          <w:rtl w:val="0"/>
        </w:rPr>
        <w:t xml:space="preserve">Latest news </w:t>
      </w:r>
    </w:p>
    <w:p w:rsidR="00000000" w:rsidDel="00000000" w:rsidP="00000000" w:rsidRDefault="00000000" w:rsidRPr="00000000" w14:paraId="0000169D">
      <w:pPr>
        <w:jc w:val="both"/>
        <w:rPr/>
      </w:pPr>
      <w:r w:rsidDel="00000000" w:rsidR="00000000" w:rsidRPr="00000000">
        <w:rPr>
          <w:b w:val="1"/>
          <w:rtl w:val="0"/>
        </w:rPr>
        <w:t xml:space="preserve">23/10/23</w:t>
      </w:r>
      <w:r w:rsidDel="00000000" w:rsidR="00000000" w:rsidRPr="00000000">
        <w:rPr>
          <w:rtl w:val="0"/>
        </w:rPr>
        <w:t xml:space="preserve"> The Furniture Interiors group announces revenues of 20 million dinars at the end of September</w:t>
      </w:r>
    </w:p>
    <w:p w:rsidR="00000000" w:rsidDel="00000000" w:rsidP="00000000" w:rsidRDefault="00000000" w:rsidRPr="00000000" w14:paraId="0000169E">
      <w:pPr>
        <w:jc w:val="both"/>
        <w:rPr/>
      </w:pPr>
      <w:r w:rsidDel="00000000" w:rsidR="00000000" w:rsidRPr="00000000">
        <w:rPr>
          <w:b w:val="1"/>
          <w:rtl w:val="0"/>
        </w:rPr>
        <w:t xml:space="preserve">09/10/23</w:t>
      </w:r>
      <w:r w:rsidDel="00000000" w:rsidR="00000000" w:rsidRPr="00000000">
        <w:rPr>
          <w:rtl w:val="0"/>
        </w:rPr>
        <w:t xml:space="preserve"> A notable participation of Meuble Intégrés at the MEDIBAT 2023 exhibition</w:t>
      </w:r>
    </w:p>
    <w:p w:rsidR="00000000" w:rsidDel="00000000" w:rsidP="00000000" w:rsidRDefault="00000000" w:rsidRPr="00000000" w14:paraId="0000169F">
      <w:pPr>
        <w:jc w:val="both"/>
        <w:rPr/>
      </w:pPr>
      <w:r w:rsidDel="00000000" w:rsidR="00000000" w:rsidRPr="00000000">
        <w:rPr>
          <w:b w:val="1"/>
          <w:rtl w:val="0"/>
        </w:rPr>
        <w:t xml:space="preserve">09/25/23</w:t>
      </w:r>
      <w:r w:rsidDel="00000000" w:rsidR="00000000" w:rsidRPr="00000000">
        <w:rPr>
          <w:rtl w:val="0"/>
        </w:rPr>
        <w:t xml:space="preserve"> Meuble Interiors improves its net profit by 52% in the first half</w:t>
      </w:r>
    </w:p>
    <w:p w:rsidR="00000000" w:rsidDel="00000000" w:rsidP="00000000" w:rsidRDefault="00000000" w:rsidRPr="00000000" w14:paraId="000016A0">
      <w:pPr>
        <w:jc w:val="both"/>
        <w:rPr/>
      </w:pPr>
      <w:r w:rsidDel="00000000" w:rsidR="00000000" w:rsidRPr="00000000">
        <w:rPr>
          <w:b w:val="1"/>
          <w:rtl w:val="0"/>
        </w:rPr>
        <w:t xml:space="preserve">09/12/23</w:t>
      </w:r>
      <w:r w:rsidDel="00000000" w:rsidR="00000000" w:rsidRPr="00000000">
        <w:rPr>
          <w:rtl w:val="0"/>
        </w:rPr>
        <w:t xml:space="preserve"> Committed to Education, Meuble “Interiors” is responsible for the fitting out of two rooms at IHEC</w:t>
      </w:r>
    </w:p>
    <w:p w:rsidR="00000000" w:rsidDel="00000000" w:rsidP="00000000" w:rsidRDefault="00000000" w:rsidRPr="00000000" w14:paraId="000016A1">
      <w:pPr>
        <w:jc w:val="both"/>
        <w:rPr/>
      </w:pPr>
      <w:r w:rsidDel="00000000" w:rsidR="00000000" w:rsidRPr="00000000">
        <w:rPr>
          <w:b w:val="1"/>
          <w:rtl w:val="0"/>
        </w:rPr>
        <w:t xml:space="preserve">07/24/23</w:t>
      </w:r>
      <w:r w:rsidDel="00000000" w:rsidR="00000000" w:rsidRPr="00000000">
        <w:rPr>
          <w:rtl w:val="0"/>
        </w:rPr>
        <w:t xml:space="preserve"> The Furniture Interiors group achieves half-yearly revenues of more than 12 million dinars</w:t>
      </w:r>
    </w:p>
    <w:p w:rsidR="00000000" w:rsidDel="00000000" w:rsidP="00000000" w:rsidRDefault="00000000" w:rsidRPr="00000000" w14:paraId="000016A2">
      <w:pPr>
        <w:jc w:val="both"/>
        <w:rPr/>
      </w:pPr>
      <w:r w:rsidDel="00000000" w:rsidR="00000000" w:rsidRPr="00000000">
        <w:rPr>
          <w:b w:val="1"/>
          <w:rtl w:val="0"/>
        </w:rPr>
        <w:t xml:space="preserve">06/26/23</w:t>
      </w:r>
      <w:r w:rsidDel="00000000" w:rsidR="00000000" w:rsidRPr="00000000">
        <w:rPr>
          <w:rtl w:val="0"/>
        </w:rPr>
        <w:t xml:space="preserve"> Minority Shareholders renew their confidence in Meuble Interiors</w:t>
      </w:r>
    </w:p>
    <w:p w:rsidR="00000000" w:rsidDel="00000000" w:rsidP="00000000" w:rsidRDefault="00000000" w:rsidRPr="00000000" w14:paraId="000016A3">
      <w:pPr>
        <w:jc w:val="both"/>
        <w:rPr/>
      </w:pPr>
      <w:r w:rsidDel="00000000" w:rsidR="00000000" w:rsidRPr="00000000">
        <w:rPr>
          <w:b w:val="1"/>
          <w:rtl w:val="0"/>
        </w:rPr>
        <w:t xml:space="preserve">12/06/23</w:t>
      </w:r>
      <w:r w:rsidDel="00000000" w:rsidR="00000000" w:rsidRPr="00000000">
        <w:rPr>
          <w:rtl w:val="0"/>
        </w:rPr>
        <w:t xml:space="preserve"> Representative of minority shareholders: Meuble Interiors will hold an elective meeting on June 22</w:t>
      </w:r>
    </w:p>
    <w:p w:rsidR="00000000" w:rsidDel="00000000" w:rsidP="00000000" w:rsidRDefault="00000000" w:rsidRPr="00000000" w14:paraId="000016A4">
      <w:pPr>
        <w:jc w:val="both"/>
        <w:rPr/>
      </w:pPr>
      <w:r w:rsidDel="00000000" w:rsidR="00000000" w:rsidRPr="00000000">
        <w:rPr>
          <w:b w:val="1"/>
          <w:rtl w:val="0"/>
        </w:rPr>
        <w:t xml:space="preserve">05/30/23</w:t>
      </w:r>
      <w:r w:rsidDel="00000000" w:rsidR="00000000" w:rsidRPr="00000000">
        <w:rPr>
          <w:rtl w:val="0"/>
        </w:rPr>
        <w:t xml:space="preserve"> Meuble Interiors, sponsor of the Afro-Mediterranean Architectural Meetings.</w:t>
      </w:r>
    </w:p>
    <w:p w:rsidR="00000000" w:rsidDel="00000000" w:rsidP="00000000" w:rsidRDefault="00000000" w:rsidRPr="00000000" w14:paraId="000016A5">
      <w:pPr>
        <w:jc w:val="both"/>
        <w:rPr/>
      </w:pPr>
      <w:r w:rsidDel="00000000" w:rsidR="00000000" w:rsidRPr="00000000">
        <w:rPr>
          <w:rtl w:val="0"/>
        </w:rPr>
      </w:r>
    </w:p>
    <w:p w:rsidR="00000000" w:rsidDel="00000000" w:rsidP="00000000" w:rsidRDefault="00000000" w:rsidRPr="00000000" w14:paraId="000016A6">
      <w:pPr>
        <w:numPr>
          <w:ilvl w:val="0"/>
          <w:numId w:val="248"/>
        </w:numPr>
        <w:ind w:left="720" w:hanging="360"/>
        <w:jc w:val="both"/>
        <w:rPr>
          <w:b w:val="1"/>
          <w:i w:val="1"/>
          <w:color w:val="8fb7dc"/>
          <w:sz w:val="28"/>
          <w:szCs w:val="28"/>
        </w:rPr>
      </w:pPr>
      <w:r w:rsidDel="00000000" w:rsidR="00000000" w:rsidRPr="00000000">
        <w:rPr>
          <w:b w:val="1"/>
          <w:i w:val="1"/>
          <w:color w:val="8fb7dc"/>
          <w:sz w:val="28"/>
          <w:szCs w:val="28"/>
          <w:rtl w:val="0"/>
        </w:rPr>
        <w:t xml:space="preserve">SWOT Analysis</w:t>
      </w:r>
    </w:p>
    <w:tbl>
      <w:tblPr>
        <w:tblStyle w:val="Table68"/>
        <w:tblW w:w="7368.88" w:type="dxa"/>
        <w:jc w:val="left"/>
        <w:tblBorders>
          <w:top w:color="ffffff" w:space="0" w:sz="24" w:val="single"/>
          <w:left w:color="ffffff" w:space="0" w:sz="24" w:val="single"/>
          <w:bottom w:color="ffffff" w:space="0" w:sz="24" w:val="single"/>
          <w:right w:color="ffffff" w:space="0" w:sz="24" w:val="single"/>
          <w:insideH w:color="ffffff" w:space="0" w:sz="24" w:val="single"/>
          <w:insideV w:color="ffffff" w:space="0" w:sz="24" w:val="single"/>
        </w:tblBorders>
        <w:tblLayout w:type="fixed"/>
        <w:tblLook w:val="0600"/>
      </w:tblPr>
      <w:tblGrid>
        <w:gridCol w:w="3684.44"/>
        <w:gridCol w:w="3684.44"/>
        <w:tblGridChange w:id="0">
          <w:tblGrid>
            <w:gridCol w:w="3684.44"/>
            <w:gridCol w:w="3684.44"/>
          </w:tblGrid>
        </w:tblGridChange>
      </w:tblGrid>
      <w:tr>
        <w:trPr>
          <w:cantSplit w:val="0"/>
          <w:tblHeader w:val="0"/>
        </w:trPr>
        <w:tc>
          <w:tcPr>
            <w:shd w:fill="0b5394" w:val="clear"/>
            <w:tcMar>
              <w:top w:w="100.0" w:type="dxa"/>
              <w:left w:w="100.0" w:type="dxa"/>
              <w:bottom w:w="100.0" w:type="dxa"/>
              <w:right w:w="100.0" w:type="dxa"/>
            </w:tcMar>
            <w:vAlign w:val="top"/>
          </w:tcPr>
          <w:p w:rsidR="00000000" w:rsidDel="00000000" w:rsidP="00000000" w:rsidRDefault="00000000" w:rsidRPr="00000000" w14:paraId="000016A7">
            <w:pPr>
              <w:jc w:val="center"/>
              <w:rPr>
                <w:b w:val="1"/>
                <w:color w:val="ffffff"/>
                <w:sz w:val="26"/>
                <w:szCs w:val="26"/>
              </w:rPr>
            </w:pPr>
            <w:r w:rsidDel="00000000" w:rsidR="00000000" w:rsidRPr="00000000">
              <w:rPr>
                <w:b w:val="1"/>
                <w:color w:val="ffffff"/>
                <w:sz w:val="26"/>
                <w:szCs w:val="26"/>
                <w:rtl w:val="0"/>
              </w:rPr>
              <w:t xml:space="preserve">Strengths</w:t>
            </w:r>
          </w:p>
        </w:tc>
        <w:tc>
          <w:tcPr>
            <w:shd w:fill="0b5394" w:val="clear"/>
            <w:tcMar>
              <w:top w:w="100.0" w:type="dxa"/>
              <w:left w:w="100.0" w:type="dxa"/>
              <w:bottom w:w="100.0" w:type="dxa"/>
              <w:right w:w="100.0" w:type="dxa"/>
            </w:tcMar>
            <w:vAlign w:val="top"/>
          </w:tcPr>
          <w:p w:rsidR="00000000" w:rsidDel="00000000" w:rsidP="00000000" w:rsidRDefault="00000000" w:rsidRPr="00000000" w14:paraId="000016A8">
            <w:pPr>
              <w:jc w:val="center"/>
              <w:rPr>
                <w:b w:val="1"/>
                <w:color w:val="ffffff"/>
                <w:sz w:val="26"/>
                <w:szCs w:val="26"/>
              </w:rPr>
            </w:pPr>
            <w:r w:rsidDel="00000000" w:rsidR="00000000" w:rsidRPr="00000000">
              <w:rPr>
                <w:b w:val="1"/>
                <w:color w:val="ffffff"/>
                <w:sz w:val="26"/>
                <w:szCs w:val="26"/>
                <w:rtl w:val="0"/>
              </w:rPr>
              <w:t xml:space="preserve">Weaknesses</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16A9">
            <w:pPr>
              <w:numPr>
                <w:ilvl w:val="0"/>
                <w:numId w:val="25"/>
              </w:numPr>
              <w:ind w:left="720" w:hanging="360"/>
              <w:jc w:val="both"/>
              <w:rPr>
                <w:color w:val="232323"/>
                <w:sz w:val="18"/>
                <w:szCs w:val="18"/>
              </w:rPr>
            </w:pPr>
            <w:r w:rsidDel="00000000" w:rsidR="00000000" w:rsidRPr="00000000">
              <w:rPr>
                <w:color w:val="232323"/>
                <w:sz w:val="18"/>
                <w:szCs w:val="18"/>
                <w:rtl w:val="0"/>
              </w:rPr>
              <w:t xml:space="preserve">Strong reputation and know-how ;</w:t>
            </w:r>
          </w:p>
          <w:p w:rsidR="00000000" w:rsidDel="00000000" w:rsidP="00000000" w:rsidRDefault="00000000" w:rsidRPr="00000000" w14:paraId="000016AA">
            <w:pPr>
              <w:numPr>
                <w:ilvl w:val="0"/>
                <w:numId w:val="25"/>
              </w:numPr>
              <w:ind w:left="720" w:hanging="360"/>
              <w:jc w:val="both"/>
              <w:rPr>
                <w:color w:val="232323"/>
                <w:sz w:val="18"/>
                <w:szCs w:val="18"/>
              </w:rPr>
            </w:pPr>
            <w:r w:rsidDel="00000000" w:rsidR="00000000" w:rsidRPr="00000000">
              <w:rPr>
                <w:color w:val="232323"/>
                <w:sz w:val="18"/>
                <w:szCs w:val="18"/>
                <w:rtl w:val="0"/>
              </w:rPr>
              <w:t xml:space="preserve">Distribution network throughout</w:t>
            </w:r>
          </w:p>
          <w:p w:rsidR="00000000" w:rsidDel="00000000" w:rsidP="00000000" w:rsidRDefault="00000000" w:rsidRPr="00000000" w14:paraId="000016AB">
            <w:pPr>
              <w:numPr>
                <w:ilvl w:val="0"/>
                <w:numId w:val="25"/>
              </w:numPr>
              <w:ind w:left="720" w:hanging="360"/>
              <w:jc w:val="both"/>
              <w:rPr>
                <w:color w:val="232323"/>
                <w:sz w:val="18"/>
                <w:szCs w:val="18"/>
              </w:rPr>
            </w:pPr>
            <w:r w:rsidDel="00000000" w:rsidR="00000000" w:rsidRPr="00000000">
              <w:rPr>
                <w:color w:val="232323"/>
                <w:sz w:val="18"/>
                <w:szCs w:val="18"/>
                <w:rtl w:val="0"/>
              </w:rPr>
              <w:t xml:space="preserve">Tunisian territory;</w:t>
            </w:r>
          </w:p>
          <w:p w:rsidR="00000000" w:rsidDel="00000000" w:rsidP="00000000" w:rsidRDefault="00000000" w:rsidRPr="00000000" w14:paraId="000016AC">
            <w:pPr>
              <w:numPr>
                <w:ilvl w:val="0"/>
                <w:numId w:val="25"/>
              </w:numPr>
              <w:ind w:left="720" w:hanging="360"/>
              <w:jc w:val="both"/>
              <w:rPr>
                <w:color w:val="232323"/>
                <w:sz w:val="18"/>
                <w:szCs w:val="18"/>
              </w:rPr>
            </w:pPr>
            <w:r w:rsidDel="00000000" w:rsidR="00000000" w:rsidRPr="00000000">
              <w:rPr>
                <w:color w:val="232323"/>
                <w:sz w:val="18"/>
                <w:szCs w:val="18"/>
                <w:rtl w:val="0"/>
              </w:rPr>
              <w:t xml:space="preserve">Excellent purchasing logistics with both</w:t>
            </w:r>
          </w:p>
          <w:p w:rsidR="00000000" w:rsidDel="00000000" w:rsidP="00000000" w:rsidRDefault="00000000" w:rsidRPr="00000000" w14:paraId="000016AD">
            <w:pPr>
              <w:numPr>
                <w:ilvl w:val="0"/>
                <w:numId w:val="25"/>
              </w:numPr>
              <w:ind w:left="720" w:hanging="360"/>
              <w:jc w:val="both"/>
              <w:rPr>
                <w:color w:val="232323"/>
                <w:sz w:val="18"/>
                <w:szCs w:val="18"/>
              </w:rPr>
            </w:pPr>
            <w:r w:rsidDel="00000000" w:rsidR="00000000" w:rsidRPr="00000000">
              <w:rPr>
                <w:color w:val="232323"/>
                <w:sz w:val="18"/>
                <w:szCs w:val="18"/>
                <w:rtl w:val="0"/>
              </w:rPr>
              <w:t xml:space="preserve">and international suppliers;</w:t>
            </w:r>
          </w:p>
          <w:p w:rsidR="00000000" w:rsidDel="00000000" w:rsidP="00000000" w:rsidRDefault="00000000" w:rsidRPr="00000000" w14:paraId="000016AE">
            <w:pPr>
              <w:numPr>
                <w:ilvl w:val="0"/>
                <w:numId w:val="25"/>
              </w:numPr>
              <w:ind w:left="720" w:hanging="360"/>
              <w:jc w:val="both"/>
              <w:rPr>
                <w:color w:val="232323"/>
                <w:sz w:val="18"/>
                <w:szCs w:val="18"/>
              </w:rPr>
            </w:pPr>
            <w:r w:rsidDel="00000000" w:rsidR="00000000" w:rsidRPr="00000000">
              <w:rPr>
                <w:color w:val="232323"/>
                <w:sz w:val="18"/>
                <w:szCs w:val="18"/>
                <w:rtl w:val="0"/>
              </w:rPr>
              <w:t xml:space="preserve">Competitive prices on the Tunisian market;</w:t>
            </w:r>
          </w:p>
          <w:p w:rsidR="00000000" w:rsidDel="00000000" w:rsidP="00000000" w:rsidRDefault="00000000" w:rsidRPr="00000000" w14:paraId="000016AF">
            <w:pPr>
              <w:numPr>
                <w:ilvl w:val="0"/>
                <w:numId w:val="25"/>
              </w:numPr>
              <w:ind w:left="720" w:hanging="360"/>
              <w:jc w:val="both"/>
              <w:rPr>
                <w:color w:val="232323"/>
                <w:sz w:val="18"/>
                <w:szCs w:val="18"/>
              </w:rPr>
            </w:pPr>
            <w:r w:rsidDel="00000000" w:rsidR="00000000" w:rsidRPr="00000000">
              <w:rPr>
                <w:color w:val="232323"/>
                <w:sz w:val="18"/>
                <w:szCs w:val="18"/>
                <w:rtl w:val="0"/>
              </w:rPr>
              <w:t xml:space="preserve">Strong financial position.</w:t>
            </w:r>
          </w:p>
          <w:p w:rsidR="00000000" w:rsidDel="00000000" w:rsidP="00000000" w:rsidRDefault="00000000" w:rsidRPr="00000000" w14:paraId="000016B0">
            <w:pPr>
              <w:jc w:val="both"/>
              <w:rPr>
                <w:color w:val="232323"/>
                <w:sz w:val="18"/>
                <w:szCs w:val="18"/>
              </w:rPr>
            </w:pPr>
            <w:r w:rsidDel="00000000" w:rsidR="00000000" w:rsidRPr="00000000">
              <w:rPr>
                <w:rtl w:val="0"/>
              </w:rPr>
            </w:r>
          </w:p>
          <w:p w:rsidR="00000000" w:rsidDel="00000000" w:rsidP="00000000" w:rsidRDefault="00000000" w:rsidRPr="00000000" w14:paraId="000016B1">
            <w:pPr>
              <w:jc w:val="both"/>
              <w:rPr>
                <w:color w:val="232323"/>
                <w:sz w:val="18"/>
                <w:szCs w:val="18"/>
              </w:rPr>
            </w:pPr>
            <w:r w:rsidDel="00000000" w:rsidR="00000000" w:rsidRPr="00000000">
              <w:rPr>
                <w:rtl w:val="0"/>
              </w:rPr>
            </w:r>
          </w:p>
          <w:p w:rsidR="00000000" w:rsidDel="00000000" w:rsidP="00000000" w:rsidRDefault="00000000" w:rsidRPr="00000000" w14:paraId="000016B2">
            <w:pPr>
              <w:jc w:val="both"/>
              <w:rPr>
                <w:color w:val="232323"/>
                <w:sz w:val="18"/>
                <w:szCs w:val="18"/>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16B3">
            <w:pPr>
              <w:numPr>
                <w:ilvl w:val="0"/>
                <w:numId w:val="34"/>
              </w:numPr>
              <w:ind w:left="720" w:hanging="360"/>
              <w:jc w:val="both"/>
              <w:rPr>
                <w:color w:val="232323"/>
                <w:sz w:val="18"/>
                <w:szCs w:val="18"/>
              </w:rPr>
            </w:pPr>
            <w:r w:rsidDel="00000000" w:rsidR="00000000" w:rsidRPr="00000000">
              <w:rPr>
                <w:color w:val="232323"/>
                <w:sz w:val="18"/>
                <w:szCs w:val="18"/>
                <w:rtl w:val="0"/>
              </w:rPr>
              <w:t xml:space="preserve">Sensitivity of purchasing costs to fluctuations in the</w:t>
            </w:r>
          </w:p>
          <w:p w:rsidR="00000000" w:rsidDel="00000000" w:rsidP="00000000" w:rsidRDefault="00000000" w:rsidRPr="00000000" w14:paraId="000016B4">
            <w:pPr>
              <w:numPr>
                <w:ilvl w:val="0"/>
                <w:numId w:val="34"/>
              </w:numPr>
              <w:ind w:left="720" w:hanging="360"/>
              <w:jc w:val="both"/>
              <w:rPr>
                <w:color w:val="232323"/>
                <w:sz w:val="18"/>
                <w:szCs w:val="18"/>
              </w:rPr>
            </w:pPr>
            <w:r w:rsidDel="00000000" w:rsidR="00000000" w:rsidRPr="00000000">
              <w:rPr>
                <w:color w:val="232323"/>
                <w:sz w:val="18"/>
                <w:szCs w:val="18"/>
                <w:rtl w:val="0"/>
              </w:rPr>
              <w:t xml:space="preserve">fluctuation of the dinar against the foreign currency.</w:t>
            </w:r>
          </w:p>
          <w:p w:rsidR="00000000" w:rsidDel="00000000" w:rsidP="00000000" w:rsidRDefault="00000000" w:rsidRPr="00000000" w14:paraId="000016B5">
            <w:pPr>
              <w:numPr>
                <w:ilvl w:val="0"/>
                <w:numId w:val="34"/>
              </w:numPr>
              <w:ind w:left="720" w:hanging="360"/>
              <w:jc w:val="both"/>
              <w:rPr>
                <w:color w:val="232323"/>
                <w:sz w:val="18"/>
                <w:szCs w:val="18"/>
              </w:rPr>
            </w:pPr>
            <w:r w:rsidDel="00000000" w:rsidR="00000000" w:rsidRPr="00000000">
              <w:rPr>
                <w:color w:val="232323"/>
                <w:sz w:val="18"/>
                <w:szCs w:val="18"/>
                <w:rtl w:val="0"/>
              </w:rPr>
              <w:t xml:space="preserve">Limited information system.</w:t>
            </w:r>
          </w:p>
        </w:tc>
      </w:tr>
      <w:tr>
        <w:trPr>
          <w:cantSplit w:val="0"/>
          <w:tblHeader w:val="0"/>
        </w:trPr>
        <w:tc>
          <w:tcPr>
            <w:shd w:fill="0b5394" w:val="clear"/>
            <w:tcMar>
              <w:top w:w="100.0" w:type="dxa"/>
              <w:left w:w="100.0" w:type="dxa"/>
              <w:bottom w:w="100.0" w:type="dxa"/>
              <w:right w:w="100.0" w:type="dxa"/>
            </w:tcMar>
            <w:vAlign w:val="top"/>
          </w:tcPr>
          <w:p w:rsidR="00000000" w:rsidDel="00000000" w:rsidP="00000000" w:rsidRDefault="00000000" w:rsidRPr="00000000" w14:paraId="000016B6">
            <w:pPr>
              <w:jc w:val="center"/>
              <w:rPr>
                <w:b w:val="1"/>
                <w:i w:val="1"/>
                <w:color w:val="ffffff"/>
                <w:sz w:val="26"/>
                <w:szCs w:val="26"/>
              </w:rPr>
            </w:pPr>
            <w:r w:rsidDel="00000000" w:rsidR="00000000" w:rsidRPr="00000000">
              <w:rPr>
                <w:b w:val="1"/>
                <w:i w:val="1"/>
                <w:color w:val="ffffff"/>
                <w:sz w:val="26"/>
                <w:szCs w:val="26"/>
                <w:rtl w:val="0"/>
              </w:rPr>
              <w:t xml:space="preserve">Opportunities</w:t>
            </w:r>
          </w:p>
        </w:tc>
        <w:tc>
          <w:tcPr>
            <w:shd w:fill="0b5394" w:val="clear"/>
            <w:tcMar>
              <w:top w:w="100.0" w:type="dxa"/>
              <w:left w:w="100.0" w:type="dxa"/>
              <w:bottom w:w="100.0" w:type="dxa"/>
              <w:right w:w="100.0" w:type="dxa"/>
            </w:tcMar>
            <w:vAlign w:val="top"/>
          </w:tcPr>
          <w:p w:rsidR="00000000" w:rsidDel="00000000" w:rsidP="00000000" w:rsidRDefault="00000000" w:rsidRPr="00000000" w14:paraId="000016B7">
            <w:pPr>
              <w:jc w:val="center"/>
              <w:rPr>
                <w:b w:val="1"/>
                <w:i w:val="1"/>
                <w:color w:val="ffffff"/>
                <w:sz w:val="26"/>
                <w:szCs w:val="26"/>
              </w:rPr>
            </w:pPr>
            <w:r w:rsidDel="00000000" w:rsidR="00000000" w:rsidRPr="00000000">
              <w:rPr>
                <w:b w:val="1"/>
                <w:i w:val="1"/>
                <w:color w:val="ffffff"/>
                <w:sz w:val="26"/>
                <w:szCs w:val="26"/>
                <w:rtl w:val="0"/>
              </w:rPr>
              <w:t xml:space="preserve">Threats</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16B8">
            <w:pPr>
              <w:numPr>
                <w:ilvl w:val="0"/>
                <w:numId w:val="168"/>
              </w:numPr>
              <w:ind w:left="720" w:hanging="360"/>
              <w:jc w:val="both"/>
              <w:rPr>
                <w:color w:val="232323"/>
                <w:sz w:val="18"/>
                <w:szCs w:val="18"/>
              </w:rPr>
            </w:pPr>
            <w:r w:rsidDel="00000000" w:rsidR="00000000" w:rsidRPr="00000000">
              <w:rPr>
                <w:color w:val="232323"/>
                <w:sz w:val="18"/>
                <w:szCs w:val="18"/>
                <w:rtl w:val="0"/>
              </w:rPr>
              <w:t xml:space="preserve">A high-potential market, given</w:t>
            </w:r>
          </w:p>
          <w:p w:rsidR="00000000" w:rsidDel="00000000" w:rsidP="00000000" w:rsidRDefault="00000000" w:rsidRPr="00000000" w14:paraId="000016B9">
            <w:pPr>
              <w:numPr>
                <w:ilvl w:val="0"/>
                <w:numId w:val="168"/>
              </w:numPr>
              <w:ind w:left="720" w:hanging="360"/>
              <w:jc w:val="both"/>
              <w:rPr>
                <w:color w:val="232323"/>
                <w:sz w:val="18"/>
                <w:szCs w:val="18"/>
              </w:rPr>
            </w:pPr>
            <w:r w:rsidDel="00000000" w:rsidR="00000000" w:rsidRPr="00000000">
              <w:rPr>
                <w:color w:val="232323"/>
                <w:sz w:val="18"/>
                <w:szCs w:val="18"/>
                <w:rtl w:val="0"/>
              </w:rPr>
              <w:t xml:space="preserve">demographic and economic trends</w:t>
            </w:r>
          </w:p>
          <w:p w:rsidR="00000000" w:rsidDel="00000000" w:rsidP="00000000" w:rsidRDefault="00000000" w:rsidRPr="00000000" w14:paraId="000016BA">
            <w:pPr>
              <w:numPr>
                <w:ilvl w:val="0"/>
                <w:numId w:val="168"/>
              </w:numPr>
              <w:ind w:left="720" w:hanging="360"/>
              <w:jc w:val="both"/>
              <w:rPr>
                <w:color w:val="232323"/>
                <w:sz w:val="18"/>
                <w:szCs w:val="18"/>
              </w:rPr>
            </w:pPr>
            <w:r w:rsidDel="00000000" w:rsidR="00000000" w:rsidRPr="00000000">
              <w:rPr>
                <w:color w:val="232323"/>
                <w:sz w:val="18"/>
                <w:szCs w:val="18"/>
                <w:rtl w:val="0"/>
              </w:rPr>
              <w:t xml:space="preserve">Tunisia.</w:t>
            </w:r>
          </w:p>
          <w:p w:rsidR="00000000" w:rsidDel="00000000" w:rsidP="00000000" w:rsidRDefault="00000000" w:rsidRPr="00000000" w14:paraId="000016BB">
            <w:pPr>
              <w:numPr>
                <w:ilvl w:val="0"/>
                <w:numId w:val="168"/>
              </w:numPr>
              <w:ind w:left="720" w:hanging="360"/>
              <w:jc w:val="both"/>
              <w:rPr>
                <w:color w:val="232323"/>
                <w:sz w:val="18"/>
                <w:szCs w:val="18"/>
              </w:rPr>
            </w:pPr>
            <w:r w:rsidDel="00000000" w:rsidR="00000000" w:rsidRPr="00000000">
              <w:rPr>
                <w:color w:val="232323"/>
                <w:sz w:val="18"/>
                <w:szCs w:val="18"/>
                <w:rtl w:val="0"/>
              </w:rPr>
              <w:t xml:space="preserve">A market still protected by customs duties</w:t>
            </w:r>
          </w:p>
          <w:p w:rsidR="00000000" w:rsidDel="00000000" w:rsidP="00000000" w:rsidRDefault="00000000" w:rsidRPr="00000000" w14:paraId="000016BC">
            <w:pPr>
              <w:numPr>
                <w:ilvl w:val="0"/>
                <w:numId w:val="168"/>
              </w:numPr>
              <w:ind w:left="720" w:hanging="360"/>
              <w:jc w:val="both"/>
              <w:rPr>
                <w:color w:val="232323"/>
                <w:sz w:val="18"/>
                <w:szCs w:val="18"/>
              </w:rPr>
            </w:pPr>
            <w:r w:rsidDel="00000000" w:rsidR="00000000" w:rsidRPr="00000000">
              <w:rPr>
                <w:color w:val="232323"/>
                <w:sz w:val="18"/>
                <w:szCs w:val="18"/>
                <w:rtl w:val="0"/>
              </w:rPr>
              <w:t xml:space="preserve">on imports of finished products.</w:t>
            </w:r>
          </w:p>
          <w:p w:rsidR="00000000" w:rsidDel="00000000" w:rsidP="00000000" w:rsidRDefault="00000000" w:rsidRPr="00000000" w14:paraId="000016BD">
            <w:pPr>
              <w:numPr>
                <w:ilvl w:val="0"/>
                <w:numId w:val="168"/>
              </w:numPr>
              <w:ind w:left="720" w:hanging="360"/>
              <w:jc w:val="both"/>
              <w:rPr>
                <w:color w:val="232323"/>
                <w:sz w:val="18"/>
                <w:szCs w:val="18"/>
              </w:rPr>
            </w:pPr>
            <w:r w:rsidDel="00000000" w:rsidR="00000000" w:rsidRPr="00000000">
              <w:rPr>
                <w:color w:val="232323"/>
                <w:sz w:val="18"/>
                <w:szCs w:val="18"/>
                <w:rtl w:val="0"/>
              </w:rPr>
              <w:t xml:space="preserve">International development.</w:t>
            </w:r>
          </w:p>
          <w:p w:rsidR="00000000" w:rsidDel="00000000" w:rsidP="00000000" w:rsidRDefault="00000000" w:rsidRPr="00000000" w14:paraId="000016BE">
            <w:pPr>
              <w:numPr>
                <w:ilvl w:val="0"/>
                <w:numId w:val="168"/>
              </w:numPr>
              <w:ind w:left="720" w:hanging="360"/>
              <w:jc w:val="both"/>
              <w:rPr>
                <w:color w:val="232323"/>
                <w:sz w:val="18"/>
                <w:szCs w:val="18"/>
              </w:rPr>
            </w:pPr>
            <w:r w:rsidDel="00000000" w:rsidR="00000000" w:rsidRPr="00000000">
              <w:rPr>
                <w:color w:val="232323"/>
                <w:sz w:val="18"/>
                <w:szCs w:val="18"/>
                <w:rtl w:val="0"/>
              </w:rPr>
              <w:t xml:space="preserve">Development of custom-made furniture</w:t>
            </w:r>
          </w:p>
          <w:p w:rsidR="00000000" w:rsidDel="00000000" w:rsidP="00000000" w:rsidRDefault="00000000" w:rsidRPr="00000000" w14:paraId="000016BF">
            <w:pPr>
              <w:numPr>
                <w:ilvl w:val="0"/>
                <w:numId w:val="168"/>
              </w:numPr>
              <w:ind w:left="720" w:hanging="360"/>
              <w:jc w:val="both"/>
              <w:rPr>
                <w:color w:val="232323"/>
                <w:sz w:val="18"/>
                <w:szCs w:val="18"/>
              </w:rPr>
            </w:pPr>
            <w:r w:rsidDel="00000000" w:rsidR="00000000" w:rsidRPr="00000000">
              <w:rPr>
                <w:color w:val="232323"/>
                <w:sz w:val="18"/>
                <w:szCs w:val="18"/>
                <w:rtl w:val="0"/>
              </w:rPr>
              <w:t xml:space="preserve">and assembly kits.</w:t>
            </w:r>
          </w:p>
        </w:tc>
        <w:tc>
          <w:tcPr>
            <w:shd w:fill="cfe2f3" w:val="clear"/>
            <w:tcMar>
              <w:top w:w="100.0" w:type="dxa"/>
              <w:left w:w="100.0" w:type="dxa"/>
              <w:bottom w:w="100.0" w:type="dxa"/>
              <w:right w:w="100.0" w:type="dxa"/>
            </w:tcMar>
            <w:vAlign w:val="top"/>
          </w:tcPr>
          <w:p w:rsidR="00000000" w:rsidDel="00000000" w:rsidP="00000000" w:rsidRDefault="00000000" w:rsidRPr="00000000" w14:paraId="000016C0">
            <w:pPr>
              <w:numPr>
                <w:ilvl w:val="0"/>
                <w:numId w:val="168"/>
              </w:numPr>
              <w:ind w:left="720" w:hanging="360"/>
              <w:jc w:val="both"/>
              <w:rPr>
                <w:color w:val="232323"/>
                <w:sz w:val="18"/>
                <w:szCs w:val="18"/>
              </w:rPr>
            </w:pPr>
            <w:r w:rsidDel="00000000" w:rsidR="00000000" w:rsidRPr="00000000">
              <w:rPr>
                <w:color w:val="232323"/>
                <w:sz w:val="18"/>
                <w:szCs w:val="18"/>
                <w:rtl w:val="0"/>
              </w:rPr>
              <w:t xml:space="preserve">Strong local craft market.</w:t>
            </w:r>
          </w:p>
          <w:p w:rsidR="00000000" w:rsidDel="00000000" w:rsidP="00000000" w:rsidRDefault="00000000" w:rsidRPr="00000000" w14:paraId="000016C1">
            <w:pPr>
              <w:numPr>
                <w:ilvl w:val="0"/>
                <w:numId w:val="168"/>
              </w:numPr>
              <w:ind w:left="720" w:hanging="360"/>
              <w:jc w:val="both"/>
              <w:rPr>
                <w:color w:val="232323"/>
                <w:sz w:val="18"/>
                <w:szCs w:val="18"/>
              </w:rPr>
            </w:pPr>
            <w:r w:rsidDel="00000000" w:rsidR="00000000" w:rsidRPr="00000000">
              <w:rPr>
                <w:color w:val="232323"/>
                <w:sz w:val="18"/>
                <w:szCs w:val="18"/>
                <w:rtl w:val="0"/>
              </w:rPr>
              <w:t xml:space="preserve">Low barriers to entry in this sector.</w:t>
            </w:r>
          </w:p>
          <w:p w:rsidR="00000000" w:rsidDel="00000000" w:rsidP="00000000" w:rsidRDefault="00000000" w:rsidRPr="00000000" w14:paraId="000016C2">
            <w:pPr>
              <w:numPr>
                <w:ilvl w:val="0"/>
                <w:numId w:val="168"/>
              </w:numPr>
              <w:ind w:left="720" w:hanging="360"/>
              <w:jc w:val="both"/>
              <w:rPr>
                <w:color w:val="232323"/>
                <w:sz w:val="18"/>
                <w:szCs w:val="18"/>
              </w:rPr>
            </w:pPr>
            <w:r w:rsidDel="00000000" w:rsidR="00000000" w:rsidRPr="00000000">
              <w:rPr>
                <w:color w:val="232323"/>
                <w:sz w:val="18"/>
                <w:szCs w:val="18"/>
                <w:rtl w:val="0"/>
              </w:rPr>
              <w:t xml:space="preserve">Intensified competition following the arrival</w:t>
            </w:r>
          </w:p>
          <w:p w:rsidR="00000000" w:rsidDel="00000000" w:rsidP="00000000" w:rsidRDefault="00000000" w:rsidRPr="00000000" w14:paraId="000016C3">
            <w:pPr>
              <w:numPr>
                <w:ilvl w:val="0"/>
                <w:numId w:val="168"/>
              </w:numPr>
              <w:ind w:left="720" w:hanging="360"/>
              <w:jc w:val="both"/>
              <w:rPr>
                <w:color w:val="232323"/>
                <w:sz w:val="18"/>
                <w:szCs w:val="18"/>
              </w:rPr>
            </w:pPr>
            <w:r w:rsidDel="00000000" w:rsidR="00000000" w:rsidRPr="00000000">
              <w:rPr>
                <w:color w:val="232323"/>
                <w:sz w:val="18"/>
                <w:szCs w:val="18"/>
                <w:rtl w:val="0"/>
              </w:rPr>
              <w:t xml:space="preserve">international chains.</w:t>
            </w:r>
          </w:p>
          <w:p w:rsidR="00000000" w:rsidDel="00000000" w:rsidP="00000000" w:rsidRDefault="00000000" w:rsidRPr="00000000" w14:paraId="000016C4">
            <w:pPr>
              <w:numPr>
                <w:ilvl w:val="0"/>
                <w:numId w:val="168"/>
              </w:numPr>
              <w:ind w:left="720" w:hanging="360"/>
              <w:jc w:val="both"/>
              <w:rPr>
                <w:color w:val="232323"/>
                <w:sz w:val="18"/>
                <w:szCs w:val="18"/>
              </w:rPr>
            </w:pPr>
            <w:r w:rsidDel="00000000" w:rsidR="00000000" w:rsidRPr="00000000">
              <w:rPr>
                <w:color w:val="232323"/>
                <w:sz w:val="18"/>
                <w:szCs w:val="18"/>
                <w:rtl w:val="0"/>
              </w:rPr>
              <w:t xml:space="preserve">Rising euro exchange rate.</w:t>
            </w:r>
          </w:p>
        </w:tc>
      </w:tr>
    </w:tbl>
    <w:p w:rsidR="00000000" w:rsidDel="00000000" w:rsidP="00000000" w:rsidRDefault="00000000" w:rsidRPr="00000000" w14:paraId="000016C5">
      <w:pPr>
        <w:ind w:left="0" w:firstLine="0"/>
        <w:jc w:val="both"/>
        <w:rPr>
          <w:b w:val="1"/>
          <w:i w:val="1"/>
          <w:color w:val="8fb7dc"/>
          <w:sz w:val="28"/>
          <w:szCs w:val="28"/>
        </w:rPr>
      </w:pPr>
      <w:r w:rsidDel="00000000" w:rsidR="00000000" w:rsidRPr="00000000">
        <w:rPr>
          <w:rtl w:val="0"/>
        </w:rPr>
      </w:r>
    </w:p>
    <w:p w:rsidR="00000000" w:rsidDel="00000000" w:rsidP="00000000" w:rsidRDefault="00000000" w:rsidRPr="00000000" w14:paraId="000016C6">
      <w:pPr>
        <w:ind w:left="0" w:firstLine="0"/>
        <w:jc w:val="both"/>
        <w:rPr/>
      </w:pPr>
      <w:r w:rsidDel="00000000" w:rsidR="00000000" w:rsidRPr="00000000">
        <w:rPr>
          <w:rtl w:val="0"/>
        </w:rPr>
        <w:t xml:space="preserve">​</w:t>
      </w:r>
    </w:p>
    <w:p w:rsidR="00000000" w:rsidDel="00000000" w:rsidP="00000000" w:rsidRDefault="00000000" w:rsidRPr="00000000" w14:paraId="000016C7">
      <w:pPr>
        <w:numPr>
          <w:ilvl w:val="0"/>
          <w:numId w:val="248"/>
        </w:numPr>
        <w:ind w:left="720" w:hanging="360"/>
        <w:rPr>
          <w:rFonts w:ascii="Cambria" w:cs="Cambria" w:eastAsia="Cambria" w:hAnsi="Cambria"/>
          <w:i w:val="1"/>
          <w:color w:val="8fb7dc"/>
          <w:sz w:val="28"/>
          <w:szCs w:val="28"/>
        </w:rPr>
      </w:pPr>
      <w:r w:rsidDel="00000000" w:rsidR="00000000" w:rsidRPr="00000000">
        <w:rPr>
          <w:b w:val="1"/>
          <w:i w:val="1"/>
          <w:color w:val="8fb7dc"/>
          <w:sz w:val="28"/>
          <w:szCs w:val="28"/>
          <w:rtl w:val="0"/>
        </w:rPr>
        <w:t xml:space="preserve">Stock Performance</w:t>
      </w:r>
    </w:p>
    <w:p w:rsidR="00000000" w:rsidDel="00000000" w:rsidP="00000000" w:rsidRDefault="00000000" w:rsidRPr="00000000" w14:paraId="000016C8">
      <w:pPr>
        <w:rPr>
          <w:b w:val="1"/>
          <w:i w:val="1"/>
          <w:color w:val="8fb7dc"/>
          <w:sz w:val="28"/>
          <w:szCs w:val="28"/>
        </w:rPr>
      </w:pPr>
      <w:r w:rsidDel="00000000" w:rsidR="00000000" w:rsidRPr="00000000">
        <w:rPr>
          <w:rtl w:val="0"/>
        </w:rPr>
      </w:r>
    </w:p>
    <w:p w:rsidR="00000000" w:rsidDel="00000000" w:rsidP="00000000" w:rsidRDefault="00000000" w:rsidRPr="00000000" w14:paraId="000016C9">
      <w:pPr>
        <w:rPr>
          <w:b w:val="1"/>
          <w:i w:val="1"/>
          <w:color w:val="8fb7dc"/>
          <w:sz w:val="28"/>
          <w:szCs w:val="28"/>
        </w:rPr>
      </w:pPr>
      <w:r w:rsidDel="00000000" w:rsidR="00000000" w:rsidRPr="00000000">
        <w:rPr>
          <w:b w:val="1"/>
          <w:i w:val="1"/>
          <w:color w:val="8fb7dc"/>
          <w:sz w:val="28"/>
          <w:szCs w:val="28"/>
        </w:rPr>
        <w:drawing>
          <wp:inline distB="114300" distT="114300" distL="114300" distR="114300">
            <wp:extent cx="4660250" cy="2152324"/>
            <wp:effectExtent b="0" l="0" r="0" t="0"/>
            <wp:docPr id="124" name="image124.png"/>
            <a:graphic>
              <a:graphicData uri="http://schemas.openxmlformats.org/drawingml/2006/picture">
                <pic:pic>
                  <pic:nvPicPr>
                    <pic:cNvPr id="0" name="image124.png"/>
                    <pic:cNvPicPr preferRelativeResize="0"/>
                  </pic:nvPicPr>
                  <pic:blipFill>
                    <a:blip r:embed="rId322"/>
                    <a:srcRect b="0" l="0" r="0" t="0"/>
                    <a:stretch>
                      <a:fillRect/>
                    </a:stretch>
                  </pic:blipFill>
                  <pic:spPr>
                    <a:xfrm>
                      <a:off x="0" y="0"/>
                      <a:ext cx="4660250" cy="2152324"/>
                    </a:xfrm>
                    <a:prstGeom prst="rect"/>
                    <a:ln/>
                  </pic:spPr>
                </pic:pic>
              </a:graphicData>
            </a:graphic>
          </wp:inline>
        </w:drawing>
      </w:r>
      <w:r w:rsidDel="00000000" w:rsidR="00000000" w:rsidRPr="00000000">
        <w:rPr>
          <w:rtl w:val="0"/>
        </w:rPr>
      </w:r>
    </w:p>
    <w:p w:rsidR="00000000" w:rsidDel="00000000" w:rsidP="00000000" w:rsidRDefault="00000000" w:rsidRPr="00000000" w14:paraId="000016CA">
      <w:pPr>
        <w:jc w:val="both"/>
        <w:rPr/>
      </w:pPr>
      <w:r w:rsidDel="00000000" w:rsidR="00000000" w:rsidRPr="00000000">
        <w:rPr>
          <w:rtl w:val="0"/>
        </w:rPr>
        <w:t xml:space="preserve">-&gt; During the third quarter of the current year, the company Meuble Interiors managed to recover the decline observed over the first six months of the year in terms of its turnover (-12%).</w:t>
      </w:r>
    </w:p>
    <w:p w:rsidR="00000000" w:rsidDel="00000000" w:rsidP="00000000" w:rsidRDefault="00000000" w:rsidRPr="00000000" w14:paraId="000016CB">
      <w:pPr>
        <w:jc w:val="both"/>
        <w:rPr/>
      </w:pPr>
      <w:r w:rsidDel="00000000" w:rsidR="00000000" w:rsidRPr="00000000">
        <w:rPr>
          <w:rtl w:val="0"/>
        </w:rPr>
      </w:r>
    </w:p>
    <w:p w:rsidR="00000000" w:rsidDel="00000000" w:rsidP="00000000" w:rsidRDefault="00000000" w:rsidRPr="00000000" w14:paraId="000016CC">
      <w:pPr>
        <w:jc w:val="both"/>
        <w:rPr/>
      </w:pPr>
      <w:r w:rsidDel="00000000" w:rsidR="00000000" w:rsidRPr="00000000">
        <w:rPr>
          <w:rtl w:val="0"/>
        </w:rPr>
        <w:t xml:space="preserve">-&gt; Indeed, the company's revenues increased by 1% during the third quarter to reach 6 million dinars. This catch-up is the result of several commercial and marketing actions carried out.</w:t>
      </w:r>
    </w:p>
    <w:p w:rsidR="00000000" w:rsidDel="00000000" w:rsidP="00000000" w:rsidRDefault="00000000" w:rsidRPr="00000000" w14:paraId="000016CD">
      <w:pPr>
        <w:jc w:val="both"/>
        <w:rPr/>
      </w:pPr>
      <w:r w:rsidDel="00000000" w:rsidR="00000000" w:rsidRPr="00000000">
        <w:rPr>
          <w:rtl w:val="0"/>
        </w:rPr>
      </w:r>
    </w:p>
    <w:p w:rsidR="00000000" w:rsidDel="00000000" w:rsidP="00000000" w:rsidRDefault="00000000" w:rsidRPr="00000000" w14:paraId="000016CE">
      <w:pPr>
        <w:jc w:val="both"/>
        <w:rPr/>
      </w:pPr>
      <w:r w:rsidDel="00000000" w:rsidR="00000000" w:rsidRPr="00000000">
        <w:rPr>
          <w:rtl w:val="0"/>
        </w:rPr>
      </w:r>
    </w:p>
    <w:p w:rsidR="00000000" w:rsidDel="00000000" w:rsidP="00000000" w:rsidRDefault="00000000" w:rsidRPr="00000000" w14:paraId="000016CF">
      <w:pPr>
        <w:jc w:val="both"/>
        <w:rPr/>
      </w:pPr>
      <w:r w:rsidDel="00000000" w:rsidR="00000000" w:rsidRPr="00000000">
        <w:rPr>
          <w:rtl w:val="0"/>
        </w:rPr>
      </w:r>
    </w:p>
    <w:p w:rsidR="00000000" w:rsidDel="00000000" w:rsidP="00000000" w:rsidRDefault="00000000" w:rsidRPr="00000000" w14:paraId="000016D0">
      <w:pPr>
        <w:jc w:val="both"/>
        <w:rPr/>
      </w:pPr>
      <w:r w:rsidDel="00000000" w:rsidR="00000000" w:rsidRPr="00000000">
        <w:rPr>
          <w:rtl w:val="0"/>
        </w:rPr>
      </w:r>
    </w:p>
    <w:p w:rsidR="00000000" w:rsidDel="00000000" w:rsidP="00000000" w:rsidRDefault="00000000" w:rsidRPr="00000000" w14:paraId="000016D1">
      <w:pPr>
        <w:jc w:val="both"/>
        <w:rPr/>
      </w:pPr>
      <w:r w:rsidDel="00000000" w:rsidR="00000000" w:rsidRPr="00000000">
        <w:rPr>
          <w:rtl w:val="0"/>
        </w:rPr>
      </w:r>
    </w:p>
    <w:p w:rsidR="00000000" w:rsidDel="00000000" w:rsidP="00000000" w:rsidRDefault="00000000" w:rsidRPr="00000000" w14:paraId="000016D2">
      <w:pPr>
        <w:jc w:val="both"/>
        <w:rPr/>
      </w:pPr>
      <w:r w:rsidDel="00000000" w:rsidR="00000000" w:rsidRPr="00000000">
        <w:rPr>
          <w:rtl w:val="0"/>
        </w:rPr>
      </w:r>
    </w:p>
    <w:p w:rsidR="00000000" w:rsidDel="00000000" w:rsidP="00000000" w:rsidRDefault="00000000" w:rsidRPr="00000000" w14:paraId="000016D3">
      <w:pPr>
        <w:rPr>
          <w:b w:val="1"/>
          <w:i w:val="1"/>
          <w:color w:val="8fb7dc"/>
          <w:sz w:val="28"/>
          <w:szCs w:val="28"/>
        </w:rPr>
      </w:pPr>
      <w:r w:rsidDel="00000000" w:rsidR="00000000" w:rsidRPr="00000000">
        <w:rPr>
          <w:rtl w:val="0"/>
        </w:rPr>
      </w:r>
    </w:p>
    <w:p w:rsidR="00000000" w:rsidDel="00000000" w:rsidP="00000000" w:rsidRDefault="00000000" w:rsidRPr="00000000" w14:paraId="000016D4">
      <w:pPr>
        <w:numPr>
          <w:ilvl w:val="0"/>
          <w:numId w:val="248"/>
        </w:numPr>
        <w:ind w:left="720" w:hanging="360"/>
        <w:rPr>
          <w:b w:val="1"/>
          <w:i w:val="1"/>
          <w:color w:val="8fb7dc"/>
          <w:sz w:val="28"/>
          <w:szCs w:val="28"/>
        </w:rPr>
      </w:pPr>
      <w:r w:rsidDel="00000000" w:rsidR="00000000" w:rsidRPr="00000000">
        <w:rPr>
          <w:b w:val="1"/>
          <w:i w:val="1"/>
          <w:color w:val="8fb7dc"/>
          <w:sz w:val="28"/>
          <w:szCs w:val="28"/>
          <w:rtl w:val="0"/>
        </w:rPr>
        <w:t xml:space="preserve">Financial Statement</w:t>
      </w:r>
    </w:p>
    <w:p w:rsidR="00000000" w:rsidDel="00000000" w:rsidP="00000000" w:rsidRDefault="00000000" w:rsidRPr="00000000" w14:paraId="000016D5">
      <w:pPr>
        <w:rPr>
          <w:b w:val="1"/>
          <w:i w:val="1"/>
          <w:color w:val="8fb7dc"/>
          <w:sz w:val="28"/>
          <w:szCs w:val="28"/>
        </w:rPr>
      </w:pPr>
      <w:r w:rsidDel="00000000" w:rsidR="00000000" w:rsidRPr="00000000">
        <w:rPr>
          <w:rtl w:val="0"/>
        </w:rPr>
      </w:r>
    </w:p>
    <w:p w:rsidR="00000000" w:rsidDel="00000000" w:rsidP="00000000" w:rsidRDefault="00000000" w:rsidRPr="00000000" w14:paraId="000016D6">
      <w:pPr>
        <w:numPr>
          <w:ilvl w:val="0"/>
          <w:numId w:val="170"/>
        </w:numPr>
        <w:ind w:left="720" w:hanging="360"/>
        <w:rPr>
          <w:rFonts w:ascii="Cambria" w:cs="Cambria" w:eastAsia="Cambria" w:hAnsi="Cambria"/>
          <w:color w:val="333333"/>
          <w:sz w:val="22"/>
          <w:szCs w:val="22"/>
          <w:highlight w:val="white"/>
        </w:rPr>
      </w:pPr>
      <w:r w:rsidDel="00000000" w:rsidR="00000000" w:rsidRPr="00000000">
        <w:rPr>
          <w:b w:val="1"/>
          <w:color w:val="333333"/>
          <w:highlight w:val="white"/>
          <w:u w:val="single"/>
          <w:rtl w:val="0"/>
        </w:rPr>
        <w:t xml:space="preserve">Valuation ratio</w:t>
      </w:r>
      <w:r w:rsidDel="00000000" w:rsidR="00000000" w:rsidRPr="00000000">
        <w:rPr>
          <w:rtl w:val="0"/>
        </w:rPr>
      </w:r>
    </w:p>
    <w:p w:rsidR="00000000" w:rsidDel="00000000" w:rsidP="00000000" w:rsidRDefault="00000000" w:rsidRPr="00000000" w14:paraId="000016D7">
      <w:pPr>
        <w:rPr>
          <w:color w:val="333333"/>
          <w:highlight w:val="white"/>
        </w:rPr>
      </w:pPr>
      <w:r w:rsidDel="00000000" w:rsidR="00000000" w:rsidRPr="00000000">
        <w:rPr>
          <w:rtl w:val="0"/>
        </w:rPr>
      </w:r>
    </w:p>
    <w:tbl>
      <w:tblPr>
        <w:tblStyle w:val="Table69"/>
        <w:tblW w:w="7380.0" w:type="dxa"/>
        <w:jc w:val="left"/>
        <w:tblInd w:w="-36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00"/>
        <w:gridCol w:w="1040"/>
        <w:gridCol w:w="320"/>
        <w:gridCol w:w="860"/>
        <w:gridCol w:w="1020"/>
        <w:gridCol w:w="580"/>
        <w:gridCol w:w="860"/>
        <w:gridCol w:w="1500"/>
        <w:tblGridChange w:id="0">
          <w:tblGrid>
            <w:gridCol w:w="1200"/>
            <w:gridCol w:w="1040"/>
            <w:gridCol w:w="320"/>
            <w:gridCol w:w="860"/>
            <w:gridCol w:w="1020"/>
            <w:gridCol w:w="580"/>
            <w:gridCol w:w="860"/>
            <w:gridCol w:w="1500"/>
          </w:tblGrid>
        </w:tblGridChange>
      </w:tblGrid>
      <w:tr>
        <w:trPr>
          <w:cantSplit w:val="0"/>
          <w:trHeight w:val="315" w:hRule="atLeast"/>
          <w:tblHeader w:val="0"/>
        </w:trPr>
        <w:tc>
          <w:tcPr>
            <w:gridSpan w:val="2"/>
            <w:vMerge w:val="restart"/>
            <w:tcBorders>
              <w:top w:color="000000" w:space="0" w:sz="6" w:val="single"/>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16D8">
            <w:pPr>
              <w:spacing w:line="276" w:lineRule="auto"/>
              <w:jc w:val="center"/>
              <w:rPr>
                <w:b w:val="1"/>
                <w:sz w:val="36"/>
                <w:szCs w:val="36"/>
              </w:rPr>
            </w:pPr>
            <w:r w:rsidDel="00000000" w:rsidR="00000000" w:rsidRPr="00000000">
              <w:rPr>
                <w:b w:val="1"/>
                <w:sz w:val="36"/>
                <w:szCs w:val="36"/>
                <w:rtl w:val="0"/>
              </w:rPr>
              <w:t xml:space="preserve">EPS</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6DA">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6DB">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6DC">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6DD">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6DE">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6DF">
            <w:pPr>
              <w:spacing w:line="276" w:lineRule="auto"/>
              <w:rPr>
                <w:rFonts w:ascii="Arial" w:cs="Arial" w:eastAsia="Arial" w:hAnsi="Arial"/>
                <w:sz w:val="20"/>
                <w:szCs w:val="20"/>
              </w:rPr>
            </w:pPr>
            <w:r w:rsidDel="00000000" w:rsidR="00000000" w:rsidRPr="00000000">
              <w:rPr>
                <w:rtl w:val="0"/>
              </w:rPr>
            </w:r>
          </w:p>
        </w:tc>
      </w:tr>
      <w:tr>
        <w:trPr>
          <w:cantSplit w:val="0"/>
          <w:trHeight w:val="675" w:hRule="atLeast"/>
          <w:tblHeader w:val="0"/>
        </w:trPr>
        <w:tc>
          <w:tcPr>
            <w:gridSpan w:val="2"/>
            <w:vMerge w:val="continue"/>
            <w:tcBorders>
              <w:top w:color="000000" w:space="0" w:sz="6" w:val="single"/>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6E0">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6E2">
            <w:pPr>
              <w:spacing w:line="276" w:lineRule="auto"/>
              <w:rPr/>
            </w:pPr>
            <w:r w:rsidDel="00000000" w:rsidR="00000000" w:rsidRPr="00000000">
              <w:rPr>
                <w:b w:val="1"/>
                <w:u w:val="single"/>
                <w:rtl w:val="0"/>
              </w:rPr>
              <w:t xml:space="preserve">Interpretation</w:t>
            </w:r>
            <w:r w:rsidDel="00000000" w:rsidR="00000000" w:rsidRPr="00000000">
              <w:rPr>
                <w:b w:val="1"/>
                <w:u w:val="single"/>
                <w:rtl w:val="0"/>
              </w:rPr>
              <w:t xml:space="preserve"> : </w:t>
            </w:r>
            <w:r w:rsidDel="00000000" w:rsidR="00000000" w:rsidRPr="00000000">
              <w:rPr>
                <w:rtl w:val="0"/>
              </w:rPr>
              <w:t xml:space="preserve">SAM's EPS of 0.6 is the double of the industry average EPS of 0.32. A higher EPS indicates that the company is generating more earnings per share, which can be seen as a positive sign of profitability. </w:t>
            </w:r>
          </w:p>
          <w:p w:rsidR="00000000" w:rsidDel="00000000" w:rsidP="00000000" w:rsidRDefault="00000000" w:rsidRPr="00000000" w14:paraId="000016E3">
            <w:pPr>
              <w:spacing w:line="276" w:lineRule="auto"/>
              <w:rPr>
                <w:b w:val="1"/>
                <w:u w:val="single"/>
              </w:rPr>
            </w:pP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6E9">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6EA">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Industry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6EB">
            <w:pPr>
              <w:spacing w:line="276" w:lineRule="auto"/>
              <w:rPr>
                <w:rFonts w:ascii="Arial" w:cs="Arial" w:eastAsia="Arial" w:hAnsi="Arial"/>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6F1">
            <w:pPr>
              <w:spacing w:line="276" w:lineRule="auto"/>
              <w:jc w:val="center"/>
              <w:rPr>
                <w:rFonts w:ascii="Arial" w:cs="Arial" w:eastAsia="Arial" w:hAnsi="Arial"/>
                <w:sz w:val="20"/>
                <w:szCs w:val="20"/>
              </w:rPr>
            </w:pPr>
            <w:r w:rsidDel="00000000" w:rsidR="00000000" w:rsidRPr="00000000">
              <w:rPr>
                <w:sz w:val="28"/>
                <w:szCs w:val="28"/>
                <w:rtl w:val="0"/>
              </w:rPr>
              <w:t xml:space="preserve">0.6</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6F2">
            <w:pPr>
              <w:spacing w:line="276" w:lineRule="auto"/>
              <w:jc w:val="center"/>
              <w:rPr>
                <w:rFonts w:ascii="Arial" w:cs="Arial" w:eastAsia="Arial" w:hAnsi="Arial"/>
                <w:sz w:val="20"/>
                <w:szCs w:val="20"/>
              </w:rPr>
            </w:pPr>
            <w:r w:rsidDel="00000000" w:rsidR="00000000" w:rsidRPr="00000000">
              <w:rPr>
                <w:sz w:val="28"/>
                <w:szCs w:val="28"/>
                <w:rtl w:val="0"/>
              </w:rPr>
              <w:t xml:space="preserve">0.32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6F3">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6F4">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6F5">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6F6">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6F7">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6F8">
            <w:pPr>
              <w:spacing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16F9">
      <w:pPr>
        <w:rPr>
          <w:color w:val="333333"/>
          <w:highlight w:val="white"/>
        </w:rPr>
      </w:pPr>
      <w:r w:rsidDel="00000000" w:rsidR="00000000" w:rsidRPr="00000000">
        <w:rPr>
          <w:rtl w:val="0"/>
        </w:rPr>
      </w:r>
    </w:p>
    <w:p w:rsidR="00000000" w:rsidDel="00000000" w:rsidP="00000000" w:rsidRDefault="00000000" w:rsidRPr="00000000" w14:paraId="000016FA">
      <w:pPr>
        <w:ind w:left="720" w:firstLine="0"/>
        <w:rPr>
          <w:b w:val="1"/>
          <w:color w:val="333333"/>
          <w:highlight w:val="white"/>
          <w:u w:val="single"/>
        </w:rPr>
      </w:pPr>
      <w:r w:rsidDel="00000000" w:rsidR="00000000" w:rsidRPr="00000000">
        <w:rPr>
          <w:rtl w:val="0"/>
        </w:rPr>
      </w:r>
    </w:p>
    <w:p w:rsidR="00000000" w:rsidDel="00000000" w:rsidP="00000000" w:rsidRDefault="00000000" w:rsidRPr="00000000" w14:paraId="000016FB">
      <w:pPr>
        <w:numPr>
          <w:ilvl w:val="0"/>
          <w:numId w:val="101"/>
        </w:numPr>
        <w:ind w:left="720" w:hanging="360"/>
        <w:rPr>
          <w:rFonts w:ascii="Cambria" w:cs="Cambria" w:eastAsia="Cambria" w:hAnsi="Cambria"/>
          <w:b w:val="0"/>
          <w:color w:val="333333"/>
          <w:sz w:val="22"/>
          <w:szCs w:val="22"/>
          <w:highlight w:val="white"/>
        </w:rPr>
      </w:pPr>
      <w:r w:rsidDel="00000000" w:rsidR="00000000" w:rsidRPr="00000000">
        <w:rPr>
          <w:b w:val="1"/>
          <w:color w:val="333333"/>
          <w:highlight w:val="white"/>
          <w:u w:val="single"/>
          <w:rtl w:val="0"/>
        </w:rPr>
        <w:t xml:space="preserve">Liquidity ratio</w:t>
      </w:r>
    </w:p>
    <w:p w:rsidR="00000000" w:rsidDel="00000000" w:rsidP="00000000" w:rsidRDefault="00000000" w:rsidRPr="00000000" w14:paraId="000016FC">
      <w:pPr>
        <w:rPr>
          <w:b w:val="1"/>
          <w:color w:val="333333"/>
          <w:highlight w:val="white"/>
        </w:rPr>
      </w:pPr>
      <w:r w:rsidDel="00000000" w:rsidR="00000000" w:rsidRPr="00000000">
        <w:rPr>
          <w:rtl w:val="0"/>
        </w:rPr>
      </w:r>
    </w:p>
    <w:tbl>
      <w:tblPr>
        <w:tblStyle w:val="Table70"/>
        <w:tblW w:w="7365.0" w:type="dxa"/>
        <w:jc w:val="left"/>
        <w:tblInd w:w="-36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25"/>
        <w:gridCol w:w="1050"/>
        <w:gridCol w:w="375"/>
        <w:gridCol w:w="855"/>
        <w:gridCol w:w="1020"/>
        <w:gridCol w:w="585"/>
        <w:gridCol w:w="855"/>
        <w:gridCol w:w="1500"/>
        <w:tblGridChange w:id="0">
          <w:tblGrid>
            <w:gridCol w:w="1125"/>
            <w:gridCol w:w="1050"/>
            <w:gridCol w:w="375"/>
            <w:gridCol w:w="855"/>
            <w:gridCol w:w="1020"/>
            <w:gridCol w:w="585"/>
            <w:gridCol w:w="855"/>
            <w:gridCol w:w="1500"/>
          </w:tblGrid>
        </w:tblGridChange>
      </w:tblGrid>
      <w:tr>
        <w:trPr>
          <w:cantSplit w:val="0"/>
          <w:trHeight w:val="315" w:hRule="atLeast"/>
          <w:tblHeader w:val="0"/>
        </w:trPr>
        <w:tc>
          <w:tcPr>
            <w:gridSpan w:val="2"/>
            <w:vMerge w:val="restart"/>
            <w:tcBorders>
              <w:top w:color="000000" w:space="0" w:sz="6" w:val="single"/>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16FD">
            <w:pPr>
              <w:spacing w:line="276" w:lineRule="auto"/>
              <w:jc w:val="center"/>
              <w:rPr>
                <w:b w:val="1"/>
                <w:sz w:val="36"/>
                <w:szCs w:val="36"/>
              </w:rPr>
            </w:pPr>
            <w:r w:rsidDel="00000000" w:rsidR="00000000" w:rsidRPr="00000000">
              <w:rPr>
                <w:b w:val="1"/>
                <w:sz w:val="36"/>
                <w:szCs w:val="36"/>
                <w:rtl w:val="0"/>
              </w:rPr>
              <w:t xml:space="preserve">Current Ratio</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6FF">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700">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701">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702">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703">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704">
            <w:pPr>
              <w:spacing w:line="276" w:lineRule="auto"/>
              <w:rPr>
                <w:rFonts w:ascii="Arial" w:cs="Arial" w:eastAsia="Arial" w:hAnsi="Arial"/>
                <w:sz w:val="20"/>
                <w:szCs w:val="20"/>
              </w:rPr>
            </w:pPr>
            <w:r w:rsidDel="00000000" w:rsidR="00000000" w:rsidRPr="00000000">
              <w:rPr>
                <w:rtl w:val="0"/>
              </w:rPr>
            </w:r>
          </w:p>
        </w:tc>
      </w:tr>
      <w:tr>
        <w:trPr>
          <w:cantSplit w:val="0"/>
          <w:trHeight w:val="675" w:hRule="atLeast"/>
          <w:tblHeader w:val="0"/>
        </w:trPr>
        <w:tc>
          <w:tcPr>
            <w:gridSpan w:val="2"/>
            <w:vMerge w:val="continue"/>
            <w:tcBorders>
              <w:top w:color="000000" w:space="0" w:sz="6" w:val="single"/>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705">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707">
            <w:pPr>
              <w:spacing w:line="276" w:lineRule="auto"/>
              <w:rPr/>
            </w:pPr>
            <w:r w:rsidDel="00000000" w:rsidR="00000000" w:rsidRPr="00000000">
              <w:rPr>
                <w:b w:val="1"/>
                <w:u w:val="single"/>
                <w:rtl w:val="0"/>
              </w:rPr>
              <w:t xml:space="preserve">Interpretation</w:t>
            </w:r>
            <w:r w:rsidDel="00000000" w:rsidR="00000000" w:rsidRPr="00000000">
              <w:rPr>
                <w:b w:val="1"/>
                <w:u w:val="single"/>
                <w:rtl w:val="0"/>
              </w:rPr>
              <w:t xml:space="preserve"> : </w:t>
            </w:r>
            <w:r w:rsidDel="00000000" w:rsidR="00000000" w:rsidRPr="00000000">
              <w:rPr>
                <w:rtl w:val="0"/>
              </w:rPr>
              <w:t xml:space="preserve">No info available for SAM’s current Ratio. </w:t>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70D">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70E">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Industry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70F">
            <w:pPr>
              <w:spacing w:line="276" w:lineRule="auto"/>
              <w:rPr>
                <w:rFonts w:ascii="Arial" w:cs="Arial" w:eastAsia="Arial" w:hAnsi="Arial"/>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715">
            <w:pPr>
              <w:spacing w:line="276" w:lineRule="auto"/>
              <w:jc w:val="center"/>
              <w:rPr>
                <w:rFonts w:ascii="Arial" w:cs="Arial" w:eastAsia="Arial" w:hAnsi="Arial"/>
                <w:sz w:val="20"/>
                <w:szCs w:val="20"/>
              </w:rPr>
            </w:pPr>
            <w:r w:rsidDel="00000000" w:rsidR="00000000" w:rsidRPr="00000000">
              <w:rPr>
                <w:color w:val="333333"/>
                <w:sz w:val="28"/>
                <w:szCs w:val="28"/>
                <w:rtl w:val="0"/>
              </w:rPr>
              <w:t xml:space="preserve">-</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716">
            <w:pPr>
              <w:spacing w:line="276" w:lineRule="auto"/>
              <w:jc w:val="center"/>
              <w:rPr>
                <w:rFonts w:ascii="Arial" w:cs="Arial" w:eastAsia="Arial" w:hAnsi="Arial"/>
                <w:sz w:val="20"/>
                <w:szCs w:val="20"/>
              </w:rPr>
            </w:pPr>
            <w:r w:rsidDel="00000000" w:rsidR="00000000" w:rsidRPr="00000000">
              <w:rPr>
                <w:color w:val="333333"/>
                <w:sz w:val="28"/>
                <w:szCs w:val="28"/>
                <w:rtl w:val="0"/>
              </w:rPr>
              <w:t xml:space="preserve">1.9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717">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718">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719">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71A">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71B">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71C">
            <w:pPr>
              <w:spacing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171D">
      <w:pPr>
        <w:rPr>
          <w:b w:val="1"/>
          <w:color w:val="333333"/>
          <w:highlight w:val="white"/>
        </w:rPr>
      </w:pPr>
      <w:r w:rsidDel="00000000" w:rsidR="00000000" w:rsidRPr="00000000">
        <w:rPr>
          <w:rtl w:val="0"/>
        </w:rPr>
      </w:r>
    </w:p>
    <w:p w:rsidR="00000000" w:rsidDel="00000000" w:rsidP="00000000" w:rsidRDefault="00000000" w:rsidRPr="00000000" w14:paraId="0000171E">
      <w:pPr>
        <w:numPr>
          <w:ilvl w:val="0"/>
          <w:numId w:val="101"/>
        </w:numPr>
        <w:ind w:left="720" w:hanging="360"/>
        <w:rPr>
          <w:rFonts w:ascii="Cambria" w:cs="Cambria" w:eastAsia="Cambria" w:hAnsi="Cambria"/>
          <w:b w:val="0"/>
          <w:color w:val="333333"/>
          <w:sz w:val="22"/>
          <w:szCs w:val="22"/>
          <w:highlight w:val="white"/>
        </w:rPr>
      </w:pPr>
      <w:r w:rsidDel="00000000" w:rsidR="00000000" w:rsidRPr="00000000">
        <w:rPr>
          <w:b w:val="1"/>
          <w:color w:val="333333"/>
          <w:highlight w:val="white"/>
          <w:u w:val="single"/>
          <w:rtl w:val="0"/>
        </w:rPr>
        <w:t xml:space="preserve">Profitability ratios</w:t>
      </w:r>
    </w:p>
    <w:p w:rsidR="00000000" w:rsidDel="00000000" w:rsidP="00000000" w:rsidRDefault="00000000" w:rsidRPr="00000000" w14:paraId="0000171F">
      <w:pPr>
        <w:rPr>
          <w:b w:val="1"/>
          <w:color w:val="333333"/>
          <w:highlight w:val="white"/>
        </w:rPr>
      </w:pPr>
      <w:r w:rsidDel="00000000" w:rsidR="00000000" w:rsidRPr="00000000">
        <w:rPr>
          <w:rtl w:val="0"/>
        </w:rPr>
      </w:r>
    </w:p>
    <w:tbl>
      <w:tblPr>
        <w:tblStyle w:val="Table71"/>
        <w:tblW w:w="7365.0" w:type="dxa"/>
        <w:jc w:val="left"/>
        <w:tblInd w:w="-36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00"/>
        <w:gridCol w:w="1035"/>
        <w:gridCol w:w="120"/>
        <w:gridCol w:w="1050"/>
        <w:gridCol w:w="1020"/>
        <w:gridCol w:w="585"/>
        <w:gridCol w:w="855"/>
        <w:gridCol w:w="1500"/>
        <w:tblGridChange w:id="0">
          <w:tblGrid>
            <w:gridCol w:w="1200"/>
            <w:gridCol w:w="1035"/>
            <w:gridCol w:w="120"/>
            <w:gridCol w:w="1050"/>
            <w:gridCol w:w="1020"/>
            <w:gridCol w:w="585"/>
            <w:gridCol w:w="855"/>
            <w:gridCol w:w="1500"/>
          </w:tblGrid>
        </w:tblGridChange>
      </w:tblGrid>
      <w:tr>
        <w:trPr>
          <w:cantSplit w:val="0"/>
          <w:trHeight w:val="315" w:hRule="atLeast"/>
          <w:tblHeader w:val="0"/>
        </w:trPr>
        <w:tc>
          <w:tcPr>
            <w:gridSpan w:val="2"/>
            <w:vMerge w:val="restart"/>
            <w:tcBorders>
              <w:top w:color="000000" w:space="0" w:sz="6" w:val="single"/>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1720">
            <w:pPr>
              <w:spacing w:line="276" w:lineRule="auto"/>
              <w:jc w:val="center"/>
              <w:rPr>
                <w:b w:val="1"/>
                <w:sz w:val="36"/>
                <w:szCs w:val="36"/>
              </w:rPr>
            </w:pPr>
            <w:r w:rsidDel="00000000" w:rsidR="00000000" w:rsidRPr="00000000">
              <w:rPr>
                <w:b w:val="1"/>
                <w:sz w:val="36"/>
                <w:szCs w:val="36"/>
                <w:rtl w:val="0"/>
              </w:rPr>
              <w:t xml:space="preserve">Gross Margin</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722">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723">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724">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725">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726">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727">
            <w:pPr>
              <w:spacing w:line="276" w:lineRule="auto"/>
              <w:rPr>
                <w:rFonts w:ascii="Arial" w:cs="Arial" w:eastAsia="Arial" w:hAnsi="Arial"/>
                <w:sz w:val="20"/>
                <w:szCs w:val="20"/>
              </w:rPr>
            </w:pPr>
            <w:r w:rsidDel="00000000" w:rsidR="00000000" w:rsidRPr="00000000">
              <w:rPr>
                <w:rtl w:val="0"/>
              </w:rPr>
            </w:r>
          </w:p>
        </w:tc>
      </w:tr>
      <w:tr>
        <w:trPr>
          <w:cantSplit w:val="0"/>
          <w:trHeight w:val="675" w:hRule="atLeast"/>
          <w:tblHeader w:val="0"/>
        </w:trPr>
        <w:tc>
          <w:tcPr>
            <w:gridSpan w:val="2"/>
            <w:vMerge w:val="continue"/>
            <w:tcBorders>
              <w:top w:color="000000" w:space="0" w:sz="6" w:val="single"/>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728">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72A">
            <w:pPr>
              <w:spacing w:line="276" w:lineRule="auto"/>
              <w:jc w:val="both"/>
              <w:rPr/>
            </w:pPr>
            <w:r w:rsidDel="00000000" w:rsidR="00000000" w:rsidRPr="00000000">
              <w:rPr>
                <w:b w:val="1"/>
                <w:u w:val="single"/>
                <w:rtl w:val="0"/>
              </w:rPr>
              <w:t xml:space="preserve">Interpretation</w:t>
            </w:r>
            <w:r w:rsidDel="00000000" w:rsidR="00000000" w:rsidRPr="00000000">
              <w:rPr>
                <w:b w:val="1"/>
                <w:u w:val="single"/>
                <w:rtl w:val="0"/>
              </w:rPr>
              <w:t xml:space="preserve"> : </w:t>
            </w:r>
            <w:r w:rsidDel="00000000" w:rsidR="00000000" w:rsidRPr="00000000">
              <w:rPr>
                <w:rtl w:val="0"/>
              </w:rPr>
              <w:t xml:space="preserve">The portion of revenues retained after covering the cost of sales has </w:t>
            </w:r>
            <w:r w:rsidDel="00000000" w:rsidR="00000000" w:rsidRPr="00000000">
              <w:rPr>
                <w:b w:val="1"/>
                <w:color w:val="1c4587"/>
                <w:rtl w:val="0"/>
              </w:rPr>
              <w:t xml:space="preserve">increased by 40.51% in 2023</w:t>
            </w:r>
            <w:r w:rsidDel="00000000" w:rsidR="00000000" w:rsidRPr="00000000">
              <w:rPr>
                <w:rtl w:val="0"/>
              </w:rPr>
              <w:t xml:space="preserve"> which can suggest that SAM is becoming more efficient in managing its costs. However , this rate is lower by 22.46 basis points than industry, implying that SAM hasn’t yet reached the level of competitors' efficiency.</w:t>
            </w:r>
          </w:p>
          <w:p w:rsidR="00000000" w:rsidDel="00000000" w:rsidP="00000000" w:rsidRDefault="00000000" w:rsidRPr="00000000" w14:paraId="0000172B">
            <w:pPr>
              <w:spacing w:line="276" w:lineRule="auto"/>
              <w:rPr>
                <w:b w:val="1"/>
                <w:u w:val="single"/>
              </w:rPr>
            </w:pP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731">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732">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Industry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733">
            <w:pPr>
              <w:spacing w:line="276" w:lineRule="auto"/>
              <w:rPr>
                <w:rFonts w:ascii="Arial" w:cs="Arial" w:eastAsia="Arial" w:hAnsi="Arial"/>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739">
            <w:pPr>
              <w:spacing w:line="276" w:lineRule="auto"/>
              <w:jc w:val="center"/>
              <w:rPr>
                <w:rFonts w:ascii="Arial" w:cs="Arial" w:eastAsia="Arial" w:hAnsi="Arial"/>
                <w:sz w:val="20"/>
                <w:szCs w:val="20"/>
              </w:rPr>
            </w:pPr>
            <w:r w:rsidDel="00000000" w:rsidR="00000000" w:rsidRPr="00000000">
              <w:rPr>
                <w:color w:val="6aa84f"/>
                <w:sz w:val="28"/>
                <w:szCs w:val="28"/>
                <w:rtl w:val="0"/>
              </w:rPr>
              <w:t xml:space="preserve">40.51</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73A">
            <w:pPr>
              <w:spacing w:line="276" w:lineRule="auto"/>
              <w:jc w:val="center"/>
              <w:rPr>
                <w:rFonts w:ascii="Arial" w:cs="Arial" w:eastAsia="Arial" w:hAnsi="Arial"/>
                <w:sz w:val="20"/>
                <w:szCs w:val="20"/>
              </w:rPr>
            </w:pPr>
            <w:r w:rsidDel="00000000" w:rsidR="00000000" w:rsidRPr="00000000">
              <w:rPr>
                <w:sz w:val="28"/>
                <w:szCs w:val="28"/>
                <w:rtl w:val="0"/>
              </w:rPr>
              <w:t xml:space="preserve">62.97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73B">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73C">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73D">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73E">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73F">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740">
            <w:pPr>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741">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742">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743">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744">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745">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746">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747">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748">
            <w:pPr>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6"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749">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74A">
            <w:pPr>
              <w:spacing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174B">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74C">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74D">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74E">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74F">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750">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751">
            <w:pPr>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gridSpan w:val="2"/>
            <w:vMerge w:val="restart"/>
            <w:tcBorders>
              <w:top w:color="000000" w:space="0" w:sz="0" w:val="nil"/>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1752">
            <w:pPr>
              <w:spacing w:line="276" w:lineRule="auto"/>
              <w:jc w:val="center"/>
              <w:rPr>
                <w:b w:val="1"/>
                <w:sz w:val="36"/>
                <w:szCs w:val="36"/>
              </w:rPr>
            </w:pPr>
            <w:r w:rsidDel="00000000" w:rsidR="00000000" w:rsidRPr="00000000">
              <w:rPr>
                <w:b w:val="1"/>
                <w:sz w:val="36"/>
                <w:szCs w:val="36"/>
                <w:rtl w:val="0"/>
              </w:rPr>
              <w:t xml:space="preserve">Operating Margin</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754">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755">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756">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757">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758">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759">
            <w:pPr>
              <w:spacing w:line="276" w:lineRule="auto"/>
              <w:rPr>
                <w:rFonts w:ascii="Arial" w:cs="Arial" w:eastAsia="Arial" w:hAnsi="Arial"/>
                <w:sz w:val="20"/>
                <w:szCs w:val="20"/>
              </w:rPr>
            </w:pPr>
            <w:r w:rsidDel="00000000" w:rsidR="00000000" w:rsidRPr="00000000">
              <w:rPr>
                <w:rtl w:val="0"/>
              </w:rPr>
            </w:r>
          </w:p>
        </w:tc>
      </w:tr>
      <w:tr>
        <w:trPr>
          <w:cantSplit w:val="0"/>
          <w:trHeight w:val="750" w:hRule="atLeast"/>
          <w:tblHeader w:val="0"/>
        </w:trPr>
        <w:tc>
          <w:tcPr>
            <w:gridSpan w:val="2"/>
            <w:vMerge w:val="continue"/>
            <w:tcBorders>
              <w:top w:color="000000" w:space="0" w:sz="0" w:val="nil"/>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75A">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75C">
            <w:pPr>
              <w:spacing w:line="276" w:lineRule="auto"/>
              <w:rPr>
                <w:b w:val="1"/>
                <w:u w:val="single"/>
              </w:rPr>
            </w:pPr>
            <w:r w:rsidDel="00000000" w:rsidR="00000000" w:rsidRPr="00000000">
              <w:rPr>
                <w:b w:val="1"/>
                <w:u w:val="single"/>
                <w:rtl w:val="0"/>
              </w:rPr>
              <w:t xml:space="preserve">Interpretation</w:t>
            </w:r>
            <w:r w:rsidDel="00000000" w:rsidR="00000000" w:rsidRPr="00000000">
              <w:rPr>
                <w:b w:val="1"/>
                <w:u w:val="single"/>
                <w:rtl w:val="0"/>
              </w:rPr>
              <w:t xml:space="preserve"> : </w:t>
            </w:r>
            <w:r w:rsidDel="00000000" w:rsidR="00000000" w:rsidRPr="00000000">
              <w:rPr>
                <w:rtl w:val="0"/>
              </w:rPr>
              <w:t xml:space="preserve">SAM has increased its portion of revenues after the payment of operating costs by 14.98% in 2023. Thus, it is lower than the average industry growth by 1.34 basis points which may indicate that SAM should higher it’s operational efficiency. </w:t>
            </w:r>
            <w:r w:rsidDel="00000000" w:rsidR="00000000" w:rsidRPr="00000000">
              <w:rPr>
                <w:rtl w:val="0"/>
              </w:rPr>
            </w:r>
          </w:p>
          <w:p w:rsidR="00000000" w:rsidDel="00000000" w:rsidP="00000000" w:rsidRDefault="00000000" w:rsidRPr="00000000" w14:paraId="0000175D">
            <w:pPr>
              <w:spacing w:line="276" w:lineRule="auto"/>
              <w:rPr>
                <w:b w:val="1"/>
                <w:u w:val="single"/>
              </w:rPr>
            </w:pPr>
            <w:r w:rsidDel="00000000" w:rsidR="00000000" w:rsidRPr="00000000">
              <w:rPr>
                <w:rtl w:val="0"/>
              </w:rPr>
            </w:r>
          </w:p>
          <w:p w:rsidR="00000000" w:rsidDel="00000000" w:rsidP="00000000" w:rsidRDefault="00000000" w:rsidRPr="00000000" w14:paraId="0000175E">
            <w:pPr>
              <w:spacing w:line="276" w:lineRule="auto"/>
              <w:rPr>
                <w:b w:val="1"/>
                <w:u w:val="single"/>
              </w:rPr>
            </w:pP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764">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765">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Industry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766">
            <w:pPr>
              <w:spacing w:line="276" w:lineRule="auto"/>
              <w:rPr>
                <w:rFonts w:ascii="Arial" w:cs="Arial" w:eastAsia="Arial" w:hAnsi="Arial"/>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76C">
            <w:pPr>
              <w:spacing w:line="276" w:lineRule="auto"/>
              <w:jc w:val="center"/>
              <w:rPr>
                <w:rFonts w:ascii="Arial" w:cs="Arial" w:eastAsia="Arial" w:hAnsi="Arial"/>
                <w:sz w:val="20"/>
                <w:szCs w:val="20"/>
              </w:rPr>
            </w:pPr>
            <w:r w:rsidDel="00000000" w:rsidR="00000000" w:rsidRPr="00000000">
              <w:rPr>
                <w:sz w:val="28"/>
                <w:szCs w:val="28"/>
                <w:rtl w:val="0"/>
              </w:rPr>
              <w:t xml:space="preserve">14.98</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76D">
            <w:pPr>
              <w:spacing w:line="276" w:lineRule="auto"/>
              <w:jc w:val="center"/>
              <w:rPr>
                <w:rFonts w:ascii="Arial" w:cs="Arial" w:eastAsia="Arial" w:hAnsi="Arial"/>
                <w:sz w:val="20"/>
                <w:szCs w:val="20"/>
              </w:rPr>
            </w:pPr>
            <w:r w:rsidDel="00000000" w:rsidR="00000000" w:rsidRPr="00000000">
              <w:rPr>
                <w:sz w:val="28"/>
                <w:szCs w:val="28"/>
                <w:rtl w:val="0"/>
              </w:rPr>
              <w:t xml:space="preserve">16.32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76E">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76F">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770">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771">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772">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773">
            <w:pPr>
              <w:spacing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1774">
      <w:pPr>
        <w:rPr>
          <w:b w:val="1"/>
          <w:color w:val="333333"/>
          <w:highlight w:val="white"/>
        </w:rPr>
      </w:pPr>
      <w:r w:rsidDel="00000000" w:rsidR="00000000" w:rsidRPr="00000000">
        <w:rPr>
          <w:rtl w:val="0"/>
        </w:rPr>
      </w:r>
    </w:p>
    <w:p w:rsidR="00000000" w:rsidDel="00000000" w:rsidP="00000000" w:rsidRDefault="00000000" w:rsidRPr="00000000" w14:paraId="00001775">
      <w:pPr>
        <w:rPr>
          <w:b w:val="1"/>
          <w:color w:val="333333"/>
          <w:highlight w:val="white"/>
        </w:rPr>
      </w:pPr>
      <w:r w:rsidDel="00000000" w:rsidR="00000000" w:rsidRPr="00000000">
        <w:rPr>
          <w:rtl w:val="0"/>
        </w:rPr>
      </w:r>
    </w:p>
    <w:p w:rsidR="00000000" w:rsidDel="00000000" w:rsidP="00000000" w:rsidRDefault="00000000" w:rsidRPr="00000000" w14:paraId="00001776">
      <w:pPr>
        <w:rPr>
          <w:b w:val="1"/>
          <w:color w:val="333333"/>
          <w:highlight w:val="white"/>
        </w:rPr>
      </w:pPr>
      <w:r w:rsidDel="00000000" w:rsidR="00000000" w:rsidRPr="00000000">
        <w:rPr>
          <w:rtl w:val="0"/>
        </w:rPr>
      </w:r>
    </w:p>
    <w:p w:rsidR="00000000" w:rsidDel="00000000" w:rsidP="00000000" w:rsidRDefault="00000000" w:rsidRPr="00000000" w14:paraId="00001777">
      <w:pPr>
        <w:rPr>
          <w:b w:val="1"/>
          <w:color w:val="333333"/>
          <w:highlight w:val="white"/>
        </w:rPr>
      </w:pPr>
      <w:r w:rsidDel="00000000" w:rsidR="00000000" w:rsidRPr="00000000">
        <w:rPr>
          <w:rtl w:val="0"/>
        </w:rPr>
      </w:r>
    </w:p>
    <w:p w:rsidR="00000000" w:rsidDel="00000000" w:rsidP="00000000" w:rsidRDefault="00000000" w:rsidRPr="00000000" w14:paraId="00001778">
      <w:pPr>
        <w:rPr>
          <w:b w:val="1"/>
          <w:color w:val="333333"/>
          <w:highlight w:val="white"/>
        </w:rPr>
      </w:pPr>
      <w:r w:rsidDel="00000000" w:rsidR="00000000" w:rsidRPr="00000000">
        <w:rPr>
          <w:rtl w:val="0"/>
        </w:rPr>
      </w:r>
    </w:p>
    <w:p w:rsidR="00000000" w:rsidDel="00000000" w:rsidP="00000000" w:rsidRDefault="00000000" w:rsidRPr="00000000" w14:paraId="00001779">
      <w:pPr>
        <w:numPr>
          <w:ilvl w:val="0"/>
          <w:numId w:val="101"/>
        </w:numPr>
        <w:ind w:left="720" w:hanging="360"/>
        <w:rPr>
          <w:rFonts w:ascii="Cambria" w:cs="Cambria" w:eastAsia="Cambria" w:hAnsi="Cambria"/>
          <w:b w:val="0"/>
          <w:color w:val="333333"/>
          <w:sz w:val="22"/>
          <w:szCs w:val="22"/>
          <w:highlight w:val="white"/>
        </w:rPr>
      </w:pPr>
      <w:r w:rsidDel="00000000" w:rsidR="00000000" w:rsidRPr="00000000">
        <w:rPr>
          <w:b w:val="1"/>
          <w:color w:val="333333"/>
          <w:highlight w:val="white"/>
          <w:u w:val="single"/>
          <w:rtl w:val="0"/>
        </w:rPr>
        <w:t xml:space="preserve">Capital structure ratio</w:t>
      </w:r>
    </w:p>
    <w:p w:rsidR="00000000" w:rsidDel="00000000" w:rsidP="00000000" w:rsidRDefault="00000000" w:rsidRPr="00000000" w14:paraId="0000177A">
      <w:pPr>
        <w:rPr>
          <w:color w:val="333333"/>
          <w:highlight w:val="white"/>
        </w:rPr>
      </w:pPr>
      <w:r w:rsidDel="00000000" w:rsidR="00000000" w:rsidRPr="00000000">
        <w:rPr>
          <w:rtl w:val="0"/>
        </w:rPr>
      </w:r>
    </w:p>
    <w:p w:rsidR="00000000" w:rsidDel="00000000" w:rsidP="00000000" w:rsidRDefault="00000000" w:rsidRPr="00000000" w14:paraId="0000177B">
      <w:pPr>
        <w:rPr>
          <w:color w:val="333333"/>
          <w:highlight w:val="white"/>
        </w:rPr>
      </w:pPr>
      <w:r w:rsidDel="00000000" w:rsidR="00000000" w:rsidRPr="00000000">
        <w:rPr>
          <w:rtl w:val="0"/>
        </w:rPr>
      </w:r>
    </w:p>
    <w:tbl>
      <w:tblPr>
        <w:tblStyle w:val="Table72"/>
        <w:tblW w:w="7380.0" w:type="dxa"/>
        <w:jc w:val="left"/>
        <w:tblInd w:w="-36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00"/>
        <w:gridCol w:w="1140"/>
        <w:gridCol w:w="220"/>
        <w:gridCol w:w="860"/>
        <w:gridCol w:w="1020"/>
        <w:gridCol w:w="580"/>
        <w:gridCol w:w="860"/>
        <w:gridCol w:w="1500"/>
        <w:tblGridChange w:id="0">
          <w:tblGrid>
            <w:gridCol w:w="1200"/>
            <w:gridCol w:w="1140"/>
            <w:gridCol w:w="220"/>
            <w:gridCol w:w="860"/>
            <w:gridCol w:w="1020"/>
            <w:gridCol w:w="580"/>
            <w:gridCol w:w="860"/>
            <w:gridCol w:w="1500"/>
          </w:tblGrid>
        </w:tblGridChange>
      </w:tblGrid>
      <w:tr>
        <w:trPr>
          <w:cantSplit w:val="0"/>
          <w:trHeight w:val="315" w:hRule="atLeast"/>
          <w:tblHeader w:val="0"/>
        </w:trPr>
        <w:tc>
          <w:tcPr>
            <w:gridSpan w:val="2"/>
            <w:vMerge w:val="restart"/>
            <w:tcBorders>
              <w:top w:color="000000" w:space="0" w:sz="6" w:val="single"/>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177C">
            <w:pPr>
              <w:spacing w:line="276" w:lineRule="auto"/>
              <w:jc w:val="center"/>
              <w:rPr>
                <w:b w:val="1"/>
                <w:sz w:val="36"/>
                <w:szCs w:val="36"/>
              </w:rPr>
            </w:pPr>
            <w:r w:rsidDel="00000000" w:rsidR="00000000" w:rsidRPr="00000000">
              <w:rPr>
                <w:b w:val="1"/>
                <w:sz w:val="36"/>
                <w:szCs w:val="36"/>
                <w:rtl w:val="0"/>
              </w:rPr>
              <w:t xml:space="preserve">Debt to Equity</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77E">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77F">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780">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781">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782">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783">
            <w:pPr>
              <w:spacing w:line="276" w:lineRule="auto"/>
              <w:rPr>
                <w:rFonts w:ascii="Arial" w:cs="Arial" w:eastAsia="Arial" w:hAnsi="Arial"/>
                <w:sz w:val="20"/>
                <w:szCs w:val="20"/>
              </w:rPr>
            </w:pPr>
            <w:r w:rsidDel="00000000" w:rsidR="00000000" w:rsidRPr="00000000">
              <w:rPr>
                <w:rtl w:val="0"/>
              </w:rPr>
            </w:r>
          </w:p>
        </w:tc>
      </w:tr>
      <w:tr>
        <w:trPr>
          <w:cantSplit w:val="0"/>
          <w:trHeight w:val="675" w:hRule="atLeast"/>
          <w:tblHeader w:val="0"/>
        </w:trPr>
        <w:tc>
          <w:tcPr>
            <w:gridSpan w:val="2"/>
            <w:vMerge w:val="continue"/>
            <w:tcBorders>
              <w:top w:color="000000" w:space="0" w:sz="6" w:val="single"/>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784">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786">
            <w:pPr>
              <w:spacing w:line="276" w:lineRule="auto"/>
              <w:rPr/>
            </w:pPr>
            <w:r w:rsidDel="00000000" w:rsidR="00000000" w:rsidRPr="00000000">
              <w:rPr>
                <w:b w:val="1"/>
                <w:u w:val="single"/>
                <w:rtl w:val="0"/>
              </w:rPr>
              <w:t xml:space="preserve">Interpretation</w:t>
            </w:r>
            <w:r w:rsidDel="00000000" w:rsidR="00000000" w:rsidRPr="00000000">
              <w:rPr>
                <w:b w:val="1"/>
                <w:u w:val="single"/>
                <w:rtl w:val="0"/>
              </w:rPr>
              <w:t xml:space="preserve"> : </w:t>
            </w:r>
            <w:r w:rsidDel="00000000" w:rsidR="00000000" w:rsidRPr="00000000">
              <w:rPr>
                <w:rtl w:val="0"/>
              </w:rPr>
              <w:t xml:space="preserve">A zero Debt to Equity ratio indicates a non reliance on debt for financing and suggests a relatively lower financial risk often considered favorable as it implies less financial leverage.</w:t>
            </w:r>
          </w:p>
          <w:p w:rsidR="00000000" w:rsidDel="00000000" w:rsidP="00000000" w:rsidRDefault="00000000" w:rsidRPr="00000000" w14:paraId="00001787">
            <w:pPr>
              <w:spacing w:line="276" w:lineRule="auto"/>
              <w:rPr/>
            </w:pPr>
            <w:r w:rsidDel="00000000" w:rsidR="00000000" w:rsidRPr="00000000">
              <w:rPr>
                <w:rtl w:val="0"/>
              </w:rPr>
              <w:t xml:space="preserve">=&gt; SAM has a 0 leverage </w:t>
            </w:r>
          </w:p>
          <w:p w:rsidR="00000000" w:rsidDel="00000000" w:rsidP="00000000" w:rsidRDefault="00000000" w:rsidRPr="00000000" w14:paraId="00001788">
            <w:pPr>
              <w:spacing w:line="276" w:lineRule="auto"/>
              <w:rPr>
                <w:b w:val="1"/>
                <w:u w:val="single"/>
              </w:rPr>
            </w:pP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78E">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78F">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Industry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790">
            <w:pPr>
              <w:spacing w:line="276" w:lineRule="auto"/>
              <w:rPr>
                <w:rFonts w:ascii="Arial" w:cs="Arial" w:eastAsia="Arial" w:hAnsi="Arial"/>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796">
            <w:pPr>
              <w:spacing w:line="276" w:lineRule="auto"/>
              <w:jc w:val="center"/>
              <w:rPr>
                <w:rFonts w:ascii="Arial" w:cs="Arial" w:eastAsia="Arial" w:hAnsi="Arial"/>
                <w:sz w:val="20"/>
                <w:szCs w:val="20"/>
              </w:rPr>
            </w:pPr>
            <w:r w:rsidDel="00000000" w:rsidR="00000000" w:rsidRPr="00000000">
              <w:rPr>
                <w:sz w:val="28"/>
                <w:szCs w:val="28"/>
                <w:rtl w:val="0"/>
              </w:rPr>
              <w:t xml:space="preserve">0</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797">
            <w:pPr>
              <w:spacing w:line="276" w:lineRule="auto"/>
              <w:jc w:val="center"/>
              <w:rPr>
                <w:rFonts w:ascii="Arial" w:cs="Arial" w:eastAsia="Arial" w:hAnsi="Arial"/>
                <w:sz w:val="20"/>
                <w:szCs w:val="20"/>
              </w:rPr>
            </w:pPr>
            <w:r w:rsidDel="00000000" w:rsidR="00000000" w:rsidRPr="00000000">
              <w:rPr>
                <w:sz w:val="28"/>
                <w:szCs w:val="28"/>
                <w:rtl w:val="0"/>
              </w:rPr>
              <w:t xml:space="preserve">257.13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798">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799">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79A">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79B">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79C">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79D">
            <w:pPr>
              <w:spacing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179E">
      <w:pPr>
        <w:rPr/>
      </w:pPr>
      <w:r w:rsidDel="00000000" w:rsidR="00000000" w:rsidRPr="00000000">
        <w:rPr>
          <w:rtl w:val="0"/>
        </w:rPr>
      </w:r>
    </w:p>
    <w:p w:rsidR="00000000" w:rsidDel="00000000" w:rsidP="00000000" w:rsidRDefault="00000000" w:rsidRPr="00000000" w14:paraId="0000179F">
      <w:pPr>
        <w:rPr>
          <w:rFonts w:ascii="Times New Roman" w:cs="Times New Roman" w:eastAsia="Times New Roman" w:hAnsi="Times New Roman"/>
          <w:b w:val="1"/>
          <w:color w:val="8fb7dc"/>
          <w:sz w:val="35"/>
          <w:szCs w:val="35"/>
        </w:rPr>
      </w:pPr>
      <w:r w:rsidDel="00000000" w:rsidR="00000000" w:rsidRPr="00000000">
        <w:rPr>
          <w:rtl w:val="0"/>
        </w:rPr>
      </w:r>
    </w:p>
    <w:p w:rsidR="00000000" w:rsidDel="00000000" w:rsidP="00000000" w:rsidRDefault="00000000" w:rsidRPr="00000000" w14:paraId="000017A0">
      <w:pPr>
        <w:rPr>
          <w:rFonts w:ascii="Times New Roman" w:cs="Times New Roman" w:eastAsia="Times New Roman" w:hAnsi="Times New Roman"/>
          <w:b w:val="1"/>
          <w:color w:val="8fb7dc"/>
          <w:sz w:val="35"/>
          <w:szCs w:val="35"/>
        </w:rPr>
      </w:pPr>
      <w:r w:rsidDel="00000000" w:rsidR="00000000" w:rsidRPr="00000000">
        <w:rPr>
          <w:rtl w:val="0"/>
        </w:rPr>
      </w:r>
    </w:p>
    <w:p w:rsidR="00000000" w:rsidDel="00000000" w:rsidP="00000000" w:rsidRDefault="00000000" w:rsidRPr="00000000" w14:paraId="000017A1">
      <w:pPr>
        <w:rPr>
          <w:rFonts w:ascii="Times New Roman" w:cs="Times New Roman" w:eastAsia="Times New Roman" w:hAnsi="Times New Roman"/>
          <w:b w:val="1"/>
          <w:color w:val="8fb7dc"/>
          <w:sz w:val="35"/>
          <w:szCs w:val="35"/>
        </w:rPr>
      </w:pPr>
      <w:r w:rsidDel="00000000" w:rsidR="00000000" w:rsidRPr="00000000">
        <w:rPr>
          <w:rtl w:val="0"/>
        </w:rPr>
      </w:r>
    </w:p>
    <w:p w:rsidR="00000000" w:rsidDel="00000000" w:rsidP="00000000" w:rsidRDefault="00000000" w:rsidRPr="00000000" w14:paraId="000017A2">
      <w:pPr>
        <w:rPr>
          <w:rFonts w:ascii="Times New Roman" w:cs="Times New Roman" w:eastAsia="Times New Roman" w:hAnsi="Times New Roman"/>
          <w:b w:val="1"/>
          <w:color w:val="8fb7dc"/>
          <w:sz w:val="35"/>
          <w:szCs w:val="35"/>
        </w:rPr>
      </w:pPr>
      <w:r w:rsidDel="00000000" w:rsidR="00000000" w:rsidRPr="00000000">
        <w:rPr>
          <w:rtl w:val="0"/>
        </w:rPr>
      </w:r>
    </w:p>
    <w:p w:rsidR="00000000" w:rsidDel="00000000" w:rsidP="00000000" w:rsidRDefault="00000000" w:rsidRPr="00000000" w14:paraId="000017A3">
      <w:pPr>
        <w:rPr>
          <w:rFonts w:ascii="Times New Roman" w:cs="Times New Roman" w:eastAsia="Times New Roman" w:hAnsi="Times New Roman"/>
          <w:b w:val="1"/>
          <w:color w:val="8fb7dc"/>
          <w:sz w:val="35"/>
          <w:szCs w:val="35"/>
        </w:rPr>
      </w:pPr>
      <w:r w:rsidDel="00000000" w:rsidR="00000000" w:rsidRPr="00000000">
        <w:rPr>
          <w:rtl w:val="0"/>
        </w:rPr>
      </w:r>
    </w:p>
    <w:p w:rsidR="00000000" w:rsidDel="00000000" w:rsidP="00000000" w:rsidRDefault="00000000" w:rsidRPr="00000000" w14:paraId="000017A4">
      <w:pPr>
        <w:rPr>
          <w:rFonts w:ascii="Times New Roman" w:cs="Times New Roman" w:eastAsia="Times New Roman" w:hAnsi="Times New Roman"/>
          <w:b w:val="1"/>
          <w:color w:val="8fb7dc"/>
          <w:sz w:val="35"/>
          <w:szCs w:val="35"/>
        </w:rPr>
      </w:pPr>
      <w:r w:rsidDel="00000000" w:rsidR="00000000" w:rsidRPr="00000000">
        <w:rPr>
          <w:rtl w:val="0"/>
        </w:rPr>
      </w:r>
    </w:p>
    <w:p w:rsidR="00000000" w:rsidDel="00000000" w:rsidP="00000000" w:rsidRDefault="00000000" w:rsidRPr="00000000" w14:paraId="000017A5">
      <w:pPr>
        <w:rPr>
          <w:rFonts w:ascii="Times New Roman" w:cs="Times New Roman" w:eastAsia="Times New Roman" w:hAnsi="Times New Roman"/>
          <w:b w:val="1"/>
          <w:color w:val="3d85c6"/>
          <w:sz w:val="35"/>
          <w:szCs w:val="35"/>
        </w:rPr>
      </w:pPr>
      <w:r w:rsidDel="00000000" w:rsidR="00000000" w:rsidRPr="00000000">
        <w:rPr>
          <w:rFonts w:ascii="Times New Roman" w:cs="Times New Roman" w:eastAsia="Times New Roman" w:hAnsi="Times New Roman"/>
          <w:b w:val="1"/>
          <w:color w:val="3d85c6"/>
          <w:sz w:val="35"/>
          <w:szCs w:val="35"/>
          <w:rtl w:val="0"/>
        </w:rPr>
        <w:t xml:space="preserve">11. Office plast:</w:t>
      </w:r>
    </w:p>
    <w:p w:rsidR="00000000" w:rsidDel="00000000" w:rsidP="00000000" w:rsidRDefault="00000000" w:rsidRPr="00000000" w14:paraId="000017A6">
      <w:pPr>
        <w:rPr>
          <w:b w:val="1"/>
          <w:i w:val="1"/>
          <w:color w:val="8fb7dc"/>
          <w:sz w:val="28"/>
          <w:szCs w:val="28"/>
        </w:rPr>
      </w:pPr>
      <w:r w:rsidDel="00000000" w:rsidR="00000000" w:rsidRPr="00000000">
        <w:rPr>
          <w:rtl w:val="0"/>
        </w:rPr>
      </w:r>
    </w:p>
    <w:p w:rsidR="00000000" w:rsidDel="00000000" w:rsidP="00000000" w:rsidRDefault="00000000" w:rsidRPr="00000000" w14:paraId="000017A7">
      <w:pPr>
        <w:numPr>
          <w:ilvl w:val="0"/>
          <w:numId w:val="217"/>
        </w:numPr>
        <w:ind w:left="720" w:hanging="360"/>
        <w:rPr>
          <w:rFonts w:ascii="Cambria" w:cs="Cambria" w:eastAsia="Cambria" w:hAnsi="Cambria"/>
          <w:i w:val="1"/>
          <w:color w:val="8fb7dc"/>
          <w:sz w:val="28"/>
          <w:szCs w:val="28"/>
        </w:rPr>
      </w:pPr>
      <w:r w:rsidDel="00000000" w:rsidR="00000000" w:rsidRPr="00000000">
        <w:rPr>
          <w:b w:val="1"/>
          <w:i w:val="1"/>
          <w:color w:val="8fb7dc"/>
          <w:sz w:val="28"/>
          <w:szCs w:val="28"/>
          <w:rtl w:val="0"/>
        </w:rPr>
        <w:t xml:space="preserve">Description                                                                                                  </w:t>
      </w:r>
    </w:p>
    <w:p w:rsidR="00000000" w:rsidDel="00000000" w:rsidP="00000000" w:rsidRDefault="00000000" w:rsidRPr="00000000" w14:paraId="000017A8">
      <w:pPr>
        <w:tabs>
          <w:tab w:val="left" w:leader="none" w:pos="557"/>
        </w:tabs>
        <w:spacing w:line="276" w:lineRule="auto"/>
        <w:jc w:val="both"/>
        <w:rPr/>
      </w:pPr>
      <w:r w:rsidDel="00000000" w:rsidR="00000000" w:rsidRPr="00000000">
        <w:rPr>
          <w:rtl w:val="0"/>
        </w:rPr>
        <w:t xml:space="preserve">Founded in 2006, the Tunisian company specializes in the production of school and office supplies made from plastic and cardboard. It has an area of ​​10,000 m2 encompassing multiple production lines, storage depots for finished products with a capacity of more than 3,000 pallets, as well as the head office.</w:t>
      </w:r>
      <w:r w:rsidDel="00000000" w:rsidR="00000000" w:rsidRPr="00000000">
        <w:rPr>
          <w:rtl w:val="0"/>
        </w:rPr>
      </w:r>
    </w:p>
    <w:p w:rsidR="00000000" w:rsidDel="00000000" w:rsidP="00000000" w:rsidRDefault="00000000" w:rsidRPr="00000000" w14:paraId="000017A9">
      <w:pPr>
        <w:numPr>
          <w:ilvl w:val="0"/>
          <w:numId w:val="217"/>
        </w:numPr>
        <w:tabs>
          <w:tab w:val="left" w:leader="none" w:pos="557"/>
        </w:tabs>
        <w:spacing w:before="135" w:line="276" w:lineRule="auto"/>
        <w:ind w:left="720" w:right="38" w:hanging="360"/>
        <w:jc w:val="both"/>
        <w:rPr>
          <w:rFonts w:ascii="Cambria" w:cs="Cambria" w:eastAsia="Cambria" w:hAnsi="Cambria"/>
          <w:i w:val="1"/>
          <w:color w:val="8fb7dc"/>
          <w:sz w:val="28"/>
          <w:szCs w:val="28"/>
        </w:rPr>
      </w:pPr>
      <w:r w:rsidDel="00000000" w:rsidR="00000000" w:rsidRPr="00000000">
        <w:rPr>
          <w:b w:val="1"/>
          <w:i w:val="1"/>
          <w:color w:val="8fb7dc"/>
          <w:sz w:val="28"/>
          <w:szCs w:val="28"/>
          <w:rtl w:val="0"/>
        </w:rPr>
        <w:t xml:space="preserve">Macroeconomic</w:t>
      </w:r>
    </w:p>
    <w:p w:rsidR="00000000" w:rsidDel="00000000" w:rsidP="00000000" w:rsidRDefault="00000000" w:rsidRPr="00000000" w14:paraId="000017AA">
      <w:pPr>
        <w:tabs>
          <w:tab w:val="left" w:leader="none" w:pos="557"/>
        </w:tabs>
        <w:spacing w:line="276" w:lineRule="auto"/>
        <w:jc w:val="both"/>
        <w:rPr>
          <w:highlight w:val="white"/>
        </w:rPr>
      </w:pPr>
      <w:r w:rsidDel="00000000" w:rsidR="00000000" w:rsidRPr="00000000">
        <w:rPr>
          <w:highlight w:val="white"/>
          <w:rtl w:val="0"/>
        </w:rPr>
        <w:t xml:space="preserve">Considered an essential reference in the stationery market, Office Plast has managed to maintain its place as a leader in the Tunisian market, with a market share of around 40%. The company continues to strengthen the distribution chain of its products.</w:t>
      </w:r>
    </w:p>
    <w:p w:rsidR="00000000" w:rsidDel="00000000" w:rsidP="00000000" w:rsidRDefault="00000000" w:rsidRPr="00000000" w14:paraId="000017AB">
      <w:pPr>
        <w:tabs>
          <w:tab w:val="left" w:leader="none" w:pos="557"/>
        </w:tabs>
        <w:spacing w:line="276" w:lineRule="auto"/>
        <w:jc w:val="both"/>
        <w:rPr>
          <w:highlight w:val="white"/>
        </w:rPr>
      </w:pPr>
      <w:r w:rsidDel="00000000" w:rsidR="00000000" w:rsidRPr="00000000">
        <w:rPr>
          <w:highlight w:val="white"/>
          <w:rtl w:val="0"/>
        </w:rPr>
        <w:t xml:space="preserve">Indeed, after the franchise operation of the French brand "Bureau Vallée", the company is launching its own brand "PURPLE" whose first store opened in 2023 in Charguia I.</w:t>
      </w:r>
    </w:p>
    <w:p w:rsidR="00000000" w:rsidDel="00000000" w:rsidP="00000000" w:rsidRDefault="00000000" w:rsidRPr="00000000" w14:paraId="000017AC">
      <w:pPr>
        <w:tabs>
          <w:tab w:val="left" w:leader="none" w:pos="557"/>
        </w:tabs>
        <w:spacing w:line="276" w:lineRule="auto"/>
        <w:jc w:val="both"/>
        <w:rPr>
          <w:highlight w:val="white"/>
        </w:rPr>
      </w:pPr>
      <w:r w:rsidDel="00000000" w:rsidR="00000000" w:rsidRPr="00000000">
        <w:rPr>
          <w:highlight w:val="white"/>
          <w:rtl w:val="0"/>
        </w:rPr>
        <w:t xml:space="preserve">Since its IPO, Office Plast has managed to maintain an increasing rate of revenue with a CAGR2015-2022 of 15.15%. Regarding operational efficiency, the company managed to improve its margins, despite the increase in the price of raw materials and the increase in transport costs. The EBIT margin increased by 6 percentage points to 7% at the end of the 2022 financial year.</w:t>
      </w:r>
    </w:p>
    <w:p w:rsidR="00000000" w:rsidDel="00000000" w:rsidP="00000000" w:rsidRDefault="00000000" w:rsidRPr="00000000" w14:paraId="000017AD">
      <w:pPr>
        <w:numPr>
          <w:ilvl w:val="0"/>
          <w:numId w:val="217"/>
        </w:numPr>
        <w:ind w:left="720" w:hanging="360"/>
        <w:rPr>
          <w:b w:val="1"/>
          <w:i w:val="1"/>
          <w:color w:val="8fb7dc"/>
          <w:sz w:val="28"/>
          <w:szCs w:val="28"/>
          <w:u w:val="none"/>
        </w:rPr>
      </w:pPr>
      <w:r w:rsidDel="00000000" w:rsidR="00000000" w:rsidRPr="00000000">
        <w:rPr>
          <w:b w:val="1"/>
          <w:i w:val="1"/>
          <w:color w:val="8fb7dc"/>
          <w:sz w:val="28"/>
          <w:szCs w:val="28"/>
          <w:rtl w:val="0"/>
        </w:rPr>
        <w:t xml:space="preserve">SWOT Analysis</w:t>
      </w:r>
      <w:r w:rsidDel="00000000" w:rsidR="00000000" w:rsidRPr="00000000">
        <w:rPr>
          <w:rtl w:val="0"/>
        </w:rPr>
      </w:r>
    </w:p>
    <w:tbl>
      <w:tblPr>
        <w:tblStyle w:val="Table73"/>
        <w:tblW w:w="7368.88" w:type="dxa"/>
        <w:jc w:val="left"/>
        <w:tblBorders>
          <w:top w:color="ffffff" w:space="0" w:sz="24" w:val="single"/>
          <w:left w:color="ffffff" w:space="0" w:sz="24" w:val="single"/>
          <w:bottom w:color="ffffff" w:space="0" w:sz="24" w:val="single"/>
          <w:right w:color="ffffff" w:space="0" w:sz="24" w:val="single"/>
          <w:insideH w:color="ffffff" w:space="0" w:sz="24" w:val="single"/>
          <w:insideV w:color="ffffff" w:space="0" w:sz="24" w:val="single"/>
        </w:tblBorders>
        <w:tblLayout w:type="fixed"/>
        <w:tblLook w:val="0600"/>
      </w:tblPr>
      <w:tblGrid>
        <w:gridCol w:w="3684.44"/>
        <w:gridCol w:w="3684.44"/>
        <w:tblGridChange w:id="0">
          <w:tblGrid>
            <w:gridCol w:w="3684.44"/>
            <w:gridCol w:w="3684.44"/>
          </w:tblGrid>
        </w:tblGridChange>
      </w:tblGrid>
      <w:tr>
        <w:trPr>
          <w:cantSplit w:val="0"/>
          <w:tblHeader w:val="0"/>
        </w:trPr>
        <w:tc>
          <w:tcPr>
            <w:shd w:fill="0b5394" w:val="clear"/>
            <w:tcMar>
              <w:top w:w="100.0" w:type="dxa"/>
              <w:left w:w="100.0" w:type="dxa"/>
              <w:bottom w:w="100.0" w:type="dxa"/>
              <w:right w:w="100.0" w:type="dxa"/>
            </w:tcMar>
            <w:vAlign w:val="top"/>
          </w:tcPr>
          <w:p w:rsidR="00000000" w:rsidDel="00000000" w:rsidP="00000000" w:rsidRDefault="00000000" w:rsidRPr="00000000" w14:paraId="000017AE">
            <w:pPr>
              <w:jc w:val="center"/>
              <w:rPr>
                <w:b w:val="1"/>
                <w:color w:val="ffffff"/>
                <w:sz w:val="26"/>
                <w:szCs w:val="26"/>
              </w:rPr>
            </w:pPr>
            <w:r w:rsidDel="00000000" w:rsidR="00000000" w:rsidRPr="00000000">
              <w:rPr>
                <w:b w:val="1"/>
                <w:color w:val="ffffff"/>
                <w:sz w:val="26"/>
                <w:szCs w:val="26"/>
                <w:rtl w:val="0"/>
              </w:rPr>
              <w:t xml:space="preserve">Strengths</w:t>
            </w:r>
          </w:p>
        </w:tc>
        <w:tc>
          <w:tcPr>
            <w:shd w:fill="0b5394" w:val="clear"/>
            <w:tcMar>
              <w:top w:w="100.0" w:type="dxa"/>
              <w:left w:w="100.0" w:type="dxa"/>
              <w:bottom w:w="100.0" w:type="dxa"/>
              <w:right w:w="100.0" w:type="dxa"/>
            </w:tcMar>
            <w:vAlign w:val="top"/>
          </w:tcPr>
          <w:p w:rsidR="00000000" w:rsidDel="00000000" w:rsidP="00000000" w:rsidRDefault="00000000" w:rsidRPr="00000000" w14:paraId="000017AF">
            <w:pPr>
              <w:jc w:val="center"/>
              <w:rPr>
                <w:b w:val="1"/>
                <w:color w:val="ffffff"/>
                <w:sz w:val="26"/>
                <w:szCs w:val="26"/>
              </w:rPr>
            </w:pPr>
            <w:r w:rsidDel="00000000" w:rsidR="00000000" w:rsidRPr="00000000">
              <w:rPr>
                <w:b w:val="1"/>
                <w:color w:val="ffffff"/>
                <w:sz w:val="26"/>
                <w:szCs w:val="26"/>
                <w:rtl w:val="0"/>
              </w:rPr>
              <w:t xml:space="preserve">Weaknesses</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17B0">
            <w:pPr>
              <w:numPr>
                <w:ilvl w:val="0"/>
                <w:numId w:val="25"/>
              </w:numPr>
              <w:ind w:left="720" w:hanging="360"/>
              <w:jc w:val="both"/>
              <w:rPr>
                <w:color w:val="232323"/>
                <w:sz w:val="18"/>
                <w:szCs w:val="18"/>
              </w:rPr>
            </w:pPr>
            <w:r w:rsidDel="00000000" w:rsidR="00000000" w:rsidRPr="00000000">
              <w:rPr>
                <w:color w:val="232323"/>
                <w:sz w:val="18"/>
                <w:szCs w:val="18"/>
                <w:rtl w:val="0"/>
              </w:rPr>
              <w:t xml:space="preserve">A leading position in the local market;</w:t>
            </w:r>
          </w:p>
          <w:p w:rsidR="00000000" w:rsidDel="00000000" w:rsidP="00000000" w:rsidRDefault="00000000" w:rsidRPr="00000000" w14:paraId="000017B1">
            <w:pPr>
              <w:numPr>
                <w:ilvl w:val="0"/>
                <w:numId w:val="25"/>
              </w:numPr>
              <w:ind w:left="720" w:hanging="360"/>
              <w:jc w:val="both"/>
              <w:rPr>
                <w:color w:val="232323"/>
                <w:sz w:val="18"/>
                <w:szCs w:val="18"/>
              </w:rPr>
            </w:pPr>
            <w:r w:rsidDel="00000000" w:rsidR="00000000" w:rsidRPr="00000000">
              <w:rPr>
                <w:color w:val="232323"/>
                <w:sz w:val="18"/>
                <w:szCs w:val="18"/>
                <w:rtl w:val="0"/>
              </w:rPr>
              <w:t xml:space="preserve"> A wide range of quality products and a diversity of</w:t>
            </w:r>
          </w:p>
          <w:p w:rsidR="00000000" w:rsidDel="00000000" w:rsidP="00000000" w:rsidRDefault="00000000" w:rsidRPr="00000000" w14:paraId="000017B2">
            <w:pPr>
              <w:numPr>
                <w:ilvl w:val="0"/>
                <w:numId w:val="25"/>
              </w:numPr>
              <w:ind w:left="720" w:hanging="360"/>
              <w:jc w:val="both"/>
              <w:rPr>
                <w:color w:val="232323"/>
                <w:sz w:val="18"/>
                <w:szCs w:val="18"/>
              </w:rPr>
            </w:pPr>
            <w:r w:rsidDel="00000000" w:rsidR="00000000" w:rsidRPr="00000000">
              <w:rPr>
                <w:color w:val="232323"/>
                <w:sz w:val="18"/>
                <w:szCs w:val="18"/>
                <w:rtl w:val="0"/>
              </w:rPr>
              <w:t xml:space="preserve">choice</w:t>
            </w:r>
          </w:p>
          <w:p w:rsidR="00000000" w:rsidDel="00000000" w:rsidP="00000000" w:rsidRDefault="00000000" w:rsidRPr="00000000" w14:paraId="000017B3">
            <w:pPr>
              <w:numPr>
                <w:ilvl w:val="0"/>
                <w:numId w:val="25"/>
              </w:numPr>
              <w:ind w:left="720" w:hanging="360"/>
              <w:jc w:val="both"/>
              <w:rPr>
                <w:color w:val="232323"/>
                <w:sz w:val="18"/>
                <w:szCs w:val="18"/>
              </w:rPr>
            </w:pPr>
            <w:r w:rsidDel="00000000" w:rsidR="00000000" w:rsidRPr="00000000">
              <w:rPr>
                <w:color w:val="232323"/>
                <w:sz w:val="18"/>
                <w:szCs w:val="18"/>
                <w:rtl w:val="0"/>
              </w:rPr>
              <w:t xml:space="preserve"> A competitive product portfolio customized</w:t>
            </w:r>
          </w:p>
          <w:p w:rsidR="00000000" w:rsidDel="00000000" w:rsidP="00000000" w:rsidRDefault="00000000" w:rsidRPr="00000000" w14:paraId="000017B4">
            <w:pPr>
              <w:numPr>
                <w:ilvl w:val="0"/>
                <w:numId w:val="25"/>
              </w:numPr>
              <w:ind w:left="720" w:hanging="360"/>
              <w:jc w:val="both"/>
              <w:rPr>
                <w:color w:val="232323"/>
                <w:sz w:val="18"/>
                <w:szCs w:val="18"/>
              </w:rPr>
            </w:pPr>
            <w:r w:rsidDel="00000000" w:rsidR="00000000" w:rsidRPr="00000000">
              <w:rPr>
                <w:color w:val="232323"/>
                <w:sz w:val="18"/>
                <w:szCs w:val="18"/>
                <w:rtl w:val="0"/>
              </w:rPr>
              <w:t xml:space="preserve">requirements of each customer;</w:t>
            </w:r>
          </w:p>
          <w:p w:rsidR="00000000" w:rsidDel="00000000" w:rsidP="00000000" w:rsidRDefault="00000000" w:rsidRPr="00000000" w14:paraId="000017B5">
            <w:pPr>
              <w:numPr>
                <w:ilvl w:val="0"/>
                <w:numId w:val="25"/>
              </w:numPr>
              <w:ind w:left="720" w:hanging="360"/>
              <w:jc w:val="both"/>
              <w:rPr>
                <w:color w:val="232323"/>
                <w:sz w:val="18"/>
                <w:szCs w:val="18"/>
              </w:rPr>
            </w:pPr>
            <w:r w:rsidDel="00000000" w:rsidR="00000000" w:rsidRPr="00000000">
              <w:rPr>
                <w:color w:val="232323"/>
                <w:sz w:val="18"/>
                <w:szCs w:val="18"/>
                <w:rtl w:val="0"/>
              </w:rPr>
              <w:t xml:space="preserve"> Mastery of the production process and acquired</w:t>
            </w:r>
          </w:p>
          <w:p w:rsidR="00000000" w:rsidDel="00000000" w:rsidP="00000000" w:rsidRDefault="00000000" w:rsidRPr="00000000" w14:paraId="000017B6">
            <w:pPr>
              <w:numPr>
                <w:ilvl w:val="0"/>
                <w:numId w:val="25"/>
              </w:numPr>
              <w:ind w:left="720" w:hanging="360"/>
              <w:jc w:val="both"/>
              <w:rPr>
                <w:color w:val="232323"/>
                <w:sz w:val="18"/>
                <w:szCs w:val="18"/>
              </w:rPr>
            </w:pPr>
            <w:r w:rsidDel="00000000" w:rsidR="00000000" w:rsidRPr="00000000">
              <w:rPr>
                <w:color w:val="232323"/>
                <w:sz w:val="18"/>
                <w:szCs w:val="18"/>
                <w:rtl w:val="0"/>
              </w:rPr>
              <w:t xml:space="preserve">know-how;</w:t>
            </w:r>
          </w:p>
          <w:p w:rsidR="00000000" w:rsidDel="00000000" w:rsidP="00000000" w:rsidRDefault="00000000" w:rsidRPr="00000000" w14:paraId="000017B7">
            <w:pPr>
              <w:numPr>
                <w:ilvl w:val="0"/>
                <w:numId w:val="25"/>
              </w:numPr>
              <w:ind w:left="720" w:hanging="360"/>
              <w:jc w:val="both"/>
              <w:rPr>
                <w:color w:val="232323"/>
                <w:sz w:val="18"/>
                <w:szCs w:val="18"/>
              </w:rPr>
            </w:pPr>
            <w:r w:rsidDel="00000000" w:rsidR="00000000" w:rsidRPr="00000000">
              <w:rPr>
                <w:color w:val="232323"/>
                <w:sz w:val="18"/>
                <w:szCs w:val="18"/>
                <w:rtl w:val="0"/>
              </w:rPr>
              <w:t xml:space="preserve"> A well-developed distribution network, both locally and</w:t>
            </w:r>
          </w:p>
          <w:p w:rsidR="00000000" w:rsidDel="00000000" w:rsidP="00000000" w:rsidRDefault="00000000" w:rsidRPr="00000000" w14:paraId="000017B8">
            <w:pPr>
              <w:numPr>
                <w:ilvl w:val="0"/>
                <w:numId w:val="25"/>
              </w:numPr>
              <w:ind w:left="720" w:hanging="360"/>
              <w:jc w:val="both"/>
              <w:rPr>
                <w:color w:val="232323"/>
                <w:sz w:val="18"/>
                <w:szCs w:val="18"/>
              </w:rPr>
            </w:pPr>
            <w:r w:rsidDel="00000000" w:rsidR="00000000" w:rsidRPr="00000000">
              <w:rPr>
                <w:color w:val="232323"/>
                <w:sz w:val="18"/>
                <w:szCs w:val="18"/>
                <w:rtl w:val="0"/>
              </w:rPr>
              <w:t xml:space="preserve">export markets;</w:t>
            </w:r>
          </w:p>
          <w:p w:rsidR="00000000" w:rsidDel="00000000" w:rsidP="00000000" w:rsidRDefault="00000000" w:rsidRPr="00000000" w14:paraId="000017B9">
            <w:pPr>
              <w:numPr>
                <w:ilvl w:val="0"/>
                <w:numId w:val="25"/>
              </w:numPr>
              <w:ind w:left="720" w:hanging="360"/>
              <w:jc w:val="both"/>
              <w:rPr>
                <w:color w:val="232323"/>
                <w:sz w:val="18"/>
                <w:szCs w:val="18"/>
              </w:rPr>
            </w:pPr>
            <w:r w:rsidDel="00000000" w:rsidR="00000000" w:rsidRPr="00000000">
              <w:rPr>
                <w:color w:val="232323"/>
                <w:sz w:val="18"/>
                <w:szCs w:val="18"/>
                <w:rtl w:val="0"/>
              </w:rPr>
              <w:t xml:space="preserve"> Qualified and competent human resources;</w:t>
            </w:r>
          </w:p>
          <w:p w:rsidR="00000000" w:rsidDel="00000000" w:rsidP="00000000" w:rsidRDefault="00000000" w:rsidRPr="00000000" w14:paraId="000017BA">
            <w:pPr>
              <w:numPr>
                <w:ilvl w:val="0"/>
                <w:numId w:val="25"/>
              </w:numPr>
              <w:ind w:left="720" w:hanging="360"/>
              <w:jc w:val="both"/>
              <w:rPr>
                <w:color w:val="232323"/>
                <w:sz w:val="18"/>
                <w:szCs w:val="18"/>
              </w:rPr>
            </w:pPr>
            <w:r w:rsidDel="00000000" w:rsidR="00000000" w:rsidRPr="00000000">
              <w:rPr>
                <w:color w:val="232323"/>
                <w:sz w:val="18"/>
                <w:szCs w:val="18"/>
                <w:rtl w:val="0"/>
              </w:rPr>
              <w:t xml:space="preserve"> Strong partnerships with renowned foreign</w:t>
            </w:r>
          </w:p>
          <w:p w:rsidR="00000000" w:rsidDel="00000000" w:rsidP="00000000" w:rsidRDefault="00000000" w:rsidRPr="00000000" w14:paraId="000017BB">
            <w:pPr>
              <w:numPr>
                <w:ilvl w:val="0"/>
                <w:numId w:val="25"/>
              </w:numPr>
              <w:ind w:left="720" w:hanging="360"/>
              <w:jc w:val="both"/>
              <w:rPr>
                <w:color w:val="232323"/>
                <w:sz w:val="18"/>
                <w:szCs w:val="18"/>
              </w:rPr>
            </w:pPr>
            <w:r w:rsidDel="00000000" w:rsidR="00000000" w:rsidRPr="00000000">
              <w:rPr>
                <w:color w:val="232323"/>
                <w:sz w:val="18"/>
                <w:szCs w:val="18"/>
                <w:rtl w:val="0"/>
              </w:rPr>
              <w:t xml:space="preserve">companies that will play a very important role in the future of</w:t>
            </w:r>
          </w:p>
          <w:p w:rsidR="00000000" w:rsidDel="00000000" w:rsidP="00000000" w:rsidRDefault="00000000" w:rsidRPr="00000000" w14:paraId="000017BC">
            <w:pPr>
              <w:numPr>
                <w:ilvl w:val="0"/>
                <w:numId w:val="25"/>
              </w:numPr>
              <w:ind w:left="720" w:hanging="360"/>
              <w:jc w:val="both"/>
              <w:rPr>
                <w:color w:val="232323"/>
                <w:sz w:val="18"/>
                <w:szCs w:val="18"/>
              </w:rPr>
            </w:pPr>
            <w:r w:rsidDel="00000000" w:rsidR="00000000" w:rsidRPr="00000000">
              <w:rPr>
                <w:color w:val="232323"/>
                <w:sz w:val="18"/>
                <w:szCs w:val="18"/>
                <w:rtl w:val="0"/>
              </w:rPr>
              <w:t xml:space="preserve">development and innovation;</w:t>
            </w:r>
          </w:p>
          <w:p w:rsidR="00000000" w:rsidDel="00000000" w:rsidP="00000000" w:rsidRDefault="00000000" w:rsidRPr="00000000" w14:paraId="000017BD">
            <w:pPr>
              <w:numPr>
                <w:ilvl w:val="0"/>
                <w:numId w:val="25"/>
              </w:numPr>
              <w:ind w:left="720" w:hanging="360"/>
              <w:jc w:val="both"/>
              <w:rPr>
                <w:color w:val="232323"/>
                <w:sz w:val="18"/>
                <w:szCs w:val="18"/>
              </w:rPr>
            </w:pPr>
            <w:r w:rsidDel="00000000" w:rsidR="00000000" w:rsidRPr="00000000">
              <w:rPr>
                <w:color w:val="232323"/>
                <w:sz w:val="18"/>
                <w:szCs w:val="18"/>
                <w:rtl w:val="0"/>
              </w:rPr>
              <w:t xml:space="preserve"> Tax, financial and social benefits for regional</w:t>
            </w:r>
          </w:p>
          <w:p w:rsidR="00000000" w:rsidDel="00000000" w:rsidP="00000000" w:rsidRDefault="00000000" w:rsidRPr="00000000" w14:paraId="000017BE">
            <w:pPr>
              <w:numPr>
                <w:ilvl w:val="0"/>
                <w:numId w:val="25"/>
              </w:numPr>
              <w:ind w:left="720" w:hanging="360"/>
              <w:jc w:val="both"/>
              <w:rPr>
                <w:color w:val="232323"/>
                <w:sz w:val="18"/>
                <w:szCs w:val="18"/>
              </w:rPr>
            </w:pPr>
            <w:r w:rsidDel="00000000" w:rsidR="00000000" w:rsidRPr="00000000">
              <w:rPr>
                <w:color w:val="232323"/>
                <w:sz w:val="18"/>
                <w:szCs w:val="18"/>
                <w:rtl w:val="0"/>
              </w:rPr>
              <w:t xml:space="preserve">regional development.</w:t>
            </w:r>
          </w:p>
        </w:tc>
        <w:tc>
          <w:tcPr>
            <w:shd w:fill="cfe2f3" w:val="clear"/>
            <w:tcMar>
              <w:top w:w="100.0" w:type="dxa"/>
              <w:left w:w="100.0" w:type="dxa"/>
              <w:bottom w:w="100.0" w:type="dxa"/>
              <w:right w:w="100.0" w:type="dxa"/>
            </w:tcMar>
            <w:vAlign w:val="top"/>
          </w:tcPr>
          <w:p w:rsidR="00000000" w:rsidDel="00000000" w:rsidP="00000000" w:rsidRDefault="00000000" w:rsidRPr="00000000" w14:paraId="000017BF">
            <w:pPr>
              <w:numPr>
                <w:ilvl w:val="0"/>
                <w:numId w:val="34"/>
              </w:numPr>
              <w:ind w:left="720" w:hanging="360"/>
              <w:jc w:val="both"/>
              <w:rPr>
                <w:color w:val="232323"/>
                <w:sz w:val="18"/>
                <w:szCs w:val="18"/>
              </w:rPr>
            </w:pPr>
            <w:r w:rsidDel="00000000" w:rsidR="00000000" w:rsidRPr="00000000">
              <w:rPr>
                <w:color w:val="232323"/>
                <w:sz w:val="18"/>
                <w:szCs w:val="18"/>
                <w:rtl w:val="0"/>
              </w:rPr>
              <w:t xml:space="preserve">Uncontrolled stock management and out-of-stocks</w:t>
            </w:r>
          </w:p>
          <w:p w:rsidR="00000000" w:rsidDel="00000000" w:rsidP="00000000" w:rsidRDefault="00000000" w:rsidRPr="00000000" w14:paraId="000017C0">
            <w:pPr>
              <w:numPr>
                <w:ilvl w:val="0"/>
                <w:numId w:val="34"/>
              </w:numPr>
              <w:ind w:left="720" w:hanging="360"/>
              <w:jc w:val="both"/>
              <w:rPr>
                <w:color w:val="232323"/>
                <w:sz w:val="18"/>
                <w:szCs w:val="18"/>
              </w:rPr>
            </w:pPr>
            <w:r w:rsidDel="00000000" w:rsidR="00000000" w:rsidRPr="00000000">
              <w:rPr>
                <w:color w:val="232323"/>
                <w:sz w:val="18"/>
                <w:szCs w:val="18"/>
                <w:rtl w:val="0"/>
              </w:rPr>
              <w:t xml:space="preserve">for raw materials and finished</w:t>
            </w:r>
          </w:p>
          <w:p w:rsidR="00000000" w:rsidDel="00000000" w:rsidP="00000000" w:rsidRDefault="00000000" w:rsidRPr="00000000" w14:paraId="000017C1">
            <w:pPr>
              <w:numPr>
                <w:ilvl w:val="0"/>
                <w:numId w:val="34"/>
              </w:numPr>
              <w:ind w:left="720" w:hanging="360"/>
              <w:jc w:val="both"/>
              <w:rPr>
                <w:color w:val="232323"/>
                <w:sz w:val="18"/>
                <w:szCs w:val="18"/>
              </w:rPr>
            </w:pPr>
            <w:r w:rsidDel="00000000" w:rsidR="00000000" w:rsidRPr="00000000">
              <w:rPr>
                <w:color w:val="232323"/>
                <w:sz w:val="18"/>
                <w:szCs w:val="18"/>
                <w:rtl w:val="0"/>
              </w:rPr>
              <w:t xml:space="preserve">and finished products;</w:t>
            </w:r>
          </w:p>
          <w:p w:rsidR="00000000" w:rsidDel="00000000" w:rsidP="00000000" w:rsidRDefault="00000000" w:rsidRPr="00000000" w14:paraId="000017C2">
            <w:pPr>
              <w:numPr>
                <w:ilvl w:val="0"/>
                <w:numId w:val="34"/>
              </w:numPr>
              <w:ind w:left="720" w:hanging="360"/>
              <w:jc w:val="both"/>
              <w:rPr>
                <w:color w:val="232323"/>
                <w:sz w:val="18"/>
                <w:szCs w:val="18"/>
              </w:rPr>
            </w:pPr>
            <w:r w:rsidDel="00000000" w:rsidR="00000000" w:rsidRPr="00000000">
              <w:rPr>
                <w:color w:val="232323"/>
                <w:sz w:val="18"/>
                <w:szCs w:val="18"/>
                <w:rtl w:val="0"/>
              </w:rPr>
              <w:t xml:space="preserve"> Insufficient storage space;</w:t>
            </w:r>
          </w:p>
          <w:p w:rsidR="00000000" w:rsidDel="00000000" w:rsidP="00000000" w:rsidRDefault="00000000" w:rsidRPr="00000000" w14:paraId="000017C3">
            <w:pPr>
              <w:numPr>
                <w:ilvl w:val="0"/>
                <w:numId w:val="34"/>
              </w:numPr>
              <w:ind w:left="720" w:hanging="360"/>
              <w:jc w:val="both"/>
              <w:rPr>
                <w:color w:val="232323"/>
                <w:sz w:val="18"/>
                <w:szCs w:val="18"/>
              </w:rPr>
            </w:pPr>
            <w:r w:rsidDel="00000000" w:rsidR="00000000" w:rsidRPr="00000000">
              <w:rPr>
                <w:color w:val="232323"/>
                <w:sz w:val="18"/>
                <w:szCs w:val="18"/>
                <w:rtl w:val="0"/>
              </w:rPr>
              <w:t xml:space="preserve"> Insufficient handling equipment;</w:t>
            </w:r>
          </w:p>
          <w:p w:rsidR="00000000" w:rsidDel="00000000" w:rsidP="00000000" w:rsidRDefault="00000000" w:rsidRPr="00000000" w14:paraId="000017C4">
            <w:pPr>
              <w:numPr>
                <w:ilvl w:val="0"/>
                <w:numId w:val="34"/>
              </w:numPr>
              <w:ind w:left="720" w:hanging="360"/>
              <w:jc w:val="both"/>
              <w:rPr>
                <w:color w:val="232323"/>
                <w:sz w:val="18"/>
                <w:szCs w:val="18"/>
              </w:rPr>
            </w:pPr>
            <w:r w:rsidDel="00000000" w:rsidR="00000000" w:rsidRPr="00000000">
              <w:rPr>
                <w:color w:val="232323"/>
                <w:sz w:val="18"/>
                <w:szCs w:val="18"/>
                <w:rtl w:val="0"/>
              </w:rPr>
              <w:t xml:space="preserve"> Lack of quality certification;</w:t>
            </w:r>
          </w:p>
          <w:p w:rsidR="00000000" w:rsidDel="00000000" w:rsidP="00000000" w:rsidRDefault="00000000" w:rsidRPr="00000000" w14:paraId="000017C5">
            <w:pPr>
              <w:numPr>
                <w:ilvl w:val="0"/>
                <w:numId w:val="34"/>
              </w:numPr>
              <w:ind w:left="720" w:hanging="360"/>
              <w:jc w:val="both"/>
              <w:rPr>
                <w:color w:val="232323"/>
                <w:sz w:val="18"/>
                <w:szCs w:val="18"/>
              </w:rPr>
            </w:pPr>
            <w:r w:rsidDel="00000000" w:rsidR="00000000" w:rsidRPr="00000000">
              <w:rPr>
                <w:color w:val="232323"/>
                <w:sz w:val="18"/>
                <w:szCs w:val="18"/>
                <w:rtl w:val="0"/>
              </w:rPr>
              <w:t xml:space="preserve"> Lack of marketing initiatives.</w:t>
            </w:r>
          </w:p>
        </w:tc>
      </w:tr>
      <w:tr>
        <w:trPr>
          <w:cantSplit w:val="0"/>
          <w:tblHeader w:val="0"/>
        </w:trPr>
        <w:tc>
          <w:tcPr>
            <w:shd w:fill="0b5394" w:val="clear"/>
            <w:tcMar>
              <w:top w:w="100.0" w:type="dxa"/>
              <w:left w:w="100.0" w:type="dxa"/>
              <w:bottom w:w="100.0" w:type="dxa"/>
              <w:right w:w="100.0" w:type="dxa"/>
            </w:tcMar>
            <w:vAlign w:val="top"/>
          </w:tcPr>
          <w:p w:rsidR="00000000" w:rsidDel="00000000" w:rsidP="00000000" w:rsidRDefault="00000000" w:rsidRPr="00000000" w14:paraId="000017C6">
            <w:pPr>
              <w:jc w:val="center"/>
              <w:rPr>
                <w:b w:val="1"/>
                <w:i w:val="1"/>
                <w:color w:val="ffffff"/>
                <w:sz w:val="26"/>
                <w:szCs w:val="26"/>
              </w:rPr>
            </w:pPr>
            <w:r w:rsidDel="00000000" w:rsidR="00000000" w:rsidRPr="00000000">
              <w:rPr>
                <w:b w:val="1"/>
                <w:i w:val="1"/>
                <w:color w:val="ffffff"/>
                <w:sz w:val="26"/>
                <w:szCs w:val="26"/>
                <w:rtl w:val="0"/>
              </w:rPr>
              <w:t xml:space="preserve">Opportunities</w:t>
            </w:r>
          </w:p>
        </w:tc>
        <w:tc>
          <w:tcPr>
            <w:shd w:fill="0b5394" w:val="clear"/>
            <w:tcMar>
              <w:top w:w="100.0" w:type="dxa"/>
              <w:left w:w="100.0" w:type="dxa"/>
              <w:bottom w:w="100.0" w:type="dxa"/>
              <w:right w:w="100.0" w:type="dxa"/>
            </w:tcMar>
            <w:vAlign w:val="top"/>
          </w:tcPr>
          <w:p w:rsidR="00000000" w:rsidDel="00000000" w:rsidP="00000000" w:rsidRDefault="00000000" w:rsidRPr="00000000" w14:paraId="000017C7">
            <w:pPr>
              <w:jc w:val="center"/>
              <w:rPr>
                <w:b w:val="1"/>
                <w:i w:val="1"/>
                <w:color w:val="ffffff"/>
                <w:sz w:val="26"/>
                <w:szCs w:val="26"/>
              </w:rPr>
            </w:pPr>
            <w:r w:rsidDel="00000000" w:rsidR="00000000" w:rsidRPr="00000000">
              <w:rPr>
                <w:b w:val="1"/>
                <w:i w:val="1"/>
                <w:color w:val="ffffff"/>
                <w:sz w:val="26"/>
                <w:szCs w:val="26"/>
                <w:rtl w:val="0"/>
              </w:rPr>
              <w:t xml:space="preserve">Threats</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17C8">
            <w:pPr>
              <w:numPr>
                <w:ilvl w:val="0"/>
                <w:numId w:val="168"/>
              </w:numPr>
              <w:ind w:left="720" w:hanging="360"/>
              <w:jc w:val="both"/>
              <w:rPr>
                <w:color w:val="232323"/>
                <w:sz w:val="18"/>
                <w:szCs w:val="18"/>
              </w:rPr>
            </w:pPr>
            <w:r w:rsidDel="00000000" w:rsidR="00000000" w:rsidRPr="00000000">
              <w:rPr>
                <w:color w:val="232323"/>
                <w:sz w:val="18"/>
                <w:szCs w:val="18"/>
                <w:rtl w:val="0"/>
              </w:rPr>
              <w:t xml:space="preserve">Interesting development prospects in export</w:t>
            </w:r>
          </w:p>
          <w:p w:rsidR="00000000" w:rsidDel="00000000" w:rsidP="00000000" w:rsidRDefault="00000000" w:rsidRPr="00000000" w14:paraId="000017C9">
            <w:pPr>
              <w:numPr>
                <w:ilvl w:val="0"/>
                <w:numId w:val="168"/>
              </w:numPr>
              <w:ind w:left="720" w:hanging="360"/>
              <w:jc w:val="both"/>
              <w:rPr>
                <w:color w:val="232323"/>
                <w:sz w:val="18"/>
                <w:szCs w:val="18"/>
              </w:rPr>
            </w:pPr>
            <w:r w:rsidDel="00000000" w:rsidR="00000000" w:rsidRPr="00000000">
              <w:rPr>
                <w:color w:val="232323"/>
                <w:sz w:val="18"/>
                <w:szCs w:val="18"/>
                <w:rtl w:val="0"/>
              </w:rPr>
              <w:t xml:space="preserve">export markets, particularly in Africa;</w:t>
            </w:r>
          </w:p>
          <w:p w:rsidR="00000000" w:rsidDel="00000000" w:rsidP="00000000" w:rsidRDefault="00000000" w:rsidRPr="00000000" w14:paraId="000017CA">
            <w:pPr>
              <w:numPr>
                <w:ilvl w:val="0"/>
                <w:numId w:val="168"/>
              </w:numPr>
              <w:ind w:left="720" w:hanging="360"/>
              <w:jc w:val="both"/>
              <w:rPr>
                <w:color w:val="232323"/>
                <w:sz w:val="18"/>
                <w:szCs w:val="18"/>
              </w:rPr>
            </w:pPr>
            <w:r w:rsidDel="00000000" w:rsidR="00000000" w:rsidRPr="00000000">
              <w:rPr>
                <w:color w:val="232323"/>
                <w:sz w:val="18"/>
                <w:szCs w:val="18"/>
                <w:rtl w:val="0"/>
              </w:rPr>
              <w:t xml:space="preserve"> Consolidation of its position in the local market</w:t>
            </w:r>
          </w:p>
          <w:p w:rsidR="00000000" w:rsidDel="00000000" w:rsidP="00000000" w:rsidRDefault="00000000" w:rsidRPr="00000000" w14:paraId="000017CB">
            <w:pPr>
              <w:numPr>
                <w:ilvl w:val="0"/>
                <w:numId w:val="168"/>
              </w:numPr>
              <w:ind w:left="720" w:hanging="360"/>
              <w:jc w:val="both"/>
              <w:rPr>
                <w:color w:val="232323"/>
                <w:sz w:val="18"/>
                <w:szCs w:val="18"/>
              </w:rPr>
            </w:pPr>
            <w:r w:rsidDel="00000000" w:rsidR="00000000" w:rsidRPr="00000000">
              <w:rPr>
                <w:color w:val="232323"/>
                <w:sz w:val="18"/>
                <w:szCs w:val="18"/>
                <w:rtl w:val="0"/>
              </w:rPr>
              <w:t xml:space="preserve">through the opening of its own sales outlets;</w:t>
            </w:r>
          </w:p>
          <w:p w:rsidR="00000000" w:rsidDel="00000000" w:rsidP="00000000" w:rsidRDefault="00000000" w:rsidRPr="00000000" w14:paraId="000017CC">
            <w:pPr>
              <w:numPr>
                <w:ilvl w:val="0"/>
                <w:numId w:val="168"/>
              </w:numPr>
              <w:ind w:left="720" w:hanging="360"/>
              <w:jc w:val="both"/>
              <w:rPr>
                <w:color w:val="232323"/>
                <w:sz w:val="18"/>
                <w:szCs w:val="18"/>
              </w:rPr>
            </w:pPr>
            <w:r w:rsidDel="00000000" w:rsidR="00000000" w:rsidRPr="00000000">
              <w:rPr>
                <w:color w:val="232323"/>
                <w:sz w:val="18"/>
                <w:szCs w:val="18"/>
                <w:rtl w:val="0"/>
              </w:rPr>
              <w:t xml:space="preserve"> Modernization of industrial equipment with a view to</w:t>
            </w:r>
          </w:p>
          <w:p w:rsidR="00000000" w:rsidDel="00000000" w:rsidP="00000000" w:rsidRDefault="00000000" w:rsidRPr="00000000" w14:paraId="000017CD">
            <w:pPr>
              <w:numPr>
                <w:ilvl w:val="0"/>
                <w:numId w:val="168"/>
              </w:numPr>
              <w:ind w:left="720" w:hanging="360"/>
              <w:jc w:val="both"/>
              <w:rPr>
                <w:color w:val="232323"/>
                <w:sz w:val="18"/>
                <w:szCs w:val="18"/>
              </w:rPr>
            </w:pPr>
            <w:r w:rsidDel="00000000" w:rsidR="00000000" w:rsidRPr="00000000">
              <w:rPr>
                <w:color w:val="232323"/>
                <w:sz w:val="18"/>
                <w:szCs w:val="18"/>
                <w:rtl w:val="0"/>
              </w:rPr>
              <w:t xml:space="preserve">improve production processes and product quality</w:t>
            </w:r>
          </w:p>
          <w:p w:rsidR="00000000" w:rsidDel="00000000" w:rsidP="00000000" w:rsidRDefault="00000000" w:rsidRPr="00000000" w14:paraId="000017CE">
            <w:pPr>
              <w:numPr>
                <w:ilvl w:val="0"/>
                <w:numId w:val="168"/>
              </w:numPr>
              <w:ind w:left="720" w:hanging="360"/>
              <w:jc w:val="both"/>
              <w:rPr>
                <w:color w:val="232323"/>
                <w:sz w:val="18"/>
                <w:szCs w:val="18"/>
              </w:rPr>
            </w:pPr>
            <w:r w:rsidDel="00000000" w:rsidR="00000000" w:rsidRPr="00000000">
              <w:rPr>
                <w:color w:val="232323"/>
                <w:sz w:val="18"/>
                <w:szCs w:val="18"/>
                <w:rtl w:val="0"/>
              </w:rPr>
              <w:t xml:space="preserve">quality;</w:t>
            </w:r>
          </w:p>
          <w:p w:rsidR="00000000" w:rsidDel="00000000" w:rsidP="00000000" w:rsidRDefault="00000000" w:rsidRPr="00000000" w14:paraId="000017CF">
            <w:pPr>
              <w:numPr>
                <w:ilvl w:val="0"/>
                <w:numId w:val="168"/>
              </w:numPr>
              <w:ind w:left="720" w:hanging="360"/>
              <w:jc w:val="both"/>
              <w:rPr>
                <w:color w:val="232323"/>
                <w:sz w:val="18"/>
                <w:szCs w:val="18"/>
              </w:rPr>
            </w:pPr>
            <w:r w:rsidDel="00000000" w:rsidR="00000000" w:rsidRPr="00000000">
              <w:rPr>
                <w:color w:val="232323"/>
                <w:sz w:val="18"/>
                <w:szCs w:val="18"/>
                <w:rtl w:val="0"/>
              </w:rPr>
              <w:t xml:space="preserve"> Differentiation opportunities through licensing</w:t>
            </w:r>
          </w:p>
          <w:p w:rsidR="00000000" w:rsidDel="00000000" w:rsidP="00000000" w:rsidRDefault="00000000" w:rsidRPr="00000000" w14:paraId="000017D0">
            <w:pPr>
              <w:numPr>
                <w:ilvl w:val="0"/>
                <w:numId w:val="168"/>
              </w:numPr>
              <w:ind w:left="720" w:hanging="360"/>
              <w:jc w:val="both"/>
              <w:rPr>
                <w:color w:val="232323"/>
                <w:sz w:val="18"/>
                <w:szCs w:val="18"/>
              </w:rPr>
            </w:pPr>
            <w:r w:rsidDel="00000000" w:rsidR="00000000" w:rsidRPr="00000000">
              <w:rPr>
                <w:color w:val="232323"/>
                <w:sz w:val="18"/>
                <w:szCs w:val="18"/>
                <w:rtl w:val="0"/>
              </w:rPr>
              <w:t xml:space="preserve">licenses;</w:t>
            </w:r>
          </w:p>
          <w:p w:rsidR="00000000" w:rsidDel="00000000" w:rsidP="00000000" w:rsidRDefault="00000000" w:rsidRPr="00000000" w14:paraId="000017D1">
            <w:pPr>
              <w:numPr>
                <w:ilvl w:val="0"/>
                <w:numId w:val="168"/>
              </w:numPr>
              <w:ind w:left="720" w:hanging="360"/>
              <w:jc w:val="both"/>
              <w:rPr>
                <w:color w:val="232323"/>
                <w:sz w:val="18"/>
                <w:szCs w:val="18"/>
              </w:rPr>
            </w:pPr>
            <w:r w:rsidDel="00000000" w:rsidR="00000000" w:rsidRPr="00000000">
              <w:rPr>
                <w:color w:val="232323"/>
                <w:sz w:val="18"/>
                <w:szCs w:val="18"/>
                <w:rtl w:val="0"/>
              </w:rPr>
              <w:t xml:space="preserve"> Development and integration of new products</w:t>
            </w:r>
          </w:p>
          <w:p w:rsidR="00000000" w:rsidDel="00000000" w:rsidP="00000000" w:rsidRDefault="00000000" w:rsidRPr="00000000" w14:paraId="000017D2">
            <w:pPr>
              <w:numPr>
                <w:ilvl w:val="0"/>
                <w:numId w:val="168"/>
              </w:numPr>
              <w:ind w:left="720" w:hanging="360"/>
              <w:jc w:val="both"/>
              <w:rPr>
                <w:color w:val="232323"/>
                <w:sz w:val="18"/>
                <w:szCs w:val="18"/>
              </w:rPr>
            </w:pPr>
            <w:r w:rsidDel="00000000" w:rsidR="00000000" w:rsidRPr="00000000">
              <w:rPr>
                <w:color w:val="232323"/>
                <w:sz w:val="18"/>
                <w:szCs w:val="18"/>
                <w:rtl w:val="0"/>
              </w:rPr>
              <w:t xml:space="preserve">(school leather goods, etc.)</w:t>
            </w:r>
          </w:p>
          <w:p w:rsidR="00000000" w:rsidDel="00000000" w:rsidP="00000000" w:rsidRDefault="00000000" w:rsidRPr="00000000" w14:paraId="000017D3">
            <w:pPr>
              <w:numPr>
                <w:ilvl w:val="0"/>
                <w:numId w:val="168"/>
              </w:numPr>
              <w:ind w:left="720" w:hanging="360"/>
              <w:jc w:val="both"/>
              <w:rPr>
                <w:color w:val="232323"/>
                <w:sz w:val="18"/>
                <w:szCs w:val="18"/>
              </w:rPr>
            </w:pPr>
            <w:r w:rsidDel="00000000" w:rsidR="00000000" w:rsidRPr="00000000">
              <w:rPr>
                <w:color w:val="232323"/>
                <w:sz w:val="18"/>
                <w:szCs w:val="18"/>
                <w:rtl w:val="0"/>
              </w:rPr>
              <w:t xml:space="preserve"> Cost reduction through vertical integration of certain raw</w:t>
            </w:r>
          </w:p>
          <w:p w:rsidR="00000000" w:rsidDel="00000000" w:rsidP="00000000" w:rsidRDefault="00000000" w:rsidRPr="00000000" w14:paraId="000017D4">
            <w:pPr>
              <w:numPr>
                <w:ilvl w:val="0"/>
                <w:numId w:val="168"/>
              </w:numPr>
              <w:ind w:left="720" w:hanging="360"/>
              <w:jc w:val="both"/>
              <w:rPr>
                <w:color w:val="232323"/>
                <w:sz w:val="18"/>
                <w:szCs w:val="18"/>
              </w:rPr>
            </w:pPr>
            <w:r w:rsidDel="00000000" w:rsidR="00000000" w:rsidRPr="00000000">
              <w:rPr>
                <w:color w:val="232323"/>
                <w:sz w:val="18"/>
                <w:szCs w:val="18"/>
                <w:rtl w:val="0"/>
              </w:rPr>
              <w:t xml:space="preserve">of certain raw materials.</w:t>
            </w:r>
          </w:p>
        </w:tc>
        <w:tc>
          <w:tcPr>
            <w:shd w:fill="cfe2f3" w:val="clear"/>
            <w:tcMar>
              <w:top w:w="100.0" w:type="dxa"/>
              <w:left w:w="100.0" w:type="dxa"/>
              <w:bottom w:w="100.0" w:type="dxa"/>
              <w:right w:w="100.0" w:type="dxa"/>
            </w:tcMar>
            <w:vAlign w:val="top"/>
          </w:tcPr>
          <w:p w:rsidR="00000000" w:rsidDel="00000000" w:rsidP="00000000" w:rsidRDefault="00000000" w:rsidRPr="00000000" w14:paraId="000017D5">
            <w:pPr>
              <w:numPr>
                <w:ilvl w:val="0"/>
                <w:numId w:val="168"/>
              </w:numPr>
              <w:ind w:left="720" w:hanging="360"/>
              <w:jc w:val="both"/>
              <w:rPr>
                <w:color w:val="232323"/>
                <w:sz w:val="18"/>
                <w:szCs w:val="18"/>
              </w:rPr>
            </w:pPr>
            <w:r w:rsidDel="00000000" w:rsidR="00000000" w:rsidRPr="00000000">
              <w:rPr>
                <w:color w:val="232323"/>
                <w:sz w:val="18"/>
                <w:szCs w:val="18"/>
                <w:rtl w:val="0"/>
              </w:rPr>
              <w:t xml:space="preserve">Tough foreign competition;</w:t>
            </w:r>
          </w:p>
          <w:p w:rsidR="00000000" w:rsidDel="00000000" w:rsidP="00000000" w:rsidRDefault="00000000" w:rsidRPr="00000000" w14:paraId="000017D6">
            <w:pPr>
              <w:numPr>
                <w:ilvl w:val="0"/>
                <w:numId w:val="168"/>
              </w:numPr>
              <w:ind w:left="720" w:hanging="360"/>
              <w:jc w:val="both"/>
              <w:rPr>
                <w:color w:val="232323"/>
                <w:sz w:val="18"/>
                <w:szCs w:val="18"/>
              </w:rPr>
            </w:pPr>
            <w:r w:rsidDel="00000000" w:rsidR="00000000" w:rsidRPr="00000000">
              <w:rPr>
                <w:color w:val="232323"/>
                <w:sz w:val="18"/>
                <w:szCs w:val="18"/>
                <w:rtl w:val="0"/>
              </w:rPr>
              <w:t xml:space="preserve">Changing consumer habits and</w:t>
            </w:r>
          </w:p>
          <w:p w:rsidR="00000000" w:rsidDel="00000000" w:rsidP="00000000" w:rsidRDefault="00000000" w:rsidRPr="00000000" w14:paraId="000017D7">
            <w:pPr>
              <w:numPr>
                <w:ilvl w:val="0"/>
                <w:numId w:val="168"/>
              </w:numPr>
              <w:ind w:left="720" w:hanging="360"/>
              <w:jc w:val="both"/>
              <w:rPr>
                <w:color w:val="232323"/>
                <w:sz w:val="18"/>
                <w:szCs w:val="18"/>
              </w:rPr>
            </w:pPr>
            <w:r w:rsidDel="00000000" w:rsidR="00000000" w:rsidRPr="00000000">
              <w:rPr>
                <w:color w:val="232323"/>
                <w:sz w:val="18"/>
                <w:szCs w:val="18"/>
                <w:rtl w:val="0"/>
              </w:rPr>
              <w:t xml:space="preserve">emergence of substitute products ;</w:t>
            </w:r>
          </w:p>
          <w:p w:rsidR="00000000" w:rsidDel="00000000" w:rsidP="00000000" w:rsidRDefault="00000000" w:rsidRPr="00000000" w14:paraId="000017D8">
            <w:pPr>
              <w:numPr>
                <w:ilvl w:val="0"/>
                <w:numId w:val="168"/>
              </w:numPr>
              <w:ind w:left="720" w:hanging="360"/>
              <w:jc w:val="both"/>
              <w:rPr>
                <w:color w:val="232323"/>
                <w:sz w:val="18"/>
                <w:szCs w:val="18"/>
              </w:rPr>
            </w:pPr>
            <w:r w:rsidDel="00000000" w:rsidR="00000000" w:rsidRPr="00000000">
              <w:rPr>
                <w:color w:val="232323"/>
                <w:sz w:val="18"/>
                <w:szCs w:val="18"/>
                <w:rtl w:val="0"/>
              </w:rPr>
              <w:t xml:space="preserve">High exposure to currency risk;</w:t>
            </w:r>
          </w:p>
          <w:p w:rsidR="00000000" w:rsidDel="00000000" w:rsidP="00000000" w:rsidRDefault="00000000" w:rsidRPr="00000000" w14:paraId="000017D9">
            <w:pPr>
              <w:numPr>
                <w:ilvl w:val="0"/>
                <w:numId w:val="168"/>
              </w:numPr>
              <w:ind w:left="720" w:hanging="360"/>
              <w:jc w:val="both"/>
              <w:rPr>
                <w:color w:val="232323"/>
                <w:sz w:val="18"/>
                <w:szCs w:val="18"/>
              </w:rPr>
            </w:pPr>
            <w:r w:rsidDel="00000000" w:rsidR="00000000" w:rsidRPr="00000000">
              <w:rPr>
                <w:color w:val="232323"/>
                <w:sz w:val="18"/>
                <w:szCs w:val="18"/>
                <w:rtl w:val="0"/>
              </w:rPr>
              <w:t xml:space="preserve">Current difficult economic climate, which</w:t>
            </w:r>
          </w:p>
          <w:p w:rsidR="00000000" w:rsidDel="00000000" w:rsidP="00000000" w:rsidRDefault="00000000" w:rsidRPr="00000000" w14:paraId="000017DA">
            <w:pPr>
              <w:numPr>
                <w:ilvl w:val="0"/>
                <w:numId w:val="168"/>
              </w:numPr>
              <w:ind w:left="720" w:hanging="360"/>
              <w:jc w:val="both"/>
              <w:rPr>
                <w:color w:val="232323"/>
                <w:sz w:val="18"/>
                <w:szCs w:val="18"/>
              </w:rPr>
            </w:pPr>
            <w:r w:rsidDel="00000000" w:rsidR="00000000" w:rsidRPr="00000000">
              <w:rPr>
                <w:color w:val="232323"/>
                <w:sz w:val="18"/>
                <w:szCs w:val="18"/>
                <w:rtl w:val="0"/>
              </w:rPr>
              <w:t xml:space="preserve">may boost the disappearance of certain customers.</w:t>
            </w:r>
          </w:p>
        </w:tc>
      </w:tr>
    </w:tbl>
    <w:p w:rsidR="00000000" w:rsidDel="00000000" w:rsidP="00000000" w:rsidRDefault="00000000" w:rsidRPr="00000000" w14:paraId="000017DB">
      <w:pPr>
        <w:rPr>
          <w:b w:val="1"/>
          <w:i w:val="1"/>
          <w:color w:val="8fb7dc"/>
          <w:sz w:val="28"/>
          <w:szCs w:val="28"/>
        </w:rPr>
      </w:pPr>
      <w:r w:rsidDel="00000000" w:rsidR="00000000" w:rsidRPr="00000000">
        <w:rPr>
          <w:rtl w:val="0"/>
        </w:rPr>
      </w:r>
    </w:p>
    <w:p w:rsidR="00000000" w:rsidDel="00000000" w:rsidP="00000000" w:rsidRDefault="00000000" w:rsidRPr="00000000" w14:paraId="000017DC">
      <w:pPr>
        <w:numPr>
          <w:ilvl w:val="0"/>
          <w:numId w:val="217"/>
        </w:numPr>
        <w:ind w:left="720" w:hanging="360"/>
        <w:rPr>
          <w:b w:val="1"/>
          <w:i w:val="1"/>
          <w:color w:val="8fb7dc"/>
          <w:sz w:val="28"/>
          <w:szCs w:val="28"/>
          <w:u w:val="none"/>
        </w:rPr>
      </w:pPr>
      <w:r w:rsidDel="00000000" w:rsidR="00000000" w:rsidRPr="00000000">
        <w:rPr>
          <w:b w:val="1"/>
          <w:i w:val="1"/>
          <w:color w:val="8fb7dc"/>
          <w:sz w:val="28"/>
          <w:szCs w:val="28"/>
          <w:rtl w:val="0"/>
        </w:rPr>
        <w:t xml:space="preserve"> Financial Statement: </w:t>
      </w:r>
    </w:p>
    <w:p w:rsidR="00000000" w:rsidDel="00000000" w:rsidP="00000000" w:rsidRDefault="00000000" w:rsidRPr="00000000" w14:paraId="000017DD">
      <w:pPr>
        <w:rPr>
          <w:highlight w:val="white"/>
        </w:rPr>
      </w:pPr>
      <w:r w:rsidDel="00000000" w:rsidR="00000000" w:rsidRPr="00000000">
        <w:rPr>
          <w:b w:val="1"/>
          <w:i w:val="1"/>
          <w:color w:val="8fb7dc"/>
          <w:sz w:val="28"/>
          <w:szCs w:val="28"/>
        </w:rPr>
        <w:drawing>
          <wp:inline distB="114300" distT="114300" distL="114300" distR="114300">
            <wp:extent cx="4757670" cy="1773225"/>
            <wp:effectExtent b="0" l="0" r="0" t="0"/>
            <wp:docPr id="97" name="image99.png"/>
            <a:graphic>
              <a:graphicData uri="http://schemas.openxmlformats.org/drawingml/2006/picture">
                <pic:pic>
                  <pic:nvPicPr>
                    <pic:cNvPr id="0" name="image99.png"/>
                    <pic:cNvPicPr preferRelativeResize="0"/>
                  </pic:nvPicPr>
                  <pic:blipFill>
                    <a:blip r:embed="rId323"/>
                    <a:srcRect b="0" l="0" r="0" t="0"/>
                    <a:stretch>
                      <a:fillRect/>
                    </a:stretch>
                  </pic:blipFill>
                  <pic:spPr>
                    <a:xfrm>
                      <a:off x="0" y="0"/>
                      <a:ext cx="4757670" cy="1773225"/>
                    </a:xfrm>
                    <a:prstGeom prst="rect"/>
                    <a:ln/>
                  </pic:spPr>
                </pic:pic>
              </a:graphicData>
            </a:graphic>
          </wp:inline>
        </w:drawing>
      </w:r>
      <w:r w:rsidDel="00000000" w:rsidR="00000000" w:rsidRPr="00000000">
        <w:rPr>
          <w:rtl w:val="0"/>
        </w:rPr>
      </w:r>
    </w:p>
    <w:p w:rsidR="00000000" w:rsidDel="00000000" w:rsidP="00000000" w:rsidRDefault="00000000" w:rsidRPr="00000000" w14:paraId="000017DE">
      <w:pPr>
        <w:rPr>
          <w:highlight w:val="white"/>
        </w:rPr>
      </w:pPr>
      <w:r w:rsidDel="00000000" w:rsidR="00000000" w:rsidRPr="00000000">
        <w:rPr>
          <w:rtl w:val="0"/>
        </w:rPr>
      </w:r>
    </w:p>
    <w:p w:rsidR="00000000" w:rsidDel="00000000" w:rsidP="00000000" w:rsidRDefault="00000000" w:rsidRPr="00000000" w14:paraId="000017DF">
      <w:pPr>
        <w:ind w:left="0" w:firstLine="0"/>
        <w:rPr>
          <w:b w:val="1"/>
          <w:color w:val="333333"/>
          <w:highlight w:val="white"/>
        </w:rPr>
      </w:pPr>
      <w:r w:rsidDel="00000000" w:rsidR="00000000" w:rsidRPr="00000000">
        <w:rPr>
          <w:rtl w:val="0"/>
        </w:rPr>
      </w:r>
    </w:p>
    <w:p w:rsidR="00000000" w:rsidDel="00000000" w:rsidP="00000000" w:rsidRDefault="00000000" w:rsidRPr="00000000" w14:paraId="000017E0">
      <w:pPr>
        <w:numPr>
          <w:ilvl w:val="0"/>
          <w:numId w:val="161"/>
        </w:numPr>
        <w:ind w:left="720" w:hanging="360"/>
        <w:rPr>
          <w:b w:val="1"/>
          <w:color w:val="333333"/>
          <w:highlight w:val="white"/>
          <w:u w:val="none"/>
        </w:rPr>
      </w:pPr>
      <w:r w:rsidDel="00000000" w:rsidR="00000000" w:rsidRPr="00000000">
        <w:rPr>
          <w:b w:val="1"/>
          <w:color w:val="333333"/>
          <w:highlight w:val="white"/>
          <w:rtl w:val="0"/>
        </w:rPr>
        <w:t xml:space="preserve">Valuation ratios</w:t>
      </w:r>
    </w:p>
    <w:p w:rsidR="00000000" w:rsidDel="00000000" w:rsidP="00000000" w:rsidRDefault="00000000" w:rsidRPr="00000000" w14:paraId="000017E1">
      <w:pPr>
        <w:rPr>
          <w:b w:val="1"/>
          <w:color w:val="333333"/>
          <w:highlight w:val="white"/>
        </w:rPr>
      </w:pPr>
      <w:r w:rsidDel="00000000" w:rsidR="00000000" w:rsidRPr="00000000">
        <w:rPr>
          <w:rtl w:val="0"/>
        </w:rPr>
      </w:r>
    </w:p>
    <w:tbl>
      <w:tblPr>
        <w:tblStyle w:val="Table74"/>
        <w:tblW w:w="7530.0" w:type="dxa"/>
        <w:jc w:val="left"/>
        <w:tblInd w:w="-15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25"/>
        <w:gridCol w:w="1050"/>
        <w:gridCol w:w="300"/>
        <w:gridCol w:w="900"/>
        <w:gridCol w:w="1080"/>
        <w:gridCol w:w="600"/>
        <w:gridCol w:w="900"/>
        <w:gridCol w:w="1575"/>
        <w:tblGridChange w:id="0">
          <w:tblGrid>
            <w:gridCol w:w="1125"/>
            <w:gridCol w:w="1050"/>
            <w:gridCol w:w="300"/>
            <w:gridCol w:w="900"/>
            <w:gridCol w:w="1080"/>
            <w:gridCol w:w="600"/>
            <w:gridCol w:w="900"/>
            <w:gridCol w:w="1575"/>
          </w:tblGrid>
        </w:tblGridChange>
      </w:tblGrid>
      <w:tr>
        <w:trPr>
          <w:cantSplit w:val="0"/>
          <w:trHeight w:val="315" w:hRule="atLeast"/>
          <w:tblHeader w:val="0"/>
        </w:trPr>
        <w:tc>
          <w:tcPr>
            <w:gridSpan w:val="2"/>
            <w:vMerge w:val="restart"/>
            <w:tcBorders>
              <w:top w:color="000000" w:space="0" w:sz="6" w:val="single"/>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17E2">
            <w:pPr>
              <w:spacing w:line="276" w:lineRule="auto"/>
              <w:jc w:val="center"/>
              <w:rPr>
                <w:b w:val="1"/>
                <w:sz w:val="36"/>
                <w:szCs w:val="36"/>
              </w:rPr>
            </w:pPr>
            <w:r w:rsidDel="00000000" w:rsidR="00000000" w:rsidRPr="00000000">
              <w:rPr>
                <w:b w:val="1"/>
                <w:sz w:val="36"/>
                <w:szCs w:val="36"/>
                <w:rtl w:val="0"/>
              </w:rPr>
              <w:t xml:space="preserve">EPS</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7E4">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7E5">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7E6">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7E7">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7E8">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7E9">
            <w:pPr>
              <w:spacing w:line="276" w:lineRule="auto"/>
              <w:rPr>
                <w:rFonts w:ascii="Arial" w:cs="Arial" w:eastAsia="Arial" w:hAnsi="Arial"/>
                <w:sz w:val="20"/>
                <w:szCs w:val="20"/>
              </w:rPr>
            </w:pPr>
            <w:r w:rsidDel="00000000" w:rsidR="00000000" w:rsidRPr="00000000">
              <w:rPr>
                <w:rtl w:val="0"/>
              </w:rPr>
            </w:r>
          </w:p>
        </w:tc>
      </w:tr>
      <w:tr>
        <w:trPr>
          <w:cantSplit w:val="0"/>
          <w:trHeight w:val="675" w:hRule="atLeast"/>
          <w:tblHeader w:val="0"/>
        </w:trPr>
        <w:tc>
          <w:tcPr>
            <w:gridSpan w:val="2"/>
            <w:vMerge w:val="continue"/>
            <w:tcBorders>
              <w:top w:color="000000" w:space="0" w:sz="6" w:val="single"/>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7EA">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7EC">
            <w:pPr>
              <w:spacing w:line="276" w:lineRule="auto"/>
              <w:jc w:val="both"/>
              <w:rPr/>
            </w:pPr>
            <w:r w:rsidDel="00000000" w:rsidR="00000000" w:rsidRPr="00000000">
              <w:rPr>
                <w:b w:val="1"/>
                <w:u w:val="single"/>
                <w:rtl w:val="0"/>
              </w:rPr>
              <w:t xml:space="preserve">Interpretation</w:t>
            </w:r>
            <w:r w:rsidDel="00000000" w:rsidR="00000000" w:rsidRPr="00000000">
              <w:rPr>
                <w:b w:val="1"/>
                <w:u w:val="single"/>
                <w:rtl w:val="0"/>
              </w:rPr>
              <w:t xml:space="preserve"> : </w:t>
            </w:r>
            <w:r w:rsidDel="00000000" w:rsidR="00000000" w:rsidRPr="00000000">
              <w:rPr>
                <w:rtl w:val="0"/>
              </w:rPr>
              <w:t xml:space="preserve">In 2023 , Office Plast registered no increases in its profitability on a per-share basis compared with a percentage of 0.32% in the Industry. This may imply that the company may be affected  by  sectors or economic conditions . </w:t>
            </w:r>
          </w:p>
          <w:p w:rsidR="00000000" w:rsidDel="00000000" w:rsidP="00000000" w:rsidRDefault="00000000" w:rsidRPr="00000000" w14:paraId="000017ED">
            <w:pPr>
              <w:spacing w:line="276" w:lineRule="auto"/>
              <w:jc w:val="both"/>
              <w:rPr>
                <w:b w:val="1"/>
                <w:u w:val="single"/>
              </w:rPr>
            </w:pPr>
            <w:r w:rsidDel="00000000" w:rsidR="00000000" w:rsidRPr="00000000">
              <w:rPr>
                <w:rtl w:val="0"/>
              </w:rPr>
            </w:r>
          </w:p>
          <w:p w:rsidR="00000000" w:rsidDel="00000000" w:rsidP="00000000" w:rsidRDefault="00000000" w:rsidRPr="00000000" w14:paraId="000017EE">
            <w:pPr>
              <w:spacing w:line="276" w:lineRule="auto"/>
              <w:rPr>
                <w:b w:val="1"/>
                <w:u w:val="single"/>
              </w:rPr>
            </w:pP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7F4">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7F5">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Industry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7F6">
            <w:pPr>
              <w:spacing w:line="276" w:lineRule="auto"/>
              <w:rPr>
                <w:rFonts w:ascii="Arial" w:cs="Arial" w:eastAsia="Arial" w:hAnsi="Arial"/>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7FC">
            <w:pPr>
              <w:spacing w:line="276" w:lineRule="auto"/>
              <w:jc w:val="center"/>
              <w:rPr>
                <w:rFonts w:ascii="Arial" w:cs="Arial" w:eastAsia="Arial" w:hAnsi="Arial"/>
                <w:sz w:val="20"/>
                <w:szCs w:val="20"/>
              </w:rPr>
            </w:pPr>
            <w:r w:rsidDel="00000000" w:rsidR="00000000" w:rsidRPr="00000000">
              <w:rPr>
                <w:sz w:val="28"/>
                <w:szCs w:val="28"/>
                <w:rtl w:val="0"/>
              </w:rPr>
              <w:t xml:space="preserve">-</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7FD">
            <w:pPr>
              <w:spacing w:line="276" w:lineRule="auto"/>
              <w:jc w:val="center"/>
              <w:rPr>
                <w:rFonts w:ascii="Arial" w:cs="Arial" w:eastAsia="Arial" w:hAnsi="Arial"/>
                <w:sz w:val="20"/>
                <w:szCs w:val="20"/>
              </w:rPr>
            </w:pPr>
            <w:r w:rsidDel="00000000" w:rsidR="00000000" w:rsidRPr="00000000">
              <w:rPr>
                <w:sz w:val="28"/>
                <w:szCs w:val="28"/>
                <w:rtl w:val="0"/>
              </w:rPr>
              <w:t xml:space="preserve">0.32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7FE">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7FF">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800">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801">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802">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803">
            <w:pPr>
              <w:spacing w:line="276" w:lineRule="auto"/>
              <w:rPr>
                <w:rFonts w:ascii="Arial" w:cs="Arial" w:eastAsia="Arial" w:hAnsi="Arial"/>
                <w:sz w:val="20"/>
                <w:szCs w:val="20"/>
              </w:rPr>
            </w:pPr>
            <w:r w:rsidDel="00000000" w:rsidR="00000000" w:rsidRPr="00000000">
              <w:rPr>
                <w:rtl w:val="0"/>
              </w:rPr>
            </w:r>
          </w:p>
        </w:tc>
      </w:tr>
      <w:tr>
        <w:trPr>
          <w:cantSplit w:val="0"/>
          <w:trHeight w:val="90" w:hRule="atLeast"/>
          <w:tblHeader w:val="0"/>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804">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805">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806">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807">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808">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809">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80A">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80B">
            <w:pPr>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6"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80C">
            <w:pPr>
              <w:spacing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180D">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80E">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80F">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810">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811">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812">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813">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814">
            <w:pPr>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gridSpan w:val="2"/>
            <w:vMerge w:val="restart"/>
            <w:tcBorders>
              <w:top w:color="000000" w:space="0" w:sz="0" w:val="nil"/>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1815">
            <w:pPr>
              <w:spacing w:line="276" w:lineRule="auto"/>
              <w:jc w:val="center"/>
              <w:rPr>
                <w:b w:val="1"/>
                <w:sz w:val="36"/>
                <w:szCs w:val="36"/>
              </w:rPr>
            </w:pPr>
            <w:r w:rsidDel="00000000" w:rsidR="00000000" w:rsidRPr="00000000">
              <w:rPr>
                <w:b w:val="1"/>
                <w:sz w:val="36"/>
                <w:szCs w:val="36"/>
                <w:rtl w:val="0"/>
              </w:rPr>
              <w:t xml:space="preserve">P/E</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817">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818">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819">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81A">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81B">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81C">
            <w:pPr>
              <w:spacing w:line="276" w:lineRule="auto"/>
              <w:rPr>
                <w:rFonts w:ascii="Arial" w:cs="Arial" w:eastAsia="Arial" w:hAnsi="Arial"/>
                <w:sz w:val="20"/>
                <w:szCs w:val="20"/>
              </w:rPr>
            </w:pPr>
            <w:r w:rsidDel="00000000" w:rsidR="00000000" w:rsidRPr="00000000">
              <w:rPr>
                <w:rtl w:val="0"/>
              </w:rPr>
            </w:r>
          </w:p>
        </w:tc>
      </w:tr>
      <w:tr>
        <w:trPr>
          <w:cantSplit w:val="0"/>
          <w:trHeight w:val="675" w:hRule="atLeast"/>
          <w:tblHeader w:val="0"/>
        </w:trPr>
        <w:tc>
          <w:tcPr>
            <w:gridSpan w:val="2"/>
            <w:vMerge w:val="continue"/>
            <w:tcBorders>
              <w:top w:color="000000" w:space="0" w:sz="0" w:val="nil"/>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81D">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81F">
            <w:pPr>
              <w:spacing w:line="276" w:lineRule="auto"/>
              <w:jc w:val="both"/>
              <w:rPr>
                <w:b w:val="1"/>
                <w:u w:val="single"/>
              </w:rPr>
            </w:pPr>
            <w:r w:rsidDel="00000000" w:rsidR="00000000" w:rsidRPr="00000000">
              <w:rPr>
                <w:b w:val="1"/>
                <w:u w:val="single"/>
                <w:rtl w:val="0"/>
              </w:rPr>
              <w:t xml:space="preserve">Interpretation</w:t>
            </w:r>
            <w:r w:rsidDel="00000000" w:rsidR="00000000" w:rsidRPr="00000000">
              <w:rPr>
                <w:b w:val="1"/>
                <w:u w:val="single"/>
                <w:rtl w:val="0"/>
              </w:rPr>
              <w:t xml:space="preserve"> : </w:t>
            </w:r>
            <w:r w:rsidDel="00000000" w:rsidR="00000000" w:rsidRPr="00000000">
              <w:rPr>
                <w:rtl w:val="0"/>
              </w:rPr>
              <w:t xml:space="preserve">in 2023, Office Plast registered a negative P/E ratio of -953.04. This indicates that the company’s stocks are undervalued by the investors and the company is losing money. The P/E in the industry is negative too indicating that generally investors are not willing to pay for each dinar of earnings.</w:t>
            </w:r>
            <w:r w:rsidDel="00000000" w:rsidR="00000000" w:rsidRPr="00000000">
              <w:rPr>
                <w:rtl w:val="0"/>
              </w:rPr>
            </w:r>
          </w:p>
          <w:p w:rsidR="00000000" w:rsidDel="00000000" w:rsidP="00000000" w:rsidRDefault="00000000" w:rsidRPr="00000000" w14:paraId="00001820">
            <w:pPr>
              <w:spacing w:line="276" w:lineRule="auto"/>
              <w:rPr>
                <w:b w:val="1"/>
                <w:u w:val="single"/>
              </w:rPr>
            </w:pP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826">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827">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Industry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828">
            <w:pPr>
              <w:spacing w:line="276" w:lineRule="auto"/>
              <w:rPr>
                <w:rFonts w:ascii="Arial" w:cs="Arial" w:eastAsia="Arial" w:hAnsi="Arial"/>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82E">
            <w:pPr>
              <w:spacing w:line="276" w:lineRule="auto"/>
              <w:jc w:val="center"/>
              <w:rPr>
                <w:rFonts w:ascii="Arial" w:cs="Arial" w:eastAsia="Arial" w:hAnsi="Arial"/>
                <w:sz w:val="20"/>
                <w:szCs w:val="20"/>
              </w:rPr>
            </w:pPr>
            <w:r w:rsidDel="00000000" w:rsidR="00000000" w:rsidRPr="00000000">
              <w:rPr>
                <w:color w:val="333333"/>
                <w:sz w:val="28"/>
                <w:szCs w:val="28"/>
                <w:rtl w:val="0"/>
              </w:rPr>
              <w:t xml:space="preserve">-953.04</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82F">
            <w:pPr>
              <w:spacing w:line="276" w:lineRule="auto"/>
              <w:jc w:val="center"/>
              <w:rPr>
                <w:rFonts w:ascii="Arial" w:cs="Arial" w:eastAsia="Arial" w:hAnsi="Arial"/>
                <w:sz w:val="20"/>
                <w:szCs w:val="20"/>
              </w:rPr>
            </w:pPr>
            <w:r w:rsidDel="00000000" w:rsidR="00000000" w:rsidRPr="00000000">
              <w:rPr>
                <w:color w:val="333333"/>
                <w:sz w:val="28"/>
                <w:szCs w:val="28"/>
                <w:rtl w:val="0"/>
              </w:rPr>
              <w:t xml:space="preserve">-244.23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830">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831">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832">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833">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834">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835">
            <w:pPr>
              <w:spacing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1836">
      <w:pPr>
        <w:rPr>
          <w:b w:val="1"/>
          <w:color w:val="333333"/>
          <w:highlight w:val="white"/>
        </w:rPr>
      </w:pPr>
      <w:r w:rsidDel="00000000" w:rsidR="00000000" w:rsidRPr="00000000">
        <w:rPr>
          <w:rtl w:val="0"/>
        </w:rPr>
      </w:r>
    </w:p>
    <w:p w:rsidR="00000000" w:rsidDel="00000000" w:rsidP="00000000" w:rsidRDefault="00000000" w:rsidRPr="00000000" w14:paraId="00001837">
      <w:pPr>
        <w:numPr>
          <w:ilvl w:val="0"/>
          <w:numId w:val="101"/>
        </w:numPr>
        <w:ind w:left="720" w:hanging="360"/>
        <w:rPr>
          <w:rFonts w:ascii="Cambria" w:cs="Cambria" w:eastAsia="Cambria" w:hAnsi="Cambria"/>
          <w:b w:val="0"/>
          <w:color w:val="333333"/>
          <w:sz w:val="22"/>
          <w:szCs w:val="22"/>
          <w:highlight w:val="white"/>
        </w:rPr>
      </w:pPr>
      <w:r w:rsidDel="00000000" w:rsidR="00000000" w:rsidRPr="00000000">
        <w:rPr>
          <w:b w:val="1"/>
          <w:color w:val="333333"/>
          <w:highlight w:val="white"/>
          <w:rtl w:val="0"/>
        </w:rPr>
        <w:t xml:space="preserve">Liquidity ratio</w:t>
      </w:r>
    </w:p>
    <w:p w:rsidR="00000000" w:rsidDel="00000000" w:rsidP="00000000" w:rsidRDefault="00000000" w:rsidRPr="00000000" w14:paraId="00001838">
      <w:pPr>
        <w:rPr>
          <w:b w:val="1"/>
          <w:color w:val="333333"/>
          <w:highlight w:val="white"/>
        </w:rPr>
      </w:pPr>
      <w:r w:rsidDel="00000000" w:rsidR="00000000" w:rsidRPr="00000000">
        <w:rPr>
          <w:rtl w:val="0"/>
        </w:rPr>
      </w:r>
    </w:p>
    <w:tbl>
      <w:tblPr>
        <w:tblStyle w:val="Table75"/>
        <w:tblW w:w="7620.0" w:type="dxa"/>
        <w:jc w:val="left"/>
        <w:tblInd w:w="-2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40"/>
        <w:gridCol w:w="1095"/>
        <w:gridCol w:w="330"/>
        <w:gridCol w:w="900"/>
        <w:gridCol w:w="1080"/>
        <w:gridCol w:w="600"/>
        <w:gridCol w:w="900"/>
        <w:gridCol w:w="1575"/>
        <w:tblGridChange w:id="0">
          <w:tblGrid>
            <w:gridCol w:w="1140"/>
            <w:gridCol w:w="1095"/>
            <w:gridCol w:w="330"/>
            <w:gridCol w:w="900"/>
            <w:gridCol w:w="1080"/>
            <w:gridCol w:w="600"/>
            <w:gridCol w:w="900"/>
            <w:gridCol w:w="1575"/>
          </w:tblGrid>
        </w:tblGridChange>
      </w:tblGrid>
      <w:tr>
        <w:trPr>
          <w:cantSplit w:val="0"/>
          <w:trHeight w:val="315" w:hRule="atLeast"/>
          <w:tblHeader w:val="0"/>
        </w:trPr>
        <w:tc>
          <w:tcPr>
            <w:gridSpan w:val="2"/>
            <w:vMerge w:val="restart"/>
            <w:tcBorders>
              <w:top w:color="000000" w:space="0" w:sz="6" w:val="single"/>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1839">
            <w:pPr>
              <w:spacing w:line="276" w:lineRule="auto"/>
              <w:jc w:val="center"/>
              <w:rPr>
                <w:b w:val="1"/>
                <w:sz w:val="36"/>
                <w:szCs w:val="36"/>
              </w:rPr>
            </w:pPr>
            <w:r w:rsidDel="00000000" w:rsidR="00000000" w:rsidRPr="00000000">
              <w:rPr>
                <w:b w:val="1"/>
                <w:sz w:val="36"/>
                <w:szCs w:val="36"/>
                <w:rtl w:val="0"/>
              </w:rPr>
              <w:t xml:space="preserve">Current Ratio</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83B">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83C">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83D">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83E">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83F">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840">
            <w:pPr>
              <w:spacing w:line="276" w:lineRule="auto"/>
              <w:rPr>
                <w:rFonts w:ascii="Arial" w:cs="Arial" w:eastAsia="Arial" w:hAnsi="Arial"/>
                <w:sz w:val="20"/>
                <w:szCs w:val="20"/>
              </w:rPr>
            </w:pPr>
            <w:r w:rsidDel="00000000" w:rsidR="00000000" w:rsidRPr="00000000">
              <w:rPr>
                <w:rtl w:val="0"/>
              </w:rPr>
            </w:r>
          </w:p>
        </w:tc>
      </w:tr>
      <w:tr>
        <w:trPr>
          <w:cantSplit w:val="0"/>
          <w:trHeight w:val="675" w:hRule="atLeast"/>
          <w:tblHeader w:val="0"/>
        </w:trPr>
        <w:tc>
          <w:tcPr>
            <w:gridSpan w:val="2"/>
            <w:vMerge w:val="continue"/>
            <w:tcBorders>
              <w:top w:color="000000" w:space="0" w:sz="6" w:val="single"/>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841">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843">
            <w:pPr>
              <w:spacing w:line="276" w:lineRule="auto"/>
              <w:rPr/>
            </w:pPr>
            <w:r w:rsidDel="00000000" w:rsidR="00000000" w:rsidRPr="00000000">
              <w:rPr>
                <w:b w:val="1"/>
                <w:u w:val="single"/>
                <w:rtl w:val="0"/>
              </w:rPr>
              <w:t xml:space="preserve">Interpretation</w:t>
            </w:r>
            <w:r w:rsidDel="00000000" w:rsidR="00000000" w:rsidRPr="00000000">
              <w:rPr>
                <w:b w:val="1"/>
                <w:u w:val="single"/>
                <w:rtl w:val="0"/>
              </w:rPr>
              <w:t xml:space="preserve"> :</w:t>
            </w:r>
            <w:r w:rsidDel="00000000" w:rsidR="00000000" w:rsidRPr="00000000">
              <w:rPr>
                <w:rtl w:val="0"/>
              </w:rPr>
              <w:t xml:space="preserve"> No info available  on Office Plast current ratio.</w:t>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849">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84A">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Industry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84B">
            <w:pPr>
              <w:spacing w:line="276" w:lineRule="auto"/>
              <w:rPr>
                <w:rFonts w:ascii="Arial" w:cs="Arial" w:eastAsia="Arial" w:hAnsi="Arial"/>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851">
            <w:pPr>
              <w:spacing w:line="276" w:lineRule="auto"/>
              <w:jc w:val="center"/>
              <w:rPr>
                <w:rFonts w:ascii="Arial" w:cs="Arial" w:eastAsia="Arial" w:hAnsi="Arial"/>
                <w:sz w:val="20"/>
                <w:szCs w:val="20"/>
              </w:rPr>
            </w:pPr>
            <w:r w:rsidDel="00000000" w:rsidR="00000000" w:rsidRPr="00000000">
              <w:rPr>
                <w:color w:val="333333"/>
                <w:sz w:val="28"/>
                <w:szCs w:val="28"/>
                <w:rtl w:val="0"/>
              </w:rPr>
              <w:t xml:space="preserve">-</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852">
            <w:pPr>
              <w:spacing w:line="276" w:lineRule="auto"/>
              <w:jc w:val="center"/>
              <w:rPr>
                <w:rFonts w:ascii="Arial" w:cs="Arial" w:eastAsia="Arial" w:hAnsi="Arial"/>
                <w:sz w:val="20"/>
                <w:szCs w:val="20"/>
              </w:rPr>
            </w:pPr>
            <w:r w:rsidDel="00000000" w:rsidR="00000000" w:rsidRPr="00000000">
              <w:rPr>
                <w:color w:val="333333"/>
                <w:sz w:val="28"/>
                <w:szCs w:val="28"/>
                <w:rtl w:val="0"/>
              </w:rPr>
              <w:t xml:space="preserve">1.77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853">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854">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855">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856">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857">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858">
            <w:pPr>
              <w:spacing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1859">
      <w:pPr>
        <w:rPr>
          <w:b w:val="1"/>
          <w:color w:val="333333"/>
          <w:highlight w:val="white"/>
        </w:rPr>
      </w:pPr>
      <w:r w:rsidDel="00000000" w:rsidR="00000000" w:rsidRPr="00000000">
        <w:rPr>
          <w:rtl w:val="0"/>
        </w:rPr>
      </w:r>
    </w:p>
    <w:p w:rsidR="00000000" w:rsidDel="00000000" w:rsidP="00000000" w:rsidRDefault="00000000" w:rsidRPr="00000000" w14:paraId="0000185A">
      <w:pPr>
        <w:rPr>
          <w:b w:val="1"/>
          <w:color w:val="333333"/>
          <w:highlight w:val="white"/>
        </w:rPr>
      </w:pPr>
      <w:r w:rsidDel="00000000" w:rsidR="00000000" w:rsidRPr="00000000">
        <w:rPr>
          <w:rtl w:val="0"/>
        </w:rPr>
      </w:r>
    </w:p>
    <w:p w:rsidR="00000000" w:rsidDel="00000000" w:rsidP="00000000" w:rsidRDefault="00000000" w:rsidRPr="00000000" w14:paraId="0000185B">
      <w:pPr>
        <w:numPr>
          <w:ilvl w:val="0"/>
          <w:numId w:val="232"/>
        </w:numPr>
        <w:ind w:left="720" w:hanging="360"/>
        <w:rPr>
          <w:rFonts w:ascii="Cambria" w:cs="Cambria" w:eastAsia="Cambria" w:hAnsi="Cambria"/>
          <w:color w:val="333333"/>
          <w:sz w:val="22"/>
          <w:szCs w:val="22"/>
          <w:highlight w:val="white"/>
        </w:rPr>
      </w:pPr>
      <w:r w:rsidDel="00000000" w:rsidR="00000000" w:rsidRPr="00000000">
        <w:rPr>
          <w:b w:val="1"/>
          <w:color w:val="333333"/>
          <w:highlight w:val="white"/>
          <w:rtl w:val="0"/>
        </w:rPr>
        <w:t xml:space="preserve">Profitability ratios</w:t>
      </w:r>
    </w:p>
    <w:p w:rsidR="00000000" w:rsidDel="00000000" w:rsidP="00000000" w:rsidRDefault="00000000" w:rsidRPr="00000000" w14:paraId="0000185C">
      <w:pPr>
        <w:rPr>
          <w:b w:val="1"/>
          <w:color w:val="333333"/>
          <w:highlight w:val="white"/>
        </w:rPr>
      </w:pPr>
      <w:r w:rsidDel="00000000" w:rsidR="00000000" w:rsidRPr="00000000">
        <w:rPr>
          <w:rtl w:val="0"/>
        </w:rPr>
      </w:r>
    </w:p>
    <w:tbl>
      <w:tblPr>
        <w:tblStyle w:val="Table76"/>
        <w:tblW w:w="7650.0" w:type="dxa"/>
        <w:jc w:val="left"/>
        <w:tblInd w:w="-27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70"/>
        <w:gridCol w:w="1095"/>
        <w:gridCol w:w="330"/>
        <w:gridCol w:w="900"/>
        <w:gridCol w:w="1080"/>
        <w:gridCol w:w="600"/>
        <w:gridCol w:w="900"/>
        <w:gridCol w:w="1575"/>
        <w:tblGridChange w:id="0">
          <w:tblGrid>
            <w:gridCol w:w="1170"/>
            <w:gridCol w:w="1095"/>
            <w:gridCol w:w="330"/>
            <w:gridCol w:w="900"/>
            <w:gridCol w:w="1080"/>
            <w:gridCol w:w="600"/>
            <w:gridCol w:w="900"/>
            <w:gridCol w:w="1575"/>
          </w:tblGrid>
        </w:tblGridChange>
      </w:tblGrid>
      <w:tr>
        <w:trPr>
          <w:cantSplit w:val="0"/>
          <w:trHeight w:val="315" w:hRule="atLeast"/>
          <w:tblHeader w:val="0"/>
        </w:trPr>
        <w:tc>
          <w:tcPr>
            <w:gridSpan w:val="2"/>
            <w:vMerge w:val="restart"/>
            <w:tcBorders>
              <w:top w:color="000000" w:space="0" w:sz="6" w:val="single"/>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185D">
            <w:pPr>
              <w:spacing w:line="276" w:lineRule="auto"/>
              <w:jc w:val="center"/>
              <w:rPr>
                <w:b w:val="1"/>
                <w:sz w:val="36"/>
                <w:szCs w:val="36"/>
              </w:rPr>
            </w:pPr>
            <w:r w:rsidDel="00000000" w:rsidR="00000000" w:rsidRPr="00000000">
              <w:rPr>
                <w:b w:val="1"/>
                <w:sz w:val="36"/>
                <w:szCs w:val="36"/>
                <w:rtl w:val="0"/>
              </w:rPr>
              <w:t xml:space="preserve">Gross Margin</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85F">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860">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861">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862">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863">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864">
            <w:pPr>
              <w:spacing w:line="276" w:lineRule="auto"/>
              <w:rPr>
                <w:rFonts w:ascii="Arial" w:cs="Arial" w:eastAsia="Arial" w:hAnsi="Arial"/>
                <w:sz w:val="20"/>
                <w:szCs w:val="20"/>
              </w:rPr>
            </w:pPr>
            <w:r w:rsidDel="00000000" w:rsidR="00000000" w:rsidRPr="00000000">
              <w:rPr>
                <w:rtl w:val="0"/>
              </w:rPr>
            </w:r>
          </w:p>
        </w:tc>
      </w:tr>
      <w:tr>
        <w:trPr>
          <w:cantSplit w:val="0"/>
          <w:trHeight w:val="675" w:hRule="atLeast"/>
          <w:tblHeader w:val="0"/>
        </w:trPr>
        <w:tc>
          <w:tcPr>
            <w:gridSpan w:val="2"/>
            <w:vMerge w:val="continue"/>
            <w:tcBorders>
              <w:top w:color="000000" w:space="0" w:sz="6" w:val="single"/>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865">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867">
            <w:pPr>
              <w:spacing w:line="276" w:lineRule="auto"/>
              <w:jc w:val="both"/>
              <w:rPr/>
            </w:pPr>
            <w:r w:rsidDel="00000000" w:rsidR="00000000" w:rsidRPr="00000000">
              <w:rPr>
                <w:b w:val="1"/>
                <w:u w:val="single"/>
                <w:rtl w:val="0"/>
              </w:rPr>
              <w:t xml:space="preserve">Interpretation</w:t>
            </w:r>
            <w:r w:rsidDel="00000000" w:rsidR="00000000" w:rsidRPr="00000000">
              <w:rPr>
                <w:b w:val="1"/>
                <w:u w:val="single"/>
                <w:rtl w:val="0"/>
              </w:rPr>
              <w:t xml:space="preserve"> : </w:t>
            </w:r>
            <w:r w:rsidDel="00000000" w:rsidR="00000000" w:rsidRPr="00000000">
              <w:rPr>
                <w:rtl w:val="0"/>
              </w:rPr>
              <w:t xml:space="preserve">The portion of revenues retained after covering the cost of sales has </w:t>
            </w:r>
            <w:r w:rsidDel="00000000" w:rsidR="00000000" w:rsidRPr="00000000">
              <w:rPr>
                <w:b w:val="1"/>
                <w:color w:val="1c4587"/>
                <w:rtl w:val="0"/>
              </w:rPr>
              <w:t xml:space="preserve">increased by 39.93% in 2023</w:t>
            </w:r>
            <w:r w:rsidDel="00000000" w:rsidR="00000000" w:rsidRPr="00000000">
              <w:rPr>
                <w:rtl w:val="0"/>
              </w:rPr>
              <w:t xml:space="preserve"> which can suggest that Office Plast is becoming more efficient in managing its costs. However , this rate is lower by 18.46 basis points than industry, implying that Office Plast hasn’t yet reached the level of competitors' efficiency.</w:t>
            </w:r>
          </w:p>
          <w:p w:rsidR="00000000" w:rsidDel="00000000" w:rsidP="00000000" w:rsidRDefault="00000000" w:rsidRPr="00000000" w14:paraId="00001868">
            <w:pPr>
              <w:spacing w:line="276" w:lineRule="auto"/>
              <w:rPr>
                <w:b w:val="1"/>
                <w:u w:val="single"/>
              </w:rPr>
            </w:pP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86E">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86F">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Industry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870">
            <w:pPr>
              <w:spacing w:line="276" w:lineRule="auto"/>
              <w:rPr>
                <w:rFonts w:ascii="Arial" w:cs="Arial" w:eastAsia="Arial" w:hAnsi="Arial"/>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876">
            <w:pPr>
              <w:spacing w:line="276" w:lineRule="auto"/>
              <w:jc w:val="center"/>
              <w:rPr>
                <w:rFonts w:ascii="Arial" w:cs="Arial" w:eastAsia="Arial" w:hAnsi="Arial"/>
                <w:sz w:val="20"/>
                <w:szCs w:val="20"/>
              </w:rPr>
            </w:pPr>
            <w:r w:rsidDel="00000000" w:rsidR="00000000" w:rsidRPr="00000000">
              <w:rPr>
                <w:color w:val="6aa84f"/>
                <w:sz w:val="28"/>
                <w:szCs w:val="28"/>
                <w:rtl w:val="0"/>
              </w:rPr>
              <w:t xml:space="preserve">39.93</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877">
            <w:pPr>
              <w:spacing w:line="276" w:lineRule="auto"/>
              <w:jc w:val="center"/>
              <w:rPr>
                <w:rFonts w:ascii="Arial" w:cs="Arial" w:eastAsia="Arial" w:hAnsi="Arial"/>
                <w:sz w:val="20"/>
                <w:szCs w:val="20"/>
              </w:rPr>
            </w:pPr>
            <w:r w:rsidDel="00000000" w:rsidR="00000000" w:rsidRPr="00000000">
              <w:rPr>
                <w:sz w:val="28"/>
                <w:szCs w:val="28"/>
                <w:rtl w:val="0"/>
              </w:rPr>
              <w:t xml:space="preserve">61.4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878">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879">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87A">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87B">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87C">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87D">
            <w:pPr>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87E">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87F">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880">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881">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882">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883">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884">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885">
            <w:pPr>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6"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886">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887">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888">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889">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88A">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88B">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88C">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88D">
            <w:pPr>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gridSpan w:val="2"/>
            <w:vMerge w:val="restart"/>
            <w:tcBorders>
              <w:top w:color="000000" w:space="0" w:sz="0" w:val="nil"/>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188E">
            <w:pPr>
              <w:spacing w:line="276" w:lineRule="auto"/>
              <w:jc w:val="center"/>
              <w:rPr>
                <w:b w:val="1"/>
                <w:sz w:val="36"/>
                <w:szCs w:val="36"/>
              </w:rPr>
            </w:pPr>
            <w:r w:rsidDel="00000000" w:rsidR="00000000" w:rsidRPr="00000000">
              <w:rPr>
                <w:b w:val="1"/>
                <w:sz w:val="36"/>
                <w:szCs w:val="36"/>
                <w:rtl w:val="0"/>
              </w:rPr>
              <w:t xml:space="preserve">Operating Margin</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890">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891">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892">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893">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894">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895">
            <w:pPr>
              <w:spacing w:line="276" w:lineRule="auto"/>
              <w:rPr>
                <w:rFonts w:ascii="Arial" w:cs="Arial" w:eastAsia="Arial" w:hAnsi="Arial"/>
                <w:sz w:val="20"/>
                <w:szCs w:val="20"/>
              </w:rPr>
            </w:pPr>
            <w:r w:rsidDel="00000000" w:rsidR="00000000" w:rsidRPr="00000000">
              <w:rPr>
                <w:rtl w:val="0"/>
              </w:rPr>
            </w:r>
          </w:p>
        </w:tc>
      </w:tr>
      <w:tr>
        <w:trPr>
          <w:cantSplit w:val="0"/>
          <w:trHeight w:val="750" w:hRule="atLeast"/>
          <w:tblHeader w:val="0"/>
        </w:trPr>
        <w:tc>
          <w:tcPr>
            <w:gridSpan w:val="2"/>
            <w:vMerge w:val="continue"/>
            <w:tcBorders>
              <w:top w:color="000000" w:space="0" w:sz="0" w:val="nil"/>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896">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898">
            <w:pPr>
              <w:spacing w:line="276" w:lineRule="auto"/>
              <w:jc w:val="both"/>
              <w:rPr>
                <w:b w:val="1"/>
                <w:u w:val="single"/>
              </w:rPr>
            </w:pPr>
            <w:r w:rsidDel="00000000" w:rsidR="00000000" w:rsidRPr="00000000">
              <w:rPr>
                <w:b w:val="1"/>
                <w:u w:val="single"/>
                <w:rtl w:val="0"/>
              </w:rPr>
              <w:t xml:space="preserve">Interpretation</w:t>
            </w:r>
            <w:r w:rsidDel="00000000" w:rsidR="00000000" w:rsidRPr="00000000">
              <w:rPr>
                <w:b w:val="1"/>
                <w:u w:val="single"/>
                <w:rtl w:val="0"/>
              </w:rPr>
              <w:t xml:space="preserve"> : </w:t>
            </w:r>
            <w:r w:rsidDel="00000000" w:rsidR="00000000" w:rsidRPr="00000000">
              <w:rPr>
                <w:rtl w:val="0"/>
              </w:rPr>
              <w:t xml:space="preserve">Office Plast has increased its portion of revenues after the payment of operating costs by 5.6% in 2023. Thus, it is lower than the average industry growth by 10.34 basis points which may indicate that Office Plast should higher it’s operational efficiency. </w:t>
            </w:r>
            <w:r w:rsidDel="00000000" w:rsidR="00000000" w:rsidRPr="00000000">
              <w:rPr>
                <w:rtl w:val="0"/>
              </w:rPr>
            </w:r>
          </w:p>
          <w:p w:rsidR="00000000" w:rsidDel="00000000" w:rsidP="00000000" w:rsidRDefault="00000000" w:rsidRPr="00000000" w14:paraId="00001899">
            <w:pPr>
              <w:spacing w:line="276" w:lineRule="auto"/>
              <w:rPr>
                <w:b w:val="1"/>
                <w:u w:val="single"/>
              </w:rPr>
            </w:pP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89F">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8A0">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Industry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8A1">
            <w:pPr>
              <w:spacing w:line="276" w:lineRule="auto"/>
              <w:rPr>
                <w:rFonts w:ascii="Arial" w:cs="Arial" w:eastAsia="Arial" w:hAnsi="Arial"/>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8A7">
            <w:pPr>
              <w:spacing w:line="276" w:lineRule="auto"/>
              <w:jc w:val="center"/>
              <w:rPr>
                <w:rFonts w:ascii="Arial" w:cs="Arial" w:eastAsia="Arial" w:hAnsi="Arial"/>
                <w:sz w:val="20"/>
                <w:szCs w:val="20"/>
              </w:rPr>
            </w:pPr>
            <w:r w:rsidDel="00000000" w:rsidR="00000000" w:rsidRPr="00000000">
              <w:rPr>
                <w:color w:val="6aa84f"/>
                <w:sz w:val="28"/>
                <w:szCs w:val="28"/>
                <w:rtl w:val="0"/>
              </w:rPr>
              <w:t xml:space="preserve">+5.6</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8A8">
            <w:pPr>
              <w:spacing w:line="276" w:lineRule="auto"/>
              <w:jc w:val="center"/>
              <w:rPr>
                <w:rFonts w:ascii="Arial" w:cs="Arial" w:eastAsia="Arial" w:hAnsi="Arial"/>
                <w:sz w:val="20"/>
                <w:szCs w:val="20"/>
              </w:rPr>
            </w:pPr>
            <w:r w:rsidDel="00000000" w:rsidR="00000000" w:rsidRPr="00000000">
              <w:rPr>
                <w:sz w:val="28"/>
                <w:szCs w:val="28"/>
                <w:rtl w:val="0"/>
              </w:rPr>
              <w:t xml:space="preserve">15.94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8A9">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8AA">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8AB">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8AC">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8AD">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8AE">
            <w:pPr>
              <w:spacing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18AF">
      <w:pPr>
        <w:rPr>
          <w:b w:val="1"/>
          <w:color w:val="333333"/>
          <w:highlight w:val="white"/>
        </w:rPr>
      </w:pPr>
      <w:r w:rsidDel="00000000" w:rsidR="00000000" w:rsidRPr="00000000">
        <w:rPr>
          <w:rtl w:val="0"/>
        </w:rPr>
      </w:r>
    </w:p>
    <w:p w:rsidR="00000000" w:rsidDel="00000000" w:rsidP="00000000" w:rsidRDefault="00000000" w:rsidRPr="00000000" w14:paraId="000018B0">
      <w:pPr>
        <w:rPr>
          <w:b w:val="1"/>
          <w:color w:val="333333"/>
          <w:highlight w:val="white"/>
        </w:rPr>
      </w:pPr>
      <w:r w:rsidDel="00000000" w:rsidR="00000000" w:rsidRPr="00000000">
        <w:rPr>
          <w:rtl w:val="0"/>
        </w:rPr>
      </w:r>
    </w:p>
    <w:p w:rsidR="00000000" w:rsidDel="00000000" w:rsidP="00000000" w:rsidRDefault="00000000" w:rsidRPr="00000000" w14:paraId="000018B1">
      <w:pPr>
        <w:numPr>
          <w:ilvl w:val="0"/>
          <w:numId w:val="101"/>
        </w:numPr>
        <w:ind w:left="720" w:hanging="360"/>
        <w:rPr>
          <w:rFonts w:ascii="Cambria" w:cs="Cambria" w:eastAsia="Cambria" w:hAnsi="Cambria"/>
          <w:b w:val="0"/>
          <w:color w:val="333333"/>
          <w:sz w:val="22"/>
          <w:szCs w:val="22"/>
          <w:highlight w:val="white"/>
        </w:rPr>
      </w:pPr>
      <w:r w:rsidDel="00000000" w:rsidR="00000000" w:rsidRPr="00000000">
        <w:rPr>
          <w:b w:val="1"/>
          <w:color w:val="333333"/>
          <w:highlight w:val="white"/>
          <w:rtl w:val="0"/>
        </w:rPr>
        <w:t xml:space="preserve">Capital structure ratio</w:t>
      </w:r>
    </w:p>
    <w:p w:rsidR="00000000" w:rsidDel="00000000" w:rsidP="00000000" w:rsidRDefault="00000000" w:rsidRPr="00000000" w14:paraId="000018B2">
      <w:pPr>
        <w:rPr>
          <w:b w:val="1"/>
          <w:color w:val="333333"/>
          <w:highlight w:val="white"/>
        </w:rPr>
      </w:pPr>
      <w:r w:rsidDel="00000000" w:rsidR="00000000" w:rsidRPr="00000000">
        <w:rPr>
          <w:rtl w:val="0"/>
        </w:rPr>
      </w:r>
    </w:p>
    <w:tbl>
      <w:tblPr>
        <w:tblStyle w:val="Table77"/>
        <w:tblW w:w="7590.0" w:type="dxa"/>
        <w:jc w:val="left"/>
        <w:tblInd w:w="-21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10"/>
        <w:gridCol w:w="1230"/>
        <w:gridCol w:w="195"/>
        <w:gridCol w:w="900"/>
        <w:gridCol w:w="1080"/>
        <w:gridCol w:w="600"/>
        <w:gridCol w:w="900"/>
        <w:gridCol w:w="1575"/>
        <w:tblGridChange w:id="0">
          <w:tblGrid>
            <w:gridCol w:w="1110"/>
            <w:gridCol w:w="1230"/>
            <w:gridCol w:w="195"/>
            <w:gridCol w:w="900"/>
            <w:gridCol w:w="1080"/>
            <w:gridCol w:w="600"/>
            <w:gridCol w:w="900"/>
            <w:gridCol w:w="1575"/>
          </w:tblGrid>
        </w:tblGridChange>
      </w:tblGrid>
      <w:tr>
        <w:trPr>
          <w:cantSplit w:val="0"/>
          <w:trHeight w:val="315" w:hRule="atLeast"/>
          <w:tblHeader w:val="0"/>
        </w:trPr>
        <w:tc>
          <w:tcPr>
            <w:gridSpan w:val="2"/>
            <w:vMerge w:val="restart"/>
            <w:tcBorders>
              <w:top w:color="000000" w:space="0" w:sz="6" w:val="single"/>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18B3">
            <w:pPr>
              <w:spacing w:line="276" w:lineRule="auto"/>
              <w:jc w:val="center"/>
              <w:rPr>
                <w:b w:val="1"/>
                <w:sz w:val="36"/>
                <w:szCs w:val="36"/>
              </w:rPr>
            </w:pPr>
            <w:r w:rsidDel="00000000" w:rsidR="00000000" w:rsidRPr="00000000">
              <w:rPr>
                <w:b w:val="1"/>
                <w:sz w:val="36"/>
                <w:szCs w:val="36"/>
                <w:rtl w:val="0"/>
              </w:rPr>
              <w:t xml:space="preserve">Debt to Equity</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8B5">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8B6">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8B7">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8B8">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8B9">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8BA">
            <w:pPr>
              <w:spacing w:line="276" w:lineRule="auto"/>
              <w:rPr>
                <w:rFonts w:ascii="Arial" w:cs="Arial" w:eastAsia="Arial" w:hAnsi="Arial"/>
                <w:sz w:val="20"/>
                <w:szCs w:val="20"/>
              </w:rPr>
            </w:pPr>
            <w:r w:rsidDel="00000000" w:rsidR="00000000" w:rsidRPr="00000000">
              <w:rPr>
                <w:rtl w:val="0"/>
              </w:rPr>
            </w:r>
          </w:p>
        </w:tc>
      </w:tr>
      <w:tr>
        <w:trPr>
          <w:cantSplit w:val="0"/>
          <w:trHeight w:val="675" w:hRule="atLeast"/>
          <w:tblHeader w:val="0"/>
        </w:trPr>
        <w:tc>
          <w:tcPr>
            <w:gridSpan w:val="2"/>
            <w:vMerge w:val="continue"/>
            <w:tcBorders>
              <w:top w:color="000000" w:space="0" w:sz="6" w:val="single"/>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8BB">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8BD">
            <w:pPr>
              <w:spacing w:line="276" w:lineRule="auto"/>
              <w:jc w:val="both"/>
              <w:rPr/>
            </w:pPr>
            <w:r w:rsidDel="00000000" w:rsidR="00000000" w:rsidRPr="00000000">
              <w:rPr>
                <w:b w:val="1"/>
                <w:u w:val="single"/>
                <w:rtl w:val="0"/>
              </w:rPr>
              <w:t xml:space="preserve">Interpretation</w:t>
            </w:r>
            <w:r w:rsidDel="00000000" w:rsidR="00000000" w:rsidRPr="00000000">
              <w:rPr>
                <w:b w:val="1"/>
                <w:u w:val="single"/>
                <w:rtl w:val="0"/>
              </w:rPr>
              <w:t xml:space="preserve"> : </w:t>
            </w:r>
            <w:r w:rsidDel="00000000" w:rsidR="00000000" w:rsidRPr="00000000">
              <w:rPr>
                <w:rtl w:val="0"/>
              </w:rPr>
              <w:t xml:space="preserve">A zero Debt to Equity ratio indicates a non reliance on debt for financing and suggests a relatively lower financial risk often considered favorable as it implies less financial leverage.</w:t>
            </w:r>
          </w:p>
          <w:p w:rsidR="00000000" w:rsidDel="00000000" w:rsidP="00000000" w:rsidRDefault="00000000" w:rsidRPr="00000000" w14:paraId="000018BE">
            <w:pPr>
              <w:spacing w:line="276" w:lineRule="auto"/>
              <w:jc w:val="both"/>
              <w:rPr/>
            </w:pPr>
            <w:r w:rsidDel="00000000" w:rsidR="00000000" w:rsidRPr="00000000">
              <w:rPr>
                <w:rtl w:val="0"/>
              </w:rPr>
              <w:t xml:space="preserve">=&gt; Office Plast has a 0 leverage in 2023</w:t>
            </w:r>
          </w:p>
          <w:p w:rsidR="00000000" w:rsidDel="00000000" w:rsidP="00000000" w:rsidRDefault="00000000" w:rsidRPr="00000000" w14:paraId="000018BF">
            <w:pPr>
              <w:spacing w:line="276" w:lineRule="auto"/>
              <w:rPr>
                <w:b w:val="1"/>
                <w:u w:val="single"/>
              </w:rPr>
            </w:pP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8C5">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8C6">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Industry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8C7">
            <w:pPr>
              <w:spacing w:line="276" w:lineRule="auto"/>
              <w:rPr>
                <w:rFonts w:ascii="Arial" w:cs="Arial" w:eastAsia="Arial" w:hAnsi="Arial"/>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8CD">
            <w:pPr>
              <w:spacing w:line="276" w:lineRule="auto"/>
              <w:jc w:val="center"/>
              <w:rPr>
                <w:rFonts w:ascii="Arial" w:cs="Arial" w:eastAsia="Arial" w:hAnsi="Arial"/>
                <w:sz w:val="20"/>
                <w:szCs w:val="20"/>
              </w:rPr>
            </w:pPr>
            <w:r w:rsidDel="00000000" w:rsidR="00000000" w:rsidRPr="00000000">
              <w:rPr>
                <w:sz w:val="28"/>
                <w:szCs w:val="28"/>
                <w:rtl w:val="0"/>
              </w:rPr>
              <w:t xml:space="preserve">0</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8CE">
            <w:pPr>
              <w:spacing w:line="276" w:lineRule="auto"/>
              <w:jc w:val="center"/>
              <w:rPr>
                <w:rFonts w:ascii="Arial" w:cs="Arial" w:eastAsia="Arial" w:hAnsi="Arial"/>
                <w:sz w:val="20"/>
                <w:szCs w:val="20"/>
              </w:rPr>
            </w:pPr>
            <w:r w:rsidDel="00000000" w:rsidR="00000000" w:rsidRPr="00000000">
              <w:rPr>
                <w:sz w:val="28"/>
                <w:szCs w:val="28"/>
                <w:rtl w:val="0"/>
              </w:rPr>
              <w:t xml:space="preserve">239.34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8CF">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8D0">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8D1">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8D2">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8D3">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8D4">
            <w:pPr>
              <w:spacing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18D5">
      <w:pPr>
        <w:numPr>
          <w:ilvl w:val="0"/>
          <w:numId w:val="217"/>
        </w:numPr>
        <w:tabs>
          <w:tab w:val="left" w:leader="none" w:pos="557"/>
        </w:tabs>
        <w:spacing w:before="135" w:line="276" w:lineRule="auto"/>
        <w:ind w:left="720" w:right="38" w:hanging="360"/>
        <w:jc w:val="both"/>
        <w:rPr>
          <w:u w:val="none"/>
        </w:rPr>
      </w:pPr>
      <w:r w:rsidDel="00000000" w:rsidR="00000000" w:rsidRPr="00000000">
        <w:rPr>
          <w:b w:val="1"/>
          <w:i w:val="1"/>
          <w:color w:val="8fb7dc"/>
          <w:sz w:val="28"/>
          <w:szCs w:val="28"/>
          <w:rtl w:val="0"/>
        </w:rPr>
        <w:t xml:space="preserve">.Conclusion</w:t>
      </w:r>
      <w:r w:rsidDel="00000000" w:rsidR="00000000" w:rsidRPr="00000000">
        <w:rPr>
          <w:rtl w:val="0"/>
        </w:rPr>
        <w:t xml:space="preserve">       </w:t>
      </w:r>
    </w:p>
    <w:p w:rsidR="00000000" w:rsidDel="00000000" w:rsidP="00000000" w:rsidRDefault="00000000" w:rsidRPr="00000000" w14:paraId="000018D6">
      <w:pPr>
        <w:tabs>
          <w:tab w:val="left" w:leader="none" w:pos="557"/>
        </w:tabs>
        <w:spacing w:before="135" w:line="276" w:lineRule="auto"/>
        <w:ind w:left="0" w:right="38" w:firstLine="0"/>
        <w:jc w:val="both"/>
        <w:rPr>
          <w:rFonts w:ascii="Times New Roman" w:cs="Times New Roman" w:eastAsia="Times New Roman" w:hAnsi="Times New Roman"/>
          <w:b w:val="1"/>
          <w:color w:val="3d85c6"/>
          <w:sz w:val="35"/>
          <w:szCs w:val="35"/>
        </w:rPr>
      </w:pPr>
      <w:r w:rsidDel="00000000" w:rsidR="00000000" w:rsidRPr="00000000">
        <w:rPr>
          <w:rtl w:val="0"/>
        </w:rPr>
        <w:t xml:space="preserve">We conclude that Office Plast is a fluctuating investment.                                                                                                                                                                                                                                                                </w:t>
      </w:r>
      <w:r w:rsidDel="00000000" w:rsidR="00000000" w:rsidRPr="00000000">
        <w:rPr>
          <w:rtl w:val="0"/>
        </w:rPr>
      </w:r>
    </w:p>
    <w:p w:rsidR="00000000" w:rsidDel="00000000" w:rsidP="00000000" w:rsidRDefault="00000000" w:rsidRPr="00000000" w14:paraId="000018D7">
      <w:pPr>
        <w:rPr>
          <w:rFonts w:ascii="Times New Roman" w:cs="Times New Roman" w:eastAsia="Times New Roman" w:hAnsi="Times New Roman"/>
          <w:b w:val="1"/>
          <w:color w:val="3d85c6"/>
          <w:sz w:val="35"/>
          <w:szCs w:val="35"/>
        </w:rPr>
      </w:pPr>
      <w:r w:rsidDel="00000000" w:rsidR="00000000" w:rsidRPr="00000000">
        <w:rPr>
          <w:rtl w:val="0"/>
        </w:rPr>
      </w:r>
    </w:p>
    <w:p w:rsidR="00000000" w:rsidDel="00000000" w:rsidP="00000000" w:rsidRDefault="00000000" w:rsidRPr="00000000" w14:paraId="000018D8">
      <w:pPr>
        <w:rPr>
          <w:rFonts w:ascii="Times New Roman" w:cs="Times New Roman" w:eastAsia="Times New Roman" w:hAnsi="Times New Roman"/>
          <w:b w:val="1"/>
          <w:color w:val="8fb7dc"/>
          <w:sz w:val="35"/>
          <w:szCs w:val="35"/>
        </w:rPr>
      </w:pPr>
      <w:r w:rsidDel="00000000" w:rsidR="00000000" w:rsidRPr="00000000">
        <w:rPr>
          <w:rFonts w:ascii="Times New Roman" w:cs="Times New Roman" w:eastAsia="Times New Roman" w:hAnsi="Times New Roman"/>
          <w:b w:val="1"/>
          <w:color w:val="8fb7dc"/>
          <w:sz w:val="35"/>
          <w:szCs w:val="35"/>
          <w:rtl w:val="0"/>
        </w:rPr>
        <w:t xml:space="preserve">12. Amen Bank</w:t>
      </w:r>
    </w:p>
    <w:p w:rsidR="00000000" w:rsidDel="00000000" w:rsidP="00000000" w:rsidRDefault="00000000" w:rsidRPr="00000000" w14:paraId="000018D9">
      <w:pPr>
        <w:ind w:left="720" w:firstLine="0"/>
        <w:rPr>
          <w:b w:val="1"/>
          <w:color w:val="8fb7dc"/>
          <w:sz w:val="28"/>
          <w:szCs w:val="28"/>
        </w:rPr>
      </w:pPr>
      <w:r w:rsidDel="00000000" w:rsidR="00000000" w:rsidRPr="00000000">
        <w:rPr>
          <w:rtl w:val="0"/>
        </w:rPr>
      </w:r>
    </w:p>
    <w:p w:rsidR="00000000" w:rsidDel="00000000" w:rsidP="00000000" w:rsidRDefault="00000000" w:rsidRPr="00000000" w14:paraId="000018DA">
      <w:pPr>
        <w:numPr>
          <w:ilvl w:val="0"/>
          <w:numId w:val="203"/>
        </w:numPr>
        <w:ind w:left="720" w:hanging="360"/>
        <w:rPr>
          <w:rFonts w:ascii="Cambria" w:cs="Cambria" w:eastAsia="Cambria" w:hAnsi="Cambria"/>
          <w:i w:val="1"/>
          <w:color w:val="8fb7dc"/>
          <w:sz w:val="28"/>
          <w:szCs w:val="28"/>
        </w:rPr>
      </w:pPr>
      <w:r w:rsidDel="00000000" w:rsidR="00000000" w:rsidRPr="00000000">
        <w:rPr>
          <w:b w:val="1"/>
          <w:i w:val="1"/>
          <w:color w:val="8fb7dc"/>
          <w:sz w:val="28"/>
          <w:szCs w:val="28"/>
          <w:rtl w:val="0"/>
        </w:rPr>
        <w:t xml:space="preserve">Description                                                                                                   </w:t>
      </w:r>
    </w:p>
    <w:p w:rsidR="00000000" w:rsidDel="00000000" w:rsidP="00000000" w:rsidRDefault="00000000" w:rsidRPr="00000000" w14:paraId="000018DB">
      <w:pPr>
        <w:rPr/>
      </w:pPr>
      <w:r w:rsidDel="00000000" w:rsidR="00000000" w:rsidRPr="00000000">
        <w:rPr>
          <w:rtl w:val="0"/>
        </w:rPr>
        <w:t xml:space="preserve">Amen Bank is a Tunisian bank established in 1967. It is the country's                           Given the given information, and the improvements in the financial state of the</w:t>
      </w:r>
    </w:p>
    <w:p w:rsidR="00000000" w:rsidDel="00000000" w:rsidP="00000000" w:rsidRDefault="00000000" w:rsidRPr="00000000" w14:paraId="000018DC">
      <w:pPr>
        <w:rPr/>
      </w:pPr>
      <w:r w:rsidDel="00000000" w:rsidR="00000000" w:rsidRPr="00000000">
        <w:rPr>
          <w:rtl w:val="0"/>
        </w:rPr>
        <w:t xml:space="preserve">second-largest private bank, behind </w:t>
      </w:r>
      <w:r w:rsidDel="00000000" w:rsidR="00000000" w:rsidRPr="00000000">
        <w:rPr>
          <w:rtl w:val="0"/>
        </w:rPr>
        <w:t xml:space="preserve">BIAT</w:t>
      </w:r>
      <w:r w:rsidDel="00000000" w:rsidR="00000000" w:rsidRPr="00000000">
        <w:rPr>
          <w:rtl w:val="0"/>
        </w:rPr>
        <w:t xml:space="preserve">, in terms of balance sheet.                             bank, we can conclude that it will be profitable to invest in Amen Bank.</w:t>
      </w:r>
    </w:p>
    <w:p w:rsidR="00000000" w:rsidDel="00000000" w:rsidP="00000000" w:rsidRDefault="00000000" w:rsidRPr="00000000" w14:paraId="000018DD">
      <w:pPr>
        <w:rPr/>
      </w:pPr>
      <w:r w:rsidDel="00000000" w:rsidR="00000000" w:rsidRPr="00000000">
        <w:rPr>
          <w:rtl w:val="0"/>
        </w:rPr>
        <w:t xml:space="preserve">These two banks rank behind the state-owned BNA.</w:t>
      </w:r>
    </w:p>
    <w:p w:rsidR="00000000" w:rsidDel="00000000" w:rsidP="00000000" w:rsidRDefault="00000000" w:rsidRPr="00000000" w14:paraId="000018DE">
      <w:pPr>
        <w:rPr/>
      </w:pPr>
      <w:r w:rsidDel="00000000" w:rsidR="00000000" w:rsidRPr="00000000">
        <w:rPr>
          <w:rtl w:val="0"/>
        </w:rPr>
      </w:r>
    </w:p>
    <w:p w:rsidR="00000000" w:rsidDel="00000000" w:rsidP="00000000" w:rsidRDefault="00000000" w:rsidRPr="00000000" w14:paraId="000018DF">
      <w:pPr>
        <w:numPr>
          <w:ilvl w:val="0"/>
          <w:numId w:val="203"/>
        </w:numPr>
        <w:ind w:left="720" w:hanging="360"/>
        <w:rPr>
          <w:rFonts w:ascii="Cambria" w:cs="Cambria" w:eastAsia="Cambria" w:hAnsi="Cambria"/>
          <w:i w:val="1"/>
          <w:color w:val="8fb7dc"/>
          <w:sz w:val="28"/>
          <w:szCs w:val="28"/>
        </w:rPr>
      </w:pPr>
      <w:r w:rsidDel="00000000" w:rsidR="00000000" w:rsidRPr="00000000">
        <w:rPr>
          <w:b w:val="1"/>
          <w:i w:val="1"/>
          <w:color w:val="8fb7dc"/>
          <w:sz w:val="28"/>
          <w:szCs w:val="28"/>
          <w:rtl w:val="0"/>
        </w:rPr>
        <w:t xml:space="preserve">Macroeconomic</w:t>
      </w:r>
    </w:p>
    <w:p w:rsidR="00000000" w:rsidDel="00000000" w:rsidP="00000000" w:rsidRDefault="00000000" w:rsidRPr="00000000" w14:paraId="000018E0">
      <w:pPr>
        <w:rPr>
          <w:highlight w:val="white"/>
        </w:rPr>
      </w:pPr>
      <w:r w:rsidDel="00000000" w:rsidR="00000000" w:rsidRPr="00000000">
        <w:rPr>
          <w:rtl w:val="0"/>
        </w:rPr>
        <w:t xml:space="preserve">Amen Bank’s </w:t>
      </w:r>
      <w:r w:rsidDel="00000000" w:rsidR="00000000" w:rsidRPr="00000000">
        <w:rPr>
          <w:highlight w:val="white"/>
          <w:rtl w:val="0"/>
        </w:rPr>
        <w:t xml:space="preserve">appreciable solvency level is the bank's major asset in </w:t>
      </w:r>
    </w:p>
    <w:p w:rsidR="00000000" w:rsidDel="00000000" w:rsidP="00000000" w:rsidRDefault="00000000" w:rsidRPr="00000000" w14:paraId="000018E1">
      <w:pPr>
        <w:rPr>
          <w:highlight w:val="white"/>
        </w:rPr>
      </w:pPr>
      <w:r w:rsidDel="00000000" w:rsidR="00000000" w:rsidRPr="00000000">
        <w:rPr>
          <w:highlight w:val="white"/>
          <w:rtl w:val="0"/>
        </w:rPr>
        <w:t xml:space="preserve">these difficult times. It will enable the bank to absorb the "shock" of </w:t>
      </w:r>
    </w:p>
    <w:p w:rsidR="00000000" w:rsidDel="00000000" w:rsidP="00000000" w:rsidRDefault="00000000" w:rsidRPr="00000000" w14:paraId="000018E2">
      <w:pPr>
        <w:rPr>
          <w:highlight w:val="white"/>
        </w:rPr>
      </w:pPr>
      <w:r w:rsidDel="00000000" w:rsidR="00000000" w:rsidRPr="00000000">
        <w:rPr>
          <w:highlight w:val="white"/>
          <w:rtl w:val="0"/>
        </w:rPr>
        <w:t xml:space="preserve">the crisis, and to rapidly resume its quest for growth at the first signs </w:t>
      </w:r>
    </w:p>
    <w:p w:rsidR="00000000" w:rsidDel="00000000" w:rsidP="00000000" w:rsidRDefault="00000000" w:rsidRPr="00000000" w14:paraId="000018E3">
      <w:pPr>
        <w:rPr>
          <w:highlight w:val="white"/>
        </w:rPr>
      </w:pPr>
      <w:r w:rsidDel="00000000" w:rsidR="00000000" w:rsidRPr="00000000">
        <w:rPr>
          <w:highlight w:val="white"/>
          <w:rtl w:val="0"/>
        </w:rPr>
        <w:t xml:space="preserve">of economic recovery. We therefore recommend holding AmenBank </w:t>
      </w:r>
    </w:p>
    <w:p w:rsidR="00000000" w:rsidDel="00000000" w:rsidP="00000000" w:rsidRDefault="00000000" w:rsidRPr="00000000" w14:paraId="000018E4">
      <w:pPr>
        <w:rPr>
          <w:highlight w:val="white"/>
        </w:rPr>
      </w:pPr>
      <w:r w:rsidDel="00000000" w:rsidR="00000000" w:rsidRPr="00000000">
        <w:rPr>
          <w:highlight w:val="white"/>
          <w:rtl w:val="0"/>
        </w:rPr>
        <w:t xml:space="preserve">shares with a positive outlook.</w:t>
      </w:r>
    </w:p>
    <w:p w:rsidR="00000000" w:rsidDel="00000000" w:rsidP="00000000" w:rsidRDefault="00000000" w:rsidRPr="00000000" w14:paraId="000018E5">
      <w:pPr>
        <w:numPr>
          <w:ilvl w:val="0"/>
          <w:numId w:val="203"/>
        </w:numPr>
        <w:tabs>
          <w:tab w:val="left" w:leader="none" w:pos="557"/>
        </w:tabs>
        <w:spacing w:before="135" w:line="276" w:lineRule="auto"/>
        <w:ind w:left="720" w:right="38" w:hanging="360"/>
        <w:jc w:val="both"/>
        <w:rPr>
          <w:b w:val="1"/>
          <w:i w:val="1"/>
          <w:color w:val="8fb7dc"/>
          <w:sz w:val="28"/>
          <w:szCs w:val="28"/>
        </w:rPr>
      </w:pPr>
      <w:r w:rsidDel="00000000" w:rsidR="00000000" w:rsidRPr="00000000">
        <w:rPr>
          <w:b w:val="1"/>
          <w:i w:val="1"/>
          <w:color w:val="8fb7dc"/>
          <w:sz w:val="28"/>
          <w:szCs w:val="28"/>
          <w:rtl w:val="0"/>
        </w:rPr>
        <w:t xml:space="preserve">SWOT Analysis</w:t>
      </w:r>
    </w:p>
    <w:tbl>
      <w:tblPr>
        <w:tblStyle w:val="Table78"/>
        <w:tblW w:w="7368.88" w:type="dxa"/>
        <w:jc w:val="left"/>
        <w:tblBorders>
          <w:top w:color="ffffff" w:space="0" w:sz="24" w:val="single"/>
          <w:left w:color="ffffff" w:space="0" w:sz="24" w:val="single"/>
          <w:bottom w:color="ffffff" w:space="0" w:sz="24" w:val="single"/>
          <w:right w:color="ffffff" w:space="0" w:sz="24" w:val="single"/>
          <w:insideH w:color="ffffff" w:space="0" w:sz="24" w:val="single"/>
          <w:insideV w:color="ffffff" w:space="0" w:sz="24" w:val="single"/>
        </w:tblBorders>
        <w:tblLayout w:type="fixed"/>
        <w:tblLook w:val="0600"/>
      </w:tblPr>
      <w:tblGrid>
        <w:gridCol w:w="3684.44"/>
        <w:gridCol w:w="3684.44"/>
        <w:tblGridChange w:id="0">
          <w:tblGrid>
            <w:gridCol w:w="3684.44"/>
            <w:gridCol w:w="3684.44"/>
          </w:tblGrid>
        </w:tblGridChange>
      </w:tblGrid>
      <w:tr>
        <w:trPr>
          <w:cantSplit w:val="0"/>
          <w:tblHeader w:val="0"/>
        </w:trPr>
        <w:tc>
          <w:tcPr>
            <w:shd w:fill="0b5394" w:val="clear"/>
            <w:tcMar>
              <w:top w:w="100.0" w:type="dxa"/>
              <w:left w:w="100.0" w:type="dxa"/>
              <w:bottom w:w="100.0" w:type="dxa"/>
              <w:right w:w="100.0" w:type="dxa"/>
            </w:tcMar>
            <w:vAlign w:val="top"/>
          </w:tcPr>
          <w:p w:rsidR="00000000" w:rsidDel="00000000" w:rsidP="00000000" w:rsidRDefault="00000000" w:rsidRPr="00000000" w14:paraId="000018E6">
            <w:pPr>
              <w:jc w:val="center"/>
              <w:rPr>
                <w:b w:val="1"/>
                <w:color w:val="ffffff"/>
                <w:sz w:val="26"/>
                <w:szCs w:val="26"/>
              </w:rPr>
            </w:pPr>
            <w:r w:rsidDel="00000000" w:rsidR="00000000" w:rsidRPr="00000000">
              <w:rPr>
                <w:b w:val="1"/>
                <w:color w:val="ffffff"/>
                <w:sz w:val="26"/>
                <w:szCs w:val="26"/>
                <w:rtl w:val="0"/>
              </w:rPr>
              <w:t xml:space="preserve">Strengths</w:t>
            </w:r>
          </w:p>
        </w:tc>
        <w:tc>
          <w:tcPr>
            <w:shd w:fill="0b5394" w:val="clear"/>
            <w:tcMar>
              <w:top w:w="100.0" w:type="dxa"/>
              <w:left w:w="100.0" w:type="dxa"/>
              <w:bottom w:w="100.0" w:type="dxa"/>
              <w:right w:w="100.0" w:type="dxa"/>
            </w:tcMar>
            <w:vAlign w:val="top"/>
          </w:tcPr>
          <w:p w:rsidR="00000000" w:rsidDel="00000000" w:rsidP="00000000" w:rsidRDefault="00000000" w:rsidRPr="00000000" w14:paraId="000018E7">
            <w:pPr>
              <w:jc w:val="center"/>
              <w:rPr>
                <w:b w:val="1"/>
                <w:color w:val="ffffff"/>
                <w:sz w:val="26"/>
                <w:szCs w:val="26"/>
              </w:rPr>
            </w:pPr>
            <w:r w:rsidDel="00000000" w:rsidR="00000000" w:rsidRPr="00000000">
              <w:rPr>
                <w:b w:val="1"/>
                <w:color w:val="ffffff"/>
                <w:sz w:val="26"/>
                <w:szCs w:val="26"/>
                <w:rtl w:val="0"/>
              </w:rPr>
              <w:t xml:space="preserve">Weaknesses</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18E8">
            <w:pPr>
              <w:ind w:left="0" w:firstLine="0"/>
              <w:jc w:val="both"/>
              <w:rPr>
                <w:color w:val="232323"/>
                <w:sz w:val="18"/>
                <w:szCs w:val="18"/>
              </w:rPr>
            </w:pPr>
            <w:r w:rsidDel="00000000" w:rsidR="00000000" w:rsidRPr="00000000">
              <w:rPr>
                <w:rtl w:val="0"/>
              </w:rPr>
            </w:r>
          </w:p>
          <w:p w:rsidR="00000000" w:rsidDel="00000000" w:rsidP="00000000" w:rsidRDefault="00000000" w:rsidRPr="00000000" w14:paraId="000018E9">
            <w:pPr>
              <w:ind w:left="0" w:firstLine="0"/>
              <w:jc w:val="both"/>
              <w:rPr>
                <w:color w:val="232323"/>
                <w:sz w:val="18"/>
                <w:szCs w:val="18"/>
              </w:rPr>
            </w:pPr>
            <w:r w:rsidDel="00000000" w:rsidR="00000000" w:rsidRPr="00000000">
              <w:rPr>
                <w:rtl w:val="0"/>
              </w:rPr>
            </w:r>
          </w:p>
          <w:p w:rsidR="00000000" w:rsidDel="00000000" w:rsidP="00000000" w:rsidRDefault="00000000" w:rsidRPr="00000000" w14:paraId="000018EA">
            <w:pPr>
              <w:widowControl w:val="1"/>
              <w:numPr>
                <w:ilvl w:val="0"/>
                <w:numId w:val="105"/>
              </w:numPr>
              <w:spacing w:line="276" w:lineRule="auto"/>
              <w:ind w:left="720" w:hanging="360"/>
            </w:pPr>
            <w:r w:rsidDel="00000000" w:rsidR="00000000" w:rsidRPr="00000000">
              <w:rPr>
                <w:rtl w:val="0"/>
              </w:rPr>
              <w:t xml:space="preserve">AMEN PAY (1st Mobile banking payment application).</w:t>
            </w:r>
          </w:p>
          <w:p w:rsidR="00000000" w:rsidDel="00000000" w:rsidP="00000000" w:rsidRDefault="00000000" w:rsidRPr="00000000" w14:paraId="000018EB">
            <w:pPr>
              <w:widowControl w:val="1"/>
              <w:numPr>
                <w:ilvl w:val="0"/>
                <w:numId w:val="105"/>
              </w:numPr>
              <w:spacing w:line="276" w:lineRule="auto"/>
              <w:ind w:left="720" w:hanging="360"/>
            </w:pPr>
            <w:r w:rsidDel="00000000" w:rsidR="00000000" w:rsidRPr="00000000">
              <w:rPr>
                <w:rtl w:val="0"/>
              </w:rPr>
              <w:t xml:space="preserve">AMEN MOBILE.</w:t>
            </w:r>
          </w:p>
          <w:p w:rsidR="00000000" w:rsidDel="00000000" w:rsidP="00000000" w:rsidRDefault="00000000" w:rsidRPr="00000000" w14:paraId="000018EC">
            <w:pPr>
              <w:widowControl w:val="1"/>
              <w:numPr>
                <w:ilvl w:val="0"/>
                <w:numId w:val="105"/>
              </w:numPr>
              <w:spacing w:line="276" w:lineRule="auto"/>
              <w:ind w:left="720" w:hanging="360"/>
            </w:pPr>
            <w:r w:rsidDel="00000000" w:rsidR="00000000" w:rsidRPr="00000000">
              <w:rPr>
                <w:rtl w:val="0"/>
              </w:rPr>
              <w:t xml:space="preserve">AMEN bot (the first smart banking chatbot in Tunisia).</w:t>
            </w:r>
          </w:p>
          <w:p w:rsidR="00000000" w:rsidDel="00000000" w:rsidP="00000000" w:rsidRDefault="00000000" w:rsidRPr="00000000" w14:paraId="000018ED">
            <w:pPr>
              <w:widowControl w:val="1"/>
              <w:numPr>
                <w:ilvl w:val="0"/>
                <w:numId w:val="105"/>
              </w:numPr>
              <w:spacing w:line="276" w:lineRule="auto"/>
              <w:ind w:left="720" w:hanging="360"/>
            </w:pPr>
            <w:r w:rsidDel="00000000" w:rsidR="00000000" w:rsidRPr="00000000">
              <w:rPr>
                <w:rtl w:val="0"/>
              </w:rPr>
              <w:t xml:space="preserve">Management software is 100% Tunisian.</w:t>
            </w:r>
          </w:p>
          <w:p w:rsidR="00000000" w:rsidDel="00000000" w:rsidP="00000000" w:rsidRDefault="00000000" w:rsidRPr="00000000" w14:paraId="000018EE">
            <w:pPr>
              <w:widowControl w:val="1"/>
              <w:numPr>
                <w:ilvl w:val="0"/>
                <w:numId w:val="105"/>
              </w:numPr>
              <w:spacing w:line="276" w:lineRule="auto"/>
              <w:ind w:left="720" w:hanging="360"/>
            </w:pPr>
            <w:r w:rsidDel="00000000" w:rsidR="00000000" w:rsidRPr="00000000">
              <w:rPr>
                <w:rtl w:val="0"/>
              </w:rPr>
              <w:t xml:space="preserve">165 branches in Tunisia.</w:t>
            </w:r>
          </w:p>
          <w:p w:rsidR="00000000" w:rsidDel="00000000" w:rsidP="00000000" w:rsidRDefault="00000000" w:rsidRPr="00000000" w14:paraId="000018EF">
            <w:pPr>
              <w:widowControl w:val="1"/>
              <w:numPr>
                <w:ilvl w:val="0"/>
                <w:numId w:val="105"/>
              </w:numPr>
              <w:spacing w:line="276" w:lineRule="auto"/>
              <w:ind w:left="720" w:hanging="360"/>
            </w:pPr>
            <w:r w:rsidDel="00000000" w:rsidR="00000000" w:rsidRPr="00000000">
              <w:rPr>
                <w:rtl w:val="0"/>
              </w:rPr>
              <w:t xml:space="preserve">Strong online presence.</w:t>
            </w:r>
          </w:p>
          <w:p w:rsidR="00000000" w:rsidDel="00000000" w:rsidP="00000000" w:rsidRDefault="00000000" w:rsidRPr="00000000" w14:paraId="000018F0">
            <w:pPr>
              <w:widowControl w:val="1"/>
              <w:numPr>
                <w:ilvl w:val="0"/>
                <w:numId w:val="105"/>
              </w:numPr>
              <w:spacing w:line="276" w:lineRule="auto"/>
              <w:ind w:left="720" w:hanging="360"/>
            </w:pPr>
            <w:r w:rsidDel="00000000" w:rsidR="00000000" w:rsidRPr="00000000">
              <w:rPr>
                <w:rtl w:val="0"/>
              </w:rPr>
              <w:t xml:space="preserve">Clear chain of command.</w:t>
            </w:r>
          </w:p>
          <w:p w:rsidR="00000000" w:rsidDel="00000000" w:rsidP="00000000" w:rsidRDefault="00000000" w:rsidRPr="00000000" w14:paraId="000018F1">
            <w:pPr>
              <w:widowControl w:val="1"/>
              <w:numPr>
                <w:ilvl w:val="0"/>
                <w:numId w:val="105"/>
              </w:numPr>
              <w:spacing w:line="276" w:lineRule="auto"/>
              <w:ind w:left="720" w:hanging="360"/>
            </w:pPr>
            <w:r w:rsidDel="00000000" w:rsidR="00000000" w:rsidRPr="00000000">
              <w:rPr>
                <w:rtl w:val="0"/>
              </w:rPr>
              <w:t xml:space="preserve">Low employee turnover (3.25%).</w:t>
            </w:r>
          </w:p>
          <w:p w:rsidR="00000000" w:rsidDel="00000000" w:rsidP="00000000" w:rsidRDefault="00000000" w:rsidRPr="00000000" w14:paraId="000018F2">
            <w:pPr>
              <w:widowControl w:val="1"/>
              <w:numPr>
                <w:ilvl w:val="0"/>
                <w:numId w:val="105"/>
              </w:numPr>
              <w:spacing w:line="276" w:lineRule="auto"/>
              <w:ind w:left="720" w:hanging="360"/>
            </w:pPr>
            <w:r w:rsidDel="00000000" w:rsidR="00000000" w:rsidRPr="00000000">
              <w:rPr>
                <w:rtl w:val="0"/>
              </w:rPr>
              <w:t xml:space="preserve">Partnerships.</w:t>
            </w:r>
            <w:r w:rsidDel="00000000" w:rsidR="00000000" w:rsidRPr="00000000">
              <w:rPr>
                <w:rtl w:val="0"/>
              </w:rPr>
            </w:r>
          </w:p>
          <w:p w:rsidR="00000000" w:rsidDel="00000000" w:rsidP="00000000" w:rsidRDefault="00000000" w:rsidRPr="00000000" w14:paraId="000018F3">
            <w:pPr>
              <w:ind w:left="0" w:firstLine="0"/>
              <w:jc w:val="both"/>
              <w:rPr>
                <w:color w:val="232323"/>
                <w:sz w:val="18"/>
                <w:szCs w:val="18"/>
              </w:rPr>
            </w:pPr>
            <w:r w:rsidDel="00000000" w:rsidR="00000000" w:rsidRPr="00000000">
              <w:rPr>
                <w:rtl w:val="0"/>
              </w:rPr>
            </w:r>
          </w:p>
          <w:p w:rsidR="00000000" w:rsidDel="00000000" w:rsidP="00000000" w:rsidRDefault="00000000" w:rsidRPr="00000000" w14:paraId="000018F4">
            <w:pPr>
              <w:ind w:left="0" w:firstLine="0"/>
              <w:jc w:val="both"/>
              <w:rPr>
                <w:color w:val="232323"/>
                <w:sz w:val="18"/>
                <w:szCs w:val="18"/>
              </w:rPr>
            </w:pPr>
            <w:r w:rsidDel="00000000" w:rsidR="00000000" w:rsidRPr="00000000">
              <w:rPr>
                <w:rtl w:val="0"/>
              </w:rPr>
            </w:r>
          </w:p>
          <w:p w:rsidR="00000000" w:rsidDel="00000000" w:rsidP="00000000" w:rsidRDefault="00000000" w:rsidRPr="00000000" w14:paraId="000018F5">
            <w:pPr>
              <w:ind w:left="0" w:firstLine="0"/>
              <w:jc w:val="both"/>
              <w:rPr>
                <w:color w:val="232323"/>
                <w:sz w:val="18"/>
                <w:szCs w:val="18"/>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18F6">
            <w:pPr>
              <w:ind w:left="0" w:firstLine="0"/>
              <w:jc w:val="both"/>
              <w:rPr>
                <w:b w:val="1"/>
                <w:color w:val="232323"/>
                <w:sz w:val="18"/>
                <w:szCs w:val="18"/>
              </w:rPr>
            </w:pPr>
            <w:r w:rsidDel="00000000" w:rsidR="00000000" w:rsidRPr="00000000">
              <w:rPr>
                <w:rtl w:val="0"/>
              </w:rPr>
            </w:r>
          </w:p>
          <w:p w:rsidR="00000000" w:rsidDel="00000000" w:rsidP="00000000" w:rsidRDefault="00000000" w:rsidRPr="00000000" w14:paraId="000018F7">
            <w:pPr>
              <w:ind w:left="0" w:firstLine="0"/>
              <w:jc w:val="both"/>
              <w:rPr>
                <w:b w:val="1"/>
                <w:color w:val="232323"/>
                <w:sz w:val="18"/>
                <w:szCs w:val="18"/>
              </w:rPr>
            </w:pPr>
            <w:r w:rsidDel="00000000" w:rsidR="00000000" w:rsidRPr="00000000">
              <w:rPr>
                <w:rtl w:val="0"/>
              </w:rPr>
            </w:r>
          </w:p>
          <w:p w:rsidR="00000000" w:rsidDel="00000000" w:rsidP="00000000" w:rsidRDefault="00000000" w:rsidRPr="00000000" w14:paraId="000018F8">
            <w:pPr>
              <w:widowControl w:val="1"/>
              <w:numPr>
                <w:ilvl w:val="0"/>
                <w:numId w:val="240"/>
              </w:numPr>
              <w:spacing w:line="276" w:lineRule="auto"/>
              <w:ind w:left="720" w:hanging="360"/>
            </w:pPr>
            <w:r w:rsidDel="00000000" w:rsidR="00000000" w:rsidRPr="00000000">
              <w:rPr>
                <w:rtl w:val="0"/>
              </w:rPr>
              <w:t xml:space="preserve">Slow decision-making.</w:t>
            </w:r>
          </w:p>
          <w:p w:rsidR="00000000" w:rsidDel="00000000" w:rsidP="00000000" w:rsidRDefault="00000000" w:rsidRPr="00000000" w14:paraId="000018F9">
            <w:pPr>
              <w:widowControl w:val="1"/>
              <w:numPr>
                <w:ilvl w:val="0"/>
                <w:numId w:val="240"/>
              </w:numPr>
              <w:spacing w:line="276" w:lineRule="auto"/>
              <w:ind w:left="720" w:hanging="360"/>
            </w:pPr>
            <w:r w:rsidDel="00000000" w:rsidR="00000000" w:rsidRPr="00000000">
              <w:rPr>
                <w:rtl w:val="0"/>
              </w:rPr>
              <w:t xml:space="preserve">Slow flow of information.</w:t>
            </w:r>
          </w:p>
          <w:p w:rsidR="00000000" w:rsidDel="00000000" w:rsidP="00000000" w:rsidRDefault="00000000" w:rsidRPr="00000000" w14:paraId="000018FA">
            <w:pPr>
              <w:widowControl w:val="1"/>
              <w:numPr>
                <w:ilvl w:val="0"/>
                <w:numId w:val="240"/>
              </w:numPr>
              <w:spacing w:line="276" w:lineRule="auto"/>
              <w:ind w:left="720" w:hanging="360"/>
            </w:pPr>
            <w:r w:rsidDel="00000000" w:rsidR="00000000" w:rsidRPr="00000000">
              <w:rPr>
                <w:rtl w:val="0"/>
              </w:rPr>
              <w:t xml:space="preserve">Most branches are situated in urban areas.</w:t>
            </w:r>
          </w:p>
          <w:p w:rsidR="00000000" w:rsidDel="00000000" w:rsidP="00000000" w:rsidRDefault="00000000" w:rsidRPr="00000000" w14:paraId="000018FB">
            <w:pPr>
              <w:widowControl w:val="1"/>
              <w:numPr>
                <w:ilvl w:val="0"/>
                <w:numId w:val="240"/>
              </w:numPr>
              <w:spacing w:line="276" w:lineRule="auto"/>
              <w:ind w:left="720" w:hanging="360"/>
            </w:pPr>
            <w:r w:rsidDel="00000000" w:rsidR="00000000" w:rsidRPr="00000000">
              <w:rPr>
                <w:rtl w:val="0"/>
              </w:rPr>
              <w:t xml:space="preserve">There are too many cards available (conflicting choices).</w:t>
            </w:r>
          </w:p>
          <w:p w:rsidR="00000000" w:rsidDel="00000000" w:rsidP="00000000" w:rsidRDefault="00000000" w:rsidRPr="00000000" w14:paraId="000018FC">
            <w:pPr>
              <w:widowControl w:val="1"/>
              <w:numPr>
                <w:ilvl w:val="0"/>
                <w:numId w:val="240"/>
              </w:numPr>
              <w:spacing w:line="276" w:lineRule="auto"/>
              <w:ind w:left="720" w:hanging="360"/>
            </w:pPr>
            <w:r w:rsidDel="00000000" w:rsidR="00000000" w:rsidRPr="00000000">
              <w:rPr>
                <w:rtl w:val="0"/>
              </w:rPr>
              <w:t xml:space="preserve">Mixed quality of staff.</w:t>
            </w:r>
          </w:p>
          <w:p w:rsidR="00000000" w:rsidDel="00000000" w:rsidP="00000000" w:rsidRDefault="00000000" w:rsidRPr="00000000" w14:paraId="000018FD">
            <w:pPr>
              <w:widowControl w:val="1"/>
              <w:numPr>
                <w:ilvl w:val="0"/>
                <w:numId w:val="240"/>
              </w:numPr>
              <w:spacing w:line="276" w:lineRule="auto"/>
              <w:ind w:left="720" w:hanging="360"/>
            </w:pPr>
            <w:r w:rsidDel="00000000" w:rsidR="00000000" w:rsidRPr="00000000">
              <w:rPr>
                <w:rtl w:val="0"/>
              </w:rPr>
              <w:t xml:space="preserve">Limited global presence.</w:t>
            </w:r>
          </w:p>
          <w:p w:rsidR="00000000" w:rsidDel="00000000" w:rsidP="00000000" w:rsidRDefault="00000000" w:rsidRPr="00000000" w14:paraId="000018FE">
            <w:pPr>
              <w:widowControl w:val="1"/>
              <w:numPr>
                <w:ilvl w:val="0"/>
                <w:numId w:val="240"/>
              </w:numPr>
              <w:spacing w:line="276" w:lineRule="auto"/>
              <w:ind w:left="720" w:hanging="360"/>
            </w:pPr>
            <w:r w:rsidDel="00000000" w:rsidR="00000000" w:rsidRPr="00000000">
              <w:rPr>
                <w:rtl w:val="0"/>
              </w:rPr>
              <w:t xml:space="preserve">High level of arrears.</w:t>
            </w:r>
          </w:p>
          <w:p w:rsidR="00000000" w:rsidDel="00000000" w:rsidP="00000000" w:rsidRDefault="00000000" w:rsidRPr="00000000" w14:paraId="000018FF">
            <w:pPr>
              <w:ind w:left="0" w:firstLine="0"/>
              <w:jc w:val="both"/>
              <w:rPr>
                <w:b w:val="1"/>
                <w:color w:val="232323"/>
                <w:sz w:val="18"/>
                <w:szCs w:val="18"/>
              </w:rPr>
            </w:pPr>
            <w:r w:rsidDel="00000000" w:rsidR="00000000" w:rsidRPr="00000000">
              <w:rPr>
                <w:rtl w:val="0"/>
              </w:rPr>
            </w:r>
          </w:p>
        </w:tc>
      </w:tr>
      <w:tr>
        <w:trPr>
          <w:cantSplit w:val="0"/>
          <w:tblHeader w:val="0"/>
        </w:trPr>
        <w:tc>
          <w:tcPr>
            <w:shd w:fill="0b5394" w:val="clear"/>
            <w:tcMar>
              <w:top w:w="100.0" w:type="dxa"/>
              <w:left w:w="100.0" w:type="dxa"/>
              <w:bottom w:w="100.0" w:type="dxa"/>
              <w:right w:w="100.0" w:type="dxa"/>
            </w:tcMar>
            <w:vAlign w:val="top"/>
          </w:tcPr>
          <w:p w:rsidR="00000000" w:rsidDel="00000000" w:rsidP="00000000" w:rsidRDefault="00000000" w:rsidRPr="00000000" w14:paraId="00001900">
            <w:pPr>
              <w:jc w:val="center"/>
              <w:rPr>
                <w:b w:val="1"/>
                <w:i w:val="1"/>
                <w:color w:val="ffffff"/>
                <w:sz w:val="26"/>
                <w:szCs w:val="26"/>
              </w:rPr>
            </w:pPr>
            <w:r w:rsidDel="00000000" w:rsidR="00000000" w:rsidRPr="00000000">
              <w:rPr>
                <w:b w:val="1"/>
                <w:i w:val="1"/>
                <w:color w:val="ffffff"/>
                <w:sz w:val="26"/>
                <w:szCs w:val="26"/>
                <w:rtl w:val="0"/>
              </w:rPr>
              <w:t xml:space="preserve">Opportunities</w:t>
            </w:r>
          </w:p>
        </w:tc>
        <w:tc>
          <w:tcPr>
            <w:shd w:fill="0b5394" w:val="clear"/>
            <w:tcMar>
              <w:top w:w="100.0" w:type="dxa"/>
              <w:left w:w="100.0" w:type="dxa"/>
              <w:bottom w:w="100.0" w:type="dxa"/>
              <w:right w:w="100.0" w:type="dxa"/>
            </w:tcMar>
            <w:vAlign w:val="top"/>
          </w:tcPr>
          <w:p w:rsidR="00000000" w:rsidDel="00000000" w:rsidP="00000000" w:rsidRDefault="00000000" w:rsidRPr="00000000" w14:paraId="00001901">
            <w:pPr>
              <w:jc w:val="center"/>
              <w:rPr>
                <w:b w:val="1"/>
                <w:i w:val="1"/>
                <w:color w:val="ffffff"/>
                <w:sz w:val="26"/>
                <w:szCs w:val="26"/>
              </w:rPr>
            </w:pPr>
            <w:r w:rsidDel="00000000" w:rsidR="00000000" w:rsidRPr="00000000">
              <w:rPr>
                <w:b w:val="1"/>
                <w:i w:val="1"/>
                <w:color w:val="ffffff"/>
                <w:sz w:val="26"/>
                <w:szCs w:val="26"/>
                <w:rtl w:val="0"/>
              </w:rPr>
              <w:t xml:space="preserve">Threats</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1902">
            <w:pPr>
              <w:ind w:left="720" w:firstLine="0"/>
              <w:jc w:val="both"/>
              <w:rPr>
                <w:color w:val="232323"/>
                <w:sz w:val="18"/>
                <w:szCs w:val="18"/>
              </w:rPr>
            </w:pPr>
            <w:r w:rsidDel="00000000" w:rsidR="00000000" w:rsidRPr="00000000">
              <w:rPr>
                <w:rtl w:val="0"/>
              </w:rPr>
            </w:r>
          </w:p>
          <w:p w:rsidR="00000000" w:rsidDel="00000000" w:rsidP="00000000" w:rsidRDefault="00000000" w:rsidRPr="00000000" w14:paraId="00001903">
            <w:pPr>
              <w:ind w:left="720" w:firstLine="0"/>
              <w:jc w:val="both"/>
              <w:rPr>
                <w:color w:val="232323"/>
                <w:sz w:val="18"/>
                <w:szCs w:val="18"/>
              </w:rPr>
            </w:pPr>
            <w:r w:rsidDel="00000000" w:rsidR="00000000" w:rsidRPr="00000000">
              <w:rPr>
                <w:rtl w:val="0"/>
              </w:rPr>
            </w:r>
          </w:p>
          <w:p w:rsidR="00000000" w:rsidDel="00000000" w:rsidP="00000000" w:rsidRDefault="00000000" w:rsidRPr="00000000" w14:paraId="00001904">
            <w:pPr>
              <w:widowControl w:val="1"/>
              <w:numPr>
                <w:ilvl w:val="0"/>
                <w:numId w:val="38"/>
              </w:numPr>
              <w:spacing w:line="276" w:lineRule="auto"/>
              <w:ind w:left="720" w:hanging="360"/>
            </w:pPr>
            <w:r w:rsidDel="00000000" w:rsidR="00000000" w:rsidRPr="00000000">
              <w:rPr>
                <w:rtl w:val="0"/>
              </w:rPr>
              <w:t xml:space="preserve">Availability of partnerships.</w:t>
            </w:r>
          </w:p>
          <w:p w:rsidR="00000000" w:rsidDel="00000000" w:rsidP="00000000" w:rsidRDefault="00000000" w:rsidRPr="00000000" w14:paraId="00001905">
            <w:pPr>
              <w:widowControl w:val="1"/>
              <w:numPr>
                <w:ilvl w:val="0"/>
                <w:numId w:val="38"/>
              </w:numPr>
              <w:spacing w:line="276" w:lineRule="auto"/>
              <w:ind w:left="720" w:hanging="360"/>
            </w:pPr>
            <w:r w:rsidDel="00000000" w:rsidR="00000000" w:rsidRPr="00000000">
              <w:rPr>
                <w:rtl w:val="0"/>
              </w:rPr>
              <w:t xml:space="preserve">Expanding overseas.</w:t>
            </w:r>
          </w:p>
          <w:p w:rsidR="00000000" w:rsidDel="00000000" w:rsidP="00000000" w:rsidRDefault="00000000" w:rsidRPr="00000000" w14:paraId="00001906">
            <w:pPr>
              <w:widowControl w:val="1"/>
              <w:numPr>
                <w:ilvl w:val="0"/>
                <w:numId w:val="38"/>
              </w:numPr>
              <w:spacing w:line="276" w:lineRule="auto"/>
              <w:ind w:left="720" w:hanging="360"/>
            </w:pPr>
            <w:r w:rsidDel="00000000" w:rsidR="00000000" w:rsidRPr="00000000">
              <w:rPr>
                <w:rtl w:val="0"/>
              </w:rPr>
              <w:t xml:space="preserve">Expanding in rural areas (Tunisia).</w:t>
            </w:r>
          </w:p>
          <w:p w:rsidR="00000000" w:rsidDel="00000000" w:rsidP="00000000" w:rsidRDefault="00000000" w:rsidRPr="00000000" w14:paraId="00001907">
            <w:pPr>
              <w:widowControl w:val="1"/>
              <w:numPr>
                <w:ilvl w:val="0"/>
                <w:numId w:val="38"/>
              </w:numPr>
              <w:spacing w:line="276" w:lineRule="auto"/>
              <w:ind w:left="720" w:hanging="360"/>
            </w:pPr>
            <w:r w:rsidDel="00000000" w:rsidR="00000000" w:rsidRPr="00000000">
              <w:rPr>
                <w:rtl w:val="0"/>
              </w:rPr>
              <w:t xml:space="preserve">Financing emerging startups/projects.</w:t>
            </w:r>
          </w:p>
          <w:p w:rsidR="00000000" w:rsidDel="00000000" w:rsidP="00000000" w:rsidRDefault="00000000" w:rsidRPr="00000000" w14:paraId="00001908">
            <w:pPr>
              <w:widowControl w:val="1"/>
              <w:numPr>
                <w:ilvl w:val="0"/>
                <w:numId w:val="38"/>
              </w:numPr>
              <w:spacing w:line="276" w:lineRule="auto"/>
              <w:ind w:left="720" w:hanging="360"/>
            </w:pPr>
            <w:r w:rsidDel="00000000" w:rsidR="00000000" w:rsidRPr="00000000">
              <w:rPr>
                <w:rtl w:val="0"/>
              </w:rPr>
              <w:t xml:space="preserve">Recruiting experts.</w:t>
            </w:r>
          </w:p>
          <w:p w:rsidR="00000000" w:rsidDel="00000000" w:rsidP="00000000" w:rsidRDefault="00000000" w:rsidRPr="00000000" w14:paraId="00001909">
            <w:pPr>
              <w:widowControl w:val="1"/>
              <w:numPr>
                <w:ilvl w:val="0"/>
                <w:numId w:val="38"/>
              </w:numPr>
              <w:spacing w:line="276" w:lineRule="auto"/>
              <w:ind w:left="720" w:hanging="360"/>
            </w:pPr>
            <w:r w:rsidDel="00000000" w:rsidR="00000000" w:rsidRPr="00000000">
              <w:rPr>
                <w:rtl w:val="0"/>
              </w:rPr>
              <w:t xml:space="preserve">More reliance on IT and software.</w:t>
            </w:r>
          </w:p>
          <w:p w:rsidR="00000000" w:rsidDel="00000000" w:rsidP="00000000" w:rsidRDefault="00000000" w:rsidRPr="00000000" w14:paraId="0000190A">
            <w:pPr>
              <w:ind w:left="720" w:firstLine="0"/>
              <w:jc w:val="both"/>
              <w:rPr>
                <w:color w:val="232323"/>
                <w:sz w:val="18"/>
                <w:szCs w:val="18"/>
              </w:rPr>
            </w:pPr>
            <w:r w:rsidDel="00000000" w:rsidR="00000000" w:rsidRPr="00000000">
              <w:rPr>
                <w:rtl w:val="0"/>
              </w:rPr>
            </w:r>
          </w:p>
          <w:p w:rsidR="00000000" w:rsidDel="00000000" w:rsidP="00000000" w:rsidRDefault="00000000" w:rsidRPr="00000000" w14:paraId="0000190B">
            <w:pPr>
              <w:ind w:left="0" w:firstLine="0"/>
              <w:jc w:val="both"/>
              <w:rPr>
                <w:color w:val="232323"/>
                <w:sz w:val="18"/>
                <w:szCs w:val="18"/>
              </w:rPr>
            </w:pPr>
            <w:r w:rsidDel="00000000" w:rsidR="00000000" w:rsidRPr="00000000">
              <w:rPr>
                <w:rtl w:val="0"/>
              </w:rPr>
            </w:r>
          </w:p>
          <w:p w:rsidR="00000000" w:rsidDel="00000000" w:rsidP="00000000" w:rsidRDefault="00000000" w:rsidRPr="00000000" w14:paraId="0000190C">
            <w:pPr>
              <w:ind w:left="720" w:firstLine="0"/>
              <w:jc w:val="both"/>
              <w:rPr>
                <w:color w:val="232323"/>
                <w:sz w:val="18"/>
                <w:szCs w:val="18"/>
              </w:rPr>
            </w:pPr>
            <w:r w:rsidDel="00000000" w:rsidR="00000000" w:rsidRPr="00000000">
              <w:rPr>
                <w:rtl w:val="0"/>
              </w:rPr>
            </w:r>
          </w:p>
          <w:p w:rsidR="00000000" w:rsidDel="00000000" w:rsidP="00000000" w:rsidRDefault="00000000" w:rsidRPr="00000000" w14:paraId="0000190D">
            <w:pPr>
              <w:ind w:left="720" w:firstLine="0"/>
              <w:jc w:val="both"/>
              <w:rPr>
                <w:color w:val="232323"/>
                <w:sz w:val="18"/>
                <w:szCs w:val="18"/>
              </w:rPr>
            </w:pPr>
            <w:r w:rsidDel="00000000" w:rsidR="00000000" w:rsidRPr="00000000">
              <w:rPr>
                <w:rtl w:val="0"/>
              </w:rPr>
            </w:r>
          </w:p>
          <w:p w:rsidR="00000000" w:rsidDel="00000000" w:rsidP="00000000" w:rsidRDefault="00000000" w:rsidRPr="00000000" w14:paraId="0000190E">
            <w:pPr>
              <w:ind w:left="720" w:firstLine="0"/>
              <w:jc w:val="both"/>
              <w:rPr>
                <w:color w:val="232323"/>
                <w:sz w:val="18"/>
                <w:szCs w:val="18"/>
              </w:rPr>
            </w:pPr>
            <w:r w:rsidDel="00000000" w:rsidR="00000000" w:rsidRPr="00000000">
              <w:rPr>
                <w:rtl w:val="0"/>
              </w:rPr>
            </w:r>
          </w:p>
          <w:p w:rsidR="00000000" w:rsidDel="00000000" w:rsidP="00000000" w:rsidRDefault="00000000" w:rsidRPr="00000000" w14:paraId="0000190F">
            <w:pPr>
              <w:ind w:left="0" w:firstLine="0"/>
              <w:jc w:val="both"/>
              <w:rPr>
                <w:color w:val="232323"/>
                <w:sz w:val="18"/>
                <w:szCs w:val="18"/>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1910">
            <w:pPr>
              <w:ind w:left="720" w:firstLine="0"/>
              <w:jc w:val="both"/>
              <w:rPr>
                <w:color w:val="232323"/>
                <w:sz w:val="18"/>
                <w:szCs w:val="18"/>
              </w:rPr>
            </w:pPr>
            <w:r w:rsidDel="00000000" w:rsidR="00000000" w:rsidRPr="00000000">
              <w:rPr>
                <w:rtl w:val="0"/>
              </w:rPr>
            </w:r>
          </w:p>
          <w:p w:rsidR="00000000" w:rsidDel="00000000" w:rsidP="00000000" w:rsidRDefault="00000000" w:rsidRPr="00000000" w14:paraId="00001911">
            <w:pPr>
              <w:ind w:left="720" w:firstLine="0"/>
              <w:jc w:val="both"/>
              <w:rPr>
                <w:color w:val="232323"/>
                <w:sz w:val="18"/>
                <w:szCs w:val="18"/>
              </w:rPr>
            </w:pPr>
            <w:r w:rsidDel="00000000" w:rsidR="00000000" w:rsidRPr="00000000">
              <w:rPr>
                <w:rtl w:val="0"/>
              </w:rPr>
            </w:r>
          </w:p>
          <w:p w:rsidR="00000000" w:rsidDel="00000000" w:rsidP="00000000" w:rsidRDefault="00000000" w:rsidRPr="00000000" w14:paraId="00001912">
            <w:pPr>
              <w:widowControl w:val="1"/>
              <w:numPr>
                <w:ilvl w:val="0"/>
                <w:numId w:val="64"/>
              </w:numPr>
              <w:spacing w:line="276" w:lineRule="auto"/>
              <w:ind w:left="720" w:hanging="360"/>
            </w:pPr>
            <w:r w:rsidDel="00000000" w:rsidR="00000000" w:rsidRPr="00000000">
              <w:rPr>
                <w:rtl w:val="0"/>
              </w:rPr>
              <w:t xml:space="preserve">Lack of liquidity.</w:t>
            </w:r>
          </w:p>
          <w:p w:rsidR="00000000" w:rsidDel="00000000" w:rsidP="00000000" w:rsidRDefault="00000000" w:rsidRPr="00000000" w14:paraId="00001913">
            <w:pPr>
              <w:widowControl w:val="1"/>
              <w:numPr>
                <w:ilvl w:val="0"/>
                <w:numId w:val="64"/>
              </w:numPr>
              <w:spacing w:line="276" w:lineRule="auto"/>
              <w:ind w:left="720" w:hanging="360"/>
            </w:pPr>
            <w:r w:rsidDel="00000000" w:rsidR="00000000" w:rsidRPr="00000000">
              <w:rPr>
                <w:rtl w:val="0"/>
              </w:rPr>
              <w:t xml:space="preserve">Increase in taxes.</w:t>
            </w:r>
          </w:p>
          <w:p w:rsidR="00000000" w:rsidDel="00000000" w:rsidP="00000000" w:rsidRDefault="00000000" w:rsidRPr="00000000" w14:paraId="00001914">
            <w:pPr>
              <w:widowControl w:val="1"/>
              <w:numPr>
                <w:ilvl w:val="0"/>
                <w:numId w:val="64"/>
              </w:numPr>
              <w:spacing w:line="276" w:lineRule="auto"/>
              <w:ind w:left="720" w:hanging="360"/>
            </w:pPr>
            <w:r w:rsidDel="00000000" w:rsidR="00000000" w:rsidRPr="00000000">
              <w:rPr>
                <w:rtl w:val="0"/>
              </w:rPr>
              <w:t xml:space="preserve">Islamic banks.</w:t>
            </w:r>
          </w:p>
          <w:p w:rsidR="00000000" w:rsidDel="00000000" w:rsidP="00000000" w:rsidRDefault="00000000" w:rsidRPr="00000000" w14:paraId="00001915">
            <w:pPr>
              <w:widowControl w:val="1"/>
              <w:numPr>
                <w:ilvl w:val="0"/>
                <w:numId w:val="64"/>
              </w:numPr>
              <w:spacing w:line="276" w:lineRule="auto"/>
              <w:ind w:left="720" w:hanging="360"/>
            </w:pPr>
            <w:r w:rsidDel="00000000" w:rsidR="00000000" w:rsidRPr="00000000">
              <w:rPr>
                <w:rtl w:val="0"/>
              </w:rPr>
              <w:t xml:space="preserve">Leasing industry.</w:t>
            </w:r>
          </w:p>
          <w:p w:rsidR="00000000" w:rsidDel="00000000" w:rsidP="00000000" w:rsidRDefault="00000000" w:rsidRPr="00000000" w14:paraId="00001916">
            <w:pPr>
              <w:widowControl w:val="1"/>
              <w:numPr>
                <w:ilvl w:val="0"/>
                <w:numId w:val="64"/>
              </w:numPr>
              <w:spacing w:line="276" w:lineRule="auto"/>
              <w:ind w:left="720" w:hanging="360"/>
            </w:pPr>
            <w:r w:rsidDel="00000000" w:rsidR="00000000" w:rsidRPr="00000000">
              <w:rPr>
                <w:rtl w:val="0"/>
              </w:rPr>
              <w:t xml:space="preserve">The emergence of cryptocurrency.</w:t>
            </w:r>
          </w:p>
          <w:p w:rsidR="00000000" w:rsidDel="00000000" w:rsidP="00000000" w:rsidRDefault="00000000" w:rsidRPr="00000000" w14:paraId="00001917">
            <w:pPr>
              <w:widowControl w:val="1"/>
              <w:numPr>
                <w:ilvl w:val="0"/>
                <w:numId w:val="64"/>
              </w:numPr>
              <w:spacing w:line="276" w:lineRule="auto"/>
              <w:ind w:left="720" w:hanging="360"/>
            </w:pPr>
            <w:r w:rsidDel="00000000" w:rsidR="00000000" w:rsidRPr="00000000">
              <w:rPr>
                <w:rtl w:val="0"/>
              </w:rPr>
              <w:t xml:space="preserve">Tunisian value compared to other currencies.</w:t>
            </w:r>
          </w:p>
          <w:p w:rsidR="00000000" w:rsidDel="00000000" w:rsidP="00000000" w:rsidRDefault="00000000" w:rsidRPr="00000000" w14:paraId="00001918">
            <w:pPr>
              <w:ind w:left="0" w:firstLine="0"/>
              <w:jc w:val="both"/>
              <w:rPr>
                <w:color w:val="232323"/>
                <w:sz w:val="18"/>
                <w:szCs w:val="18"/>
              </w:rPr>
            </w:pPr>
            <w:r w:rsidDel="00000000" w:rsidR="00000000" w:rsidRPr="00000000">
              <w:rPr>
                <w:rtl w:val="0"/>
              </w:rPr>
            </w:r>
          </w:p>
        </w:tc>
      </w:tr>
    </w:tbl>
    <w:p w:rsidR="00000000" w:rsidDel="00000000" w:rsidP="00000000" w:rsidRDefault="00000000" w:rsidRPr="00000000" w14:paraId="00001919">
      <w:pPr>
        <w:widowControl w:val="1"/>
        <w:spacing w:line="276" w:lineRule="auto"/>
        <w:rPr>
          <w:highlight w:val="white"/>
        </w:rPr>
      </w:pPr>
      <w:r w:rsidDel="00000000" w:rsidR="00000000" w:rsidRPr="00000000">
        <w:rPr>
          <w:rtl w:val="0"/>
        </w:rPr>
      </w:r>
    </w:p>
    <w:p w:rsidR="00000000" w:rsidDel="00000000" w:rsidP="00000000" w:rsidRDefault="00000000" w:rsidRPr="00000000" w14:paraId="0000191A">
      <w:pPr>
        <w:numPr>
          <w:ilvl w:val="0"/>
          <w:numId w:val="203"/>
        </w:numPr>
        <w:tabs>
          <w:tab w:val="left" w:leader="none" w:pos="557"/>
        </w:tabs>
        <w:spacing w:before="135" w:line="276" w:lineRule="auto"/>
        <w:ind w:left="720" w:right="38" w:hanging="360"/>
        <w:jc w:val="both"/>
        <w:rPr>
          <w:rFonts w:ascii="Cambria" w:cs="Cambria" w:eastAsia="Cambria" w:hAnsi="Cambria"/>
          <w:i w:val="1"/>
          <w:color w:val="8fb7dc"/>
          <w:sz w:val="28"/>
          <w:szCs w:val="28"/>
        </w:rPr>
      </w:pPr>
      <w:r w:rsidDel="00000000" w:rsidR="00000000" w:rsidRPr="00000000">
        <w:rPr>
          <w:b w:val="1"/>
          <w:i w:val="1"/>
          <w:color w:val="8fb7dc"/>
          <w:sz w:val="28"/>
          <w:szCs w:val="28"/>
          <w:rtl w:val="0"/>
        </w:rPr>
        <w:t xml:space="preserve">Stock Performance</w:t>
      </w:r>
      <w:r w:rsidDel="00000000" w:rsidR="00000000" w:rsidRPr="00000000">
        <w:rPr>
          <w:rtl w:val="0"/>
        </w:rPr>
      </w:r>
    </w:p>
    <w:p w:rsidR="00000000" w:rsidDel="00000000" w:rsidP="00000000" w:rsidRDefault="00000000" w:rsidRPr="00000000" w14:paraId="0000191B">
      <w:pPr>
        <w:rPr>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-285749</wp:posOffset>
            </wp:positionH>
            <wp:positionV relativeFrom="paragraph">
              <wp:posOffset>190500</wp:posOffset>
            </wp:positionV>
            <wp:extent cx="4804323" cy="2348345"/>
            <wp:effectExtent b="0" l="0" r="0" t="0"/>
            <wp:wrapSquare wrapText="bothSides" distB="114300" distT="114300" distL="114300" distR="114300"/>
            <wp:docPr id="44" name="image34.png"/>
            <a:graphic>
              <a:graphicData uri="http://schemas.openxmlformats.org/drawingml/2006/picture">
                <pic:pic>
                  <pic:nvPicPr>
                    <pic:cNvPr id="0" name="image34.png"/>
                    <pic:cNvPicPr preferRelativeResize="0"/>
                  </pic:nvPicPr>
                  <pic:blipFill>
                    <a:blip r:embed="rId324"/>
                    <a:srcRect b="1953" l="2818" r="1225" t="36264"/>
                    <a:stretch>
                      <a:fillRect/>
                    </a:stretch>
                  </pic:blipFill>
                  <pic:spPr>
                    <a:xfrm>
                      <a:off x="0" y="0"/>
                      <a:ext cx="4804323" cy="2348345"/>
                    </a:xfrm>
                    <a:prstGeom prst="rect"/>
                    <a:ln/>
                  </pic:spPr>
                </pic:pic>
              </a:graphicData>
            </a:graphic>
          </wp:anchor>
        </w:drawing>
      </w:r>
    </w:p>
    <w:p w:rsidR="00000000" w:rsidDel="00000000" w:rsidP="00000000" w:rsidRDefault="00000000" w:rsidRPr="00000000" w14:paraId="0000191C">
      <w:pPr>
        <w:widowControl w:val="1"/>
        <w:spacing w:line="276" w:lineRule="auto"/>
        <w:rPr>
          <w:highlight w:val="white"/>
        </w:rPr>
      </w:pPr>
      <w:r w:rsidDel="00000000" w:rsidR="00000000" w:rsidRPr="00000000">
        <w:rPr>
          <w:rtl w:val="0"/>
        </w:rPr>
      </w:r>
    </w:p>
    <w:p w:rsidR="00000000" w:rsidDel="00000000" w:rsidP="00000000" w:rsidRDefault="00000000" w:rsidRPr="00000000" w14:paraId="0000191D">
      <w:pPr>
        <w:rPr>
          <w:highlight w:val="white"/>
        </w:rPr>
      </w:pPr>
      <w:r w:rsidDel="00000000" w:rsidR="00000000" w:rsidRPr="00000000">
        <w:rPr>
          <w:rtl w:val="0"/>
        </w:rPr>
      </w:r>
    </w:p>
    <w:p w:rsidR="00000000" w:rsidDel="00000000" w:rsidP="00000000" w:rsidRDefault="00000000" w:rsidRPr="00000000" w14:paraId="0000191E">
      <w:pPr>
        <w:rPr>
          <w:highlight w:val="white"/>
        </w:rPr>
      </w:pPr>
      <w:r w:rsidDel="00000000" w:rsidR="00000000" w:rsidRPr="00000000">
        <w:rPr>
          <w:rtl w:val="0"/>
        </w:rPr>
      </w:r>
    </w:p>
    <w:p w:rsidR="00000000" w:rsidDel="00000000" w:rsidP="00000000" w:rsidRDefault="00000000" w:rsidRPr="00000000" w14:paraId="0000191F">
      <w:pPr>
        <w:rPr>
          <w:highlight w:val="white"/>
        </w:rPr>
      </w:pPr>
      <w:r w:rsidDel="00000000" w:rsidR="00000000" w:rsidRPr="00000000">
        <w:rPr>
          <w:rtl w:val="0"/>
        </w:rPr>
      </w:r>
    </w:p>
    <w:p w:rsidR="00000000" w:rsidDel="00000000" w:rsidP="00000000" w:rsidRDefault="00000000" w:rsidRPr="00000000" w14:paraId="00001920">
      <w:pPr>
        <w:rPr>
          <w:highlight w:val="white"/>
        </w:rPr>
      </w:pPr>
      <w:r w:rsidDel="00000000" w:rsidR="00000000" w:rsidRPr="00000000">
        <w:rPr>
          <w:rtl w:val="0"/>
        </w:rPr>
      </w:r>
    </w:p>
    <w:p w:rsidR="00000000" w:rsidDel="00000000" w:rsidP="00000000" w:rsidRDefault="00000000" w:rsidRPr="00000000" w14:paraId="00001921">
      <w:pPr>
        <w:rPr>
          <w:highlight w:val="white"/>
        </w:rPr>
      </w:pPr>
      <w:r w:rsidDel="00000000" w:rsidR="00000000" w:rsidRPr="00000000">
        <w:rPr>
          <w:rtl w:val="0"/>
        </w:rPr>
      </w:r>
    </w:p>
    <w:p w:rsidR="00000000" w:rsidDel="00000000" w:rsidP="00000000" w:rsidRDefault="00000000" w:rsidRPr="00000000" w14:paraId="00001922">
      <w:pPr>
        <w:rPr>
          <w:highlight w:val="white"/>
        </w:rPr>
      </w:pPr>
      <w:r w:rsidDel="00000000" w:rsidR="00000000" w:rsidRPr="00000000">
        <w:rPr>
          <w:rtl w:val="0"/>
        </w:rPr>
      </w:r>
    </w:p>
    <w:p w:rsidR="00000000" w:rsidDel="00000000" w:rsidP="00000000" w:rsidRDefault="00000000" w:rsidRPr="00000000" w14:paraId="00001923">
      <w:pPr>
        <w:rPr>
          <w:highlight w:val="white"/>
        </w:rPr>
      </w:pPr>
      <w:r w:rsidDel="00000000" w:rsidR="00000000" w:rsidRPr="00000000">
        <w:rPr>
          <w:rtl w:val="0"/>
        </w:rPr>
      </w:r>
    </w:p>
    <w:p w:rsidR="00000000" w:rsidDel="00000000" w:rsidP="00000000" w:rsidRDefault="00000000" w:rsidRPr="00000000" w14:paraId="00001924">
      <w:pPr>
        <w:rPr>
          <w:highlight w:val="white"/>
        </w:rPr>
      </w:pPr>
      <w:r w:rsidDel="00000000" w:rsidR="00000000" w:rsidRPr="00000000">
        <w:rPr>
          <w:rtl w:val="0"/>
        </w:rPr>
      </w:r>
    </w:p>
    <w:p w:rsidR="00000000" w:rsidDel="00000000" w:rsidP="00000000" w:rsidRDefault="00000000" w:rsidRPr="00000000" w14:paraId="00001925">
      <w:pPr>
        <w:rPr>
          <w:highlight w:val="white"/>
        </w:rPr>
      </w:pPr>
      <w:r w:rsidDel="00000000" w:rsidR="00000000" w:rsidRPr="00000000">
        <w:rPr>
          <w:rtl w:val="0"/>
        </w:rPr>
      </w:r>
    </w:p>
    <w:p w:rsidR="00000000" w:rsidDel="00000000" w:rsidP="00000000" w:rsidRDefault="00000000" w:rsidRPr="00000000" w14:paraId="00001926">
      <w:pPr>
        <w:rPr>
          <w:highlight w:val="white"/>
        </w:rPr>
      </w:pPr>
      <w:r w:rsidDel="00000000" w:rsidR="00000000" w:rsidRPr="00000000">
        <w:rPr>
          <w:rtl w:val="0"/>
        </w:rPr>
      </w:r>
    </w:p>
    <w:p w:rsidR="00000000" w:rsidDel="00000000" w:rsidP="00000000" w:rsidRDefault="00000000" w:rsidRPr="00000000" w14:paraId="00001927">
      <w:pPr>
        <w:rPr>
          <w:highlight w:val="white"/>
        </w:rPr>
      </w:pPr>
      <w:r w:rsidDel="00000000" w:rsidR="00000000" w:rsidRPr="00000000">
        <w:rPr>
          <w:rtl w:val="0"/>
        </w:rPr>
      </w:r>
    </w:p>
    <w:p w:rsidR="00000000" w:rsidDel="00000000" w:rsidP="00000000" w:rsidRDefault="00000000" w:rsidRPr="00000000" w14:paraId="00001928">
      <w:pPr>
        <w:rPr>
          <w:highlight w:val="white"/>
        </w:rPr>
      </w:pPr>
      <w:r w:rsidDel="00000000" w:rsidR="00000000" w:rsidRPr="00000000">
        <w:rPr>
          <w:rtl w:val="0"/>
        </w:rPr>
      </w:r>
    </w:p>
    <w:p w:rsidR="00000000" w:rsidDel="00000000" w:rsidP="00000000" w:rsidRDefault="00000000" w:rsidRPr="00000000" w14:paraId="00001929">
      <w:pPr>
        <w:rPr>
          <w:highlight w:val="white"/>
        </w:rPr>
      </w:pPr>
      <w:r w:rsidDel="00000000" w:rsidR="00000000" w:rsidRPr="00000000">
        <w:rPr>
          <w:rtl w:val="0"/>
        </w:rPr>
      </w:r>
    </w:p>
    <w:p w:rsidR="00000000" w:rsidDel="00000000" w:rsidP="00000000" w:rsidRDefault="00000000" w:rsidRPr="00000000" w14:paraId="0000192A">
      <w:pPr>
        <w:rPr>
          <w:highlight w:val="white"/>
        </w:rPr>
      </w:pPr>
      <w:r w:rsidDel="00000000" w:rsidR="00000000" w:rsidRPr="00000000">
        <w:rPr>
          <w:rtl w:val="0"/>
        </w:rPr>
      </w:r>
    </w:p>
    <w:p w:rsidR="00000000" w:rsidDel="00000000" w:rsidP="00000000" w:rsidRDefault="00000000" w:rsidRPr="00000000" w14:paraId="0000192B">
      <w:pPr>
        <w:rPr>
          <w:highlight w:val="white"/>
        </w:rPr>
      </w:pPr>
      <w:r w:rsidDel="00000000" w:rsidR="00000000" w:rsidRPr="00000000">
        <w:rPr>
          <w:rtl w:val="0"/>
        </w:rPr>
      </w:r>
    </w:p>
    <w:p w:rsidR="00000000" w:rsidDel="00000000" w:rsidP="00000000" w:rsidRDefault="00000000" w:rsidRPr="00000000" w14:paraId="0000192C">
      <w:pPr>
        <w:ind w:left="0" w:firstLine="0"/>
        <w:rPr>
          <w:b w:val="1"/>
          <w:i w:val="1"/>
          <w:color w:val="8fb7dc"/>
          <w:sz w:val="28"/>
          <w:szCs w:val="28"/>
        </w:rPr>
      </w:pPr>
      <w:r w:rsidDel="00000000" w:rsidR="00000000" w:rsidRPr="00000000">
        <w:rPr>
          <w:rtl w:val="0"/>
        </w:rPr>
      </w:r>
    </w:p>
    <w:p w:rsidR="00000000" w:rsidDel="00000000" w:rsidP="00000000" w:rsidRDefault="00000000" w:rsidRPr="00000000" w14:paraId="0000192D">
      <w:pPr>
        <w:ind w:left="0" w:firstLine="0"/>
        <w:rPr>
          <w:b w:val="1"/>
          <w:i w:val="1"/>
          <w:color w:val="8fb7dc"/>
          <w:sz w:val="28"/>
          <w:szCs w:val="28"/>
        </w:rPr>
      </w:pPr>
      <w:r w:rsidDel="00000000" w:rsidR="00000000" w:rsidRPr="00000000">
        <w:rPr>
          <w:rtl w:val="0"/>
        </w:rPr>
      </w:r>
    </w:p>
    <w:p w:rsidR="00000000" w:rsidDel="00000000" w:rsidP="00000000" w:rsidRDefault="00000000" w:rsidRPr="00000000" w14:paraId="0000192E">
      <w:pPr>
        <w:ind w:left="0" w:firstLine="0"/>
        <w:rPr>
          <w:b w:val="1"/>
          <w:i w:val="1"/>
          <w:color w:val="8fb7dc"/>
          <w:sz w:val="28"/>
          <w:szCs w:val="28"/>
        </w:rPr>
      </w:pPr>
      <w:r w:rsidDel="00000000" w:rsidR="00000000" w:rsidRPr="00000000">
        <w:rPr>
          <w:rtl w:val="0"/>
        </w:rPr>
      </w:r>
    </w:p>
    <w:p w:rsidR="00000000" w:rsidDel="00000000" w:rsidP="00000000" w:rsidRDefault="00000000" w:rsidRPr="00000000" w14:paraId="0000192F">
      <w:pPr>
        <w:numPr>
          <w:ilvl w:val="0"/>
          <w:numId w:val="203"/>
        </w:numPr>
        <w:ind w:left="720" w:hanging="360"/>
        <w:rPr>
          <w:b w:val="1"/>
          <w:i w:val="1"/>
          <w:color w:val="8fb7dc"/>
          <w:sz w:val="28"/>
          <w:szCs w:val="28"/>
          <w:u w:val="none"/>
        </w:rPr>
      </w:pPr>
      <w:r w:rsidDel="00000000" w:rsidR="00000000" w:rsidRPr="00000000">
        <w:rPr>
          <w:b w:val="1"/>
          <w:i w:val="1"/>
          <w:color w:val="8fb7dc"/>
          <w:sz w:val="28"/>
          <w:szCs w:val="28"/>
          <w:rtl w:val="0"/>
        </w:rPr>
        <w:t xml:space="preserve">Financial Statements Analysis</w:t>
      </w:r>
    </w:p>
    <w:p w:rsidR="00000000" w:rsidDel="00000000" w:rsidP="00000000" w:rsidRDefault="00000000" w:rsidRPr="00000000" w14:paraId="00001930">
      <w:pPr>
        <w:ind w:left="0" w:firstLine="0"/>
        <w:rPr>
          <w:b w:val="1"/>
          <w:i w:val="1"/>
          <w:color w:val="8fb7dc"/>
          <w:sz w:val="28"/>
          <w:szCs w:val="28"/>
        </w:rPr>
      </w:pPr>
      <w:r w:rsidDel="00000000" w:rsidR="00000000" w:rsidRPr="00000000">
        <w:rPr>
          <w:rtl w:val="0"/>
        </w:rPr>
      </w:r>
    </w:p>
    <w:p w:rsidR="00000000" w:rsidDel="00000000" w:rsidP="00000000" w:rsidRDefault="00000000" w:rsidRPr="00000000" w14:paraId="00001931">
      <w:pPr>
        <w:rPr>
          <w:highlight w:val="white"/>
        </w:rPr>
      </w:pPr>
      <w:r w:rsidDel="00000000" w:rsidR="00000000" w:rsidRPr="00000000">
        <w:rPr>
          <w:highlight w:val="white"/>
          <w:rtl w:val="0"/>
        </w:rPr>
        <w:t xml:space="preserve">The balance sheet for the 2022 financial year confirms the bank's ability</w:t>
      </w:r>
    </w:p>
    <w:p w:rsidR="00000000" w:rsidDel="00000000" w:rsidP="00000000" w:rsidRDefault="00000000" w:rsidRPr="00000000" w14:paraId="00001932">
      <w:pPr>
        <w:rPr>
          <w:highlight w:val="white"/>
        </w:rPr>
      </w:pPr>
      <w:r w:rsidDel="00000000" w:rsidR="00000000" w:rsidRPr="00000000">
        <w:rPr>
          <w:highlight w:val="white"/>
          <w:rtl w:val="0"/>
        </w:rPr>
        <w:t xml:space="preserve">to withstand the current crisis. Reaping the rewards of its strategy of</w:t>
      </w:r>
    </w:p>
    <w:p w:rsidR="00000000" w:rsidDel="00000000" w:rsidP="00000000" w:rsidRDefault="00000000" w:rsidRPr="00000000" w14:paraId="00001933">
      <w:pPr>
        <w:rPr>
          <w:highlight w:val="white"/>
        </w:rPr>
      </w:pPr>
      <w:r w:rsidDel="00000000" w:rsidR="00000000" w:rsidRPr="00000000">
        <w:rPr>
          <w:highlight w:val="white"/>
          <w:rtl w:val="0"/>
        </w:rPr>
        <w:t xml:space="preserve">rebalancing the balance sheet and its NEXT transformation program, </w:t>
      </w:r>
    </w:p>
    <w:p w:rsidR="00000000" w:rsidDel="00000000" w:rsidP="00000000" w:rsidRDefault="00000000" w:rsidRPr="00000000" w14:paraId="00001934">
      <w:pPr>
        <w:rPr>
          <w:highlight w:val="white"/>
        </w:rPr>
      </w:pPr>
      <w:r w:rsidDel="00000000" w:rsidR="00000000" w:rsidRPr="00000000">
        <w:rPr>
          <w:highlight w:val="white"/>
          <w:rtl w:val="0"/>
        </w:rPr>
        <w:t xml:space="preserve">the bank has posted a </w:t>
      </w:r>
      <w:r w:rsidDel="00000000" w:rsidR="00000000" w:rsidRPr="00000000">
        <w:rPr>
          <w:b w:val="1"/>
          <w:color w:val="1c4587"/>
          <w:highlight w:val="white"/>
          <w:rtl w:val="0"/>
        </w:rPr>
        <w:t xml:space="preserve">good trend in operating activity</w:t>
      </w:r>
      <w:r w:rsidDel="00000000" w:rsidR="00000000" w:rsidRPr="00000000">
        <w:rPr>
          <w:highlight w:val="white"/>
          <w:rtl w:val="0"/>
        </w:rPr>
        <w:t xml:space="preserve">, a substantial</w:t>
      </w:r>
    </w:p>
    <w:p w:rsidR="00000000" w:rsidDel="00000000" w:rsidP="00000000" w:rsidRDefault="00000000" w:rsidRPr="00000000" w14:paraId="00001935">
      <w:pPr>
        <w:rPr>
          <w:highlight w:val="white"/>
        </w:rPr>
      </w:pPr>
      <w:r w:rsidDel="00000000" w:rsidR="00000000" w:rsidRPr="00000000">
        <w:rPr>
          <w:b w:val="1"/>
          <w:color w:val="1c4587"/>
          <w:highlight w:val="white"/>
          <w:rtl w:val="0"/>
        </w:rPr>
        <w:t xml:space="preserve">improvement in profitability</w:t>
      </w:r>
      <w:r w:rsidDel="00000000" w:rsidR="00000000" w:rsidRPr="00000000">
        <w:rPr>
          <w:highlight w:val="white"/>
          <w:rtl w:val="0"/>
        </w:rPr>
        <w:t xml:space="preserve">, </w:t>
      </w:r>
      <w:r w:rsidDel="00000000" w:rsidR="00000000" w:rsidRPr="00000000">
        <w:rPr>
          <w:b w:val="1"/>
          <w:color w:val="1c4587"/>
          <w:highlight w:val="white"/>
          <w:rtl w:val="0"/>
        </w:rPr>
        <w:t xml:space="preserve">better control of costs and risks</w:t>
      </w:r>
      <w:r w:rsidDel="00000000" w:rsidR="00000000" w:rsidRPr="00000000">
        <w:rPr>
          <w:highlight w:val="white"/>
          <w:rtl w:val="0"/>
        </w:rPr>
        <w:t xml:space="preserve">, and a</w:t>
      </w:r>
    </w:p>
    <w:p w:rsidR="00000000" w:rsidDel="00000000" w:rsidP="00000000" w:rsidRDefault="00000000" w:rsidRPr="00000000" w14:paraId="00001936">
      <w:pPr>
        <w:rPr>
          <w:highlight w:val="white"/>
        </w:rPr>
      </w:pPr>
      <w:r w:rsidDel="00000000" w:rsidR="00000000" w:rsidRPr="00000000">
        <w:rPr>
          <w:highlight w:val="white"/>
          <w:rtl w:val="0"/>
        </w:rPr>
        <w:t xml:space="preserve">downward trend in exposure to the tourism and real estate sectors.</w:t>
      </w:r>
    </w:p>
    <w:p w:rsidR="00000000" w:rsidDel="00000000" w:rsidP="00000000" w:rsidRDefault="00000000" w:rsidRPr="00000000" w14:paraId="00001937">
      <w:pPr>
        <w:rPr>
          <w:highlight w:val="white"/>
        </w:rPr>
      </w:pPr>
      <w:r w:rsidDel="00000000" w:rsidR="00000000" w:rsidRPr="00000000">
        <w:rPr>
          <w:rtl w:val="0"/>
        </w:rPr>
      </w:r>
    </w:p>
    <w:p w:rsidR="00000000" w:rsidDel="00000000" w:rsidP="00000000" w:rsidRDefault="00000000" w:rsidRPr="00000000" w14:paraId="00001938">
      <w:pPr>
        <w:rPr>
          <w:highlight w:val="white"/>
        </w:rPr>
      </w:pPr>
      <w:r w:rsidDel="00000000" w:rsidR="00000000" w:rsidRPr="00000000">
        <w:rPr>
          <w:rtl w:val="0"/>
        </w:rPr>
      </w:r>
    </w:p>
    <w:p w:rsidR="00000000" w:rsidDel="00000000" w:rsidP="00000000" w:rsidRDefault="00000000" w:rsidRPr="00000000" w14:paraId="00001939">
      <w:pPr>
        <w:numPr>
          <w:ilvl w:val="0"/>
          <w:numId w:val="101"/>
        </w:numPr>
        <w:ind w:left="720" w:hanging="360"/>
        <w:rPr>
          <w:rFonts w:ascii="Cambria" w:cs="Cambria" w:eastAsia="Cambria" w:hAnsi="Cambria"/>
          <w:b w:val="0"/>
          <w:color w:val="333333"/>
          <w:sz w:val="22"/>
          <w:szCs w:val="22"/>
          <w:highlight w:val="white"/>
        </w:rPr>
      </w:pPr>
      <w:r w:rsidDel="00000000" w:rsidR="00000000" w:rsidRPr="00000000">
        <w:rPr>
          <w:b w:val="1"/>
          <w:color w:val="333333"/>
          <w:highlight w:val="white"/>
          <w:rtl w:val="0"/>
        </w:rPr>
        <w:t xml:space="preserve">Valuation ratios</w:t>
      </w:r>
    </w:p>
    <w:p w:rsidR="00000000" w:rsidDel="00000000" w:rsidP="00000000" w:rsidRDefault="00000000" w:rsidRPr="00000000" w14:paraId="0000193A">
      <w:pPr>
        <w:rPr>
          <w:b w:val="1"/>
          <w:color w:val="333333"/>
          <w:highlight w:val="white"/>
        </w:rPr>
      </w:pPr>
      <w:r w:rsidDel="00000000" w:rsidR="00000000" w:rsidRPr="00000000">
        <w:rPr>
          <w:rtl w:val="0"/>
        </w:rPr>
      </w:r>
    </w:p>
    <w:tbl>
      <w:tblPr>
        <w:tblStyle w:val="Table79"/>
        <w:tblW w:w="7530.0" w:type="dxa"/>
        <w:jc w:val="left"/>
        <w:tblInd w:w="-15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25"/>
        <w:gridCol w:w="1050"/>
        <w:gridCol w:w="300"/>
        <w:gridCol w:w="900"/>
        <w:gridCol w:w="1080"/>
        <w:gridCol w:w="600"/>
        <w:gridCol w:w="900"/>
        <w:gridCol w:w="1575"/>
        <w:tblGridChange w:id="0">
          <w:tblGrid>
            <w:gridCol w:w="1125"/>
            <w:gridCol w:w="1050"/>
            <w:gridCol w:w="300"/>
            <w:gridCol w:w="900"/>
            <w:gridCol w:w="1080"/>
            <w:gridCol w:w="600"/>
            <w:gridCol w:w="900"/>
            <w:gridCol w:w="1575"/>
          </w:tblGrid>
        </w:tblGridChange>
      </w:tblGrid>
      <w:tr>
        <w:trPr>
          <w:cantSplit w:val="0"/>
          <w:trHeight w:val="315" w:hRule="atLeast"/>
          <w:tblHeader w:val="0"/>
        </w:trPr>
        <w:tc>
          <w:tcPr>
            <w:gridSpan w:val="2"/>
            <w:vMerge w:val="restart"/>
            <w:tcBorders>
              <w:top w:color="000000" w:space="0" w:sz="6" w:val="single"/>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193B">
            <w:pPr>
              <w:spacing w:line="276" w:lineRule="auto"/>
              <w:jc w:val="center"/>
              <w:rPr>
                <w:b w:val="1"/>
                <w:sz w:val="36"/>
                <w:szCs w:val="36"/>
              </w:rPr>
            </w:pPr>
            <w:r w:rsidDel="00000000" w:rsidR="00000000" w:rsidRPr="00000000">
              <w:rPr>
                <w:b w:val="1"/>
                <w:sz w:val="36"/>
                <w:szCs w:val="36"/>
                <w:rtl w:val="0"/>
              </w:rPr>
              <w:t xml:space="preserve">EPS</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93D">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93E">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93F">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940">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941">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942">
            <w:pPr>
              <w:spacing w:line="276" w:lineRule="auto"/>
              <w:rPr>
                <w:rFonts w:ascii="Arial" w:cs="Arial" w:eastAsia="Arial" w:hAnsi="Arial"/>
                <w:sz w:val="20"/>
                <w:szCs w:val="20"/>
              </w:rPr>
            </w:pPr>
            <w:r w:rsidDel="00000000" w:rsidR="00000000" w:rsidRPr="00000000">
              <w:rPr>
                <w:rtl w:val="0"/>
              </w:rPr>
            </w:r>
          </w:p>
        </w:tc>
      </w:tr>
      <w:tr>
        <w:trPr>
          <w:cantSplit w:val="0"/>
          <w:trHeight w:val="675" w:hRule="atLeast"/>
          <w:tblHeader w:val="0"/>
        </w:trPr>
        <w:tc>
          <w:tcPr>
            <w:gridSpan w:val="2"/>
            <w:vMerge w:val="continue"/>
            <w:tcBorders>
              <w:top w:color="000000" w:space="0" w:sz="6" w:val="single"/>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943">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945">
            <w:pPr>
              <w:spacing w:line="276" w:lineRule="auto"/>
              <w:jc w:val="both"/>
              <w:rPr/>
            </w:pPr>
            <w:r w:rsidDel="00000000" w:rsidR="00000000" w:rsidRPr="00000000">
              <w:rPr>
                <w:b w:val="1"/>
                <w:u w:val="single"/>
                <w:rtl w:val="0"/>
              </w:rPr>
              <w:t xml:space="preserve">Interpretation</w:t>
            </w:r>
            <w:r w:rsidDel="00000000" w:rsidR="00000000" w:rsidRPr="00000000">
              <w:rPr>
                <w:b w:val="1"/>
                <w:u w:val="single"/>
                <w:rtl w:val="0"/>
              </w:rPr>
              <w:t xml:space="preserve"> :  </w:t>
            </w:r>
            <w:r w:rsidDel="00000000" w:rsidR="00000000" w:rsidRPr="00000000">
              <w:rPr>
                <w:rtl w:val="0"/>
              </w:rPr>
              <w:t xml:space="preserve">AMEN's EPS of 5.04 is higher than the industry average EPS of 0.64. A higher EPS indicates that the company is generating more earnings per share, which can be seen as a positive sign of profitability. </w:t>
            </w:r>
          </w:p>
          <w:p w:rsidR="00000000" w:rsidDel="00000000" w:rsidP="00000000" w:rsidRDefault="00000000" w:rsidRPr="00000000" w14:paraId="00001946">
            <w:pPr>
              <w:spacing w:line="276" w:lineRule="auto"/>
              <w:rPr>
                <w:b w:val="1"/>
                <w:u w:val="single"/>
              </w:rPr>
            </w:pP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94C">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94D">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Industry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94E">
            <w:pPr>
              <w:spacing w:line="276" w:lineRule="auto"/>
              <w:rPr>
                <w:rFonts w:ascii="Arial" w:cs="Arial" w:eastAsia="Arial" w:hAnsi="Arial"/>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954">
            <w:pPr>
              <w:spacing w:line="276" w:lineRule="auto"/>
              <w:jc w:val="center"/>
              <w:rPr>
                <w:rFonts w:ascii="Arial" w:cs="Arial" w:eastAsia="Arial" w:hAnsi="Arial"/>
                <w:sz w:val="20"/>
                <w:szCs w:val="20"/>
              </w:rPr>
            </w:pPr>
            <w:r w:rsidDel="00000000" w:rsidR="00000000" w:rsidRPr="00000000">
              <w:rPr>
                <w:sz w:val="28"/>
                <w:szCs w:val="28"/>
                <w:rtl w:val="0"/>
              </w:rPr>
              <w:t xml:space="preserve">5.04</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955">
            <w:pPr>
              <w:spacing w:line="276" w:lineRule="auto"/>
              <w:jc w:val="center"/>
              <w:rPr>
                <w:rFonts w:ascii="Arial" w:cs="Arial" w:eastAsia="Arial" w:hAnsi="Arial"/>
                <w:sz w:val="20"/>
                <w:szCs w:val="20"/>
              </w:rPr>
            </w:pPr>
            <w:r w:rsidDel="00000000" w:rsidR="00000000" w:rsidRPr="00000000">
              <w:rPr>
                <w:sz w:val="28"/>
                <w:szCs w:val="28"/>
                <w:rtl w:val="0"/>
              </w:rPr>
              <w:t xml:space="preserve">4.4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956">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957">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958">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959">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95A">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95B">
            <w:pPr>
              <w:spacing w:line="276" w:lineRule="auto"/>
              <w:rPr>
                <w:rFonts w:ascii="Arial" w:cs="Arial" w:eastAsia="Arial" w:hAnsi="Arial"/>
                <w:sz w:val="20"/>
                <w:szCs w:val="20"/>
              </w:rPr>
            </w:pPr>
            <w:r w:rsidDel="00000000" w:rsidR="00000000" w:rsidRPr="00000000">
              <w:rPr>
                <w:rtl w:val="0"/>
              </w:rPr>
            </w:r>
          </w:p>
        </w:tc>
      </w:tr>
      <w:tr>
        <w:trPr>
          <w:cantSplit w:val="0"/>
          <w:trHeight w:val="90" w:hRule="atLeast"/>
          <w:tblHeader w:val="0"/>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95C">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95D">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95E">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95F">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960">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961">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962">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963">
            <w:pPr>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6"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964">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965">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966">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967">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968">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969">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96A">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96B">
            <w:pPr>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gridSpan w:val="2"/>
            <w:vMerge w:val="restart"/>
            <w:tcBorders>
              <w:top w:color="000000" w:space="0" w:sz="0" w:val="nil"/>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196C">
            <w:pPr>
              <w:spacing w:line="276" w:lineRule="auto"/>
              <w:jc w:val="center"/>
              <w:rPr>
                <w:b w:val="1"/>
                <w:sz w:val="36"/>
                <w:szCs w:val="36"/>
              </w:rPr>
            </w:pPr>
            <w:r w:rsidDel="00000000" w:rsidR="00000000" w:rsidRPr="00000000">
              <w:rPr>
                <w:b w:val="1"/>
                <w:sz w:val="36"/>
                <w:szCs w:val="36"/>
                <w:rtl w:val="0"/>
              </w:rPr>
              <w:t xml:space="preserve">P/E</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96E">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96F">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970">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971">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972">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973">
            <w:pPr>
              <w:spacing w:line="276" w:lineRule="auto"/>
              <w:rPr>
                <w:rFonts w:ascii="Arial" w:cs="Arial" w:eastAsia="Arial" w:hAnsi="Arial"/>
                <w:sz w:val="20"/>
                <w:szCs w:val="20"/>
              </w:rPr>
            </w:pPr>
            <w:r w:rsidDel="00000000" w:rsidR="00000000" w:rsidRPr="00000000">
              <w:rPr>
                <w:rtl w:val="0"/>
              </w:rPr>
            </w:r>
          </w:p>
        </w:tc>
      </w:tr>
      <w:tr>
        <w:trPr>
          <w:cantSplit w:val="0"/>
          <w:trHeight w:val="675" w:hRule="atLeast"/>
          <w:tblHeader w:val="0"/>
        </w:trPr>
        <w:tc>
          <w:tcPr>
            <w:gridSpan w:val="2"/>
            <w:vMerge w:val="continue"/>
            <w:tcBorders>
              <w:top w:color="000000" w:space="0" w:sz="0" w:val="nil"/>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974">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976">
            <w:pPr>
              <w:spacing w:line="276" w:lineRule="auto"/>
              <w:jc w:val="both"/>
              <w:rPr/>
            </w:pPr>
            <w:r w:rsidDel="00000000" w:rsidR="00000000" w:rsidRPr="00000000">
              <w:rPr>
                <w:b w:val="1"/>
                <w:u w:val="single"/>
                <w:rtl w:val="0"/>
              </w:rPr>
              <w:t xml:space="preserve">Interpretation</w:t>
            </w:r>
            <w:r w:rsidDel="00000000" w:rsidR="00000000" w:rsidRPr="00000000">
              <w:rPr>
                <w:b w:val="1"/>
                <w:u w:val="single"/>
                <w:rtl w:val="0"/>
              </w:rPr>
              <w:t xml:space="preserve"> : </w:t>
            </w:r>
            <w:r w:rsidDel="00000000" w:rsidR="00000000" w:rsidRPr="00000000">
              <w:rPr>
                <w:rtl w:val="0"/>
              </w:rPr>
              <w:t xml:space="preserve">Investors are willing to pay 6.91 times AMEN's earnings for each share of its stock in 2023. On the other hand, the average valuation of stocks in the industry reached 9.07, implying that AMEN’s stocks are trading at a deficit compared to the competitors</w:t>
            </w:r>
          </w:p>
          <w:p w:rsidR="00000000" w:rsidDel="00000000" w:rsidP="00000000" w:rsidRDefault="00000000" w:rsidRPr="00000000" w14:paraId="00001977">
            <w:pPr>
              <w:spacing w:line="276" w:lineRule="auto"/>
              <w:jc w:val="both"/>
              <w:rPr>
                <w:b w:val="1"/>
                <w:u w:val="single"/>
              </w:rPr>
            </w:pP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97D">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97E">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Industry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97F">
            <w:pPr>
              <w:spacing w:line="276" w:lineRule="auto"/>
              <w:rPr>
                <w:rFonts w:ascii="Arial" w:cs="Arial" w:eastAsia="Arial" w:hAnsi="Arial"/>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985">
            <w:pPr>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6.91</w:t>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986">
            <w:pPr>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9.07</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987">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988">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989">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98A">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98B">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98C">
            <w:pPr>
              <w:spacing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198D">
      <w:pPr>
        <w:rPr>
          <w:highlight w:val="white"/>
        </w:rPr>
      </w:pPr>
      <w:r w:rsidDel="00000000" w:rsidR="00000000" w:rsidRPr="00000000">
        <w:rPr>
          <w:rtl w:val="0"/>
        </w:rPr>
      </w:r>
    </w:p>
    <w:p w:rsidR="00000000" w:rsidDel="00000000" w:rsidP="00000000" w:rsidRDefault="00000000" w:rsidRPr="00000000" w14:paraId="0000198E">
      <w:pPr>
        <w:rPr>
          <w:highlight w:val="white"/>
        </w:rPr>
      </w:pPr>
      <w:r w:rsidDel="00000000" w:rsidR="00000000" w:rsidRPr="00000000">
        <w:rPr>
          <w:rtl w:val="0"/>
        </w:rPr>
      </w:r>
    </w:p>
    <w:p w:rsidR="00000000" w:rsidDel="00000000" w:rsidP="00000000" w:rsidRDefault="00000000" w:rsidRPr="00000000" w14:paraId="0000198F">
      <w:pPr>
        <w:rPr>
          <w:highlight w:val="white"/>
        </w:rPr>
      </w:pPr>
      <w:r w:rsidDel="00000000" w:rsidR="00000000" w:rsidRPr="00000000">
        <w:rPr>
          <w:rtl w:val="0"/>
        </w:rPr>
      </w:r>
    </w:p>
    <w:p w:rsidR="00000000" w:rsidDel="00000000" w:rsidP="00000000" w:rsidRDefault="00000000" w:rsidRPr="00000000" w14:paraId="00001990">
      <w:pPr>
        <w:rPr>
          <w:highlight w:val="white"/>
        </w:rPr>
      </w:pPr>
      <w:r w:rsidDel="00000000" w:rsidR="00000000" w:rsidRPr="00000000">
        <w:rPr>
          <w:rtl w:val="0"/>
        </w:rPr>
      </w:r>
    </w:p>
    <w:p w:rsidR="00000000" w:rsidDel="00000000" w:rsidP="00000000" w:rsidRDefault="00000000" w:rsidRPr="00000000" w14:paraId="00001991">
      <w:pPr>
        <w:rPr>
          <w:highlight w:val="white"/>
        </w:rPr>
      </w:pPr>
      <w:r w:rsidDel="00000000" w:rsidR="00000000" w:rsidRPr="00000000">
        <w:rPr>
          <w:rtl w:val="0"/>
        </w:rPr>
      </w:r>
    </w:p>
    <w:p w:rsidR="00000000" w:rsidDel="00000000" w:rsidP="00000000" w:rsidRDefault="00000000" w:rsidRPr="00000000" w14:paraId="00001992">
      <w:pPr>
        <w:rPr>
          <w:highlight w:val="white"/>
        </w:rPr>
      </w:pPr>
      <w:r w:rsidDel="00000000" w:rsidR="00000000" w:rsidRPr="00000000">
        <w:rPr>
          <w:rtl w:val="0"/>
        </w:rPr>
      </w:r>
    </w:p>
    <w:p w:rsidR="00000000" w:rsidDel="00000000" w:rsidP="00000000" w:rsidRDefault="00000000" w:rsidRPr="00000000" w14:paraId="00001993">
      <w:pPr>
        <w:rPr>
          <w:highlight w:val="white"/>
        </w:rPr>
      </w:pPr>
      <w:r w:rsidDel="00000000" w:rsidR="00000000" w:rsidRPr="00000000">
        <w:rPr>
          <w:rtl w:val="0"/>
        </w:rPr>
      </w:r>
    </w:p>
    <w:p w:rsidR="00000000" w:rsidDel="00000000" w:rsidP="00000000" w:rsidRDefault="00000000" w:rsidRPr="00000000" w14:paraId="00001994">
      <w:pPr>
        <w:rPr>
          <w:highlight w:val="white"/>
        </w:rPr>
      </w:pPr>
      <w:r w:rsidDel="00000000" w:rsidR="00000000" w:rsidRPr="00000000">
        <w:rPr>
          <w:rtl w:val="0"/>
        </w:rPr>
      </w:r>
    </w:p>
    <w:p w:rsidR="00000000" w:rsidDel="00000000" w:rsidP="00000000" w:rsidRDefault="00000000" w:rsidRPr="00000000" w14:paraId="00001995">
      <w:pPr>
        <w:numPr>
          <w:ilvl w:val="0"/>
          <w:numId w:val="101"/>
        </w:numPr>
        <w:ind w:left="720" w:hanging="360"/>
        <w:rPr>
          <w:rFonts w:ascii="Cambria" w:cs="Cambria" w:eastAsia="Cambria" w:hAnsi="Cambria"/>
          <w:b w:val="0"/>
          <w:color w:val="333333"/>
          <w:sz w:val="22"/>
          <w:szCs w:val="22"/>
          <w:highlight w:val="white"/>
        </w:rPr>
      </w:pPr>
      <w:r w:rsidDel="00000000" w:rsidR="00000000" w:rsidRPr="00000000">
        <w:rPr>
          <w:b w:val="1"/>
          <w:color w:val="333333"/>
          <w:highlight w:val="white"/>
          <w:rtl w:val="0"/>
        </w:rPr>
        <w:t xml:space="preserve">Liquidity ratio</w:t>
      </w:r>
    </w:p>
    <w:p w:rsidR="00000000" w:rsidDel="00000000" w:rsidP="00000000" w:rsidRDefault="00000000" w:rsidRPr="00000000" w14:paraId="00001996">
      <w:pPr>
        <w:rPr>
          <w:b w:val="1"/>
          <w:color w:val="333333"/>
          <w:highlight w:val="white"/>
        </w:rPr>
      </w:pPr>
      <w:r w:rsidDel="00000000" w:rsidR="00000000" w:rsidRPr="00000000">
        <w:rPr>
          <w:rtl w:val="0"/>
        </w:rPr>
      </w:r>
    </w:p>
    <w:tbl>
      <w:tblPr>
        <w:tblStyle w:val="Table80"/>
        <w:tblW w:w="7620.0" w:type="dxa"/>
        <w:jc w:val="left"/>
        <w:tblInd w:w="-2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40"/>
        <w:gridCol w:w="1095"/>
        <w:gridCol w:w="330"/>
        <w:gridCol w:w="900"/>
        <w:gridCol w:w="1080"/>
        <w:gridCol w:w="600"/>
        <w:gridCol w:w="900"/>
        <w:gridCol w:w="1575"/>
        <w:tblGridChange w:id="0">
          <w:tblGrid>
            <w:gridCol w:w="1140"/>
            <w:gridCol w:w="1095"/>
            <w:gridCol w:w="330"/>
            <w:gridCol w:w="900"/>
            <w:gridCol w:w="1080"/>
            <w:gridCol w:w="600"/>
            <w:gridCol w:w="900"/>
            <w:gridCol w:w="1575"/>
          </w:tblGrid>
        </w:tblGridChange>
      </w:tblGrid>
      <w:tr>
        <w:trPr>
          <w:cantSplit w:val="0"/>
          <w:trHeight w:val="315" w:hRule="atLeast"/>
          <w:tblHeader w:val="0"/>
        </w:trPr>
        <w:tc>
          <w:tcPr>
            <w:gridSpan w:val="2"/>
            <w:vMerge w:val="restart"/>
            <w:tcBorders>
              <w:top w:color="000000" w:space="0" w:sz="6" w:val="single"/>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1997">
            <w:pPr>
              <w:spacing w:line="276" w:lineRule="auto"/>
              <w:jc w:val="center"/>
              <w:rPr>
                <w:b w:val="1"/>
                <w:sz w:val="36"/>
                <w:szCs w:val="36"/>
              </w:rPr>
            </w:pPr>
            <w:r w:rsidDel="00000000" w:rsidR="00000000" w:rsidRPr="00000000">
              <w:rPr>
                <w:b w:val="1"/>
                <w:sz w:val="36"/>
                <w:szCs w:val="36"/>
                <w:rtl w:val="0"/>
              </w:rPr>
              <w:t xml:space="preserve">Current Ratio</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999">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99A">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99B">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99C">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99D">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99E">
            <w:pPr>
              <w:spacing w:line="276" w:lineRule="auto"/>
              <w:rPr>
                <w:rFonts w:ascii="Arial" w:cs="Arial" w:eastAsia="Arial" w:hAnsi="Arial"/>
                <w:sz w:val="20"/>
                <w:szCs w:val="20"/>
              </w:rPr>
            </w:pPr>
            <w:r w:rsidDel="00000000" w:rsidR="00000000" w:rsidRPr="00000000">
              <w:rPr>
                <w:rtl w:val="0"/>
              </w:rPr>
            </w:r>
          </w:p>
        </w:tc>
      </w:tr>
      <w:tr>
        <w:trPr>
          <w:cantSplit w:val="0"/>
          <w:trHeight w:val="675" w:hRule="atLeast"/>
          <w:tblHeader w:val="0"/>
        </w:trPr>
        <w:tc>
          <w:tcPr>
            <w:gridSpan w:val="2"/>
            <w:vMerge w:val="continue"/>
            <w:tcBorders>
              <w:top w:color="000000" w:space="0" w:sz="6" w:val="single"/>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99F">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9A1">
            <w:pPr>
              <w:spacing w:line="276" w:lineRule="auto"/>
              <w:rPr/>
            </w:pPr>
            <w:r w:rsidDel="00000000" w:rsidR="00000000" w:rsidRPr="00000000">
              <w:rPr>
                <w:b w:val="1"/>
                <w:u w:val="single"/>
                <w:rtl w:val="0"/>
              </w:rPr>
              <w:t xml:space="preserve">Interpretation</w:t>
            </w:r>
            <w:r w:rsidDel="00000000" w:rsidR="00000000" w:rsidRPr="00000000">
              <w:rPr>
                <w:b w:val="1"/>
                <w:u w:val="single"/>
                <w:rtl w:val="0"/>
              </w:rPr>
              <w:t xml:space="preserve"> :</w:t>
            </w:r>
            <w:r w:rsidDel="00000000" w:rsidR="00000000" w:rsidRPr="00000000">
              <w:rPr>
                <w:rtl w:val="0"/>
              </w:rPr>
              <w:t xml:space="preserve"> No info available for AMEN’s current ratio </w:t>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9A7">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9A8">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Industry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9A9">
            <w:pPr>
              <w:spacing w:line="276" w:lineRule="auto"/>
              <w:rPr>
                <w:rFonts w:ascii="Arial" w:cs="Arial" w:eastAsia="Arial" w:hAnsi="Arial"/>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9AF">
            <w:pPr>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w:t>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9B0">
            <w:pPr>
              <w:spacing w:line="276" w:lineRule="auto"/>
              <w:jc w:val="center"/>
              <w:rPr>
                <w:rFonts w:ascii="Arial" w:cs="Arial" w:eastAsia="Arial" w:hAnsi="Arial"/>
                <w:sz w:val="20"/>
                <w:szCs w:val="20"/>
              </w:rPr>
            </w:pPr>
            <w:r w:rsidDel="00000000" w:rsidR="00000000" w:rsidRPr="00000000">
              <w:rPr>
                <w:color w:val="333333"/>
                <w:sz w:val="28"/>
                <w:szCs w:val="28"/>
                <w:rtl w:val="0"/>
              </w:rPr>
              <w:t xml:space="preserve">0.02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9B1">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9B2">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9B3">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9B4">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9B5">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9B6">
            <w:pPr>
              <w:spacing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19B7">
      <w:pPr>
        <w:rPr>
          <w:b w:val="1"/>
          <w:color w:val="333333"/>
          <w:highlight w:val="white"/>
        </w:rPr>
      </w:pPr>
      <w:r w:rsidDel="00000000" w:rsidR="00000000" w:rsidRPr="00000000">
        <w:rPr>
          <w:rtl w:val="0"/>
        </w:rPr>
      </w:r>
    </w:p>
    <w:p w:rsidR="00000000" w:rsidDel="00000000" w:rsidP="00000000" w:rsidRDefault="00000000" w:rsidRPr="00000000" w14:paraId="000019B8">
      <w:pPr>
        <w:ind w:left="720" w:firstLine="0"/>
        <w:rPr>
          <w:b w:val="1"/>
          <w:color w:val="333333"/>
          <w:highlight w:val="white"/>
        </w:rPr>
      </w:pPr>
      <w:r w:rsidDel="00000000" w:rsidR="00000000" w:rsidRPr="00000000">
        <w:rPr>
          <w:rtl w:val="0"/>
        </w:rPr>
      </w:r>
    </w:p>
    <w:p w:rsidR="00000000" w:rsidDel="00000000" w:rsidP="00000000" w:rsidRDefault="00000000" w:rsidRPr="00000000" w14:paraId="000019B9">
      <w:pPr>
        <w:numPr>
          <w:ilvl w:val="0"/>
          <w:numId w:val="251"/>
        </w:numPr>
        <w:ind w:left="1440" w:hanging="360"/>
        <w:rPr>
          <w:b w:val="1"/>
          <w:color w:val="333333"/>
          <w:highlight w:val="white"/>
          <w:u w:val="none"/>
        </w:rPr>
      </w:pPr>
      <w:r w:rsidDel="00000000" w:rsidR="00000000" w:rsidRPr="00000000">
        <w:rPr>
          <w:b w:val="1"/>
          <w:color w:val="333333"/>
          <w:highlight w:val="white"/>
          <w:rtl w:val="0"/>
        </w:rPr>
        <w:t xml:space="preserve">Profitability ratios</w:t>
      </w:r>
    </w:p>
    <w:p w:rsidR="00000000" w:rsidDel="00000000" w:rsidP="00000000" w:rsidRDefault="00000000" w:rsidRPr="00000000" w14:paraId="000019BA">
      <w:pPr>
        <w:rPr>
          <w:b w:val="1"/>
          <w:color w:val="333333"/>
          <w:highlight w:val="white"/>
        </w:rPr>
      </w:pPr>
      <w:r w:rsidDel="00000000" w:rsidR="00000000" w:rsidRPr="00000000">
        <w:rPr>
          <w:rtl w:val="0"/>
        </w:rPr>
      </w:r>
    </w:p>
    <w:tbl>
      <w:tblPr>
        <w:tblStyle w:val="Table81"/>
        <w:tblW w:w="7650.0" w:type="dxa"/>
        <w:jc w:val="left"/>
        <w:tblInd w:w="-27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70"/>
        <w:gridCol w:w="1095"/>
        <w:gridCol w:w="330"/>
        <w:gridCol w:w="900"/>
        <w:gridCol w:w="1080"/>
        <w:gridCol w:w="600"/>
        <w:gridCol w:w="900"/>
        <w:gridCol w:w="1575"/>
        <w:tblGridChange w:id="0">
          <w:tblGrid>
            <w:gridCol w:w="1170"/>
            <w:gridCol w:w="1095"/>
            <w:gridCol w:w="330"/>
            <w:gridCol w:w="900"/>
            <w:gridCol w:w="1080"/>
            <w:gridCol w:w="600"/>
            <w:gridCol w:w="900"/>
            <w:gridCol w:w="1575"/>
          </w:tblGrid>
        </w:tblGridChange>
      </w:tblGrid>
      <w:tr>
        <w:trPr>
          <w:cantSplit w:val="0"/>
          <w:trHeight w:val="315" w:hRule="atLeast"/>
          <w:tblHeader w:val="0"/>
        </w:trPr>
        <w:tc>
          <w:tcPr>
            <w:gridSpan w:val="2"/>
            <w:vMerge w:val="restart"/>
            <w:tcBorders>
              <w:top w:color="000000" w:space="0" w:sz="6" w:val="single"/>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19BB">
            <w:pPr>
              <w:spacing w:line="276" w:lineRule="auto"/>
              <w:jc w:val="center"/>
              <w:rPr>
                <w:b w:val="1"/>
                <w:sz w:val="36"/>
                <w:szCs w:val="36"/>
              </w:rPr>
            </w:pPr>
            <w:r w:rsidDel="00000000" w:rsidR="00000000" w:rsidRPr="00000000">
              <w:rPr>
                <w:b w:val="1"/>
                <w:sz w:val="36"/>
                <w:szCs w:val="36"/>
                <w:rtl w:val="0"/>
              </w:rPr>
              <w:t xml:space="preserve">Gross Margin</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9BD">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9BE">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9BF">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9C0">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9C1">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9C2">
            <w:pPr>
              <w:spacing w:line="276" w:lineRule="auto"/>
              <w:rPr>
                <w:rFonts w:ascii="Arial" w:cs="Arial" w:eastAsia="Arial" w:hAnsi="Arial"/>
                <w:sz w:val="20"/>
                <w:szCs w:val="20"/>
              </w:rPr>
            </w:pPr>
            <w:r w:rsidDel="00000000" w:rsidR="00000000" w:rsidRPr="00000000">
              <w:rPr>
                <w:rtl w:val="0"/>
              </w:rPr>
            </w:r>
          </w:p>
        </w:tc>
      </w:tr>
      <w:tr>
        <w:trPr>
          <w:cantSplit w:val="0"/>
          <w:trHeight w:val="675" w:hRule="atLeast"/>
          <w:tblHeader w:val="0"/>
        </w:trPr>
        <w:tc>
          <w:tcPr>
            <w:gridSpan w:val="2"/>
            <w:vMerge w:val="continue"/>
            <w:tcBorders>
              <w:top w:color="000000" w:space="0" w:sz="6" w:val="single"/>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9C3">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9C5">
            <w:pPr>
              <w:spacing w:line="276" w:lineRule="auto"/>
              <w:rPr/>
            </w:pPr>
            <w:r w:rsidDel="00000000" w:rsidR="00000000" w:rsidRPr="00000000">
              <w:rPr>
                <w:b w:val="1"/>
                <w:u w:val="single"/>
                <w:rtl w:val="0"/>
              </w:rPr>
              <w:t xml:space="preserve">Interpretation</w:t>
            </w:r>
            <w:r w:rsidDel="00000000" w:rsidR="00000000" w:rsidRPr="00000000">
              <w:rPr>
                <w:b w:val="1"/>
                <w:u w:val="single"/>
                <w:rtl w:val="0"/>
              </w:rPr>
              <w:t xml:space="preserve"> : </w:t>
            </w:r>
            <w:r w:rsidDel="00000000" w:rsidR="00000000" w:rsidRPr="00000000">
              <w:rPr>
                <w:rtl w:val="0"/>
              </w:rPr>
              <w:t xml:space="preserve"> No info available for AMEN’s gross margin </w:t>
            </w:r>
          </w:p>
          <w:p w:rsidR="00000000" w:rsidDel="00000000" w:rsidP="00000000" w:rsidRDefault="00000000" w:rsidRPr="00000000" w14:paraId="000019C6">
            <w:pPr>
              <w:spacing w:line="276" w:lineRule="auto"/>
              <w:rPr>
                <w:b w:val="1"/>
                <w:u w:val="single"/>
              </w:rPr>
            </w:pP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9CC">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9CD">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Industry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9CE">
            <w:pPr>
              <w:spacing w:line="276" w:lineRule="auto"/>
              <w:rPr>
                <w:rFonts w:ascii="Arial" w:cs="Arial" w:eastAsia="Arial" w:hAnsi="Arial"/>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9D4">
            <w:pPr>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w:t>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9D5">
            <w:pPr>
              <w:spacing w:line="276" w:lineRule="auto"/>
              <w:jc w:val="center"/>
              <w:rPr>
                <w:rFonts w:ascii="Arial" w:cs="Arial" w:eastAsia="Arial" w:hAnsi="Arial"/>
                <w:sz w:val="20"/>
                <w:szCs w:val="20"/>
              </w:rPr>
            </w:pPr>
            <w:r w:rsidDel="00000000" w:rsidR="00000000" w:rsidRPr="00000000">
              <w:rPr>
                <w:sz w:val="28"/>
                <w:szCs w:val="28"/>
                <w:rtl w:val="0"/>
              </w:rPr>
              <w:t xml:space="preserve">3.57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9D6">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9D7">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9D8">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9D9">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9DA">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9DB">
            <w:pPr>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9DC">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9DD">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9DE">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9DF">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9E0">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9E1">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9E2">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9E3">
            <w:pPr>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6"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9E4">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9E5">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9E6">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9E7">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9E8">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9E9">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9EA">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9EB">
            <w:pPr>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gridSpan w:val="2"/>
            <w:vMerge w:val="restart"/>
            <w:tcBorders>
              <w:top w:color="000000" w:space="0" w:sz="0" w:val="nil"/>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19EC">
            <w:pPr>
              <w:spacing w:line="276" w:lineRule="auto"/>
              <w:jc w:val="center"/>
              <w:rPr>
                <w:b w:val="1"/>
                <w:sz w:val="36"/>
                <w:szCs w:val="36"/>
              </w:rPr>
            </w:pPr>
            <w:r w:rsidDel="00000000" w:rsidR="00000000" w:rsidRPr="00000000">
              <w:rPr>
                <w:b w:val="1"/>
                <w:sz w:val="36"/>
                <w:szCs w:val="36"/>
                <w:rtl w:val="0"/>
              </w:rPr>
              <w:t xml:space="preserve">Operating Margin</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9EE">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9EF">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9F0">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9F1">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9F2">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9F3">
            <w:pPr>
              <w:spacing w:line="276" w:lineRule="auto"/>
              <w:rPr>
                <w:rFonts w:ascii="Arial" w:cs="Arial" w:eastAsia="Arial" w:hAnsi="Arial"/>
                <w:sz w:val="20"/>
                <w:szCs w:val="20"/>
              </w:rPr>
            </w:pPr>
            <w:r w:rsidDel="00000000" w:rsidR="00000000" w:rsidRPr="00000000">
              <w:rPr>
                <w:rtl w:val="0"/>
              </w:rPr>
            </w:r>
          </w:p>
        </w:tc>
      </w:tr>
      <w:tr>
        <w:trPr>
          <w:cantSplit w:val="0"/>
          <w:trHeight w:val="750" w:hRule="atLeast"/>
          <w:tblHeader w:val="0"/>
        </w:trPr>
        <w:tc>
          <w:tcPr>
            <w:gridSpan w:val="2"/>
            <w:vMerge w:val="continue"/>
            <w:tcBorders>
              <w:top w:color="000000" w:space="0" w:sz="0" w:val="nil"/>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9F4">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9F6">
            <w:pPr>
              <w:spacing w:line="276" w:lineRule="auto"/>
              <w:jc w:val="both"/>
              <w:rPr>
                <w:b w:val="1"/>
                <w:u w:val="single"/>
              </w:rPr>
            </w:pPr>
            <w:r w:rsidDel="00000000" w:rsidR="00000000" w:rsidRPr="00000000">
              <w:rPr>
                <w:b w:val="1"/>
                <w:u w:val="single"/>
                <w:rtl w:val="0"/>
              </w:rPr>
              <w:t xml:space="preserve">Interpretation</w:t>
            </w:r>
            <w:r w:rsidDel="00000000" w:rsidR="00000000" w:rsidRPr="00000000">
              <w:rPr>
                <w:b w:val="1"/>
                <w:u w:val="single"/>
                <w:rtl w:val="0"/>
              </w:rPr>
              <w:t xml:space="preserve"> : </w:t>
            </w:r>
            <w:r w:rsidDel="00000000" w:rsidR="00000000" w:rsidRPr="00000000">
              <w:rPr>
                <w:rtl w:val="0"/>
              </w:rPr>
              <w:t xml:space="preserve">AMEN has increased its portion of revenues after the payment of operating costs by 46.54% in 2023. Thus, it is lower than the average industry growth by 1.61 basis points which may indicate that AMEN should higher it’s operational efficiency. </w:t>
            </w:r>
            <w:r w:rsidDel="00000000" w:rsidR="00000000" w:rsidRPr="00000000">
              <w:rPr>
                <w:rtl w:val="0"/>
              </w:rPr>
            </w:r>
          </w:p>
          <w:p w:rsidR="00000000" w:rsidDel="00000000" w:rsidP="00000000" w:rsidRDefault="00000000" w:rsidRPr="00000000" w14:paraId="000019F7">
            <w:pPr>
              <w:spacing w:line="276" w:lineRule="auto"/>
              <w:rPr>
                <w:b w:val="1"/>
                <w:u w:val="single"/>
              </w:rPr>
            </w:pP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9FD">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9FE">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Industry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9FF">
            <w:pPr>
              <w:spacing w:line="276" w:lineRule="auto"/>
              <w:rPr>
                <w:rFonts w:ascii="Arial" w:cs="Arial" w:eastAsia="Arial" w:hAnsi="Arial"/>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A05">
            <w:pPr>
              <w:spacing w:line="276" w:lineRule="auto"/>
              <w:jc w:val="center"/>
              <w:rPr>
                <w:rFonts w:ascii="Arial" w:cs="Arial" w:eastAsia="Arial" w:hAnsi="Arial"/>
                <w:sz w:val="20"/>
                <w:szCs w:val="20"/>
              </w:rPr>
            </w:pPr>
            <w:r w:rsidDel="00000000" w:rsidR="00000000" w:rsidRPr="00000000">
              <w:rPr>
                <w:color w:val="6aa84f"/>
                <w:sz w:val="28"/>
                <w:szCs w:val="28"/>
                <w:rtl w:val="0"/>
              </w:rPr>
              <w:t xml:space="preserve">+46.54</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A06">
            <w:pPr>
              <w:spacing w:line="276" w:lineRule="auto"/>
              <w:jc w:val="center"/>
              <w:rPr>
                <w:rFonts w:ascii="Arial" w:cs="Arial" w:eastAsia="Arial" w:hAnsi="Arial"/>
                <w:sz w:val="20"/>
                <w:szCs w:val="20"/>
              </w:rPr>
            </w:pPr>
            <w:r w:rsidDel="00000000" w:rsidR="00000000" w:rsidRPr="00000000">
              <w:rPr>
                <w:sz w:val="28"/>
                <w:szCs w:val="28"/>
                <w:rtl w:val="0"/>
              </w:rPr>
              <w:t xml:space="preserve">+48.15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A07">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A08">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A09">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A0A">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A0B">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A0C">
            <w:pPr>
              <w:spacing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1A0D">
      <w:pPr>
        <w:rPr>
          <w:highlight w:val="white"/>
        </w:rPr>
      </w:pPr>
      <w:r w:rsidDel="00000000" w:rsidR="00000000" w:rsidRPr="00000000">
        <w:rPr>
          <w:rtl w:val="0"/>
        </w:rPr>
      </w:r>
    </w:p>
    <w:p w:rsidR="00000000" w:rsidDel="00000000" w:rsidP="00000000" w:rsidRDefault="00000000" w:rsidRPr="00000000" w14:paraId="00001A0E">
      <w:pPr>
        <w:rPr>
          <w:highlight w:val="white"/>
        </w:rPr>
      </w:pPr>
      <w:r w:rsidDel="00000000" w:rsidR="00000000" w:rsidRPr="00000000">
        <w:rPr>
          <w:rtl w:val="0"/>
        </w:rPr>
      </w:r>
    </w:p>
    <w:p w:rsidR="00000000" w:rsidDel="00000000" w:rsidP="00000000" w:rsidRDefault="00000000" w:rsidRPr="00000000" w14:paraId="00001A0F">
      <w:pPr>
        <w:rPr>
          <w:highlight w:val="white"/>
        </w:rPr>
      </w:pPr>
      <w:r w:rsidDel="00000000" w:rsidR="00000000" w:rsidRPr="00000000">
        <w:rPr>
          <w:rtl w:val="0"/>
        </w:rPr>
      </w:r>
    </w:p>
    <w:p w:rsidR="00000000" w:rsidDel="00000000" w:rsidP="00000000" w:rsidRDefault="00000000" w:rsidRPr="00000000" w14:paraId="00001A10">
      <w:pPr>
        <w:rPr>
          <w:highlight w:val="white"/>
        </w:rPr>
      </w:pPr>
      <w:r w:rsidDel="00000000" w:rsidR="00000000" w:rsidRPr="00000000">
        <w:rPr>
          <w:rtl w:val="0"/>
        </w:rPr>
      </w:r>
    </w:p>
    <w:p w:rsidR="00000000" w:rsidDel="00000000" w:rsidP="00000000" w:rsidRDefault="00000000" w:rsidRPr="00000000" w14:paraId="00001A11">
      <w:pPr>
        <w:rPr>
          <w:highlight w:val="white"/>
        </w:rPr>
      </w:pPr>
      <w:r w:rsidDel="00000000" w:rsidR="00000000" w:rsidRPr="00000000">
        <w:rPr>
          <w:rtl w:val="0"/>
        </w:rPr>
      </w:r>
    </w:p>
    <w:p w:rsidR="00000000" w:rsidDel="00000000" w:rsidP="00000000" w:rsidRDefault="00000000" w:rsidRPr="00000000" w14:paraId="00001A12">
      <w:pPr>
        <w:rPr>
          <w:highlight w:val="white"/>
        </w:rPr>
      </w:pPr>
      <w:r w:rsidDel="00000000" w:rsidR="00000000" w:rsidRPr="00000000">
        <w:rPr>
          <w:rtl w:val="0"/>
        </w:rPr>
      </w:r>
    </w:p>
    <w:p w:rsidR="00000000" w:rsidDel="00000000" w:rsidP="00000000" w:rsidRDefault="00000000" w:rsidRPr="00000000" w14:paraId="00001A13">
      <w:pPr>
        <w:rPr>
          <w:highlight w:val="white"/>
        </w:rPr>
      </w:pPr>
      <w:r w:rsidDel="00000000" w:rsidR="00000000" w:rsidRPr="00000000">
        <w:rPr>
          <w:rtl w:val="0"/>
        </w:rPr>
      </w:r>
    </w:p>
    <w:p w:rsidR="00000000" w:rsidDel="00000000" w:rsidP="00000000" w:rsidRDefault="00000000" w:rsidRPr="00000000" w14:paraId="00001A14">
      <w:pPr>
        <w:rPr>
          <w:highlight w:val="white"/>
        </w:rPr>
      </w:pPr>
      <w:r w:rsidDel="00000000" w:rsidR="00000000" w:rsidRPr="00000000">
        <w:rPr>
          <w:rtl w:val="0"/>
        </w:rPr>
      </w:r>
    </w:p>
    <w:p w:rsidR="00000000" w:rsidDel="00000000" w:rsidP="00000000" w:rsidRDefault="00000000" w:rsidRPr="00000000" w14:paraId="00001A15">
      <w:pPr>
        <w:rPr>
          <w:highlight w:val="white"/>
        </w:rPr>
      </w:pPr>
      <w:r w:rsidDel="00000000" w:rsidR="00000000" w:rsidRPr="00000000">
        <w:rPr>
          <w:rtl w:val="0"/>
        </w:rPr>
      </w:r>
    </w:p>
    <w:p w:rsidR="00000000" w:rsidDel="00000000" w:rsidP="00000000" w:rsidRDefault="00000000" w:rsidRPr="00000000" w14:paraId="00001A16">
      <w:pPr>
        <w:rPr>
          <w:highlight w:val="white"/>
        </w:rPr>
      </w:pPr>
      <w:r w:rsidDel="00000000" w:rsidR="00000000" w:rsidRPr="00000000">
        <w:rPr>
          <w:rtl w:val="0"/>
        </w:rPr>
      </w:r>
    </w:p>
    <w:p w:rsidR="00000000" w:rsidDel="00000000" w:rsidP="00000000" w:rsidRDefault="00000000" w:rsidRPr="00000000" w14:paraId="00001A17">
      <w:pPr>
        <w:rPr>
          <w:highlight w:val="white"/>
        </w:rPr>
      </w:pPr>
      <w:r w:rsidDel="00000000" w:rsidR="00000000" w:rsidRPr="00000000">
        <w:rPr>
          <w:rtl w:val="0"/>
        </w:rPr>
      </w:r>
    </w:p>
    <w:p w:rsidR="00000000" w:rsidDel="00000000" w:rsidP="00000000" w:rsidRDefault="00000000" w:rsidRPr="00000000" w14:paraId="00001A18">
      <w:pPr>
        <w:rPr>
          <w:highlight w:val="white"/>
        </w:rPr>
      </w:pPr>
      <w:r w:rsidDel="00000000" w:rsidR="00000000" w:rsidRPr="00000000">
        <w:rPr>
          <w:rtl w:val="0"/>
        </w:rPr>
      </w:r>
    </w:p>
    <w:p w:rsidR="00000000" w:rsidDel="00000000" w:rsidP="00000000" w:rsidRDefault="00000000" w:rsidRPr="00000000" w14:paraId="00001A19">
      <w:pPr>
        <w:rPr>
          <w:highlight w:val="white"/>
        </w:rPr>
      </w:pPr>
      <w:r w:rsidDel="00000000" w:rsidR="00000000" w:rsidRPr="00000000">
        <w:rPr>
          <w:rtl w:val="0"/>
        </w:rPr>
      </w:r>
    </w:p>
    <w:p w:rsidR="00000000" w:rsidDel="00000000" w:rsidP="00000000" w:rsidRDefault="00000000" w:rsidRPr="00000000" w14:paraId="00001A1A">
      <w:pPr>
        <w:numPr>
          <w:ilvl w:val="0"/>
          <w:numId w:val="101"/>
        </w:numPr>
        <w:ind w:left="720" w:hanging="360"/>
        <w:rPr>
          <w:rFonts w:ascii="Cambria" w:cs="Cambria" w:eastAsia="Cambria" w:hAnsi="Cambria"/>
          <w:b w:val="0"/>
          <w:color w:val="333333"/>
          <w:sz w:val="22"/>
          <w:szCs w:val="22"/>
          <w:highlight w:val="white"/>
        </w:rPr>
      </w:pPr>
      <w:r w:rsidDel="00000000" w:rsidR="00000000" w:rsidRPr="00000000">
        <w:rPr>
          <w:b w:val="1"/>
          <w:color w:val="333333"/>
          <w:highlight w:val="white"/>
          <w:rtl w:val="0"/>
        </w:rPr>
        <w:t xml:space="preserve">Capital structure ratio</w:t>
      </w:r>
    </w:p>
    <w:p w:rsidR="00000000" w:rsidDel="00000000" w:rsidP="00000000" w:rsidRDefault="00000000" w:rsidRPr="00000000" w14:paraId="00001A1B">
      <w:pPr>
        <w:rPr>
          <w:b w:val="1"/>
          <w:color w:val="333333"/>
          <w:highlight w:val="white"/>
        </w:rPr>
      </w:pPr>
      <w:r w:rsidDel="00000000" w:rsidR="00000000" w:rsidRPr="00000000">
        <w:rPr>
          <w:rtl w:val="0"/>
        </w:rPr>
      </w:r>
    </w:p>
    <w:tbl>
      <w:tblPr>
        <w:tblStyle w:val="Table82"/>
        <w:tblW w:w="7590.0" w:type="dxa"/>
        <w:jc w:val="left"/>
        <w:tblInd w:w="-21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10"/>
        <w:gridCol w:w="1230"/>
        <w:gridCol w:w="195"/>
        <w:gridCol w:w="900"/>
        <w:gridCol w:w="1080"/>
        <w:gridCol w:w="600"/>
        <w:gridCol w:w="900"/>
        <w:gridCol w:w="1575"/>
        <w:tblGridChange w:id="0">
          <w:tblGrid>
            <w:gridCol w:w="1110"/>
            <w:gridCol w:w="1230"/>
            <w:gridCol w:w="195"/>
            <w:gridCol w:w="900"/>
            <w:gridCol w:w="1080"/>
            <w:gridCol w:w="600"/>
            <w:gridCol w:w="900"/>
            <w:gridCol w:w="1575"/>
          </w:tblGrid>
        </w:tblGridChange>
      </w:tblGrid>
      <w:tr>
        <w:trPr>
          <w:cantSplit w:val="0"/>
          <w:trHeight w:val="315" w:hRule="atLeast"/>
          <w:tblHeader w:val="0"/>
        </w:trPr>
        <w:tc>
          <w:tcPr>
            <w:gridSpan w:val="2"/>
            <w:vMerge w:val="restart"/>
            <w:tcBorders>
              <w:top w:color="000000" w:space="0" w:sz="6" w:val="single"/>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1A1C">
            <w:pPr>
              <w:spacing w:line="276" w:lineRule="auto"/>
              <w:jc w:val="center"/>
              <w:rPr>
                <w:b w:val="1"/>
                <w:sz w:val="36"/>
                <w:szCs w:val="36"/>
              </w:rPr>
            </w:pPr>
            <w:r w:rsidDel="00000000" w:rsidR="00000000" w:rsidRPr="00000000">
              <w:rPr>
                <w:b w:val="1"/>
                <w:sz w:val="36"/>
                <w:szCs w:val="36"/>
                <w:rtl w:val="0"/>
              </w:rPr>
              <w:t xml:space="preserve">Debt to Equity</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A1E">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A1F">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A20">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A21">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A22">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A23">
            <w:pPr>
              <w:spacing w:line="276" w:lineRule="auto"/>
              <w:rPr>
                <w:rFonts w:ascii="Arial" w:cs="Arial" w:eastAsia="Arial" w:hAnsi="Arial"/>
                <w:sz w:val="20"/>
                <w:szCs w:val="20"/>
              </w:rPr>
            </w:pPr>
            <w:r w:rsidDel="00000000" w:rsidR="00000000" w:rsidRPr="00000000">
              <w:rPr>
                <w:rtl w:val="0"/>
              </w:rPr>
            </w:r>
          </w:p>
        </w:tc>
      </w:tr>
      <w:tr>
        <w:trPr>
          <w:cantSplit w:val="0"/>
          <w:trHeight w:val="675" w:hRule="atLeast"/>
          <w:tblHeader w:val="0"/>
        </w:trPr>
        <w:tc>
          <w:tcPr>
            <w:gridSpan w:val="2"/>
            <w:vMerge w:val="continue"/>
            <w:tcBorders>
              <w:top w:color="000000" w:space="0" w:sz="6" w:val="single"/>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A24">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A26">
            <w:pPr>
              <w:spacing w:line="276" w:lineRule="auto"/>
              <w:jc w:val="both"/>
              <w:rPr/>
            </w:pPr>
            <w:r w:rsidDel="00000000" w:rsidR="00000000" w:rsidRPr="00000000">
              <w:rPr>
                <w:b w:val="1"/>
                <w:u w:val="single"/>
                <w:rtl w:val="0"/>
              </w:rPr>
              <w:t xml:space="preserve">Interpretation</w:t>
            </w:r>
            <w:r w:rsidDel="00000000" w:rsidR="00000000" w:rsidRPr="00000000">
              <w:rPr>
                <w:b w:val="1"/>
                <w:u w:val="single"/>
                <w:rtl w:val="0"/>
              </w:rPr>
              <w:t xml:space="preserve"> : </w:t>
            </w:r>
            <w:r w:rsidDel="00000000" w:rsidR="00000000" w:rsidRPr="00000000">
              <w:rPr>
                <w:rtl w:val="0"/>
              </w:rPr>
              <w:t xml:space="preserve">A zero Debt to Equity ratio indicates a non reliance on debt for financing and suggests a relatively lower financial risk often considered favorable as it implies less financial leverage.</w:t>
            </w:r>
          </w:p>
          <w:p w:rsidR="00000000" w:rsidDel="00000000" w:rsidP="00000000" w:rsidRDefault="00000000" w:rsidRPr="00000000" w14:paraId="00001A27">
            <w:pPr>
              <w:spacing w:line="276" w:lineRule="auto"/>
              <w:jc w:val="both"/>
              <w:rPr/>
            </w:pPr>
            <w:r w:rsidDel="00000000" w:rsidR="00000000" w:rsidRPr="00000000">
              <w:rPr>
                <w:rtl w:val="0"/>
              </w:rPr>
              <w:t xml:space="preserve">=&gt; AMEN Bank has a 0 leverage in 2023</w:t>
            </w:r>
          </w:p>
          <w:p w:rsidR="00000000" w:rsidDel="00000000" w:rsidP="00000000" w:rsidRDefault="00000000" w:rsidRPr="00000000" w14:paraId="00001A28">
            <w:pPr>
              <w:spacing w:line="276" w:lineRule="auto"/>
              <w:rPr>
                <w:b w:val="1"/>
                <w:u w:val="single"/>
              </w:rPr>
            </w:pP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A2E">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A2F">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Industry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A30">
            <w:pPr>
              <w:spacing w:line="276" w:lineRule="auto"/>
              <w:rPr>
                <w:rFonts w:ascii="Arial" w:cs="Arial" w:eastAsia="Arial" w:hAnsi="Arial"/>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A36">
            <w:pPr>
              <w:spacing w:line="276" w:lineRule="auto"/>
              <w:jc w:val="center"/>
              <w:rPr>
                <w:rFonts w:ascii="Arial" w:cs="Arial" w:eastAsia="Arial" w:hAnsi="Arial"/>
                <w:sz w:val="20"/>
                <w:szCs w:val="20"/>
              </w:rPr>
            </w:pPr>
            <w:r w:rsidDel="00000000" w:rsidR="00000000" w:rsidRPr="00000000">
              <w:rPr>
                <w:sz w:val="28"/>
                <w:szCs w:val="28"/>
                <w:rtl w:val="0"/>
              </w:rPr>
              <w:t xml:space="preserve">0</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A37">
            <w:pPr>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20.99</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A38">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A39">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A3A">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A3B">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A3C">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A3D">
            <w:pPr>
              <w:spacing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1A3E">
      <w:pPr>
        <w:rPr>
          <w:highlight w:val="white"/>
        </w:rPr>
      </w:pPr>
      <w:r w:rsidDel="00000000" w:rsidR="00000000" w:rsidRPr="00000000">
        <w:rPr>
          <w:rtl w:val="0"/>
        </w:rPr>
      </w:r>
    </w:p>
    <w:p w:rsidR="00000000" w:rsidDel="00000000" w:rsidP="00000000" w:rsidRDefault="00000000" w:rsidRPr="00000000" w14:paraId="00001A3F">
      <w:pPr>
        <w:rPr>
          <w:highlight w:val="white"/>
        </w:rPr>
      </w:pPr>
      <w:r w:rsidDel="00000000" w:rsidR="00000000" w:rsidRPr="00000000">
        <w:rPr>
          <w:rtl w:val="0"/>
        </w:rPr>
      </w:r>
    </w:p>
    <w:p w:rsidR="00000000" w:rsidDel="00000000" w:rsidP="00000000" w:rsidRDefault="00000000" w:rsidRPr="00000000" w14:paraId="00001A40">
      <w:pPr>
        <w:numPr>
          <w:ilvl w:val="0"/>
          <w:numId w:val="203"/>
        </w:numPr>
        <w:ind w:left="720" w:hanging="360"/>
        <w:rPr>
          <w:b w:val="1"/>
          <w:i w:val="1"/>
          <w:color w:val="8fb7dc"/>
          <w:sz w:val="28"/>
          <w:szCs w:val="28"/>
        </w:rPr>
      </w:pPr>
      <w:r w:rsidDel="00000000" w:rsidR="00000000" w:rsidRPr="00000000">
        <w:rPr>
          <w:b w:val="1"/>
          <w:i w:val="1"/>
          <w:color w:val="8fb7dc"/>
          <w:sz w:val="28"/>
          <w:szCs w:val="28"/>
          <w:rtl w:val="0"/>
        </w:rPr>
        <w:t xml:space="preserve">Conclusion </w:t>
      </w:r>
    </w:p>
    <w:p w:rsidR="00000000" w:rsidDel="00000000" w:rsidP="00000000" w:rsidRDefault="00000000" w:rsidRPr="00000000" w14:paraId="00001A41">
      <w:pPr>
        <w:ind w:left="0" w:firstLine="0"/>
        <w:rPr>
          <w:b w:val="1"/>
          <w:i w:val="1"/>
          <w:color w:val="8fb7dc"/>
          <w:sz w:val="28"/>
          <w:szCs w:val="28"/>
        </w:rPr>
      </w:pPr>
      <w:r w:rsidDel="00000000" w:rsidR="00000000" w:rsidRPr="00000000">
        <w:rPr>
          <w:rtl w:val="0"/>
        </w:rPr>
      </w:r>
    </w:p>
    <w:p w:rsidR="00000000" w:rsidDel="00000000" w:rsidP="00000000" w:rsidRDefault="00000000" w:rsidRPr="00000000" w14:paraId="00001A42">
      <w:pPr>
        <w:rPr>
          <w:highlight w:val="white"/>
        </w:rPr>
      </w:pPr>
      <w:r w:rsidDel="00000000" w:rsidR="00000000" w:rsidRPr="00000000">
        <w:rPr>
          <w:highlight w:val="white"/>
          <w:rtl w:val="0"/>
        </w:rPr>
        <w:t xml:space="preserve">Amen Bank is a positive promising investment </w:t>
      </w:r>
      <w:r w:rsidDel="00000000" w:rsidR="00000000" w:rsidRPr="00000000">
        <w:rPr>
          <w:rtl w:val="0"/>
        </w:rPr>
      </w:r>
    </w:p>
    <w:p w:rsidR="00000000" w:rsidDel="00000000" w:rsidP="00000000" w:rsidRDefault="00000000" w:rsidRPr="00000000" w14:paraId="00001A43">
      <w:pPr>
        <w:rPr>
          <w:highlight w:val="white"/>
        </w:rPr>
      </w:pPr>
      <w:r w:rsidDel="00000000" w:rsidR="00000000" w:rsidRPr="00000000">
        <w:rPr>
          <w:rtl w:val="0"/>
        </w:rPr>
      </w:r>
    </w:p>
    <w:p w:rsidR="00000000" w:rsidDel="00000000" w:rsidP="00000000" w:rsidRDefault="00000000" w:rsidRPr="00000000" w14:paraId="00001A44">
      <w:pPr>
        <w:rPr>
          <w:highlight w:val="white"/>
        </w:rPr>
      </w:pPr>
      <w:r w:rsidDel="00000000" w:rsidR="00000000" w:rsidRPr="00000000">
        <w:rPr>
          <w:rtl w:val="0"/>
        </w:rPr>
      </w:r>
    </w:p>
    <w:p w:rsidR="00000000" w:rsidDel="00000000" w:rsidP="00000000" w:rsidRDefault="00000000" w:rsidRPr="00000000" w14:paraId="00001A45">
      <w:pPr>
        <w:rPr>
          <w:highlight w:val="white"/>
        </w:rPr>
      </w:pPr>
      <w:r w:rsidDel="00000000" w:rsidR="00000000" w:rsidRPr="00000000">
        <w:rPr>
          <w:rtl w:val="0"/>
        </w:rPr>
      </w:r>
    </w:p>
    <w:p w:rsidR="00000000" w:rsidDel="00000000" w:rsidP="00000000" w:rsidRDefault="00000000" w:rsidRPr="00000000" w14:paraId="00001A46">
      <w:pPr>
        <w:rPr>
          <w:highlight w:val="white"/>
        </w:rPr>
      </w:pPr>
      <w:r w:rsidDel="00000000" w:rsidR="00000000" w:rsidRPr="00000000">
        <w:rPr>
          <w:rtl w:val="0"/>
        </w:rPr>
      </w:r>
    </w:p>
    <w:p w:rsidR="00000000" w:rsidDel="00000000" w:rsidP="00000000" w:rsidRDefault="00000000" w:rsidRPr="00000000" w14:paraId="00001A47">
      <w:pPr>
        <w:rPr>
          <w:highlight w:val="white"/>
        </w:rPr>
      </w:pPr>
      <w:r w:rsidDel="00000000" w:rsidR="00000000" w:rsidRPr="00000000">
        <w:rPr>
          <w:rtl w:val="0"/>
        </w:rPr>
      </w:r>
    </w:p>
    <w:p w:rsidR="00000000" w:rsidDel="00000000" w:rsidP="00000000" w:rsidRDefault="00000000" w:rsidRPr="00000000" w14:paraId="00001A48">
      <w:pPr>
        <w:rPr>
          <w:highlight w:val="white"/>
        </w:rPr>
      </w:pPr>
      <w:r w:rsidDel="00000000" w:rsidR="00000000" w:rsidRPr="00000000">
        <w:rPr>
          <w:rtl w:val="0"/>
        </w:rPr>
      </w:r>
    </w:p>
    <w:p w:rsidR="00000000" w:rsidDel="00000000" w:rsidP="00000000" w:rsidRDefault="00000000" w:rsidRPr="00000000" w14:paraId="00001A49">
      <w:pPr>
        <w:rPr>
          <w:highlight w:val="white"/>
        </w:rPr>
      </w:pPr>
      <w:r w:rsidDel="00000000" w:rsidR="00000000" w:rsidRPr="00000000">
        <w:rPr>
          <w:rtl w:val="0"/>
        </w:rPr>
      </w:r>
    </w:p>
    <w:p w:rsidR="00000000" w:rsidDel="00000000" w:rsidP="00000000" w:rsidRDefault="00000000" w:rsidRPr="00000000" w14:paraId="00001A4A">
      <w:pPr>
        <w:rPr>
          <w:highlight w:val="white"/>
        </w:rPr>
      </w:pPr>
      <w:r w:rsidDel="00000000" w:rsidR="00000000" w:rsidRPr="00000000">
        <w:rPr>
          <w:rtl w:val="0"/>
        </w:rPr>
      </w:r>
    </w:p>
    <w:p w:rsidR="00000000" w:rsidDel="00000000" w:rsidP="00000000" w:rsidRDefault="00000000" w:rsidRPr="00000000" w14:paraId="00001A4B">
      <w:pPr>
        <w:rPr>
          <w:highlight w:val="white"/>
        </w:rPr>
      </w:pPr>
      <w:r w:rsidDel="00000000" w:rsidR="00000000" w:rsidRPr="00000000">
        <w:rPr>
          <w:rtl w:val="0"/>
        </w:rPr>
      </w:r>
    </w:p>
    <w:p w:rsidR="00000000" w:rsidDel="00000000" w:rsidP="00000000" w:rsidRDefault="00000000" w:rsidRPr="00000000" w14:paraId="00001A4C">
      <w:pPr>
        <w:rPr>
          <w:highlight w:val="white"/>
        </w:rPr>
      </w:pPr>
      <w:r w:rsidDel="00000000" w:rsidR="00000000" w:rsidRPr="00000000">
        <w:rPr>
          <w:rtl w:val="0"/>
        </w:rPr>
      </w:r>
    </w:p>
    <w:p w:rsidR="00000000" w:rsidDel="00000000" w:rsidP="00000000" w:rsidRDefault="00000000" w:rsidRPr="00000000" w14:paraId="00001A4D">
      <w:pPr>
        <w:rPr>
          <w:highlight w:val="white"/>
        </w:rPr>
      </w:pPr>
      <w:r w:rsidDel="00000000" w:rsidR="00000000" w:rsidRPr="00000000">
        <w:rPr>
          <w:rtl w:val="0"/>
        </w:rPr>
      </w:r>
    </w:p>
    <w:p w:rsidR="00000000" w:rsidDel="00000000" w:rsidP="00000000" w:rsidRDefault="00000000" w:rsidRPr="00000000" w14:paraId="00001A4E">
      <w:pPr>
        <w:rPr>
          <w:highlight w:val="white"/>
        </w:rPr>
      </w:pPr>
      <w:r w:rsidDel="00000000" w:rsidR="00000000" w:rsidRPr="00000000">
        <w:rPr>
          <w:rtl w:val="0"/>
        </w:rPr>
      </w:r>
    </w:p>
    <w:p w:rsidR="00000000" w:rsidDel="00000000" w:rsidP="00000000" w:rsidRDefault="00000000" w:rsidRPr="00000000" w14:paraId="00001A4F">
      <w:pPr>
        <w:rPr>
          <w:highlight w:val="white"/>
        </w:rPr>
      </w:pPr>
      <w:r w:rsidDel="00000000" w:rsidR="00000000" w:rsidRPr="00000000">
        <w:rPr>
          <w:rtl w:val="0"/>
        </w:rPr>
      </w:r>
    </w:p>
    <w:p w:rsidR="00000000" w:rsidDel="00000000" w:rsidP="00000000" w:rsidRDefault="00000000" w:rsidRPr="00000000" w14:paraId="00001A50">
      <w:pPr>
        <w:rPr>
          <w:highlight w:val="white"/>
        </w:rPr>
      </w:pPr>
      <w:r w:rsidDel="00000000" w:rsidR="00000000" w:rsidRPr="00000000">
        <w:rPr>
          <w:rtl w:val="0"/>
        </w:rPr>
      </w:r>
    </w:p>
    <w:p w:rsidR="00000000" w:rsidDel="00000000" w:rsidP="00000000" w:rsidRDefault="00000000" w:rsidRPr="00000000" w14:paraId="00001A51">
      <w:pPr>
        <w:rPr>
          <w:highlight w:val="white"/>
        </w:rPr>
      </w:pPr>
      <w:r w:rsidDel="00000000" w:rsidR="00000000" w:rsidRPr="00000000">
        <w:rPr>
          <w:rtl w:val="0"/>
        </w:rPr>
      </w:r>
    </w:p>
    <w:p w:rsidR="00000000" w:rsidDel="00000000" w:rsidP="00000000" w:rsidRDefault="00000000" w:rsidRPr="00000000" w14:paraId="00001A52">
      <w:pPr>
        <w:rPr>
          <w:highlight w:val="white"/>
        </w:rPr>
      </w:pPr>
      <w:r w:rsidDel="00000000" w:rsidR="00000000" w:rsidRPr="00000000">
        <w:rPr>
          <w:rtl w:val="0"/>
        </w:rPr>
      </w:r>
    </w:p>
    <w:p w:rsidR="00000000" w:rsidDel="00000000" w:rsidP="00000000" w:rsidRDefault="00000000" w:rsidRPr="00000000" w14:paraId="00001A53">
      <w:pPr>
        <w:rPr>
          <w:highlight w:val="white"/>
        </w:rPr>
      </w:pPr>
      <w:r w:rsidDel="00000000" w:rsidR="00000000" w:rsidRPr="00000000">
        <w:rPr>
          <w:rtl w:val="0"/>
        </w:rPr>
      </w:r>
    </w:p>
    <w:p w:rsidR="00000000" w:rsidDel="00000000" w:rsidP="00000000" w:rsidRDefault="00000000" w:rsidRPr="00000000" w14:paraId="00001A54">
      <w:pPr>
        <w:rPr>
          <w:highlight w:val="white"/>
        </w:rPr>
      </w:pPr>
      <w:r w:rsidDel="00000000" w:rsidR="00000000" w:rsidRPr="00000000">
        <w:rPr>
          <w:rtl w:val="0"/>
        </w:rPr>
      </w:r>
    </w:p>
    <w:p w:rsidR="00000000" w:rsidDel="00000000" w:rsidP="00000000" w:rsidRDefault="00000000" w:rsidRPr="00000000" w14:paraId="00001A55">
      <w:pPr>
        <w:rPr>
          <w:highlight w:val="white"/>
        </w:rPr>
      </w:pPr>
      <w:r w:rsidDel="00000000" w:rsidR="00000000" w:rsidRPr="00000000">
        <w:rPr>
          <w:rtl w:val="0"/>
        </w:rPr>
      </w:r>
    </w:p>
    <w:p w:rsidR="00000000" w:rsidDel="00000000" w:rsidP="00000000" w:rsidRDefault="00000000" w:rsidRPr="00000000" w14:paraId="00001A56">
      <w:pPr>
        <w:rPr>
          <w:highlight w:val="white"/>
        </w:rPr>
      </w:pPr>
      <w:r w:rsidDel="00000000" w:rsidR="00000000" w:rsidRPr="00000000">
        <w:rPr>
          <w:rtl w:val="0"/>
        </w:rPr>
      </w:r>
    </w:p>
    <w:p w:rsidR="00000000" w:rsidDel="00000000" w:rsidP="00000000" w:rsidRDefault="00000000" w:rsidRPr="00000000" w14:paraId="00001A57">
      <w:pPr>
        <w:rPr>
          <w:highlight w:val="white"/>
        </w:rPr>
      </w:pPr>
      <w:r w:rsidDel="00000000" w:rsidR="00000000" w:rsidRPr="00000000">
        <w:rPr>
          <w:rtl w:val="0"/>
        </w:rPr>
      </w:r>
    </w:p>
    <w:p w:rsidR="00000000" w:rsidDel="00000000" w:rsidP="00000000" w:rsidRDefault="00000000" w:rsidRPr="00000000" w14:paraId="00001A58">
      <w:pPr>
        <w:rPr>
          <w:highlight w:val="white"/>
        </w:rPr>
      </w:pPr>
      <w:r w:rsidDel="00000000" w:rsidR="00000000" w:rsidRPr="00000000">
        <w:rPr>
          <w:rtl w:val="0"/>
        </w:rPr>
      </w:r>
    </w:p>
    <w:p w:rsidR="00000000" w:rsidDel="00000000" w:rsidP="00000000" w:rsidRDefault="00000000" w:rsidRPr="00000000" w14:paraId="00001A59">
      <w:pPr>
        <w:rPr>
          <w:highlight w:val="white"/>
        </w:rPr>
      </w:pPr>
      <w:r w:rsidDel="00000000" w:rsidR="00000000" w:rsidRPr="00000000">
        <w:rPr>
          <w:rtl w:val="0"/>
        </w:rPr>
      </w:r>
    </w:p>
    <w:p w:rsidR="00000000" w:rsidDel="00000000" w:rsidP="00000000" w:rsidRDefault="00000000" w:rsidRPr="00000000" w14:paraId="00001A5A">
      <w:pPr>
        <w:rPr>
          <w:highlight w:val="white"/>
        </w:rPr>
      </w:pPr>
      <w:r w:rsidDel="00000000" w:rsidR="00000000" w:rsidRPr="00000000">
        <w:rPr>
          <w:rtl w:val="0"/>
        </w:rPr>
      </w:r>
    </w:p>
    <w:p w:rsidR="00000000" w:rsidDel="00000000" w:rsidP="00000000" w:rsidRDefault="00000000" w:rsidRPr="00000000" w14:paraId="00001A5B">
      <w:pPr>
        <w:rPr>
          <w:highlight w:val="white"/>
        </w:rPr>
      </w:pPr>
      <w:r w:rsidDel="00000000" w:rsidR="00000000" w:rsidRPr="00000000">
        <w:rPr>
          <w:rtl w:val="0"/>
        </w:rPr>
      </w:r>
    </w:p>
    <w:p w:rsidR="00000000" w:rsidDel="00000000" w:rsidP="00000000" w:rsidRDefault="00000000" w:rsidRPr="00000000" w14:paraId="00001A5C">
      <w:pPr>
        <w:rPr>
          <w:highlight w:val="white"/>
        </w:rPr>
      </w:pPr>
      <w:r w:rsidDel="00000000" w:rsidR="00000000" w:rsidRPr="00000000">
        <w:rPr>
          <w:rtl w:val="0"/>
        </w:rPr>
      </w:r>
    </w:p>
    <w:p w:rsidR="00000000" w:rsidDel="00000000" w:rsidP="00000000" w:rsidRDefault="00000000" w:rsidRPr="00000000" w14:paraId="00001A5D">
      <w:pPr>
        <w:rPr>
          <w:highlight w:val="white"/>
        </w:rPr>
      </w:pPr>
      <w:r w:rsidDel="00000000" w:rsidR="00000000" w:rsidRPr="00000000">
        <w:rPr>
          <w:rtl w:val="0"/>
        </w:rPr>
      </w:r>
    </w:p>
    <w:p w:rsidR="00000000" w:rsidDel="00000000" w:rsidP="00000000" w:rsidRDefault="00000000" w:rsidRPr="00000000" w14:paraId="00001A5E">
      <w:pPr>
        <w:rPr>
          <w:highlight w:val="white"/>
        </w:rPr>
      </w:pPr>
      <w:r w:rsidDel="00000000" w:rsidR="00000000" w:rsidRPr="00000000">
        <w:rPr>
          <w:rtl w:val="0"/>
        </w:rPr>
      </w:r>
    </w:p>
    <w:p w:rsidR="00000000" w:rsidDel="00000000" w:rsidP="00000000" w:rsidRDefault="00000000" w:rsidRPr="00000000" w14:paraId="00001A5F">
      <w:pPr>
        <w:rPr>
          <w:highlight w:val="white"/>
        </w:rPr>
      </w:pPr>
      <w:r w:rsidDel="00000000" w:rsidR="00000000" w:rsidRPr="00000000">
        <w:rPr>
          <w:rtl w:val="0"/>
        </w:rPr>
      </w:r>
    </w:p>
    <w:p w:rsidR="00000000" w:rsidDel="00000000" w:rsidP="00000000" w:rsidRDefault="00000000" w:rsidRPr="00000000" w14:paraId="00001A60">
      <w:pPr>
        <w:rPr>
          <w:highlight w:val="white"/>
        </w:rPr>
      </w:pPr>
      <w:r w:rsidDel="00000000" w:rsidR="00000000" w:rsidRPr="00000000">
        <w:rPr>
          <w:rtl w:val="0"/>
        </w:rPr>
      </w:r>
    </w:p>
    <w:p w:rsidR="00000000" w:rsidDel="00000000" w:rsidP="00000000" w:rsidRDefault="00000000" w:rsidRPr="00000000" w14:paraId="00001A61">
      <w:pPr>
        <w:rPr>
          <w:highlight w:val="white"/>
        </w:rPr>
      </w:pPr>
      <w:r w:rsidDel="00000000" w:rsidR="00000000" w:rsidRPr="00000000">
        <w:rPr>
          <w:rtl w:val="0"/>
        </w:rPr>
      </w:r>
    </w:p>
    <w:p w:rsidR="00000000" w:rsidDel="00000000" w:rsidP="00000000" w:rsidRDefault="00000000" w:rsidRPr="00000000" w14:paraId="00001A62">
      <w:pPr>
        <w:rPr>
          <w:highlight w:val="white"/>
        </w:rPr>
      </w:pPr>
      <w:r w:rsidDel="00000000" w:rsidR="00000000" w:rsidRPr="00000000">
        <w:rPr>
          <w:rtl w:val="0"/>
        </w:rPr>
      </w:r>
    </w:p>
    <w:p w:rsidR="00000000" w:rsidDel="00000000" w:rsidP="00000000" w:rsidRDefault="00000000" w:rsidRPr="00000000" w14:paraId="00001A63">
      <w:pPr>
        <w:rPr>
          <w:highlight w:val="white"/>
        </w:rPr>
      </w:pPr>
      <w:r w:rsidDel="00000000" w:rsidR="00000000" w:rsidRPr="00000000">
        <w:rPr>
          <w:rtl w:val="0"/>
        </w:rPr>
      </w:r>
    </w:p>
    <w:p w:rsidR="00000000" w:rsidDel="00000000" w:rsidP="00000000" w:rsidRDefault="00000000" w:rsidRPr="00000000" w14:paraId="00001A64">
      <w:pPr>
        <w:rPr>
          <w:highlight w:val="white"/>
        </w:rPr>
      </w:pPr>
      <w:r w:rsidDel="00000000" w:rsidR="00000000" w:rsidRPr="00000000">
        <w:rPr>
          <w:rtl w:val="0"/>
        </w:rPr>
      </w:r>
    </w:p>
    <w:p w:rsidR="00000000" w:rsidDel="00000000" w:rsidP="00000000" w:rsidRDefault="00000000" w:rsidRPr="00000000" w14:paraId="00001A65">
      <w:pPr>
        <w:rPr>
          <w:highlight w:val="white"/>
        </w:rPr>
      </w:pPr>
      <w:r w:rsidDel="00000000" w:rsidR="00000000" w:rsidRPr="00000000">
        <w:rPr>
          <w:rtl w:val="0"/>
        </w:rPr>
      </w:r>
    </w:p>
    <w:p w:rsidR="00000000" w:rsidDel="00000000" w:rsidP="00000000" w:rsidRDefault="00000000" w:rsidRPr="00000000" w14:paraId="00001A66">
      <w:pPr>
        <w:rPr>
          <w:highlight w:val="white"/>
        </w:rPr>
      </w:pPr>
      <w:r w:rsidDel="00000000" w:rsidR="00000000" w:rsidRPr="00000000">
        <w:rPr>
          <w:rtl w:val="0"/>
        </w:rPr>
      </w:r>
    </w:p>
    <w:p w:rsidR="00000000" w:rsidDel="00000000" w:rsidP="00000000" w:rsidRDefault="00000000" w:rsidRPr="00000000" w14:paraId="00001A67">
      <w:pPr>
        <w:rPr>
          <w:highlight w:val="white"/>
        </w:rPr>
      </w:pPr>
      <w:r w:rsidDel="00000000" w:rsidR="00000000" w:rsidRPr="00000000">
        <w:rPr>
          <w:rtl w:val="0"/>
        </w:rPr>
      </w:r>
    </w:p>
    <w:p w:rsidR="00000000" w:rsidDel="00000000" w:rsidP="00000000" w:rsidRDefault="00000000" w:rsidRPr="00000000" w14:paraId="00001A68">
      <w:pPr>
        <w:rPr>
          <w:highlight w:val="white"/>
        </w:rPr>
      </w:pPr>
      <w:r w:rsidDel="00000000" w:rsidR="00000000" w:rsidRPr="00000000">
        <w:rPr>
          <w:rtl w:val="0"/>
        </w:rPr>
      </w:r>
    </w:p>
    <w:p w:rsidR="00000000" w:rsidDel="00000000" w:rsidP="00000000" w:rsidRDefault="00000000" w:rsidRPr="00000000" w14:paraId="00001A69">
      <w:pPr>
        <w:rPr>
          <w:highlight w:val="white"/>
        </w:rPr>
      </w:pPr>
      <w:r w:rsidDel="00000000" w:rsidR="00000000" w:rsidRPr="00000000">
        <w:rPr>
          <w:rtl w:val="0"/>
        </w:rPr>
      </w:r>
    </w:p>
    <w:p w:rsidR="00000000" w:rsidDel="00000000" w:rsidP="00000000" w:rsidRDefault="00000000" w:rsidRPr="00000000" w14:paraId="00001A6A">
      <w:pPr>
        <w:rPr>
          <w:highlight w:val="white"/>
        </w:rPr>
      </w:pPr>
      <w:r w:rsidDel="00000000" w:rsidR="00000000" w:rsidRPr="00000000">
        <w:rPr>
          <w:rtl w:val="0"/>
        </w:rPr>
      </w:r>
    </w:p>
    <w:p w:rsidR="00000000" w:rsidDel="00000000" w:rsidP="00000000" w:rsidRDefault="00000000" w:rsidRPr="00000000" w14:paraId="00001A6B">
      <w:pPr>
        <w:rPr>
          <w:highlight w:val="white"/>
        </w:rPr>
      </w:pPr>
      <w:r w:rsidDel="00000000" w:rsidR="00000000" w:rsidRPr="00000000">
        <w:rPr>
          <w:rtl w:val="0"/>
        </w:rPr>
      </w:r>
    </w:p>
    <w:p w:rsidR="00000000" w:rsidDel="00000000" w:rsidP="00000000" w:rsidRDefault="00000000" w:rsidRPr="00000000" w14:paraId="00001A6C">
      <w:pPr>
        <w:rPr>
          <w:highlight w:val="white"/>
        </w:rPr>
      </w:pPr>
      <w:r w:rsidDel="00000000" w:rsidR="00000000" w:rsidRPr="00000000">
        <w:rPr>
          <w:rtl w:val="0"/>
        </w:rPr>
      </w:r>
    </w:p>
    <w:p w:rsidR="00000000" w:rsidDel="00000000" w:rsidP="00000000" w:rsidRDefault="00000000" w:rsidRPr="00000000" w14:paraId="00001A6D">
      <w:pPr>
        <w:rPr>
          <w:highlight w:val="white"/>
        </w:rPr>
      </w:pPr>
      <w:r w:rsidDel="00000000" w:rsidR="00000000" w:rsidRPr="00000000">
        <w:rPr>
          <w:rtl w:val="0"/>
        </w:rPr>
      </w:r>
    </w:p>
    <w:p w:rsidR="00000000" w:rsidDel="00000000" w:rsidP="00000000" w:rsidRDefault="00000000" w:rsidRPr="00000000" w14:paraId="00001A6E">
      <w:pPr>
        <w:rPr>
          <w:highlight w:val="white"/>
        </w:rPr>
      </w:pPr>
      <w:r w:rsidDel="00000000" w:rsidR="00000000" w:rsidRPr="00000000">
        <w:rPr>
          <w:rtl w:val="0"/>
        </w:rPr>
      </w:r>
    </w:p>
    <w:p w:rsidR="00000000" w:rsidDel="00000000" w:rsidP="00000000" w:rsidRDefault="00000000" w:rsidRPr="00000000" w14:paraId="00001A6F">
      <w:pPr>
        <w:rPr>
          <w:highlight w:val="white"/>
        </w:rPr>
      </w:pPr>
      <w:r w:rsidDel="00000000" w:rsidR="00000000" w:rsidRPr="00000000">
        <w:rPr>
          <w:rtl w:val="0"/>
        </w:rPr>
      </w:r>
    </w:p>
    <w:p w:rsidR="00000000" w:rsidDel="00000000" w:rsidP="00000000" w:rsidRDefault="00000000" w:rsidRPr="00000000" w14:paraId="00001A70">
      <w:pPr>
        <w:rPr>
          <w:highlight w:val="white"/>
        </w:rPr>
      </w:pPr>
      <w:r w:rsidDel="00000000" w:rsidR="00000000" w:rsidRPr="00000000">
        <w:rPr>
          <w:rtl w:val="0"/>
        </w:rPr>
      </w:r>
    </w:p>
    <w:p w:rsidR="00000000" w:rsidDel="00000000" w:rsidP="00000000" w:rsidRDefault="00000000" w:rsidRPr="00000000" w14:paraId="00001A71">
      <w:pPr>
        <w:rPr>
          <w:highlight w:val="white"/>
        </w:rPr>
      </w:pPr>
      <w:r w:rsidDel="00000000" w:rsidR="00000000" w:rsidRPr="00000000">
        <w:rPr>
          <w:rtl w:val="0"/>
        </w:rPr>
      </w:r>
    </w:p>
    <w:p w:rsidR="00000000" w:rsidDel="00000000" w:rsidP="00000000" w:rsidRDefault="00000000" w:rsidRPr="00000000" w14:paraId="00001A72">
      <w:pPr>
        <w:rPr>
          <w:highlight w:val="white"/>
        </w:rPr>
      </w:pPr>
      <w:r w:rsidDel="00000000" w:rsidR="00000000" w:rsidRPr="00000000">
        <w:rPr>
          <w:rtl w:val="0"/>
        </w:rPr>
      </w:r>
    </w:p>
    <w:p w:rsidR="00000000" w:rsidDel="00000000" w:rsidP="00000000" w:rsidRDefault="00000000" w:rsidRPr="00000000" w14:paraId="00001A73">
      <w:pPr>
        <w:rPr>
          <w:highlight w:val="white"/>
        </w:rPr>
      </w:pPr>
      <w:r w:rsidDel="00000000" w:rsidR="00000000" w:rsidRPr="00000000">
        <w:rPr>
          <w:rtl w:val="0"/>
        </w:rPr>
      </w:r>
    </w:p>
    <w:p w:rsidR="00000000" w:rsidDel="00000000" w:rsidP="00000000" w:rsidRDefault="00000000" w:rsidRPr="00000000" w14:paraId="00001A74">
      <w:pPr>
        <w:rPr>
          <w:highlight w:val="white"/>
        </w:rPr>
      </w:pPr>
      <w:r w:rsidDel="00000000" w:rsidR="00000000" w:rsidRPr="00000000">
        <w:rPr>
          <w:rtl w:val="0"/>
        </w:rPr>
      </w:r>
    </w:p>
    <w:p w:rsidR="00000000" w:rsidDel="00000000" w:rsidP="00000000" w:rsidRDefault="00000000" w:rsidRPr="00000000" w14:paraId="00001A75">
      <w:pPr>
        <w:rPr>
          <w:highlight w:val="white"/>
        </w:rPr>
      </w:pPr>
      <w:r w:rsidDel="00000000" w:rsidR="00000000" w:rsidRPr="00000000">
        <w:rPr>
          <w:rtl w:val="0"/>
        </w:rPr>
      </w:r>
    </w:p>
    <w:p w:rsidR="00000000" w:rsidDel="00000000" w:rsidP="00000000" w:rsidRDefault="00000000" w:rsidRPr="00000000" w14:paraId="00001A76">
      <w:pPr>
        <w:rPr>
          <w:highlight w:val="white"/>
        </w:rPr>
      </w:pPr>
      <w:r w:rsidDel="00000000" w:rsidR="00000000" w:rsidRPr="00000000">
        <w:rPr>
          <w:rtl w:val="0"/>
        </w:rPr>
      </w:r>
    </w:p>
    <w:p w:rsidR="00000000" w:rsidDel="00000000" w:rsidP="00000000" w:rsidRDefault="00000000" w:rsidRPr="00000000" w14:paraId="00001A77">
      <w:pPr>
        <w:rPr>
          <w:highlight w:val="white"/>
        </w:rPr>
      </w:pPr>
      <w:r w:rsidDel="00000000" w:rsidR="00000000" w:rsidRPr="00000000">
        <w:rPr>
          <w:rtl w:val="0"/>
        </w:rPr>
      </w:r>
    </w:p>
    <w:p w:rsidR="00000000" w:rsidDel="00000000" w:rsidP="00000000" w:rsidRDefault="00000000" w:rsidRPr="00000000" w14:paraId="00001A78">
      <w:pPr>
        <w:rPr>
          <w:highlight w:val="white"/>
        </w:rPr>
      </w:pPr>
      <w:r w:rsidDel="00000000" w:rsidR="00000000" w:rsidRPr="00000000">
        <w:rPr>
          <w:rtl w:val="0"/>
        </w:rPr>
      </w:r>
    </w:p>
    <w:p w:rsidR="00000000" w:rsidDel="00000000" w:rsidP="00000000" w:rsidRDefault="00000000" w:rsidRPr="00000000" w14:paraId="00001A79">
      <w:pPr>
        <w:rPr>
          <w:highlight w:val="white"/>
        </w:rPr>
      </w:pPr>
      <w:r w:rsidDel="00000000" w:rsidR="00000000" w:rsidRPr="00000000">
        <w:rPr>
          <w:rtl w:val="0"/>
        </w:rPr>
      </w:r>
    </w:p>
    <w:p w:rsidR="00000000" w:rsidDel="00000000" w:rsidP="00000000" w:rsidRDefault="00000000" w:rsidRPr="00000000" w14:paraId="00001A7A">
      <w:pPr>
        <w:rPr>
          <w:highlight w:val="white"/>
        </w:rPr>
      </w:pPr>
      <w:r w:rsidDel="00000000" w:rsidR="00000000" w:rsidRPr="00000000">
        <w:rPr>
          <w:rtl w:val="0"/>
        </w:rPr>
      </w:r>
    </w:p>
    <w:p w:rsidR="00000000" w:rsidDel="00000000" w:rsidP="00000000" w:rsidRDefault="00000000" w:rsidRPr="00000000" w14:paraId="00001A7B">
      <w:pPr>
        <w:rPr>
          <w:highlight w:val="white"/>
        </w:rPr>
      </w:pPr>
      <w:r w:rsidDel="00000000" w:rsidR="00000000" w:rsidRPr="00000000">
        <w:rPr>
          <w:rtl w:val="0"/>
        </w:rPr>
      </w:r>
    </w:p>
    <w:p w:rsidR="00000000" w:rsidDel="00000000" w:rsidP="00000000" w:rsidRDefault="00000000" w:rsidRPr="00000000" w14:paraId="00001A7C">
      <w:pPr>
        <w:rPr>
          <w:highlight w:val="white"/>
        </w:rPr>
      </w:pPr>
      <w:r w:rsidDel="00000000" w:rsidR="00000000" w:rsidRPr="00000000">
        <w:rPr>
          <w:rtl w:val="0"/>
        </w:rPr>
      </w:r>
    </w:p>
    <w:p w:rsidR="00000000" w:rsidDel="00000000" w:rsidP="00000000" w:rsidRDefault="00000000" w:rsidRPr="00000000" w14:paraId="00001A7D">
      <w:pPr>
        <w:rPr>
          <w:highlight w:val="white"/>
        </w:rPr>
      </w:pPr>
      <w:r w:rsidDel="00000000" w:rsidR="00000000" w:rsidRPr="00000000">
        <w:rPr>
          <w:rtl w:val="0"/>
        </w:rPr>
      </w:r>
    </w:p>
    <w:p w:rsidR="00000000" w:rsidDel="00000000" w:rsidP="00000000" w:rsidRDefault="00000000" w:rsidRPr="00000000" w14:paraId="00001A7E">
      <w:pPr>
        <w:rPr>
          <w:highlight w:val="white"/>
        </w:rPr>
      </w:pPr>
      <w:r w:rsidDel="00000000" w:rsidR="00000000" w:rsidRPr="00000000">
        <w:rPr>
          <w:rtl w:val="0"/>
        </w:rPr>
      </w:r>
    </w:p>
    <w:p w:rsidR="00000000" w:rsidDel="00000000" w:rsidP="00000000" w:rsidRDefault="00000000" w:rsidRPr="00000000" w14:paraId="00001A7F">
      <w:pPr>
        <w:rPr>
          <w:highlight w:val="white"/>
        </w:rPr>
      </w:pPr>
      <w:r w:rsidDel="00000000" w:rsidR="00000000" w:rsidRPr="00000000">
        <w:rPr>
          <w:rtl w:val="0"/>
        </w:rPr>
      </w:r>
    </w:p>
    <w:p w:rsidR="00000000" w:rsidDel="00000000" w:rsidP="00000000" w:rsidRDefault="00000000" w:rsidRPr="00000000" w14:paraId="00001A80">
      <w:pPr>
        <w:rPr>
          <w:highlight w:val="white"/>
        </w:rPr>
      </w:pPr>
      <w:r w:rsidDel="00000000" w:rsidR="00000000" w:rsidRPr="00000000">
        <w:rPr>
          <w:rtl w:val="0"/>
        </w:rPr>
      </w:r>
    </w:p>
    <w:p w:rsidR="00000000" w:rsidDel="00000000" w:rsidP="00000000" w:rsidRDefault="00000000" w:rsidRPr="00000000" w14:paraId="00001A81">
      <w:pPr>
        <w:rPr>
          <w:highlight w:val="white"/>
        </w:rPr>
      </w:pPr>
      <w:r w:rsidDel="00000000" w:rsidR="00000000" w:rsidRPr="00000000">
        <w:rPr>
          <w:rtl w:val="0"/>
        </w:rPr>
      </w:r>
    </w:p>
    <w:p w:rsidR="00000000" w:rsidDel="00000000" w:rsidP="00000000" w:rsidRDefault="00000000" w:rsidRPr="00000000" w14:paraId="00001A82">
      <w:pPr>
        <w:rPr>
          <w:highlight w:val="white"/>
        </w:rPr>
      </w:pPr>
      <w:r w:rsidDel="00000000" w:rsidR="00000000" w:rsidRPr="00000000">
        <w:rPr>
          <w:rtl w:val="0"/>
        </w:rPr>
      </w:r>
    </w:p>
    <w:p w:rsidR="00000000" w:rsidDel="00000000" w:rsidP="00000000" w:rsidRDefault="00000000" w:rsidRPr="00000000" w14:paraId="00001A83">
      <w:pPr>
        <w:tabs>
          <w:tab w:val="left" w:leader="none" w:pos="557"/>
        </w:tabs>
        <w:spacing w:before="135" w:line="276" w:lineRule="auto"/>
        <w:ind w:right="38"/>
        <w:jc w:val="both"/>
        <w:rPr/>
      </w:pPr>
      <w:r w:rsidDel="00000000" w:rsidR="00000000" w:rsidRPr="00000000">
        <w:rPr>
          <w:rtl w:val="0"/>
        </w:rPr>
      </w:r>
    </w:p>
    <w:p w:rsidR="00000000" w:rsidDel="00000000" w:rsidP="00000000" w:rsidRDefault="00000000" w:rsidRPr="00000000" w14:paraId="00001A84">
      <w:pPr>
        <w:tabs>
          <w:tab w:val="left" w:leader="none" w:pos="557"/>
        </w:tabs>
        <w:spacing w:before="135" w:line="276" w:lineRule="auto"/>
        <w:ind w:right="38"/>
        <w:jc w:val="both"/>
        <w:rPr/>
      </w:pPr>
      <w:r w:rsidDel="00000000" w:rsidR="00000000" w:rsidRPr="00000000">
        <w:rPr>
          <w:rtl w:val="0"/>
        </w:rPr>
      </w:r>
    </w:p>
    <w:p w:rsidR="00000000" w:rsidDel="00000000" w:rsidP="00000000" w:rsidRDefault="00000000" w:rsidRPr="00000000" w14:paraId="00001A85">
      <w:pPr>
        <w:ind w:left="720" w:hanging="360"/>
        <w:rPr>
          <w:rFonts w:ascii="Times New Roman" w:cs="Times New Roman" w:eastAsia="Times New Roman" w:hAnsi="Times New Roman"/>
          <w:b w:val="1"/>
          <w:color w:val="1c4587"/>
          <w:sz w:val="35"/>
          <w:szCs w:val="35"/>
        </w:rPr>
        <w:sectPr>
          <w:type w:val="nextPage"/>
          <w:pgSz w:h="11910" w:w="16840" w:orient="landscape"/>
          <w:pgMar w:bottom="0" w:top="0" w:left="900" w:right="480" w:header="0" w:footer="0"/>
          <w:cols w:equalWidth="0" w:num="2">
            <w:col w:space="720" w:w="7368.88"/>
            <w:col w:space="0" w:w="7368.88"/>
          </w:cols>
        </w:sectPr>
      </w:pPr>
      <w:r w:rsidDel="00000000" w:rsidR="00000000" w:rsidRPr="00000000">
        <w:rPr>
          <w:rtl w:val="0"/>
        </w:rPr>
      </w:r>
    </w:p>
    <w:p w:rsidR="00000000" w:rsidDel="00000000" w:rsidP="00000000" w:rsidRDefault="00000000" w:rsidRPr="00000000" w14:paraId="00001A86">
      <w:pPr>
        <w:rPr>
          <w:rFonts w:ascii="Times New Roman" w:cs="Times New Roman" w:eastAsia="Times New Roman" w:hAnsi="Times New Roman"/>
          <w:b w:val="1"/>
          <w:color w:val="ff0000"/>
          <w:sz w:val="35"/>
          <w:szCs w:val="35"/>
        </w:rPr>
        <w:sectPr>
          <w:type w:val="continuous"/>
          <w:pgSz w:h="11910" w:w="16840" w:orient="landscape"/>
          <w:pgMar w:bottom="0" w:top="0" w:left="900" w:right="480" w:header="0" w:footer="0"/>
          <w:cols w:equalWidth="0" w:num="2">
            <w:col w:space="720" w:w="7368.88"/>
            <w:col w:space="0" w:w="7368.88"/>
          </w:cols>
        </w:sectPr>
      </w:pPr>
      <w:r w:rsidDel="00000000" w:rsidR="00000000" w:rsidRPr="00000000">
        <w:rPr>
          <w:rFonts w:ascii="Times New Roman" w:cs="Times New Roman" w:eastAsia="Times New Roman" w:hAnsi="Times New Roman"/>
          <w:b w:val="1"/>
          <w:color w:val="1c4587"/>
          <w:sz w:val="35"/>
          <w:szCs w:val="35"/>
          <w:rtl w:val="0"/>
        </w:rPr>
        <w:t xml:space="preserve">    </w:t>
      </w:r>
      <w:r w:rsidDel="00000000" w:rsidR="00000000" w:rsidRPr="00000000">
        <w:rPr>
          <w:rFonts w:ascii="Times New Roman" w:cs="Times New Roman" w:eastAsia="Times New Roman" w:hAnsi="Times New Roman"/>
          <w:b w:val="1"/>
          <w:color w:val="3d85c6"/>
          <w:sz w:val="35"/>
          <w:szCs w:val="35"/>
          <w:rtl w:val="0"/>
        </w:rPr>
        <w:t xml:space="preserve">13. Attijari Bank </w:t>
      </w:r>
      <w:r w:rsidDel="00000000" w:rsidR="00000000" w:rsidRPr="00000000">
        <w:rPr>
          <w:rtl w:val="0"/>
        </w:rPr>
      </w:r>
    </w:p>
    <w:p w:rsidR="00000000" w:rsidDel="00000000" w:rsidP="00000000" w:rsidRDefault="00000000" w:rsidRPr="00000000" w14:paraId="00001A87">
      <w:pPr>
        <w:tabs>
          <w:tab w:val="left" w:leader="none" w:pos="557"/>
        </w:tabs>
        <w:spacing w:before="135" w:line="276" w:lineRule="auto"/>
        <w:ind w:right="38"/>
        <w:jc w:val="both"/>
        <w:rPr>
          <w:b w:val="1"/>
          <w:i w:val="1"/>
          <w:color w:val="8fb7dc"/>
        </w:rPr>
      </w:pPr>
      <w:r w:rsidDel="00000000" w:rsidR="00000000" w:rsidRPr="00000000">
        <w:rPr>
          <w:rtl w:val="0"/>
        </w:rPr>
      </w:r>
    </w:p>
    <w:p w:rsidR="00000000" w:rsidDel="00000000" w:rsidP="00000000" w:rsidRDefault="00000000" w:rsidRPr="00000000" w14:paraId="00001A88">
      <w:pPr>
        <w:numPr>
          <w:ilvl w:val="0"/>
          <w:numId w:val="235"/>
        </w:numPr>
        <w:tabs>
          <w:tab w:val="left" w:leader="none" w:pos="557"/>
        </w:tabs>
        <w:spacing w:before="135" w:line="276" w:lineRule="auto"/>
        <w:ind w:left="720" w:right="38" w:hanging="360"/>
        <w:jc w:val="both"/>
        <w:rPr>
          <w:rFonts w:ascii="Cambria" w:cs="Cambria" w:eastAsia="Cambria" w:hAnsi="Cambria"/>
          <w:i w:val="1"/>
          <w:color w:val="8fb7dc"/>
          <w:sz w:val="28"/>
          <w:szCs w:val="28"/>
        </w:rPr>
      </w:pPr>
      <w:r w:rsidDel="00000000" w:rsidR="00000000" w:rsidRPr="00000000">
        <w:rPr>
          <w:b w:val="1"/>
          <w:i w:val="1"/>
          <w:color w:val="8fb7dc"/>
          <w:sz w:val="28"/>
          <w:szCs w:val="28"/>
          <w:rtl w:val="0"/>
        </w:rPr>
        <w:t xml:space="preserve">Description</w:t>
      </w:r>
    </w:p>
    <w:p w:rsidR="00000000" w:rsidDel="00000000" w:rsidP="00000000" w:rsidRDefault="00000000" w:rsidRPr="00000000" w14:paraId="00001A89">
      <w:pPr>
        <w:tabs>
          <w:tab w:val="left" w:leader="none" w:pos="557"/>
        </w:tabs>
        <w:spacing w:before="135" w:line="276" w:lineRule="auto"/>
        <w:ind w:right="38"/>
        <w:jc w:val="both"/>
        <w:rPr>
          <w:highlight w:val="white"/>
        </w:rPr>
      </w:pPr>
      <w:r w:rsidDel="00000000" w:rsidR="00000000" w:rsidRPr="00000000">
        <w:rPr>
          <w:highlight w:val="white"/>
          <w:rtl w:val="0"/>
        </w:rPr>
        <w:t xml:space="preserve">Attijari Bank is a Tunisian bank founded in 1968. It is a subsidiary of the Moroccan financial group Attijariwafa Bank. At the end of 2016, Attijari Bank had a network of 203 branches, owning what the bank describes as Tunisia's leading banking network. </w:t>
      </w:r>
    </w:p>
    <w:p w:rsidR="00000000" w:rsidDel="00000000" w:rsidP="00000000" w:rsidRDefault="00000000" w:rsidRPr="00000000" w14:paraId="00001A8A">
      <w:pPr>
        <w:tabs>
          <w:tab w:val="left" w:leader="none" w:pos="557"/>
        </w:tabs>
        <w:spacing w:before="135" w:line="276" w:lineRule="auto"/>
        <w:ind w:right="38"/>
        <w:jc w:val="both"/>
        <w:rPr>
          <w:highlight w:val="white"/>
        </w:rPr>
      </w:pPr>
      <w:r w:rsidDel="00000000" w:rsidR="00000000" w:rsidRPr="00000000">
        <w:rPr>
          <w:rtl w:val="0"/>
        </w:rPr>
      </w:r>
    </w:p>
    <w:p w:rsidR="00000000" w:rsidDel="00000000" w:rsidP="00000000" w:rsidRDefault="00000000" w:rsidRPr="00000000" w14:paraId="00001A8B">
      <w:pPr>
        <w:numPr>
          <w:ilvl w:val="0"/>
          <w:numId w:val="235"/>
        </w:numPr>
        <w:tabs>
          <w:tab w:val="left" w:leader="none" w:pos="557"/>
        </w:tabs>
        <w:spacing w:after="0" w:afterAutospacing="0" w:before="135" w:line="276" w:lineRule="auto"/>
        <w:ind w:left="720" w:right="38" w:hanging="360"/>
        <w:jc w:val="both"/>
        <w:rPr>
          <w:rFonts w:ascii="Cambria" w:cs="Cambria" w:eastAsia="Cambria" w:hAnsi="Cambria"/>
          <w:i w:val="1"/>
          <w:color w:val="8fb7dc"/>
          <w:sz w:val="28"/>
          <w:szCs w:val="28"/>
          <w:highlight w:val="white"/>
        </w:rPr>
      </w:pPr>
      <w:r w:rsidDel="00000000" w:rsidR="00000000" w:rsidRPr="00000000">
        <w:rPr>
          <w:b w:val="1"/>
          <w:i w:val="1"/>
          <w:color w:val="8fb7dc"/>
          <w:sz w:val="28"/>
          <w:szCs w:val="28"/>
          <w:highlight w:val="white"/>
          <w:rtl w:val="0"/>
        </w:rPr>
        <w:t xml:space="preserve">Macroeconomic</w:t>
      </w:r>
    </w:p>
    <w:p w:rsidR="00000000" w:rsidDel="00000000" w:rsidP="00000000" w:rsidRDefault="00000000" w:rsidRPr="00000000" w14:paraId="00001A8C">
      <w:pPr>
        <w:numPr>
          <w:ilvl w:val="0"/>
          <w:numId w:val="159"/>
        </w:numPr>
        <w:tabs>
          <w:tab w:val="left" w:leader="none" w:pos="557"/>
        </w:tabs>
        <w:spacing w:after="0" w:afterAutospacing="0" w:before="0" w:beforeAutospacing="0" w:line="276" w:lineRule="auto"/>
        <w:ind w:left="720" w:right="38" w:hanging="360"/>
        <w:jc w:val="both"/>
        <w:rPr>
          <w:rFonts w:ascii="Cambria" w:cs="Cambria" w:eastAsia="Cambria" w:hAnsi="Cambria"/>
          <w:b w:val="0"/>
          <w:sz w:val="22"/>
          <w:szCs w:val="22"/>
          <w:highlight w:val="white"/>
        </w:rPr>
      </w:pPr>
      <w:r w:rsidDel="00000000" w:rsidR="00000000" w:rsidRPr="00000000">
        <w:rPr>
          <w:highlight w:val="white"/>
          <w:rtl w:val="0"/>
        </w:rPr>
        <w:t xml:space="preserve">In 2023, Attijari is likely to face a gloomy environment marked by sluggish(Swiss) investment, rising non-payment risks and tight liquidity. However, Attijari should be relatively among the banks least affected by the crisis, thanks to its solid financial base, good portfolio quality and comfortable liquidity cushion.</w:t>
      </w:r>
    </w:p>
    <w:p w:rsidR="00000000" w:rsidDel="00000000" w:rsidP="00000000" w:rsidRDefault="00000000" w:rsidRPr="00000000" w14:paraId="00001A8D">
      <w:pPr>
        <w:numPr>
          <w:ilvl w:val="0"/>
          <w:numId w:val="159"/>
        </w:numPr>
        <w:tabs>
          <w:tab w:val="left" w:leader="none" w:pos="557"/>
        </w:tabs>
        <w:spacing w:after="0" w:afterAutospacing="0" w:before="0" w:beforeAutospacing="0" w:line="276" w:lineRule="auto"/>
        <w:ind w:left="720" w:right="38" w:hanging="360"/>
        <w:jc w:val="both"/>
        <w:rPr>
          <w:rFonts w:ascii="Cambria" w:cs="Cambria" w:eastAsia="Cambria" w:hAnsi="Cambria"/>
          <w:b w:val="0"/>
          <w:sz w:val="22"/>
          <w:szCs w:val="22"/>
          <w:highlight w:val="white"/>
        </w:rPr>
      </w:pPr>
      <w:r w:rsidDel="00000000" w:rsidR="00000000" w:rsidRPr="00000000">
        <w:rPr>
          <w:highlight w:val="white"/>
          <w:rtl w:val="0"/>
        </w:rPr>
        <w:t xml:space="preserve">The bank's high liquidity (with a low transformation ratio) and the quality of its portfolio give it considerable leeway to cope with monetary tensions, the prevailing gloom and the tightening of the regulatory framework.</w:t>
      </w:r>
    </w:p>
    <w:p w:rsidR="00000000" w:rsidDel="00000000" w:rsidP="00000000" w:rsidRDefault="00000000" w:rsidRPr="00000000" w14:paraId="00001A8E">
      <w:pPr>
        <w:numPr>
          <w:ilvl w:val="0"/>
          <w:numId w:val="159"/>
        </w:numPr>
        <w:tabs>
          <w:tab w:val="left" w:leader="none" w:pos="557"/>
        </w:tabs>
        <w:spacing w:before="0" w:beforeAutospacing="0" w:line="276" w:lineRule="auto"/>
        <w:ind w:left="720" w:right="38" w:hanging="360"/>
        <w:jc w:val="both"/>
        <w:rPr>
          <w:rFonts w:ascii="Cambria" w:cs="Cambria" w:eastAsia="Cambria" w:hAnsi="Cambria"/>
          <w:b w:val="0"/>
          <w:sz w:val="22"/>
          <w:szCs w:val="22"/>
          <w:highlight w:val="white"/>
        </w:rPr>
      </w:pPr>
      <w:r w:rsidDel="00000000" w:rsidR="00000000" w:rsidRPr="00000000">
        <w:rPr>
          <w:highlight w:val="white"/>
          <w:rtl w:val="0"/>
        </w:rPr>
        <w:t xml:space="preserve">Appreciated by foreign investors for the quality of its management, its high stock market liquidity and its commercial responsiveness, Attijari Bank is an excellent vehicle for gaining exposure to the listed banking sector</w:t>
      </w:r>
    </w:p>
    <w:p w:rsidR="00000000" w:rsidDel="00000000" w:rsidP="00000000" w:rsidRDefault="00000000" w:rsidRPr="00000000" w14:paraId="00001A8F">
      <w:pPr>
        <w:numPr>
          <w:ilvl w:val="0"/>
          <w:numId w:val="159"/>
        </w:numPr>
        <w:ind w:left="720" w:hanging="360"/>
        <w:rPr>
          <w:b w:val="1"/>
          <w:i w:val="1"/>
          <w:color w:val="8fb7dc"/>
          <w:sz w:val="28"/>
          <w:szCs w:val="28"/>
        </w:rPr>
      </w:pPr>
      <w:r w:rsidDel="00000000" w:rsidR="00000000" w:rsidRPr="00000000">
        <w:rPr>
          <w:b w:val="1"/>
          <w:i w:val="1"/>
          <w:color w:val="8fb7dc"/>
          <w:sz w:val="28"/>
          <w:szCs w:val="28"/>
          <w:rtl w:val="0"/>
        </w:rPr>
        <w:t xml:space="preserve">Swot Analysis</w:t>
      </w:r>
    </w:p>
    <w:tbl>
      <w:tblPr>
        <w:tblStyle w:val="Table83"/>
        <w:tblW w:w="7368.88" w:type="dxa"/>
        <w:jc w:val="left"/>
        <w:tblBorders>
          <w:top w:color="ffffff" w:space="0" w:sz="24" w:val="single"/>
          <w:left w:color="ffffff" w:space="0" w:sz="24" w:val="single"/>
          <w:bottom w:color="ffffff" w:space="0" w:sz="24" w:val="single"/>
          <w:right w:color="ffffff" w:space="0" w:sz="24" w:val="single"/>
          <w:insideH w:color="ffffff" w:space="0" w:sz="24" w:val="single"/>
          <w:insideV w:color="ffffff" w:space="0" w:sz="24" w:val="single"/>
        </w:tblBorders>
        <w:tblLayout w:type="fixed"/>
        <w:tblLook w:val="0600"/>
      </w:tblPr>
      <w:tblGrid>
        <w:gridCol w:w="3684.44"/>
        <w:gridCol w:w="3684.44"/>
        <w:tblGridChange w:id="0">
          <w:tblGrid>
            <w:gridCol w:w="3684.44"/>
            <w:gridCol w:w="3684.44"/>
          </w:tblGrid>
        </w:tblGridChange>
      </w:tblGrid>
      <w:tr>
        <w:trPr>
          <w:cantSplit w:val="0"/>
          <w:tblHeader w:val="0"/>
        </w:trPr>
        <w:tc>
          <w:tcPr>
            <w:shd w:fill="0b5394" w:val="clear"/>
            <w:tcMar>
              <w:top w:w="100.0" w:type="dxa"/>
              <w:left w:w="100.0" w:type="dxa"/>
              <w:bottom w:w="100.0" w:type="dxa"/>
              <w:right w:w="100.0" w:type="dxa"/>
            </w:tcMar>
            <w:vAlign w:val="top"/>
          </w:tcPr>
          <w:p w:rsidR="00000000" w:rsidDel="00000000" w:rsidP="00000000" w:rsidRDefault="00000000" w:rsidRPr="00000000" w14:paraId="00001A90">
            <w:pPr>
              <w:jc w:val="center"/>
              <w:rPr>
                <w:b w:val="1"/>
                <w:color w:val="ffffff"/>
                <w:sz w:val="26"/>
                <w:szCs w:val="26"/>
              </w:rPr>
            </w:pPr>
            <w:r w:rsidDel="00000000" w:rsidR="00000000" w:rsidRPr="00000000">
              <w:rPr>
                <w:b w:val="1"/>
                <w:color w:val="ffffff"/>
                <w:sz w:val="26"/>
                <w:szCs w:val="26"/>
                <w:rtl w:val="0"/>
              </w:rPr>
              <w:t xml:space="preserve">Strengths</w:t>
            </w:r>
          </w:p>
        </w:tc>
        <w:tc>
          <w:tcPr>
            <w:shd w:fill="0b5394" w:val="clear"/>
            <w:tcMar>
              <w:top w:w="100.0" w:type="dxa"/>
              <w:left w:w="100.0" w:type="dxa"/>
              <w:bottom w:w="100.0" w:type="dxa"/>
              <w:right w:w="100.0" w:type="dxa"/>
            </w:tcMar>
            <w:vAlign w:val="top"/>
          </w:tcPr>
          <w:p w:rsidR="00000000" w:rsidDel="00000000" w:rsidP="00000000" w:rsidRDefault="00000000" w:rsidRPr="00000000" w14:paraId="00001A91">
            <w:pPr>
              <w:jc w:val="center"/>
              <w:rPr>
                <w:b w:val="1"/>
                <w:color w:val="ffffff"/>
                <w:sz w:val="26"/>
                <w:szCs w:val="26"/>
              </w:rPr>
            </w:pPr>
            <w:r w:rsidDel="00000000" w:rsidR="00000000" w:rsidRPr="00000000">
              <w:rPr>
                <w:b w:val="1"/>
                <w:color w:val="ffffff"/>
                <w:sz w:val="26"/>
                <w:szCs w:val="26"/>
                <w:rtl w:val="0"/>
              </w:rPr>
              <w:t xml:space="preserve">Weaknesses</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1A92">
            <w:pPr>
              <w:numPr>
                <w:ilvl w:val="0"/>
                <w:numId w:val="103"/>
              </w:numPr>
              <w:ind w:left="720" w:hanging="360"/>
              <w:jc w:val="both"/>
              <w:rPr>
                <w:u w:val="none"/>
              </w:rPr>
            </w:pPr>
            <w:r w:rsidDel="00000000" w:rsidR="00000000" w:rsidRPr="00000000">
              <w:rPr>
                <w:rtl w:val="0"/>
              </w:rPr>
              <w:t xml:space="preserve">Backing of an international banking group and a potential for synergies partially exploited with Attijariwafa Bank.</w:t>
            </w:r>
          </w:p>
          <w:p w:rsidR="00000000" w:rsidDel="00000000" w:rsidP="00000000" w:rsidRDefault="00000000" w:rsidRPr="00000000" w14:paraId="00001A93">
            <w:pPr>
              <w:numPr>
                <w:ilvl w:val="0"/>
                <w:numId w:val="103"/>
              </w:numPr>
              <w:ind w:left="720" w:hanging="360"/>
              <w:jc w:val="both"/>
              <w:rPr>
                <w:u w:val="none"/>
              </w:rPr>
            </w:pPr>
            <w:r w:rsidDel="00000000" w:rsidR="00000000" w:rsidRPr="00000000">
              <w:rPr>
                <w:rtl w:val="0"/>
              </w:rPr>
              <w:t xml:space="preserve">A benchmark in terms of commercial responsiveness: a developed agency network (200 agencies in 2021), a well-segmented product offering, a diversified customer base, a vigorous credit policy and collection among the least expensive in the market</w:t>
            </w:r>
          </w:p>
          <w:p w:rsidR="00000000" w:rsidDel="00000000" w:rsidP="00000000" w:rsidRDefault="00000000" w:rsidRPr="00000000" w14:paraId="00001A94">
            <w:pPr>
              <w:numPr>
                <w:ilvl w:val="0"/>
                <w:numId w:val="103"/>
              </w:numPr>
              <w:ind w:left="720" w:hanging="360"/>
              <w:jc w:val="both"/>
              <w:rPr>
                <w:u w:val="none"/>
              </w:rPr>
            </w:pPr>
            <w:r w:rsidDel="00000000" w:rsidR="00000000" w:rsidRPr="00000000">
              <w:rPr>
                <w:rtl w:val="0"/>
              </w:rPr>
              <w:t xml:space="preserve">A presence in all financial sectors thanks to specialized subsidiaries</w:t>
            </w:r>
          </w:p>
          <w:p w:rsidR="00000000" w:rsidDel="00000000" w:rsidP="00000000" w:rsidRDefault="00000000" w:rsidRPr="00000000" w14:paraId="00001A95">
            <w:pPr>
              <w:numPr>
                <w:ilvl w:val="0"/>
                <w:numId w:val="103"/>
              </w:numPr>
              <w:ind w:left="720" w:hanging="360"/>
              <w:jc w:val="both"/>
              <w:rPr>
                <w:u w:val="none"/>
              </w:rPr>
            </w:pPr>
            <w:r w:rsidDel="00000000" w:rsidR="00000000" w:rsidRPr="00000000">
              <w:rPr>
                <w:rtl w:val="0"/>
              </w:rPr>
              <w:t xml:space="preserve">Proven resilience and commercial dynamics: the most profitable bank in the listed banking sector in terms of financial profitability (an ROE of 22.1%, in 2021, compared to a sector average of 14.4% for the listed sector) with liquidity that compares favorably to the competition (an overall transformation ratio of 73.5%, at the end of 2021, compared to a sector average of 91.6% for the listed sector)</w:t>
            </w:r>
          </w:p>
          <w:p w:rsidR="00000000" w:rsidDel="00000000" w:rsidP="00000000" w:rsidRDefault="00000000" w:rsidRPr="00000000" w14:paraId="00001A96">
            <w:pPr>
              <w:numPr>
                <w:ilvl w:val="0"/>
                <w:numId w:val="103"/>
              </w:numPr>
              <w:ind w:left="720" w:hanging="360"/>
              <w:jc w:val="both"/>
              <w:rPr>
                <w:u w:val="none"/>
              </w:rPr>
            </w:pPr>
            <w:r w:rsidDel="00000000" w:rsidR="00000000" w:rsidRPr="00000000">
              <w:rPr>
                <w:rtl w:val="0"/>
              </w:rPr>
              <w:t xml:space="preserve">Portfolio quality of the highest standards in the sector: a classified debt rate of 6% covered to the extent of 72.3% by provisions</w:t>
            </w:r>
          </w:p>
          <w:p w:rsidR="00000000" w:rsidDel="00000000" w:rsidP="00000000" w:rsidRDefault="00000000" w:rsidRPr="00000000" w14:paraId="00001A97">
            <w:pPr>
              <w:numPr>
                <w:ilvl w:val="0"/>
                <w:numId w:val="103"/>
              </w:numPr>
              <w:ind w:left="720" w:hanging="360"/>
              <w:jc w:val="both"/>
              <w:rPr>
                <w:u w:val="none"/>
              </w:rPr>
            </w:pPr>
            <w:r w:rsidDel="00000000" w:rsidR="00000000" w:rsidRPr="00000000">
              <w:rPr>
                <w:rtl w:val="0"/>
              </w:rPr>
              <w:t xml:space="preserve">A historically attractive dividend policy, which meets the wishes of its reference shareholder, the Attijariwafa Bank Group</w:t>
            </w:r>
          </w:p>
          <w:p w:rsidR="00000000" w:rsidDel="00000000" w:rsidP="00000000" w:rsidRDefault="00000000" w:rsidRPr="00000000" w14:paraId="00001A98">
            <w:pPr>
              <w:ind w:left="0" w:firstLine="0"/>
              <w:jc w:val="both"/>
              <w:rPr/>
            </w:pPr>
            <w:r w:rsidDel="00000000" w:rsidR="00000000" w:rsidRPr="00000000">
              <w:rPr>
                <w:rtl w:val="0"/>
              </w:rPr>
            </w:r>
          </w:p>
          <w:p w:rsidR="00000000" w:rsidDel="00000000" w:rsidP="00000000" w:rsidRDefault="00000000" w:rsidRPr="00000000" w14:paraId="00001A99">
            <w:pPr>
              <w:ind w:left="0" w:firstLine="0"/>
              <w:jc w:val="both"/>
              <w:rPr/>
            </w:pPr>
            <w:r w:rsidDel="00000000" w:rsidR="00000000" w:rsidRPr="00000000">
              <w:rPr>
                <w:rtl w:val="0"/>
              </w:rPr>
            </w:r>
          </w:p>
          <w:p w:rsidR="00000000" w:rsidDel="00000000" w:rsidP="00000000" w:rsidRDefault="00000000" w:rsidRPr="00000000" w14:paraId="00001A9A">
            <w:pPr>
              <w:ind w:left="0" w:firstLine="0"/>
              <w:jc w:val="both"/>
              <w:rPr/>
            </w:pPr>
            <w:r w:rsidDel="00000000" w:rsidR="00000000" w:rsidRPr="00000000">
              <w:rPr>
                <w:rtl w:val="0"/>
              </w:rPr>
            </w:r>
          </w:p>
          <w:p w:rsidR="00000000" w:rsidDel="00000000" w:rsidP="00000000" w:rsidRDefault="00000000" w:rsidRPr="00000000" w14:paraId="00001A9B">
            <w:pPr>
              <w:ind w:left="0" w:firstLine="0"/>
              <w:jc w:val="both"/>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1A9C">
            <w:pPr>
              <w:numPr>
                <w:ilvl w:val="0"/>
                <w:numId w:val="14"/>
              </w:numPr>
              <w:ind w:left="720" w:hanging="360"/>
              <w:rPr>
                <w:u w:val="none"/>
              </w:rPr>
            </w:pPr>
            <w:r w:rsidDel="00000000" w:rsidR="00000000" w:rsidRPr="00000000">
              <w:rPr>
                <w:rtl w:val="0"/>
              </w:rPr>
              <w:t xml:space="preserve">Importance of the head office workforce in relation to the sales network:</w:t>
            </w:r>
          </w:p>
          <w:p w:rsidR="00000000" w:rsidDel="00000000" w:rsidP="00000000" w:rsidRDefault="00000000" w:rsidRPr="00000000" w14:paraId="00001A9D">
            <w:pPr>
              <w:numPr>
                <w:ilvl w:val="0"/>
                <w:numId w:val="127"/>
              </w:numPr>
              <w:ind w:left="720" w:hanging="360"/>
              <w:rPr>
                <w:u w:val="none"/>
              </w:rPr>
            </w:pPr>
            <w:r w:rsidDel="00000000" w:rsidR="00000000" w:rsidRPr="00000000">
              <w:rPr>
                <w:rtl w:val="0"/>
              </w:rPr>
              <w:t xml:space="preserve">The overall transformation ratio serves as a benchmark for monitoring the evolution of the regulatory transformation ratio. Due to lack of sufficient information on the composition of deposits and special resources as of December 31, 2021, our overall transformation ratio includes foreign currency deposits, bond borrowings and money market borrowings.</w:t>
            </w:r>
          </w:p>
          <w:p w:rsidR="00000000" w:rsidDel="00000000" w:rsidP="00000000" w:rsidRDefault="00000000" w:rsidRPr="00000000" w14:paraId="00001A9E">
            <w:pPr>
              <w:rPr/>
            </w:pPr>
            <w:r w:rsidDel="00000000" w:rsidR="00000000" w:rsidRPr="00000000">
              <w:rPr>
                <w:rtl w:val="0"/>
              </w:rPr>
            </w:r>
          </w:p>
          <w:p w:rsidR="00000000" w:rsidDel="00000000" w:rsidP="00000000" w:rsidRDefault="00000000" w:rsidRPr="00000000" w14:paraId="00001A9F">
            <w:pPr>
              <w:ind w:left="0" w:firstLine="0"/>
              <w:jc w:val="both"/>
              <w:rPr>
                <w:color w:val="232323"/>
              </w:rPr>
            </w:pPr>
            <w:r w:rsidDel="00000000" w:rsidR="00000000" w:rsidRPr="00000000">
              <w:rPr>
                <w:rtl w:val="0"/>
              </w:rPr>
            </w:r>
          </w:p>
        </w:tc>
      </w:tr>
      <w:tr>
        <w:trPr>
          <w:cantSplit w:val="0"/>
          <w:tblHeader w:val="0"/>
        </w:trPr>
        <w:tc>
          <w:tcPr>
            <w:shd w:fill="0b5394" w:val="clear"/>
            <w:tcMar>
              <w:top w:w="100.0" w:type="dxa"/>
              <w:left w:w="100.0" w:type="dxa"/>
              <w:bottom w:w="100.0" w:type="dxa"/>
              <w:right w:w="100.0" w:type="dxa"/>
            </w:tcMar>
            <w:vAlign w:val="top"/>
          </w:tcPr>
          <w:p w:rsidR="00000000" w:rsidDel="00000000" w:rsidP="00000000" w:rsidRDefault="00000000" w:rsidRPr="00000000" w14:paraId="00001AA0">
            <w:pPr>
              <w:jc w:val="center"/>
              <w:rPr>
                <w:b w:val="1"/>
                <w:i w:val="1"/>
                <w:color w:val="ffffff"/>
                <w:sz w:val="26"/>
                <w:szCs w:val="26"/>
              </w:rPr>
            </w:pPr>
            <w:r w:rsidDel="00000000" w:rsidR="00000000" w:rsidRPr="00000000">
              <w:rPr>
                <w:b w:val="1"/>
                <w:i w:val="1"/>
                <w:color w:val="ffffff"/>
                <w:sz w:val="26"/>
                <w:szCs w:val="26"/>
                <w:rtl w:val="0"/>
              </w:rPr>
              <w:t xml:space="preserve">Opportunities</w:t>
            </w:r>
          </w:p>
        </w:tc>
        <w:tc>
          <w:tcPr>
            <w:shd w:fill="0b5394" w:val="clear"/>
            <w:tcMar>
              <w:top w:w="100.0" w:type="dxa"/>
              <w:left w:w="100.0" w:type="dxa"/>
              <w:bottom w:w="100.0" w:type="dxa"/>
              <w:right w:w="100.0" w:type="dxa"/>
            </w:tcMar>
            <w:vAlign w:val="top"/>
          </w:tcPr>
          <w:p w:rsidR="00000000" w:rsidDel="00000000" w:rsidP="00000000" w:rsidRDefault="00000000" w:rsidRPr="00000000" w14:paraId="00001AA1">
            <w:pPr>
              <w:jc w:val="center"/>
              <w:rPr>
                <w:b w:val="1"/>
                <w:i w:val="1"/>
                <w:color w:val="ffffff"/>
                <w:sz w:val="26"/>
                <w:szCs w:val="26"/>
              </w:rPr>
            </w:pPr>
            <w:r w:rsidDel="00000000" w:rsidR="00000000" w:rsidRPr="00000000">
              <w:rPr>
                <w:b w:val="1"/>
                <w:i w:val="1"/>
                <w:color w:val="ffffff"/>
                <w:sz w:val="26"/>
                <w:szCs w:val="26"/>
                <w:rtl w:val="0"/>
              </w:rPr>
              <w:t xml:space="preserve">Threats</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1AA2">
            <w:pPr>
              <w:numPr>
                <w:ilvl w:val="0"/>
                <w:numId w:val="50"/>
              </w:numPr>
              <w:ind w:left="720" w:hanging="360"/>
              <w:jc w:val="both"/>
              <w:rPr>
                <w:u w:val="none"/>
              </w:rPr>
            </w:pPr>
            <w:r w:rsidDel="00000000" w:rsidR="00000000" w:rsidRPr="00000000">
              <w:rPr>
                <w:rtl w:val="0"/>
              </w:rPr>
              <w:t xml:space="preserve">Significant potential for businesses and institutions in Tunisia.</w:t>
            </w:r>
          </w:p>
          <w:p w:rsidR="00000000" w:rsidDel="00000000" w:rsidP="00000000" w:rsidRDefault="00000000" w:rsidRPr="00000000" w14:paraId="00001AA3">
            <w:pPr>
              <w:numPr>
                <w:ilvl w:val="0"/>
                <w:numId w:val="50"/>
              </w:numPr>
              <w:ind w:left="720" w:hanging="360"/>
              <w:jc w:val="both"/>
              <w:rPr>
                <w:u w:val="none"/>
              </w:rPr>
            </w:pPr>
            <w:r w:rsidDel="00000000" w:rsidR="00000000" w:rsidRPr="00000000">
              <w:rPr>
                <w:rtl w:val="0"/>
              </w:rPr>
              <w:t xml:space="preserve">Significant potential for the segment of Tunisians residing abroad.</w:t>
            </w:r>
          </w:p>
          <w:p w:rsidR="00000000" w:rsidDel="00000000" w:rsidP="00000000" w:rsidRDefault="00000000" w:rsidRPr="00000000" w14:paraId="00001AA4">
            <w:pPr>
              <w:numPr>
                <w:ilvl w:val="0"/>
                <w:numId w:val="50"/>
              </w:numPr>
              <w:ind w:left="720" w:hanging="360"/>
              <w:jc w:val="both"/>
              <w:rPr>
                <w:u w:val="none"/>
              </w:rPr>
            </w:pPr>
            <w:r w:rsidDel="00000000" w:rsidR="00000000" w:rsidRPr="00000000">
              <w:rPr>
                <w:rtl w:val="0"/>
              </w:rPr>
              <w:t xml:space="preserve">Productivity gains to be made with the development of digitalization</w:t>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1AA5">
            <w:pPr>
              <w:numPr>
                <w:ilvl w:val="0"/>
                <w:numId w:val="157"/>
              </w:numPr>
              <w:ind w:left="720" w:hanging="360"/>
              <w:rPr>
                <w:sz w:val="24"/>
                <w:szCs w:val="24"/>
                <w:u w:val="none"/>
              </w:rPr>
            </w:pPr>
            <w:r w:rsidDel="00000000" w:rsidR="00000000" w:rsidRPr="00000000">
              <w:rPr>
                <w:sz w:val="24"/>
                <w:szCs w:val="24"/>
                <w:rtl w:val="0"/>
              </w:rPr>
              <w:t xml:space="preserve">Increasingly restrictive prudential regulations</w:t>
            </w:r>
          </w:p>
          <w:p w:rsidR="00000000" w:rsidDel="00000000" w:rsidP="00000000" w:rsidRDefault="00000000" w:rsidRPr="00000000" w14:paraId="00001AA6">
            <w:pPr>
              <w:numPr>
                <w:ilvl w:val="0"/>
                <w:numId w:val="157"/>
              </w:numPr>
              <w:ind w:left="720" w:hanging="360"/>
              <w:rPr>
                <w:sz w:val="24"/>
                <w:szCs w:val="24"/>
                <w:u w:val="none"/>
              </w:rPr>
            </w:pPr>
            <w:r w:rsidDel="00000000" w:rsidR="00000000" w:rsidRPr="00000000">
              <w:rPr>
                <w:sz w:val="24"/>
                <w:szCs w:val="24"/>
                <w:rtl w:val="0"/>
              </w:rPr>
              <w:t xml:space="preserve">The lack of political visibility</w:t>
            </w:r>
          </w:p>
          <w:p w:rsidR="00000000" w:rsidDel="00000000" w:rsidP="00000000" w:rsidRDefault="00000000" w:rsidRPr="00000000" w14:paraId="00001AA7">
            <w:pPr>
              <w:numPr>
                <w:ilvl w:val="0"/>
                <w:numId w:val="157"/>
              </w:numPr>
              <w:ind w:left="720" w:hanging="360"/>
              <w:rPr>
                <w:sz w:val="24"/>
                <w:szCs w:val="24"/>
                <w:u w:val="none"/>
              </w:rPr>
            </w:pPr>
            <w:r w:rsidDel="00000000" w:rsidR="00000000" w:rsidRPr="00000000">
              <w:rPr>
                <w:sz w:val="24"/>
                <w:szCs w:val="24"/>
                <w:rtl w:val="0"/>
              </w:rPr>
              <w:t xml:space="preserve">The tense social context</w:t>
            </w:r>
          </w:p>
          <w:p w:rsidR="00000000" w:rsidDel="00000000" w:rsidP="00000000" w:rsidRDefault="00000000" w:rsidRPr="00000000" w14:paraId="00001AA8">
            <w:pPr>
              <w:numPr>
                <w:ilvl w:val="0"/>
                <w:numId w:val="157"/>
              </w:numPr>
              <w:ind w:left="720" w:hanging="360"/>
              <w:rPr>
                <w:sz w:val="24"/>
                <w:szCs w:val="24"/>
                <w:u w:val="none"/>
              </w:rPr>
            </w:pPr>
            <w:r w:rsidDel="00000000" w:rsidR="00000000" w:rsidRPr="00000000">
              <w:rPr>
                <w:sz w:val="24"/>
                <w:szCs w:val="24"/>
                <w:rtl w:val="0"/>
              </w:rPr>
              <w:t xml:space="preserve">The deterioration of the economic situation </w:t>
            </w:r>
          </w:p>
          <w:p w:rsidR="00000000" w:rsidDel="00000000" w:rsidP="00000000" w:rsidRDefault="00000000" w:rsidRPr="00000000" w14:paraId="00001AA9">
            <w:pPr>
              <w:ind w:left="0" w:firstLine="0"/>
              <w:jc w:val="both"/>
              <w:rPr>
                <w:color w:val="232323"/>
                <w:sz w:val="18"/>
                <w:szCs w:val="18"/>
              </w:rPr>
            </w:pPr>
            <w:r w:rsidDel="00000000" w:rsidR="00000000" w:rsidRPr="00000000">
              <w:rPr>
                <w:rtl w:val="0"/>
              </w:rPr>
            </w:r>
          </w:p>
        </w:tc>
      </w:tr>
    </w:tbl>
    <w:p w:rsidR="00000000" w:rsidDel="00000000" w:rsidP="00000000" w:rsidRDefault="00000000" w:rsidRPr="00000000" w14:paraId="00001AAA">
      <w:pPr>
        <w:tabs>
          <w:tab w:val="left" w:leader="none" w:pos="557"/>
        </w:tabs>
        <w:spacing w:before="135" w:line="276" w:lineRule="auto"/>
        <w:ind w:right="38"/>
        <w:jc w:val="both"/>
        <w:rPr>
          <w:highlight w:val="white"/>
        </w:rPr>
      </w:pPr>
      <w:r w:rsidDel="00000000" w:rsidR="00000000" w:rsidRPr="00000000">
        <w:rPr>
          <w:rtl w:val="0"/>
        </w:rPr>
      </w:r>
    </w:p>
    <w:p w:rsidR="00000000" w:rsidDel="00000000" w:rsidP="00000000" w:rsidRDefault="00000000" w:rsidRPr="00000000" w14:paraId="00001AAB">
      <w:pPr>
        <w:widowControl w:val="1"/>
        <w:spacing w:line="276" w:lineRule="auto"/>
        <w:ind w:left="0" w:firstLine="0"/>
        <w:rPr>
          <w:b w:val="1"/>
          <w:i w:val="1"/>
          <w:color w:val="8fb7dc"/>
          <w:sz w:val="28"/>
          <w:szCs w:val="28"/>
        </w:rPr>
      </w:pPr>
      <w:r w:rsidDel="00000000" w:rsidR="00000000" w:rsidRPr="00000000">
        <w:rPr>
          <w:b w:val="1"/>
          <w:i w:val="1"/>
          <w:color w:val="8fb7dc"/>
          <w:sz w:val="28"/>
          <w:szCs w:val="28"/>
          <w:rtl w:val="0"/>
        </w:rPr>
        <w:t xml:space="preserve">d. </w:t>
      </w:r>
      <w:r w:rsidDel="00000000" w:rsidR="00000000" w:rsidRPr="00000000">
        <w:rPr>
          <w:b w:val="1"/>
          <w:i w:val="1"/>
          <w:color w:val="8fb7dc"/>
          <w:sz w:val="28"/>
          <w:szCs w:val="28"/>
          <w:rtl w:val="0"/>
        </w:rPr>
        <w:t xml:space="preserve">Stock Performance</w:t>
      </w:r>
    </w:p>
    <w:p w:rsidR="00000000" w:rsidDel="00000000" w:rsidP="00000000" w:rsidRDefault="00000000" w:rsidRPr="00000000" w14:paraId="00001AAC">
      <w:pPr>
        <w:widowControl w:val="1"/>
        <w:spacing w:line="276" w:lineRule="auto"/>
        <w:rPr>
          <w:b w:val="1"/>
          <w:i w:val="1"/>
          <w:color w:val="8fb7dc"/>
          <w:sz w:val="28"/>
          <w:szCs w:val="28"/>
        </w:rPr>
      </w:pPr>
      <w:r w:rsidDel="00000000" w:rsidR="00000000" w:rsidRPr="00000000">
        <w:rPr>
          <w:rFonts w:ascii="Arial" w:cs="Arial" w:eastAsia="Arial" w:hAnsi="Arial"/>
          <w:b w:val="1"/>
          <w:i w:val="1"/>
          <w:color w:val="e54a52"/>
        </w:rPr>
        <w:drawing>
          <wp:inline distB="114300" distT="114300" distL="114300" distR="114300">
            <wp:extent cx="4676775" cy="1778000"/>
            <wp:effectExtent b="0" l="0" r="0" t="0"/>
            <wp:docPr id="114" name="image116.png"/>
            <a:graphic>
              <a:graphicData uri="http://schemas.openxmlformats.org/drawingml/2006/picture">
                <pic:pic>
                  <pic:nvPicPr>
                    <pic:cNvPr id="0" name="image116.png"/>
                    <pic:cNvPicPr preferRelativeResize="0"/>
                  </pic:nvPicPr>
                  <pic:blipFill>
                    <a:blip r:embed="rId325"/>
                    <a:srcRect b="3094" l="2443" r="1018" t="33522"/>
                    <a:stretch>
                      <a:fillRect/>
                    </a:stretch>
                  </pic:blipFill>
                  <pic:spPr>
                    <a:xfrm>
                      <a:off x="0" y="0"/>
                      <a:ext cx="4676775" cy="1778000"/>
                    </a:xfrm>
                    <a:prstGeom prst="rect"/>
                    <a:ln/>
                  </pic:spPr>
                </pic:pic>
              </a:graphicData>
            </a:graphic>
          </wp:inline>
        </w:drawing>
      </w:r>
      <w:r w:rsidDel="00000000" w:rsidR="00000000" w:rsidRPr="00000000">
        <w:rPr>
          <w:rtl w:val="0"/>
        </w:rPr>
      </w:r>
    </w:p>
    <w:p w:rsidR="00000000" w:rsidDel="00000000" w:rsidP="00000000" w:rsidRDefault="00000000" w:rsidRPr="00000000" w14:paraId="00001AAD">
      <w:pPr>
        <w:numPr>
          <w:ilvl w:val="0"/>
          <w:numId w:val="235"/>
        </w:numPr>
        <w:tabs>
          <w:tab w:val="left" w:leader="none" w:pos="557"/>
        </w:tabs>
        <w:spacing w:before="135" w:line="276" w:lineRule="auto"/>
        <w:ind w:left="720" w:right="38" w:hanging="360"/>
        <w:jc w:val="both"/>
        <w:rPr>
          <w:rFonts w:ascii="Cambria" w:cs="Cambria" w:eastAsia="Cambria" w:hAnsi="Cambria"/>
          <w:i w:val="1"/>
          <w:color w:val="8fb7dc"/>
          <w:sz w:val="28"/>
          <w:szCs w:val="28"/>
        </w:rPr>
      </w:pPr>
      <w:r w:rsidDel="00000000" w:rsidR="00000000" w:rsidRPr="00000000">
        <w:rPr>
          <w:b w:val="1"/>
          <w:i w:val="1"/>
          <w:color w:val="8fb7dc"/>
          <w:sz w:val="28"/>
          <w:szCs w:val="28"/>
          <w:rtl w:val="0"/>
        </w:rPr>
        <w:t xml:space="preserve">Financial State</w:t>
      </w:r>
    </w:p>
    <w:p w:rsidR="00000000" w:rsidDel="00000000" w:rsidP="00000000" w:rsidRDefault="00000000" w:rsidRPr="00000000" w14:paraId="00001AAE">
      <w:pPr>
        <w:widowControl w:val="1"/>
        <w:spacing w:line="276" w:lineRule="auto"/>
        <w:rPr>
          <w:rFonts w:ascii="Arial" w:cs="Arial" w:eastAsia="Arial" w:hAnsi="Arial"/>
          <w:b w:val="1"/>
          <w:i w:val="1"/>
          <w:color w:val="e54a52"/>
        </w:rPr>
      </w:pPr>
      <w:r w:rsidDel="00000000" w:rsidR="00000000" w:rsidRPr="00000000">
        <w:rPr>
          <w:rFonts w:ascii="Arial" w:cs="Arial" w:eastAsia="Arial" w:hAnsi="Arial"/>
          <w:b w:val="1"/>
          <w:i w:val="1"/>
          <w:color w:val="e54a52"/>
        </w:rPr>
        <w:drawing>
          <wp:inline distB="114300" distT="114300" distL="114300" distR="114300">
            <wp:extent cx="4224338" cy="1806268"/>
            <wp:effectExtent b="0" l="0" r="0" t="0"/>
            <wp:docPr id="21" name="image8.png"/>
            <a:graphic>
              <a:graphicData uri="http://schemas.openxmlformats.org/drawingml/2006/picture">
                <pic:pic>
                  <pic:nvPicPr>
                    <pic:cNvPr id="0" name="image8.png"/>
                    <pic:cNvPicPr preferRelativeResize="0"/>
                  </pic:nvPicPr>
                  <pic:blipFill>
                    <a:blip r:embed="rId326"/>
                    <a:srcRect b="0" l="0" r="0" t="0"/>
                    <a:stretch>
                      <a:fillRect/>
                    </a:stretch>
                  </pic:blipFill>
                  <pic:spPr>
                    <a:xfrm>
                      <a:off x="0" y="0"/>
                      <a:ext cx="4224338" cy="1806268"/>
                    </a:xfrm>
                    <a:prstGeom prst="rect"/>
                    <a:ln/>
                  </pic:spPr>
                </pic:pic>
              </a:graphicData>
            </a:graphic>
          </wp:inline>
        </w:drawing>
      </w:r>
      <w:r w:rsidDel="00000000" w:rsidR="00000000" w:rsidRPr="00000000">
        <w:rPr>
          <w:rtl w:val="0"/>
        </w:rPr>
      </w:r>
    </w:p>
    <w:p w:rsidR="00000000" w:rsidDel="00000000" w:rsidP="00000000" w:rsidRDefault="00000000" w:rsidRPr="00000000" w14:paraId="00001AAF">
      <w:pPr>
        <w:widowControl w:val="1"/>
        <w:spacing w:line="276" w:lineRule="auto"/>
        <w:rPr>
          <w:rFonts w:ascii="Arial" w:cs="Arial" w:eastAsia="Arial" w:hAnsi="Arial"/>
          <w:b w:val="1"/>
          <w:i w:val="1"/>
          <w:color w:val="e54a52"/>
        </w:rPr>
      </w:pPr>
      <w:r w:rsidDel="00000000" w:rsidR="00000000" w:rsidRPr="00000000">
        <w:rPr>
          <w:rtl w:val="0"/>
        </w:rPr>
      </w:r>
    </w:p>
    <w:p w:rsidR="00000000" w:rsidDel="00000000" w:rsidP="00000000" w:rsidRDefault="00000000" w:rsidRPr="00000000" w14:paraId="00001AB0">
      <w:pPr>
        <w:widowControl w:val="1"/>
        <w:spacing w:line="276" w:lineRule="auto"/>
        <w:rPr>
          <w:rFonts w:ascii="Arial" w:cs="Arial" w:eastAsia="Arial" w:hAnsi="Arial"/>
          <w:b w:val="1"/>
          <w:i w:val="1"/>
          <w:color w:val="e54a52"/>
        </w:rPr>
      </w:pPr>
      <w:r w:rsidDel="00000000" w:rsidR="00000000" w:rsidRPr="00000000">
        <w:rPr>
          <w:rtl w:val="0"/>
        </w:rPr>
      </w:r>
    </w:p>
    <w:p w:rsidR="00000000" w:rsidDel="00000000" w:rsidP="00000000" w:rsidRDefault="00000000" w:rsidRPr="00000000" w14:paraId="00001AB1">
      <w:pPr>
        <w:widowControl w:val="1"/>
        <w:spacing w:line="276" w:lineRule="auto"/>
        <w:rPr>
          <w:rFonts w:ascii="Arial" w:cs="Arial" w:eastAsia="Arial" w:hAnsi="Arial"/>
          <w:b w:val="1"/>
          <w:i w:val="1"/>
          <w:color w:val="e54a52"/>
        </w:rPr>
      </w:pPr>
      <w:r w:rsidDel="00000000" w:rsidR="00000000" w:rsidRPr="00000000">
        <w:rPr>
          <w:rtl w:val="0"/>
        </w:rPr>
      </w:r>
    </w:p>
    <w:p w:rsidR="00000000" w:rsidDel="00000000" w:rsidP="00000000" w:rsidRDefault="00000000" w:rsidRPr="00000000" w14:paraId="00001AB2">
      <w:pPr>
        <w:widowControl w:val="1"/>
        <w:spacing w:line="276" w:lineRule="auto"/>
        <w:rPr>
          <w:rFonts w:ascii="Arial" w:cs="Arial" w:eastAsia="Arial" w:hAnsi="Arial"/>
          <w:b w:val="1"/>
          <w:i w:val="1"/>
          <w:color w:val="e54a52"/>
        </w:rPr>
      </w:pPr>
      <w:r w:rsidDel="00000000" w:rsidR="00000000" w:rsidRPr="00000000">
        <w:rPr>
          <w:rtl w:val="0"/>
        </w:rPr>
      </w:r>
    </w:p>
    <w:p w:rsidR="00000000" w:rsidDel="00000000" w:rsidP="00000000" w:rsidRDefault="00000000" w:rsidRPr="00000000" w14:paraId="00001AB3">
      <w:pPr>
        <w:widowControl w:val="1"/>
        <w:spacing w:line="276" w:lineRule="auto"/>
        <w:rPr>
          <w:rFonts w:ascii="Arial" w:cs="Arial" w:eastAsia="Arial" w:hAnsi="Arial"/>
          <w:b w:val="1"/>
          <w:i w:val="1"/>
          <w:color w:val="e54a52"/>
        </w:rPr>
      </w:pPr>
      <w:r w:rsidDel="00000000" w:rsidR="00000000" w:rsidRPr="00000000">
        <w:rPr>
          <w:rtl w:val="0"/>
        </w:rPr>
      </w:r>
    </w:p>
    <w:p w:rsidR="00000000" w:rsidDel="00000000" w:rsidP="00000000" w:rsidRDefault="00000000" w:rsidRPr="00000000" w14:paraId="00001AB4">
      <w:pPr>
        <w:widowControl w:val="1"/>
        <w:spacing w:line="276" w:lineRule="auto"/>
        <w:rPr>
          <w:rFonts w:ascii="Arial" w:cs="Arial" w:eastAsia="Arial" w:hAnsi="Arial"/>
          <w:b w:val="1"/>
          <w:i w:val="1"/>
          <w:color w:val="e54a52"/>
        </w:rPr>
      </w:pPr>
      <w:r w:rsidDel="00000000" w:rsidR="00000000" w:rsidRPr="00000000">
        <w:rPr>
          <w:rtl w:val="0"/>
        </w:rPr>
      </w:r>
    </w:p>
    <w:p w:rsidR="00000000" w:rsidDel="00000000" w:rsidP="00000000" w:rsidRDefault="00000000" w:rsidRPr="00000000" w14:paraId="00001AB5">
      <w:pPr>
        <w:widowControl w:val="1"/>
        <w:spacing w:line="276" w:lineRule="auto"/>
        <w:rPr>
          <w:rFonts w:ascii="Arial" w:cs="Arial" w:eastAsia="Arial" w:hAnsi="Arial"/>
          <w:b w:val="1"/>
          <w:i w:val="1"/>
          <w:color w:val="e54a52"/>
        </w:rPr>
      </w:pPr>
      <w:r w:rsidDel="00000000" w:rsidR="00000000" w:rsidRPr="00000000">
        <w:rPr>
          <w:rtl w:val="0"/>
        </w:rPr>
      </w:r>
    </w:p>
    <w:p w:rsidR="00000000" w:rsidDel="00000000" w:rsidP="00000000" w:rsidRDefault="00000000" w:rsidRPr="00000000" w14:paraId="00001AB6">
      <w:pPr>
        <w:widowControl w:val="1"/>
        <w:spacing w:line="276" w:lineRule="auto"/>
        <w:rPr>
          <w:rFonts w:ascii="Arial" w:cs="Arial" w:eastAsia="Arial" w:hAnsi="Arial"/>
          <w:b w:val="1"/>
          <w:i w:val="1"/>
          <w:color w:val="e54a52"/>
        </w:rPr>
      </w:pPr>
      <w:r w:rsidDel="00000000" w:rsidR="00000000" w:rsidRPr="00000000">
        <w:rPr>
          <w:rtl w:val="0"/>
        </w:rPr>
      </w:r>
    </w:p>
    <w:p w:rsidR="00000000" w:rsidDel="00000000" w:rsidP="00000000" w:rsidRDefault="00000000" w:rsidRPr="00000000" w14:paraId="00001AB7">
      <w:pPr>
        <w:numPr>
          <w:ilvl w:val="0"/>
          <w:numId w:val="101"/>
        </w:numPr>
        <w:ind w:left="720" w:hanging="360"/>
        <w:rPr>
          <w:rFonts w:ascii="Cambria" w:cs="Cambria" w:eastAsia="Cambria" w:hAnsi="Cambria"/>
          <w:b w:val="0"/>
          <w:color w:val="333333"/>
          <w:sz w:val="22"/>
          <w:szCs w:val="22"/>
          <w:highlight w:val="white"/>
        </w:rPr>
      </w:pPr>
      <w:r w:rsidDel="00000000" w:rsidR="00000000" w:rsidRPr="00000000">
        <w:rPr>
          <w:b w:val="1"/>
          <w:color w:val="333333"/>
          <w:highlight w:val="white"/>
          <w:rtl w:val="0"/>
        </w:rPr>
        <w:t xml:space="preserve">Valuation ratios</w:t>
      </w:r>
    </w:p>
    <w:p w:rsidR="00000000" w:rsidDel="00000000" w:rsidP="00000000" w:rsidRDefault="00000000" w:rsidRPr="00000000" w14:paraId="00001AB8">
      <w:pPr>
        <w:rPr>
          <w:b w:val="1"/>
          <w:color w:val="333333"/>
          <w:highlight w:val="white"/>
        </w:rPr>
      </w:pPr>
      <w:r w:rsidDel="00000000" w:rsidR="00000000" w:rsidRPr="00000000">
        <w:rPr>
          <w:rtl w:val="0"/>
        </w:rPr>
      </w:r>
    </w:p>
    <w:tbl>
      <w:tblPr>
        <w:tblStyle w:val="Table84"/>
        <w:tblW w:w="7530.0" w:type="dxa"/>
        <w:jc w:val="left"/>
        <w:tblInd w:w="-15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25"/>
        <w:gridCol w:w="1050"/>
        <w:gridCol w:w="300"/>
        <w:gridCol w:w="900"/>
        <w:gridCol w:w="1080"/>
        <w:gridCol w:w="600"/>
        <w:gridCol w:w="900"/>
        <w:gridCol w:w="1575"/>
        <w:tblGridChange w:id="0">
          <w:tblGrid>
            <w:gridCol w:w="1125"/>
            <w:gridCol w:w="1050"/>
            <w:gridCol w:w="300"/>
            <w:gridCol w:w="900"/>
            <w:gridCol w:w="1080"/>
            <w:gridCol w:w="600"/>
            <w:gridCol w:w="900"/>
            <w:gridCol w:w="1575"/>
          </w:tblGrid>
        </w:tblGridChange>
      </w:tblGrid>
      <w:tr>
        <w:trPr>
          <w:cantSplit w:val="0"/>
          <w:trHeight w:val="315" w:hRule="atLeast"/>
          <w:tblHeader w:val="0"/>
        </w:trPr>
        <w:tc>
          <w:tcPr>
            <w:gridSpan w:val="2"/>
            <w:vMerge w:val="restart"/>
            <w:tcBorders>
              <w:top w:color="000000" w:space="0" w:sz="6" w:val="single"/>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1AB9">
            <w:pPr>
              <w:spacing w:line="276" w:lineRule="auto"/>
              <w:jc w:val="center"/>
              <w:rPr>
                <w:b w:val="1"/>
                <w:sz w:val="18"/>
                <w:szCs w:val="18"/>
              </w:rPr>
            </w:pPr>
            <w:r w:rsidDel="00000000" w:rsidR="00000000" w:rsidRPr="00000000">
              <w:rPr>
                <w:b w:val="1"/>
                <w:sz w:val="36"/>
                <w:szCs w:val="36"/>
                <w:rtl w:val="0"/>
              </w:rPr>
              <w:t xml:space="preserve">EPS </w:t>
            </w:r>
            <w:r w:rsidDel="00000000" w:rsidR="00000000" w:rsidRPr="00000000">
              <w:rPr>
                <w:b w:val="1"/>
                <w:sz w:val="18"/>
                <w:szCs w:val="18"/>
                <w:rtl w:val="0"/>
              </w:rPr>
              <w:t xml:space="preserve">(ANN)</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ABB">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ABC">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ABD">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ABE">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ABF">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AC0">
            <w:pPr>
              <w:spacing w:line="276" w:lineRule="auto"/>
              <w:rPr>
                <w:rFonts w:ascii="Arial" w:cs="Arial" w:eastAsia="Arial" w:hAnsi="Arial"/>
                <w:sz w:val="20"/>
                <w:szCs w:val="20"/>
              </w:rPr>
            </w:pPr>
            <w:r w:rsidDel="00000000" w:rsidR="00000000" w:rsidRPr="00000000">
              <w:rPr>
                <w:rtl w:val="0"/>
              </w:rPr>
            </w:r>
          </w:p>
        </w:tc>
      </w:tr>
      <w:tr>
        <w:trPr>
          <w:cantSplit w:val="0"/>
          <w:trHeight w:val="675" w:hRule="atLeast"/>
          <w:tblHeader w:val="0"/>
        </w:trPr>
        <w:tc>
          <w:tcPr>
            <w:gridSpan w:val="2"/>
            <w:vMerge w:val="continue"/>
            <w:tcBorders>
              <w:top w:color="000000" w:space="0" w:sz="6" w:val="single"/>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AC1">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AC3">
            <w:pPr>
              <w:spacing w:line="276" w:lineRule="auto"/>
              <w:rPr/>
            </w:pPr>
            <w:r w:rsidDel="00000000" w:rsidR="00000000" w:rsidRPr="00000000">
              <w:rPr>
                <w:b w:val="1"/>
                <w:u w:val="single"/>
                <w:rtl w:val="0"/>
              </w:rPr>
              <w:t xml:space="preserve">Interpretation</w:t>
            </w:r>
            <w:r w:rsidDel="00000000" w:rsidR="00000000" w:rsidRPr="00000000">
              <w:rPr>
                <w:b w:val="1"/>
                <w:u w:val="single"/>
                <w:rtl w:val="0"/>
              </w:rPr>
              <w:t xml:space="preserve"> :</w:t>
            </w:r>
            <w:r w:rsidDel="00000000" w:rsidR="00000000" w:rsidRPr="00000000">
              <w:rPr>
                <w:u w:val="single"/>
                <w:rtl w:val="0"/>
              </w:rPr>
              <w:t xml:space="preserve"> </w:t>
            </w:r>
            <w:r w:rsidDel="00000000" w:rsidR="00000000" w:rsidRPr="00000000">
              <w:rPr>
                <w:rtl w:val="0"/>
              </w:rPr>
              <w:t xml:space="preserve">Attijari bank has higher EPS than the industry , this means that it is more profitable than other competitors which is good sign</w:t>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AC9">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ACA">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Industry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ACB">
            <w:pPr>
              <w:spacing w:line="276" w:lineRule="auto"/>
              <w:rPr>
                <w:rFonts w:ascii="Arial" w:cs="Arial" w:eastAsia="Arial" w:hAnsi="Arial"/>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AD1">
            <w:pPr>
              <w:spacing w:line="276" w:lineRule="auto"/>
              <w:jc w:val="center"/>
              <w:rPr>
                <w:b w:val="1"/>
                <w:sz w:val="28"/>
                <w:szCs w:val="28"/>
              </w:rPr>
            </w:pPr>
            <w:r w:rsidDel="00000000" w:rsidR="00000000" w:rsidRPr="00000000">
              <w:rPr>
                <w:b w:val="1"/>
                <w:sz w:val="28"/>
                <w:szCs w:val="28"/>
                <w:shd w:fill="edf4fa" w:val="clear"/>
                <w:rtl w:val="0"/>
              </w:rPr>
              <w:t xml:space="preserve">4.82</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AD2">
            <w:pPr>
              <w:spacing w:line="276" w:lineRule="auto"/>
              <w:jc w:val="center"/>
              <w:rPr>
                <w:rFonts w:ascii="Arial" w:cs="Arial" w:eastAsia="Arial" w:hAnsi="Arial"/>
                <w:b w:val="1"/>
                <w:sz w:val="20"/>
                <w:szCs w:val="20"/>
              </w:rPr>
            </w:pPr>
            <w:r w:rsidDel="00000000" w:rsidR="00000000" w:rsidRPr="00000000">
              <w:rPr>
                <w:b w:val="1"/>
                <w:sz w:val="28"/>
                <w:szCs w:val="28"/>
                <w:rtl w:val="0"/>
              </w:rPr>
              <w:t xml:space="preserve">4.43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AD3">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AD4">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AD5">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AD6">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AD7">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AD8">
            <w:pPr>
              <w:spacing w:line="276" w:lineRule="auto"/>
              <w:rPr>
                <w:rFonts w:ascii="Arial" w:cs="Arial" w:eastAsia="Arial" w:hAnsi="Arial"/>
                <w:sz w:val="20"/>
                <w:szCs w:val="20"/>
              </w:rPr>
            </w:pPr>
            <w:r w:rsidDel="00000000" w:rsidR="00000000" w:rsidRPr="00000000">
              <w:rPr>
                <w:rtl w:val="0"/>
              </w:rPr>
            </w:r>
          </w:p>
        </w:tc>
      </w:tr>
      <w:tr>
        <w:trPr>
          <w:cantSplit w:val="0"/>
          <w:trHeight w:val="90" w:hRule="atLeast"/>
          <w:tblHeader w:val="0"/>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AD9">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ADA">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ADB">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ADC">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ADD">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ADE">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ADF">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AE0">
            <w:pPr>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6"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AE1">
            <w:pPr>
              <w:spacing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1AE2">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AE3">
            <w:pPr>
              <w:spacing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1AE4">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AE5">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AE6">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AE7">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AE8">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AE9">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AEA">
            <w:pPr>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gridSpan w:val="2"/>
            <w:vMerge w:val="restart"/>
            <w:tcBorders>
              <w:top w:color="000000" w:space="0" w:sz="0" w:val="nil"/>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1AEB">
            <w:pPr>
              <w:spacing w:line="276" w:lineRule="auto"/>
              <w:jc w:val="center"/>
              <w:rPr>
                <w:b w:val="1"/>
                <w:sz w:val="20"/>
                <w:szCs w:val="20"/>
              </w:rPr>
            </w:pPr>
            <w:r w:rsidDel="00000000" w:rsidR="00000000" w:rsidRPr="00000000">
              <w:rPr>
                <w:b w:val="1"/>
                <w:sz w:val="36"/>
                <w:szCs w:val="36"/>
                <w:rtl w:val="0"/>
              </w:rPr>
              <w:t xml:space="preserve">P/E </w:t>
            </w:r>
            <w:r w:rsidDel="00000000" w:rsidR="00000000" w:rsidRPr="00000000">
              <w:rPr>
                <w:b w:val="1"/>
                <w:sz w:val="20"/>
                <w:szCs w:val="20"/>
                <w:rtl w:val="0"/>
              </w:rPr>
              <w:t xml:space="preserve">(TTM)</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AED">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AEE">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AEF">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AF0">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AF1">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AF2">
            <w:pPr>
              <w:spacing w:line="276" w:lineRule="auto"/>
              <w:rPr>
                <w:rFonts w:ascii="Arial" w:cs="Arial" w:eastAsia="Arial" w:hAnsi="Arial"/>
                <w:sz w:val="20"/>
                <w:szCs w:val="20"/>
              </w:rPr>
            </w:pPr>
            <w:r w:rsidDel="00000000" w:rsidR="00000000" w:rsidRPr="00000000">
              <w:rPr>
                <w:rtl w:val="0"/>
              </w:rPr>
            </w:r>
          </w:p>
        </w:tc>
      </w:tr>
      <w:tr>
        <w:trPr>
          <w:cantSplit w:val="0"/>
          <w:trHeight w:val="675" w:hRule="atLeast"/>
          <w:tblHeader w:val="0"/>
        </w:trPr>
        <w:tc>
          <w:tcPr>
            <w:gridSpan w:val="2"/>
            <w:vMerge w:val="continue"/>
            <w:tcBorders>
              <w:top w:color="000000" w:space="0" w:sz="0" w:val="nil"/>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AF3">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AF5">
            <w:pPr>
              <w:spacing w:line="276" w:lineRule="auto"/>
              <w:rPr/>
            </w:pPr>
            <w:r w:rsidDel="00000000" w:rsidR="00000000" w:rsidRPr="00000000">
              <w:rPr>
                <w:b w:val="1"/>
                <w:u w:val="single"/>
                <w:rtl w:val="0"/>
              </w:rPr>
              <w:t xml:space="preserve">Interpretation</w:t>
            </w:r>
            <w:r w:rsidDel="00000000" w:rsidR="00000000" w:rsidRPr="00000000">
              <w:rPr>
                <w:b w:val="1"/>
                <w:u w:val="single"/>
                <w:rtl w:val="0"/>
              </w:rPr>
              <w:t xml:space="preserve"> :</w:t>
            </w:r>
            <w:r w:rsidDel="00000000" w:rsidR="00000000" w:rsidRPr="00000000">
              <w:rPr>
                <w:highlight w:val="white"/>
                <w:rtl w:val="0"/>
              </w:rPr>
              <w:t xml:space="preserve"> It indicates how much people are paying for the stock in comparison to its earnings per share.  P/E ratio of attijari bank  is higher than the industry standards, it means the market price of the share</w:t>
            </w:r>
            <w:r w:rsidDel="00000000" w:rsidR="00000000" w:rsidRPr="00000000">
              <w:rPr>
                <w:rtl w:val="0"/>
              </w:rPr>
              <w:t xml:space="preserve"> is comparatively expensive in comparison to its earnings</w:t>
            </w:r>
            <w:r w:rsidDel="00000000" w:rsidR="00000000" w:rsidRPr="00000000">
              <w:rPr>
                <w:shd w:fill="202124" w:val="clear"/>
                <w:rtl w:val="0"/>
              </w:rPr>
              <w:t xml:space="preserve">.</w:t>
            </w: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AFB">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AFC">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Industry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AFD">
            <w:pPr>
              <w:spacing w:line="276" w:lineRule="auto"/>
              <w:rPr>
                <w:rFonts w:ascii="Arial" w:cs="Arial" w:eastAsia="Arial" w:hAnsi="Arial"/>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B03">
            <w:pPr>
              <w:spacing w:line="276" w:lineRule="auto"/>
              <w:jc w:val="center"/>
              <w:rPr>
                <w:rFonts w:ascii="Arial" w:cs="Arial" w:eastAsia="Arial" w:hAnsi="Arial"/>
                <w:sz w:val="20"/>
                <w:szCs w:val="20"/>
              </w:rPr>
            </w:pPr>
            <w:r w:rsidDel="00000000" w:rsidR="00000000" w:rsidRPr="00000000">
              <w:rPr>
                <w:color w:val="333333"/>
                <w:sz w:val="28"/>
                <w:szCs w:val="28"/>
                <w:rtl w:val="0"/>
              </w:rPr>
              <w:t xml:space="preserve">8.91</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B04">
            <w:pPr>
              <w:spacing w:line="276" w:lineRule="auto"/>
              <w:jc w:val="center"/>
              <w:rPr>
                <w:rFonts w:ascii="Arial" w:cs="Arial" w:eastAsia="Arial" w:hAnsi="Arial"/>
                <w:sz w:val="20"/>
                <w:szCs w:val="20"/>
              </w:rPr>
            </w:pPr>
            <w:r w:rsidDel="00000000" w:rsidR="00000000" w:rsidRPr="00000000">
              <w:rPr>
                <w:color w:val="333333"/>
                <w:sz w:val="28"/>
                <w:szCs w:val="28"/>
                <w:rtl w:val="0"/>
              </w:rPr>
              <w:t xml:space="preserve">8.78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B05">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B06">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B07">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B08">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B09">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B0A">
            <w:pPr>
              <w:spacing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1B0B">
      <w:pPr>
        <w:rPr>
          <w:b w:val="1"/>
          <w:color w:val="333333"/>
          <w:highlight w:val="white"/>
        </w:rPr>
      </w:pPr>
      <w:r w:rsidDel="00000000" w:rsidR="00000000" w:rsidRPr="00000000">
        <w:rPr>
          <w:rtl w:val="0"/>
        </w:rPr>
      </w:r>
    </w:p>
    <w:p w:rsidR="00000000" w:rsidDel="00000000" w:rsidP="00000000" w:rsidRDefault="00000000" w:rsidRPr="00000000" w14:paraId="00001B0C">
      <w:pPr>
        <w:numPr>
          <w:ilvl w:val="0"/>
          <w:numId w:val="149"/>
        </w:numPr>
        <w:ind w:left="720" w:hanging="360"/>
        <w:rPr>
          <w:rFonts w:ascii="Cambria" w:cs="Cambria" w:eastAsia="Cambria" w:hAnsi="Cambria"/>
          <w:color w:val="333333"/>
          <w:sz w:val="22"/>
          <w:szCs w:val="22"/>
          <w:highlight w:val="white"/>
        </w:rPr>
      </w:pPr>
      <w:r w:rsidDel="00000000" w:rsidR="00000000" w:rsidRPr="00000000">
        <w:rPr>
          <w:b w:val="1"/>
          <w:color w:val="333333"/>
          <w:highlight w:val="white"/>
          <w:rtl w:val="0"/>
        </w:rPr>
        <w:t xml:space="preserve">Dividend ratio</w:t>
      </w:r>
    </w:p>
    <w:p w:rsidR="00000000" w:rsidDel="00000000" w:rsidP="00000000" w:rsidRDefault="00000000" w:rsidRPr="00000000" w14:paraId="00001B0D">
      <w:pPr>
        <w:rPr>
          <w:b w:val="1"/>
          <w:color w:val="333333"/>
          <w:highlight w:val="white"/>
        </w:rPr>
      </w:pPr>
      <w:r w:rsidDel="00000000" w:rsidR="00000000" w:rsidRPr="00000000">
        <w:rPr>
          <w:rtl w:val="0"/>
        </w:rPr>
      </w:r>
    </w:p>
    <w:tbl>
      <w:tblPr>
        <w:tblStyle w:val="Table85"/>
        <w:tblW w:w="7620.0" w:type="dxa"/>
        <w:jc w:val="left"/>
        <w:tblInd w:w="-2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40"/>
        <w:gridCol w:w="1095"/>
        <w:gridCol w:w="330"/>
        <w:gridCol w:w="900"/>
        <w:gridCol w:w="1080"/>
        <w:gridCol w:w="600"/>
        <w:gridCol w:w="900"/>
        <w:gridCol w:w="1575"/>
        <w:tblGridChange w:id="0">
          <w:tblGrid>
            <w:gridCol w:w="1140"/>
            <w:gridCol w:w="1095"/>
            <w:gridCol w:w="330"/>
            <w:gridCol w:w="900"/>
            <w:gridCol w:w="1080"/>
            <w:gridCol w:w="600"/>
            <w:gridCol w:w="900"/>
            <w:gridCol w:w="1575"/>
          </w:tblGrid>
        </w:tblGridChange>
      </w:tblGrid>
      <w:tr>
        <w:trPr>
          <w:cantSplit w:val="0"/>
          <w:trHeight w:val="315" w:hRule="atLeast"/>
          <w:tblHeader w:val="0"/>
        </w:trPr>
        <w:tc>
          <w:tcPr>
            <w:gridSpan w:val="2"/>
            <w:vMerge w:val="restart"/>
            <w:tcBorders>
              <w:top w:color="000000" w:space="0" w:sz="6" w:val="single"/>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1B0E">
            <w:pPr>
              <w:spacing w:line="276" w:lineRule="auto"/>
              <w:jc w:val="center"/>
              <w:rPr>
                <w:b w:val="1"/>
                <w:sz w:val="20"/>
                <w:szCs w:val="20"/>
              </w:rPr>
            </w:pPr>
            <w:r w:rsidDel="00000000" w:rsidR="00000000" w:rsidRPr="00000000">
              <w:rPr>
                <w:b w:val="1"/>
                <w:sz w:val="36"/>
                <w:szCs w:val="36"/>
                <w:rtl w:val="0"/>
              </w:rPr>
              <w:t xml:space="preserve">Payout Ratio</w:t>
            </w:r>
            <w:r w:rsidDel="00000000" w:rsidR="00000000" w:rsidRPr="00000000">
              <w:rPr>
                <w:b w:val="1"/>
                <w:sz w:val="20"/>
                <w:szCs w:val="20"/>
                <w:rtl w:val="0"/>
              </w:rPr>
              <w:t xml:space="preserve">(TTM)</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B10">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B11">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B12">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B13">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B14">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B15">
            <w:pPr>
              <w:spacing w:line="276" w:lineRule="auto"/>
              <w:rPr>
                <w:rFonts w:ascii="Arial" w:cs="Arial" w:eastAsia="Arial" w:hAnsi="Arial"/>
                <w:sz w:val="20"/>
                <w:szCs w:val="20"/>
              </w:rPr>
            </w:pPr>
            <w:r w:rsidDel="00000000" w:rsidR="00000000" w:rsidRPr="00000000">
              <w:rPr>
                <w:rtl w:val="0"/>
              </w:rPr>
            </w:r>
          </w:p>
        </w:tc>
      </w:tr>
      <w:tr>
        <w:trPr>
          <w:cantSplit w:val="0"/>
          <w:trHeight w:val="675" w:hRule="atLeast"/>
          <w:tblHeader w:val="0"/>
        </w:trPr>
        <w:tc>
          <w:tcPr>
            <w:gridSpan w:val="2"/>
            <w:vMerge w:val="continue"/>
            <w:tcBorders>
              <w:top w:color="000000" w:space="0" w:sz="6" w:val="single"/>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B16">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B18">
            <w:pPr>
              <w:spacing w:line="276" w:lineRule="auto"/>
              <w:rPr>
                <w:highlight w:val="white"/>
              </w:rPr>
            </w:pPr>
            <w:r w:rsidDel="00000000" w:rsidR="00000000" w:rsidRPr="00000000">
              <w:rPr>
                <w:b w:val="1"/>
                <w:u w:val="single"/>
                <w:rtl w:val="0"/>
              </w:rPr>
              <w:t xml:space="preserve">Interpretation</w:t>
            </w:r>
            <w:r w:rsidDel="00000000" w:rsidR="00000000" w:rsidRPr="00000000">
              <w:rPr>
                <w:b w:val="1"/>
                <w:u w:val="single"/>
                <w:rtl w:val="0"/>
              </w:rPr>
              <w:t xml:space="preserve"> :</w:t>
            </w:r>
            <w:r w:rsidDel="00000000" w:rsidR="00000000" w:rsidRPr="00000000">
              <w:rPr>
                <w:highlight w:val="white"/>
                <w:rtl w:val="0"/>
              </w:rPr>
              <w:t xml:space="preserve">the company ratio is too high because the company is expected to distribute more than half of its earnings as dividends, which implies less retained earnings to reinvest </w:t>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B1E">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B1F">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Industry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B20">
            <w:pPr>
              <w:spacing w:line="276" w:lineRule="auto"/>
              <w:rPr>
                <w:rFonts w:ascii="Arial" w:cs="Arial" w:eastAsia="Arial" w:hAnsi="Arial"/>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B26">
            <w:pPr>
              <w:spacing w:line="276" w:lineRule="auto"/>
              <w:jc w:val="center"/>
              <w:rPr>
                <w:rFonts w:ascii="Arial" w:cs="Arial" w:eastAsia="Arial" w:hAnsi="Arial"/>
                <w:sz w:val="20"/>
                <w:szCs w:val="20"/>
              </w:rPr>
            </w:pPr>
            <w:r w:rsidDel="00000000" w:rsidR="00000000" w:rsidRPr="00000000">
              <w:rPr>
                <w:color w:val="333333"/>
                <w:sz w:val="28"/>
                <w:szCs w:val="28"/>
                <w:rtl w:val="0"/>
              </w:rPr>
              <w:t xml:space="preserve">65.27%</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B27">
            <w:pPr>
              <w:spacing w:line="276" w:lineRule="auto"/>
              <w:jc w:val="center"/>
              <w:rPr>
                <w:rFonts w:ascii="Arial" w:cs="Arial" w:eastAsia="Arial" w:hAnsi="Arial"/>
                <w:sz w:val="20"/>
                <w:szCs w:val="20"/>
              </w:rPr>
            </w:pPr>
            <w:r w:rsidDel="00000000" w:rsidR="00000000" w:rsidRPr="00000000">
              <w:rPr>
                <w:color w:val="333333"/>
                <w:sz w:val="28"/>
                <w:szCs w:val="28"/>
                <w:rtl w:val="0"/>
              </w:rPr>
              <w:t xml:space="preserve">46.8%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B28">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B29">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B2A">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B2B">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B2C">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B2D">
            <w:pPr>
              <w:spacing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1B2E">
      <w:pPr>
        <w:rPr>
          <w:b w:val="1"/>
          <w:color w:val="333333"/>
          <w:highlight w:val="white"/>
        </w:rPr>
      </w:pPr>
      <w:r w:rsidDel="00000000" w:rsidR="00000000" w:rsidRPr="00000000">
        <w:rPr>
          <w:rtl w:val="0"/>
        </w:rPr>
      </w:r>
    </w:p>
    <w:p w:rsidR="00000000" w:rsidDel="00000000" w:rsidP="00000000" w:rsidRDefault="00000000" w:rsidRPr="00000000" w14:paraId="00001B2F">
      <w:pPr>
        <w:ind w:left="0" w:firstLine="0"/>
        <w:rPr>
          <w:b w:val="1"/>
          <w:color w:val="333333"/>
          <w:highlight w:val="white"/>
        </w:rPr>
      </w:pPr>
      <w:r w:rsidDel="00000000" w:rsidR="00000000" w:rsidRPr="00000000">
        <w:rPr>
          <w:rtl w:val="0"/>
        </w:rPr>
      </w:r>
    </w:p>
    <w:p w:rsidR="00000000" w:rsidDel="00000000" w:rsidP="00000000" w:rsidRDefault="00000000" w:rsidRPr="00000000" w14:paraId="00001B30">
      <w:pPr>
        <w:ind w:left="0" w:firstLine="0"/>
        <w:rPr>
          <w:b w:val="1"/>
          <w:color w:val="333333"/>
          <w:highlight w:val="white"/>
        </w:rPr>
      </w:pPr>
      <w:r w:rsidDel="00000000" w:rsidR="00000000" w:rsidRPr="00000000">
        <w:rPr>
          <w:rtl w:val="0"/>
        </w:rPr>
      </w:r>
    </w:p>
    <w:p w:rsidR="00000000" w:rsidDel="00000000" w:rsidP="00000000" w:rsidRDefault="00000000" w:rsidRPr="00000000" w14:paraId="00001B31">
      <w:pPr>
        <w:ind w:left="0" w:firstLine="0"/>
        <w:rPr>
          <w:b w:val="1"/>
          <w:color w:val="333333"/>
          <w:highlight w:val="white"/>
        </w:rPr>
      </w:pPr>
      <w:r w:rsidDel="00000000" w:rsidR="00000000" w:rsidRPr="00000000">
        <w:rPr>
          <w:rtl w:val="0"/>
        </w:rPr>
      </w:r>
    </w:p>
    <w:p w:rsidR="00000000" w:rsidDel="00000000" w:rsidP="00000000" w:rsidRDefault="00000000" w:rsidRPr="00000000" w14:paraId="00001B32">
      <w:pPr>
        <w:ind w:left="0" w:firstLine="0"/>
        <w:rPr>
          <w:b w:val="1"/>
          <w:color w:val="333333"/>
          <w:highlight w:val="white"/>
        </w:rPr>
      </w:pPr>
      <w:r w:rsidDel="00000000" w:rsidR="00000000" w:rsidRPr="00000000">
        <w:rPr>
          <w:rtl w:val="0"/>
        </w:rPr>
      </w:r>
    </w:p>
    <w:p w:rsidR="00000000" w:rsidDel="00000000" w:rsidP="00000000" w:rsidRDefault="00000000" w:rsidRPr="00000000" w14:paraId="00001B33">
      <w:pPr>
        <w:ind w:left="0" w:firstLine="0"/>
        <w:rPr>
          <w:b w:val="1"/>
          <w:color w:val="333333"/>
          <w:highlight w:val="white"/>
        </w:rPr>
      </w:pPr>
      <w:r w:rsidDel="00000000" w:rsidR="00000000" w:rsidRPr="00000000">
        <w:rPr>
          <w:rtl w:val="0"/>
        </w:rPr>
      </w:r>
    </w:p>
    <w:p w:rsidR="00000000" w:rsidDel="00000000" w:rsidP="00000000" w:rsidRDefault="00000000" w:rsidRPr="00000000" w14:paraId="00001B34">
      <w:pPr>
        <w:ind w:left="0" w:firstLine="0"/>
        <w:rPr>
          <w:b w:val="1"/>
          <w:color w:val="333333"/>
          <w:highlight w:val="white"/>
        </w:rPr>
      </w:pPr>
      <w:r w:rsidDel="00000000" w:rsidR="00000000" w:rsidRPr="00000000">
        <w:rPr>
          <w:rtl w:val="0"/>
        </w:rPr>
      </w:r>
    </w:p>
    <w:p w:rsidR="00000000" w:rsidDel="00000000" w:rsidP="00000000" w:rsidRDefault="00000000" w:rsidRPr="00000000" w14:paraId="00001B35">
      <w:pPr>
        <w:ind w:left="0" w:firstLine="0"/>
        <w:rPr>
          <w:b w:val="1"/>
          <w:color w:val="333333"/>
          <w:highlight w:val="white"/>
        </w:rPr>
      </w:pPr>
      <w:r w:rsidDel="00000000" w:rsidR="00000000" w:rsidRPr="00000000">
        <w:rPr>
          <w:rtl w:val="0"/>
        </w:rPr>
      </w:r>
    </w:p>
    <w:p w:rsidR="00000000" w:rsidDel="00000000" w:rsidP="00000000" w:rsidRDefault="00000000" w:rsidRPr="00000000" w14:paraId="00001B36">
      <w:pPr>
        <w:ind w:left="0" w:firstLine="0"/>
        <w:rPr>
          <w:b w:val="1"/>
          <w:color w:val="333333"/>
          <w:highlight w:val="white"/>
        </w:rPr>
      </w:pPr>
      <w:r w:rsidDel="00000000" w:rsidR="00000000" w:rsidRPr="00000000">
        <w:rPr>
          <w:rtl w:val="0"/>
        </w:rPr>
      </w:r>
    </w:p>
    <w:p w:rsidR="00000000" w:rsidDel="00000000" w:rsidP="00000000" w:rsidRDefault="00000000" w:rsidRPr="00000000" w14:paraId="00001B37">
      <w:pPr>
        <w:numPr>
          <w:ilvl w:val="0"/>
          <w:numId w:val="169"/>
        </w:numPr>
        <w:ind w:left="720" w:hanging="360"/>
        <w:rPr>
          <w:b w:val="1"/>
          <w:color w:val="333333"/>
          <w:highlight w:val="white"/>
          <w:u w:val="none"/>
        </w:rPr>
      </w:pPr>
      <w:r w:rsidDel="00000000" w:rsidR="00000000" w:rsidRPr="00000000">
        <w:rPr>
          <w:b w:val="1"/>
          <w:color w:val="333333"/>
          <w:highlight w:val="white"/>
          <w:rtl w:val="0"/>
        </w:rPr>
        <w:t xml:space="preserve">CF ratios</w:t>
      </w:r>
    </w:p>
    <w:p w:rsidR="00000000" w:rsidDel="00000000" w:rsidP="00000000" w:rsidRDefault="00000000" w:rsidRPr="00000000" w14:paraId="00001B38">
      <w:pPr>
        <w:rPr>
          <w:b w:val="1"/>
          <w:color w:val="333333"/>
          <w:highlight w:val="white"/>
        </w:rPr>
      </w:pPr>
      <w:r w:rsidDel="00000000" w:rsidR="00000000" w:rsidRPr="00000000">
        <w:rPr>
          <w:rtl w:val="0"/>
        </w:rPr>
      </w:r>
    </w:p>
    <w:tbl>
      <w:tblPr>
        <w:tblStyle w:val="Table86"/>
        <w:tblW w:w="7650.0" w:type="dxa"/>
        <w:jc w:val="left"/>
        <w:tblInd w:w="-27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70"/>
        <w:gridCol w:w="1095"/>
        <w:gridCol w:w="330"/>
        <w:gridCol w:w="900"/>
        <w:gridCol w:w="1080"/>
        <w:gridCol w:w="600"/>
        <w:gridCol w:w="900"/>
        <w:gridCol w:w="1575"/>
        <w:tblGridChange w:id="0">
          <w:tblGrid>
            <w:gridCol w:w="1170"/>
            <w:gridCol w:w="1095"/>
            <w:gridCol w:w="330"/>
            <w:gridCol w:w="900"/>
            <w:gridCol w:w="1080"/>
            <w:gridCol w:w="600"/>
            <w:gridCol w:w="900"/>
            <w:gridCol w:w="1575"/>
          </w:tblGrid>
        </w:tblGridChange>
      </w:tblGrid>
      <w:tr>
        <w:trPr>
          <w:cantSplit w:val="0"/>
          <w:trHeight w:val="315" w:hRule="atLeast"/>
          <w:tblHeader w:val="0"/>
        </w:trPr>
        <w:tc>
          <w:tcPr>
            <w:gridSpan w:val="2"/>
            <w:vMerge w:val="restart"/>
            <w:tcBorders>
              <w:top w:color="000000" w:space="0" w:sz="6" w:val="single"/>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1B39">
            <w:pPr>
              <w:spacing w:line="276" w:lineRule="auto"/>
              <w:jc w:val="center"/>
              <w:rPr>
                <w:b w:val="1"/>
                <w:sz w:val="36"/>
                <w:szCs w:val="36"/>
              </w:rPr>
            </w:pPr>
            <w:r w:rsidDel="00000000" w:rsidR="00000000" w:rsidRPr="00000000">
              <w:rPr>
                <w:b w:val="1"/>
                <w:sz w:val="36"/>
                <w:szCs w:val="36"/>
                <w:rtl w:val="0"/>
              </w:rPr>
              <w:t xml:space="preserve">Cash flow/ share</w:t>
            </w:r>
            <w:r w:rsidDel="00000000" w:rsidR="00000000" w:rsidRPr="00000000">
              <w:rPr>
                <w:b w:val="1"/>
                <w:sz w:val="20"/>
                <w:szCs w:val="20"/>
                <w:rtl w:val="0"/>
              </w:rPr>
              <w:t xml:space="preserve">(TTM)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B3B">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B3C">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B3D">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B3E">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B3F">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B40">
            <w:pPr>
              <w:spacing w:line="276" w:lineRule="auto"/>
              <w:rPr>
                <w:rFonts w:ascii="Arial" w:cs="Arial" w:eastAsia="Arial" w:hAnsi="Arial"/>
                <w:sz w:val="20"/>
                <w:szCs w:val="20"/>
              </w:rPr>
            </w:pPr>
            <w:r w:rsidDel="00000000" w:rsidR="00000000" w:rsidRPr="00000000">
              <w:rPr>
                <w:rtl w:val="0"/>
              </w:rPr>
            </w:r>
          </w:p>
        </w:tc>
      </w:tr>
      <w:tr>
        <w:trPr>
          <w:cantSplit w:val="0"/>
          <w:trHeight w:val="675" w:hRule="atLeast"/>
          <w:tblHeader w:val="0"/>
        </w:trPr>
        <w:tc>
          <w:tcPr>
            <w:gridSpan w:val="2"/>
            <w:vMerge w:val="continue"/>
            <w:tcBorders>
              <w:top w:color="000000" w:space="0" w:sz="6" w:val="single"/>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B41">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B43">
            <w:pPr>
              <w:spacing w:line="276" w:lineRule="auto"/>
              <w:rPr>
                <w:highlight w:val="white"/>
              </w:rPr>
            </w:pPr>
            <w:r w:rsidDel="00000000" w:rsidR="00000000" w:rsidRPr="00000000">
              <w:rPr>
                <w:b w:val="1"/>
                <w:u w:val="single"/>
                <w:rtl w:val="0"/>
              </w:rPr>
              <w:t xml:space="preserve">Interpretation</w:t>
            </w:r>
            <w:r w:rsidDel="00000000" w:rsidR="00000000" w:rsidRPr="00000000">
              <w:rPr>
                <w:b w:val="1"/>
                <w:u w:val="single"/>
                <w:rtl w:val="0"/>
              </w:rPr>
              <w:t xml:space="preserve"> :</w:t>
            </w:r>
            <w:r w:rsidDel="00000000" w:rsidR="00000000" w:rsidRPr="00000000">
              <w:rPr>
                <w:highlight w:val="white"/>
                <w:rtl w:val="0"/>
              </w:rPr>
              <w:t xml:space="preserve"> indicates that a company has generated more cash in a period than what is needed to pay off its current liabilities. which is a good sign since EPS is higher than industry</w:t>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B49">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B4A">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Industry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B4B">
            <w:pPr>
              <w:spacing w:line="276" w:lineRule="auto"/>
              <w:rPr>
                <w:rFonts w:ascii="Arial" w:cs="Arial" w:eastAsia="Arial" w:hAnsi="Arial"/>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B51">
            <w:pPr>
              <w:spacing w:line="276" w:lineRule="auto"/>
              <w:jc w:val="center"/>
              <w:rPr>
                <w:rFonts w:ascii="Arial" w:cs="Arial" w:eastAsia="Arial" w:hAnsi="Arial"/>
                <w:sz w:val="20"/>
                <w:szCs w:val="20"/>
              </w:rPr>
            </w:pPr>
            <w:r w:rsidDel="00000000" w:rsidR="00000000" w:rsidRPr="00000000">
              <w:rPr>
                <w:sz w:val="28"/>
                <w:szCs w:val="28"/>
                <w:rtl w:val="0"/>
              </w:rPr>
              <w:t xml:space="preserve">13.3</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B52">
            <w:pPr>
              <w:spacing w:line="276" w:lineRule="auto"/>
              <w:jc w:val="center"/>
              <w:rPr>
                <w:rFonts w:ascii="Arial" w:cs="Arial" w:eastAsia="Arial" w:hAnsi="Arial"/>
                <w:sz w:val="20"/>
                <w:szCs w:val="20"/>
              </w:rPr>
            </w:pPr>
            <w:r w:rsidDel="00000000" w:rsidR="00000000" w:rsidRPr="00000000">
              <w:rPr>
                <w:sz w:val="28"/>
                <w:szCs w:val="28"/>
                <w:rtl w:val="0"/>
              </w:rPr>
              <w:t xml:space="preserve">6.72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B53">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B54">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B55">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B56">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B57">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B58">
            <w:pPr>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B59">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B5A">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B5B">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B5C">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B5D">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B5E">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B5F">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B60">
            <w:pPr>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gridSpan w:val="4"/>
            <w:tcBorders>
              <w:top w:color="000000" w:space="0" w:sz="0" w:val="nil"/>
              <w:left w:color="000000" w:space="0" w:sz="0" w:val="nil"/>
              <w:bottom w:color="000000" w:space="0" w:sz="6"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B61">
            <w:pPr>
              <w:ind w:left="0" w:firstLine="0"/>
              <w:rPr>
                <w:b w:val="1"/>
                <w:color w:val="333333"/>
                <w:highlight w:val="white"/>
              </w:rPr>
            </w:pPr>
            <w:r w:rsidDel="00000000" w:rsidR="00000000" w:rsidRPr="00000000">
              <w:rPr>
                <w:rtl w:val="0"/>
              </w:rPr>
            </w:r>
          </w:p>
          <w:p w:rsidR="00000000" w:rsidDel="00000000" w:rsidP="00000000" w:rsidRDefault="00000000" w:rsidRPr="00000000" w14:paraId="00001B62">
            <w:pPr>
              <w:ind w:left="0" w:firstLine="0"/>
              <w:rPr>
                <w:b w:val="1"/>
                <w:color w:val="333333"/>
                <w:highlight w:val="white"/>
              </w:rPr>
            </w:pPr>
            <w:r w:rsidDel="00000000" w:rsidR="00000000" w:rsidRPr="00000000">
              <w:rPr>
                <w:rtl w:val="0"/>
              </w:rPr>
            </w:r>
          </w:p>
          <w:p w:rsidR="00000000" w:rsidDel="00000000" w:rsidP="00000000" w:rsidRDefault="00000000" w:rsidRPr="00000000" w14:paraId="00001B63">
            <w:pPr>
              <w:numPr>
                <w:ilvl w:val="0"/>
                <w:numId w:val="195"/>
              </w:numPr>
              <w:ind w:left="720" w:hanging="360"/>
              <w:rPr>
                <w:b w:val="1"/>
                <w:color w:val="333333"/>
                <w:highlight w:val="white"/>
                <w:u w:val="none"/>
              </w:rPr>
            </w:pPr>
            <w:r w:rsidDel="00000000" w:rsidR="00000000" w:rsidRPr="00000000">
              <w:rPr>
                <w:b w:val="1"/>
                <w:color w:val="333333"/>
                <w:highlight w:val="white"/>
                <w:rtl w:val="0"/>
              </w:rPr>
              <w:t xml:space="preserve">Profitability ratio</w:t>
            </w:r>
          </w:p>
          <w:p w:rsidR="00000000" w:rsidDel="00000000" w:rsidP="00000000" w:rsidRDefault="00000000" w:rsidRPr="00000000" w14:paraId="00001B64">
            <w:pPr>
              <w:ind w:left="720" w:firstLine="0"/>
              <w:rPr>
                <w:b w:val="1"/>
                <w:color w:val="333333"/>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B68">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B69">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B6A">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B6B">
            <w:pPr>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gridSpan w:val="2"/>
            <w:vMerge w:val="restart"/>
            <w:tcBorders>
              <w:top w:color="000000" w:space="0" w:sz="0" w:val="nil"/>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1B6C">
            <w:pPr>
              <w:spacing w:line="276" w:lineRule="auto"/>
              <w:jc w:val="center"/>
              <w:rPr>
                <w:b w:val="1"/>
                <w:sz w:val="36"/>
                <w:szCs w:val="36"/>
              </w:rPr>
            </w:pPr>
            <w:r w:rsidDel="00000000" w:rsidR="00000000" w:rsidRPr="00000000">
              <w:rPr>
                <w:b w:val="1"/>
                <w:sz w:val="36"/>
                <w:szCs w:val="36"/>
                <w:rtl w:val="0"/>
              </w:rPr>
              <w:t xml:space="preserve">Operating Margin</w:t>
            </w:r>
            <w:r w:rsidDel="00000000" w:rsidR="00000000" w:rsidRPr="00000000">
              <w:rPr>
                <w:b w:val="1"/>
                <w:sz w:val="20"/>
                <w:szCs w:val="20"/>
                <w:rtl w:val="0"/>
              </w:rPr>
              <w:t xml:space="preserve">(TTM)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B6E">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B6F">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B70">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B71">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B72">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B73">
            <w:pPr>
              <w:spacing w:line="276" w:lineRule="auto"/>
              <w:rPr>
                <w:rFonts w:ascii="Arial" w:cs="Arial" w:eastAsia="Arial" w:hAnsi="Arial"/>
                <w:sz w:val="20"/>
                <w:szCs w:val="20"/>
              </w:rPr>
            </w:pPr>
            <w:r w:rsidDel="00000000" w:rsidR="00000000" w:rsidRPr="00000000">
              <w:rPr>
                <w:rtl w:val="0"/>
              </w:rPr>
            </w:r>
          </w:p>
        </w:tc>
      </w:tr>
      <w:tr>
        <w:trPr>
          <w:cantSplit w:val="0"/>
          <w:trHeight w:val="750" w:hRule="atLeast"/>
          <w:tblHeader w:val="0"/>
        </w:trPr>
        <w:tc>
          <w:tcPr>
            <w:gridSpan w:val="2"/>
            <w:vMerge w:val="continue"/>
            <w:tcBorders>
              <w:top w:color="000000" w:space="0" w:sz="0" w:val="nil"/>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B74">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B76">
            <w:pPr>
              <w:spacing w:line="276" w:lineRule="auto"/>
              <w:rPr>
                <w:color w:val="3c78d8"/>
                <w:highlight w:val="white"/>
              </w:rPr>
            </w:pPr>
            <w:r w:rsidDel="00000000" w:rsidR="00000000" w:rsidRPr="00000000">
              <w:rPr>
                <w:b w:val="1"/>
                <w:u w:val="single"/>
                <w:rtl w:val="0"/>
              </w:rPr>
              <w:t xml:space="preserve">Interpretation</w:t>
            </w:r>
            <w:r w:rsidDel="00000000" w:rsidR="00000000" w:rsidRPr="00000000">
              <w:rPr>
                <w:b w:val="1"/>
                <w:u w:val="single"/>
                <w:rtl w:val="0"/>
              </w:rPr>
              <w:t xml:space="preserve"> :</w:t>
            </w:r>
            <w:r w:rsidDel="00000000" w:rsidR="00000000" w:rsidRPr="00000000">
              <w:rPr>
                <w:highlight w:val="white"/>
                <w:rtl w:val="0"/>
              </w:rPr>
              <w:t xml:space="preserve"> above the industry average or the overall market indicate</w:t>
            </w:r>
            <w:r w:rsidDel="00000000" w:rsidR="00000000" w:rsidRPr="00000000">
              <w:rPr>
                <w:color w:val="3c78d8"/>
                <w:highlight w:val="white"/>
                <w:rtl w:val="0"/>
              </w:rPr>
              <w:t xml:space="preserve"> financial efficiency and stability</w:t>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B7C">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B7D">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Industry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B7E">
            <w:pPr>
              <w:spacing w:line="276" w:lineRule="auto"/>
              <w:rPr>
                <w:rFonts w:ascii="Arial" w:cs="Arial" w:eastAsia="Arial" w:hAnsi="Arial"/>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B84">
            <w:pPr>
              <w:spacing w:line="276" w:lineRule="auto"/>
              <w:jc w:val="center"/>
              <w:rPr>
                <w:rFonts w:ascii="Arial" w:cs="Arial" w:eastAsia="Arial" w:hAnsi="Arial"/>
                <w:sz w:val="20"/>
                <w:szCs w:val="20"/>
              </w:rPr>
            </w:pPr>
            <w:r w:rsidDel="00000000" w:rsidR="00000000" w:rsidRPr="00000000">
              <w:rPr>
                <w:color w:val="6aa84f"/>
                <w:sz w:val="28"/>
                <w:szCs w:val="28"/>
                <w:rtl w:val="0"/>
              </w:rPr>
              <w:t xml:space="preserve">+53.07</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B85">
            <w:pPr>
              <w:spacing w:line="276" w:lineRule="auto"/>
              <w:jc w:val="center"/>
              <w:rPr>
                <w:rFonts w:ascii="Arial" w:cs="Arial" w:eastAsia="Arial" w:hAnsi="Arial"/>
                <w:sz w:val="20"/>
                <w:szCs w:val="20"/>
              </w:rPr>
            </w:pPr>
            <w:r w:rsidDel="00000000" w:rsidR="00000000" w:rsidRPr="00000000">
              <w:rPr>
                <w:sz w:val="28"/>
                <w:szCs w:val="28"/>
                <w:rtl w:val="0"/>
              </w:rPr>
              <w:t xml:space="preserve">48.33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B86">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B87">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B88">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B89">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B8A">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B8B">
            <w:pPr>
              <w:spacing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1B8C">
      <w:pPr>
        <w:rPr>
          <w:b w:val="1"/>
          <w:color w:val="333333"/>
          <w:highlight w:val="white"/>
        </w:rPr>
      </w:pPr>
      <w:r w:rsidDel="00000000" w:rsidR="00000000" w:rsidRPr="00000000">
        <w:rPr>
          <w:rtl w:val="0"/>
        </w:rPr>
      </w:r>
    </w:p>
    <w:p w:rsidR="00000000" w:rsidDel="00000000" w:rsidP="00000000" w:rsidRDefault="00000000" w:rsidRPr="00000000" w14:paraId="00001B8D">
      <w:pPr>
        <w:numPr>
          <w:ilvl w:val="0"/>
          <w:numId w:val="70"/>
        </w:numPr>
        <w:ind w:left="720" w:hanging="360"/>
        <w:rPr>
          <w:rFonts w:ascii="Cambria" w:cs="Cambria" w:eastAsia="Cambria" w:hAnsi="Cambria"/>
          <w:color w:val="333333"/>
          <w:sz w:val="22"/>
          <w:szCs w:val="22"/>
          <w:highlight w:val="white"/>
        </w:rPr>
      </w:pPr>
      <w:r w:rsidDel="00000000" w:rsidR="00000000" w:rsidRPr="00000000">
        <w:rPr>
          <w:b w:val="1"/>
          <w:color w:val="333333"/>
          <w:highlight w:val="white"/>
          <w:rtl w:val="0"/>
        </w:rPr>
        <w:t xml:space="preserve">Sales ratio</w:t>
      </w:r>
    </w:p>
    <w:p w:rsidR="00000000" w:rsidDel="00000000" w:rsidP="00000000" w:rsidRDefault="00000000" w:rsidRPr="00000000" w14:paraId="00001B8E">
      <w:pPr>
        <w:rPr>
          <w:b w:val="1"/>
          <w:color w:val="333333"/>
          <w:highlight w:val="white"/>
        </w:rPr>
      </w:pPr>
      <w:r w:rsidDel="00000000" w:rsidR="00000000" w:rsidRPr="00000000">
        <w:rPr>
          <w:rtl w:val="0"/>
        </w:rPr>
      </w:r>
    </w:p>
    <w:tbl>
      <w:tblPr>
        <w:tblStyle w:val="Table87"/>
        <w:tblW w:w="7590.0" w:type="dxa"/>
        <w:jc w:val="left"/>
        <w:tblInd w:w="-21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10"/>
        <w:gridCol w:w="1230"/>
        <w:gridCol w:w="195"/>
        <w:gridCol w:w="900"/>
        <w:gridCol w:w="1080"/>
        <w:gridCol w:w="600"/>
        <w:gridCol w:w="900"/>
        <w:gridCol w:w="1575"/>
        <w:tblGridChange w:id="0">
          <w:tblGrid>
            <w:gridCol w:w="1110"/>
            <w:gridCol w:w="1230"/>
            <w:gridCol w:w="195"/>
            <w:gridCol w:w="900"/>
            <w:gridCol w:w="1080"/>
            <w:gridCol w:w="600"/>
            <w:gridCol w:w="900"/>
            <w:gridCol w:w="1575"/>
          </w:tblGrid>
        </w:tblGridChange>
      </w:tblGrid>
      <w:tr>
        <w:trPr>
          <w:cantSplit w:val="0"/>
          <w:trHeight w:val="315" w:hRule="atLeast"/>
          <w:tblHeader w:val="0"/>
        </w:trPr>
        <w:tc>
          <w:tcPr>
            <w:gridSpan w:val="2"/>
            <w:vMerge w:val="restart"/>
            <w:tcBorders>
              <w:top w:color="000000" w:space="0" w:sz="6" w:val="single"/>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1B8F">
            <w:pPr>
              <w:spacing w:line="276" w:lineRule="auto"/>
              <w:jc w:val="center"/>
              <w:rPr>
                <w:b w:val="1"/>
                <w:sz w:val="20"/>
                <w:szCs w:val="20"/>
              </w:rPr>
            </w:pPr>
            <w:r w:rsidDel="00000000" w:rsidR="00000000" w:rsidRPr="00000000">
              <w:rPr>
                <w:b w:val="1"/>
                <w:sz w:val="36"/>
                <w:szCs w:val="36"/>
                <w:rtl w:val="0"/>
              </w:rPr>
              <w:t xml:space="preserve">Sales Growth </w:t>
            </w:r>
            <w:r w:rsidDel="00000000" w:rsidR="00000000" w:rsidRPr="00000000">
              <w:rPr>
                <w:b w:val="1"/>
                <w:sz w:val="20"/>
                <w:szCs w:val="20"/>
                <w:rtl w:val="0"/>
              </w:rPr>
              <w:t xml:space="preserve">(5Y)</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B91">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B92">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B93">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B94">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B95">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B96">
            <w:pPr>
              <w:spacing w:line="276" w:lineRule="auto"/>
              <w:rPr>
                <w:rFonts w:ascii="Arial" w:cs="Arial" w:eastAsia="Arial" w:hAnsi="Arial"/>
                <w:sz w:val="20"/>
                <w:szCs w:val="20"/>
              </w:rPr>
            </w:pPr>
            <w:r w:rsidDel="00000000" w:rsidR="00000000" w:rsidRPr="00000000">
              <w:rPr>
                <w:rtl w:val="0"/>
              </w:rPr>
            </w:r>
          </w:p>
        </w:tc>
      </w:tr>
      <w:tr>
        <w:trPr>
          <w:cantSplit w:val="0"/>
          <w:trHeight w:val="675" w:hRule="atLeast"/>
          <w:tblHeader w:val="0"/>
        </w:trPr>
        <w:tc>
          <w:tcPr>
            <w:gridSpan w:val="2"/>
            <w:vMerge w:val="continue"/>
            <w:tcBorders>
              <w:top w:color="000000" w:space="0" w:sz="6" w:val="single"/>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B97">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B99">
            <w:pPr>
              <w:spacing w:line="276" w:lineRule="auto"/>
              <w:rPr/>
            </w:pPr>
            <w:r w:rsidDel="00000000" w:rsidR="00000000" w:rsidRPr="00000000">
              <w:rPr>
                <w:b w:val="1"/>
                <w:u w:val="single"/>
                <w:rtl w:val="0"/>
              </w:rPr>
              <w:t xml:space="preserve">Interpretation</w:t>
            </w:r>
            <w:r w:rsidDel="00000000" w:rsidR="00000000" w:rsidRPr="00000000">
              <w:rPr>
                <w:b w:val="1"/>
                <w:u w:val="single"/>
                <w:rtl w:val="0"/>
              </w:rPr>
              <w:t xml:space="preserve"> : </w:t>
            </w:r>
            <w:r w:rsidDel="00000000" w:rsidR="00000000" w:rsidRPr="00000000">
              <w:rPr>
                <w:rtl w:val="0"/>
              </w:rPr>
              <w:t xml:space="preserve">higher sales growth than whole industry , Attijari bank has sold more than its competitors during past 5 years</w:t>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B9F">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BA0">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Industry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BA1">
            <w:pPr>
              <w:spacing w:line="276" w:lineRule="auto"/>
              <w:rPr>
                <w:rFonts w:ascii="Arial" w:cs="Arial" w:eastAsia="Arial" w:hAnsi="Arial"/>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BA7">
            <w:pPr>
              <w:spacing w:line="276" w:lineRule="auto"/>
              <w:jc w:val="center"/>
              <w:rPr>
                <w:rFonts w:ascii="Arial" w:cs="Arial" w:eastAsia="Arial" w:hAnsi="Arial"/>
                <w:sz w:val="20"/>
                <w:szCs w:val="20"/>
              </w:rPr>
            </w:pPr>
            <w:r w:rsidDel="00000000" w:rsidR="00000000" w:rsidRPr="00000000">
              <w:rPr>
                <w:sz w:val="28"/>
                <w:szCs w:val="28"/>
                <w:rtl w:val="0"/>
              </w:rPr>
              <w:t xml:space="preserve">10.23%</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BA8">
            <w:pPr>
              <w:spacing w:line="276" w:lineRule="auto"/>
              <w:jc w:val="center"/>
              <w:rPr>
                <w:rFonts w:ascii="Arial" w:cs="Arial" w:eastAsia="Arial" w:hAnsi="Arial"/>
                <w:sz w:val="20"/>
                <w:szCs w:val="20"/>
              </w:rPr>
            </w:pPr>
            <w:r w:rsidDel="00000000" w:rsidR="00000000" w:rsidRPr="00000000">
              <w:rPr>
                <w:sz w:val="28"/>
                <w:szCs w:val="28"/>
                <w:rtl w:val="0"/>
              </w:rPr>
              <w:t xml:space="preserve">10.17%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BA9">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BAA">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BAB">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BAC">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BAD">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BAE">
            <w:pPr>
              <w:spacing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1BAF">
      <w:pPr>
        <w:rPr>
          <w:b w:val="1"/>
          <w:color w:val="333333"/>
          <w:highlight w:val="white"/>
        </w:rPr>
      </w:pPr>
      <w:r w:rsidDel="00000000" w:rsidR="00000000" w:rsidRPr="00000000">
        <w:rPr>
          <w:rtl w:val="0"/>
        </w:rPr>
      </w:r>
    </w:p>
    <w:p w:rsidR="00000000" w:rsidDel="00000000" w:rsidP="00000000" w:rsidRDefault="00000000" w:rsidRPr="00000000" w14:paraId="00001BB0">
      <w:pPr>
        <w:rPr>
          <w:b w:val="1"/>
          <w:color w:val="333333"/>
          <w:highlight w:val="white"/>
        </w:rPr>
      </w:pPr>
      <w:r w:rsidDel="00000000" w:rsidR="00000000" w:rsidRPr="00000000">
        <w:rPr>
          <w:rtl w:val="0"/>
        </w:rPr>
      </w:r>
    </w:p>
    <w:p w:rsidR="00000000" w:rsidDel="00000000" w:rsidP="00000000" w:rsidRDefault="00000000" w:rsidRPr="00000000" w14:paraId="00001BB1">
      <w:pPr>
        <w:tabs>
          <w:tab w:val="left" w:leader="none" w:pos="557"/>
        </w:tabs>
        <w:spacing w:before="135" w:line="276" w:lineRule="auto"/>
        <w:ind w:right="38"/>
        <w:jc w:val="both"/>
        <w:rPr/>
      </w:pPr>
      <w:r w:rsidDel="00000000" w:rsidR="00000000" w:rsidRPr="00000000">
        <w:rPr>
          <w:b w:val="1"/>
          <w:i w:val="1"/>
          <w:color w:val="8fb7dc"/>
          <w:sz w:val="28"/>
          <w:szCs w:val="28"/>
          <w:rtl w:val="0"/>
        </w:rPr>
        <w:t xml:space="preserve">e.Conclusion</w:t>
      </w:r>
      <w:r w:rsidDel="00000000" w:rsidR="00000000" w:rsidRPr="00000000">
        <w:rPr>
          <w:rtl w:val="0"/>
        </w:rPr>
        <w:t xml:space="preserve">                                                                                                                                                            Given the available information and the stock performance, we can conclude                                                                                                                                                           that Attijari bank is worth investing in </w:t>
      </w:r>
    </w:p>
    <w:p w:rsidR="00000000" w:rsidDel="00000000" w:rsidP="00000000" w:rsidRDefault="00000000" w:rsidRPr="00000000" w14:paraId="00001BB2">
      <w:pPr>
        <w:tabs>
          <w:tab w:val="left" w:leader="none" w:pos="557"/>
        </w:tabs>
        <w:spacing w:before="135" w:line="276" w:lineRule="auto"/>
        <w:ind w:right="38"/>
        <w:jc w:val="both"/>
        <w:rPr/>
      </w:pPr>
      <w:r w:rsidDel="00000000" w:rsidR="00000000" w:rsidRPr="00000000">
        <w:rPr>
          <w:rtl w:val="0"/>
        </w:rPr>
      </w:r>
    </w:p>
    <w:p w:rsidR="00000000" w:rsidDel="00000000" w:rsidP="00000000" w:rsidRDefault="00000000" w:rsidRPr="00000000" w14:paraId="00001BB3">
      <w:pPr>
        <w:tabs>
          <w:tab w:val="left" w:leader="none" w:pos="557"/>
        </w:tabs>
        <w:spacing w:before="135" w:line="276" w:lineRule="auto"/>
        <w:ind w:right="38"/>
        <w:jc w:val="both"/>
        <w:rPr/>
      </w:pPr>
      <w:r w:rsidDel="00000000" w:rsidR="00000000" w:rsidRPr="00000000">
        <w:rPr>
          <w:rtl w:val="0"/>
        </w:rPr>
      </w:r>
    </w:p>
    <w:p w:rsidR="00000000" w:rsidDel="00000000" w:rsidP="00000000" w:rsidRDefault="00000000" w:rsidRPr="00000000" w14:paraId="00001BB4">
      <w:pPr>
        <w:tabs>
          <w:tab w:val="left" w:leader="none" w:pos="557"/>
        </w:tabs>
        <w:spacing w:before="135" w:line="276" w:lineRule="auto"/>
        <w:ind w:right="38"/>
        <w:jc w:val="both"/>
        <w:rPr/>
      </w:pPr>
      <w:r w:rsidDel="00000000" w:rsidR="00000000" w:rsidRPr="00000000">
        <w:rPr>
          <w:rtl w:val="0"/>
        </w:rPr>
      </w:r>
    </w:p>
    <w:p w:rsidR="00000000" w:rsidDel="00000000" w:rsidP="00000000" w:rsidRDefault="00000000" w:rsidRPr="00000000" w14:paraId="00001BB5">
      <w:pPr>
        <w:tabs>
          <w:tab w:val="left" w:leader="none" w:pos="557"/>
        </w:tabs>
        <w:spacing w:before="135" w:line="276" w:lineRule="auto"/>
        <w:ind w:right="38"/>
        <w:jc w:val="both"/>
        <w:rPr/>
      </w:pPr>
      <w:r w:rsidDel="00000000" w:rsidR="00000000" w:rsidRPr="00000000">
        <w:rPr>
          <w:rtl w:val="0"/>
        </w:rPr>
      </w:r>
    </w:p>
    <w:p w:rsidR="00000000" w:rsidDel="00000000" w:rsidP="00000000" w:rsidRDefault="00000000" w:rsidRPr="00000000" w14:paraId="00001BB6">
      <w:pPr>
        <w:tabs>
          <w:tab w:val="left" w:leader="none" w:pos="557"/>
        </w:tabs>
        <w:spacing w:before="135" w:line="276" w:lineRule="auto"/>
        <w:ind w:right="38"/>
        <w:jc w:val="both"/>
        <w:rPr/>
      </w:pPr>
      <w:r w:rsidDel="00000000" w:rsidR="00000000" w:rsidRPr="00000000">
        <w:rPr>
          <w:rtl w:val="0"/>
        </w:rPr>
      </w:r>
    </w:p>
    <w:p w:rsidR="00000000" w:rsidDel="00000000" w:rsidP="00000000" w:rsidRDefault="00000000" w:rsidRPr="00000000" w14:paraId="00001BB7">
      <w:pPr>
        <w:tabs>
          <w:tab w:val="left" w:leader="none" w:pos="557"/>
        </w:tabs>
        <w:spacing w:before="135" w:line="276" w:lineRule="auto"/>
        <w:ind w:right="38"/>
        <w:jc w:val="both"/>
        <w:rPr/>
      </w:pPr>
      <w:r w:rsidDel="00000000" w:rsidR="00000000" w:rsidRPr="00000000">
        <w:rPr>
          <w:rtl w:val="0"/>
        </w:rPr>
      </w:r>
    </w:p>
    <w:p w:rsidR="00000000" w:rsidDel="00000000" w:rsidP="00000000" w:rsidRDefault="00000000" w:rsidRPr="00000000" w14:paraId="00001BB8">
      <w:pPr>
        <w:tabs>
          <w:tab w:val="left" w:leader="none" w:pos="557"/>
        </w:tabs>
        <w:spacing w:before="135" w:line="276" w:lineRule="auto"/>
        <w:ind w:right="38"/>
        <w:jc w:val="both"/>
        <w:rPr/>
      </w:pPr>
      <w:r w:rsidDel="00000000" w:rsidR="00000000" w:rsidRPr="00000000">
        <w:rPr>
          <w:rtl w:val="0"/>
        </w:rPr>
      </w:r>
    </w:p>
    <w:p w:rsidR="00000000" w:rsidDel="00000000" w:rsidP="00000000" w:rsidRDefault="00000000" w:rsidRPr="00000000" w14:paraId="00001BB9">
      <w:pPr>
        <w:tabs>
          <w:tab w:val="left" w:leader="none" w:pos="557"/>
        </w:tabs>
        <w:spacing w:before="135" w:line="276" w:lineRule="auto"/>
        <w:ind w:right="38"/>
        <w:jc w:val="both"/>
        <w:rPr/>
      </w:pPr>
      <w:r w:rsidDel="00000000" w:rsidR="00000000" w:rsidRPr="00000000">
        <w:rPr>
          <w:rtl w:val="0"/>
        </w:rPr>
      </w:r>
    </w:p>
    <w:p w:rsidR="00000000" w:rsidDel="00000000" w:rsidP="00000000" w:rsidRDefault="00000000" w:rsidRPr="00000000" w14:paraId="00001BBA">
      <w:pPr>
        <w:tabs>
          <w:tab w:val="left" w:leader="none" w:pos="557"/>
        </w:tabs>
        <w:spacing w:before="135" w:line="276" w:lineRule="auto"/>
        <w:ind w:right="38"/>
        <w:jc w:val="both"/>
        <w:rPr/>
      </w:pPr>
      <w:r w:rsidDel="00000000" w:rsidR="00000000" w:rsidRPr="00000000">
        <w:rPr>
          <w:rtl w:val="0"/>
        </w:rPr>
      </w:r>
    </w:p>
    <w:p w:rsidR="00000000" w:rsidDel="00000000" w:rsidP="00000000" w:rsidRDefault="00000000" w:rsidRPr="00000000" w14:paraId="00001BBB">
      <w:pPr>
        <w:tabs>
          <w:tab w:val="left" w:leader="none" w:pos="557"/>
        </w:tabs>
        <w:spacing w:before="135" w:line="276" w:lineRule="auto"/>
        <w:ind w:right="38"/>
        <w:jc w:val="both"/>
        <w:rPr/>
      </w:pPr>
      <w:r w:rsidDel="00000000" w:rsidR="00000000" w:rsidRPr="00000000">
        <w:rPr>
          <w:rtl w:val="0"/>
        </w:rPr>
      </w:r>
    </w:p>
    <w:p w:rsidR="00000000" w:rsidDel="00000000" w:rsidP="00000000" w:rsidRDefault="00000000" w:rsidRPr="00000000" w14:paraId="00001BBC">
      <w:pPr>
        <w:tabs>
          <w:tab w:val="left" w:leader="none" w:pos="557"/>
        </w:tabs>
        <w:spacing w:before="135" w:line="276" w:lineRule="auto"/>
        <w:ind w:right="38"/>
        <w:jc w:val="both"/>
        <w:rPr/>
      </w:pPr>
      <w:r w:rsidDel="00000000" w:rsidR="00000000" w:rsidRPr="00000000">
        <w:rPr>
          <w:rtl w:val="0"/>
        </w:rPr>
      </w:r>
    </w:p>
    <w:p w:rsidR="00000000" w:rsidDel="00000000" w:rsidP="00000000" w:rsidRDefault="00000000" w:rsidRPr="00000000" w14:paraId="00001BBD">
      <w:pPr>
        <w:tabs>
          <w:tab w:val="left" w:leader="none" w:pos="557"/>
        </w:tabs>
        <w:spacing w:before="135" w:line="276" w:lineRule="auto"/>
        <w:ind w:right="38"/>
        <w:jc w:val="both"/>
        <w:rPr/>
      </w:pPr>
      <w:r w:rsidDel="00000000" w:rsidR="00000000" w:rsidRPr="00000000">
        <w:rPr>
          <w:rtl w:val="0"/>
        </w:rPr>
      </w:r>
    </w:p>
    <w:p w:rsidR="00000000" w:rsidDel="00000000" w:rsidP="00000000" w:rsidRDefault="00000000" w:rsidRPr="00000000" w14:paraId="00001BBE">
      <w:pPr>
        <w:tabs>
          <w:tab w:val="left" w:leader="none" w:pos="557"/>
        </w:tabs>
        <w:spacing w:before="135" w:line="276" w:lineRule="auto"/>
        <w:ind w:right="38"/>
        <w:jc w:val="both"/>
        <w:rPr/>
      </w:pPr>
      <w:r w:rsidDel="00000000" w:rsidR="00000000" w:rsidRPr="00000000">
        <w:rPr>
          <w:rtl w:val="0"/>
        </w:rPr>
      </w:r>
    </w:p>
    <w:p w:rsidR="00000000" w:rsidDel="00000000" w:rsidP="00000000" w:rsidRDefault="00000000" w:rsidRPr="00000000" w14:paraId="00001BBF">
      <w:pPr>
        <w:tabs>
          <w:tab w:val="left" w:leader="none" w:pos="557"/>
        </w:tabs>
        <w:spacing w:before="135" w:line="276" w:lineRule="auto"/>
        <w:ind w:right="38"/>
        <w:jc w:val="both"/>
        <w:rPr/>
      </w:pPr>
      <w:r w:rsidDel="00000000" w:rsidR="00000000" w:rsidRPr="00000000">
        <w:rPr>
          <w:rtl w:val="0"/>
        </w:rPr>
      </w:r>
    </w:p>
    <w:p w:rsidR="00000000" w:rsidDel="00000000" w:rsidP="00000000" w:rsidRDefault="00000000" w:rsidRPr="00000000" w14:paraId="00001BC0">
      <w:pPr>
        <w:tabs>
          <w:tab w:val="left" w:leader="none" w:pos="557"/>
        </w:tabs>
        <w:spacing w:before="135" w:line="276" w:lineRule="auto"/>
        <w:ind w:right="38"/>
        <w:jc w:val="both"/>
        <w:rPr/>
      </w:pPr>
      <w:r w:rsidDel="00000000" w:rsidR="00000000" w:rsidRPr="00000000">
        <w:rPr>
          <w:rtl w:val="0"/>
        </w:rPr>
      </w:r>
    </w:p>
    <w:p w:rsidR="00000000" w:rsidDel="00000000" w:rsidP="00000000" w:rsidRDefault="00000000" w:rsidRPr="00000000" w14:paraId="00001BC1">
      <w:pPr>
        <w:tabs>
          <w:tab w:val="left" w:leader="none" w:pos="557"/>
        </w:tabs>
        <w:spacing w:before="135" w:line="276" w:lineRule="auto"/>
        <w:ind w:right="38"/>
        <w:jc w:val="both"/>
        <w:rPr/>
      </w:pPr>
      <w:r w:rsidDel="00000000" w:rsidR="00000000" w:rsidRPr="00000000">
        <w:rPr>
          <w:rtl w:val="0"/>
        </w:rPr>
      </w:r>
    </w:p>
    <w:p w:rsidR="00000000" w:rsidDel="00000000" w:rsidP="00000000" w:rsidRDefault="00000000" w:rsidRPr="00000000" w14:paraId="00001BC2">
      <w:pPr>
        <w:tabs>
          <w:tab w:val="left" w:leader="none" w:pos="557"/>
        </w:tabs>
        <w:spacing w:before="135" w:line="276" w:lineRule="auto"/>
        <w:ind w:right="38"/>
        <w:jc w:val="both"/>
        <w:rPr/>
      </w:pPr>
      <w:r w:rsidDel="00000000" w:rsidR="00000000" w:rsidRPr="00000000">
        <w:rPr>
          <w:rtl w:val="0"/>
        </w:rPr>
      </w:r>
    </w:p>
    <w:p w:rsidR="00000000" w:rsidDel="00000000" w:rsidP="00000000" w:rsidRDefault="00000000" w:rsidRPr="00000000" w14:paraId="00001BC3">
      <w:pPr>
        <w:tabs>
          <w:tab w:val="left" w:leader="none" w:pos="557"/>
        </w:tabs>
        <w:spacing w:before="135" w:line="276" w:lineRule="auto"/>
        <w:ind w:right="38"/>
        <w:jc w:val="both"/>
        <w:rPr/>
      </w:pPr>
      <w:r w:rsidDel="00000000" w:rsidR="00000000" w:rsidRPr="00000000">
        <w:rPr>
          <w:rtl w:val="0"/>
        </w:rPr>
      </w:r>
    </w:p>
    <w:p w:rsidR="00000000" w:rsidDel="00000000" w:rsidP="00000000" w:rsidRDefault="00000000" w:rsidRPr="00000000" w14:paraId="00001BC4">
      <w:pPr>
        <w:tabs>
          <w:tab w:val="left" w:leader="none" w:pos="557"/>
        </w:tabs>
        <w:spacing w:before="135" w:line="276" w:lineRule="auto"/>
        <w:ind w:right="38"/>
        <w:jc w:val="both"/>
        <w:rPr/>
      </w:pPr>
      <w:r w:rsidDel="00000000" w:rsidR="00000000" w:rsidRPr="00000000">
        <w:rPr>
          <w:rtl w:val="0"/>
        </w:rPr>
      </w:r>
    </w:p>
    <w:p w:rsidR="00000000" w:rsidDel="00000000" w:rsidP="00000000" w:rsidRDefault="00000000" w:rsidRPr="00000000" w14:paraId="00001BC5">
      <w:pPr>
        <w:tabs>
          <w:tab w:val="left" w:leader="none" w:pos="557"/>
        </w:tabs>
        <w:spacing w:before="135" w:line="276" w:lineRule="auto"/>
        <w:ind w:right="38"/>
        <w:jc w:val="both"/>
        <w:rPr/>
      </w:pPr>
      <w:r w:rsidDel="00000000" w:rsidR="00000000" w:rsidRPr="00000000">
        <w:rPr>
          <w:rtl w:val="0"/>
        </w:rPr>
      </w:r>
    </w:p>
    <w:p w:rsidR="00000000" w:rsidDel="00000000" w:rsidP="00000000" w:rsidRDefault="00000000" w:rsidRPr="00000000" w14:paraId="00001BC6">
      <w:pPr>
        <w:tabs>
          <w:tab w:val="left" w:leader="none" w:pos="557"/>
        </w:tabs>
        <w:spacing w:before="135" w:line="276" w:lineRule="auto"/>
        <w:ind w:right="38"/>
        <w:jc w:val="both"/>
        <w:rPr/>
      </w:pPr>
      <w:r w:rsidDel="00000000" w:rsidR="00000000" w:rsidRPr="00000000">
        <w:rPr>
          <w:rtl w:val="0"/>
        </w:rPr>
      </w:r>
    </w:p>
    <w:p w:rsidR="00000000" w:rsidDel="00000000" w:rsidP="00000000" w:rsidRDefault="00000000" w:rsidRPr="00000000" w14:paraId="00001BC7">
      <w:pPr>
        <w:tabs>
          <w:tab w:val="left" w:leader="none" w:pos="557"/>
        </w:tabs>
        <w:spacing w:before="135" w:line="276" w:lineRule="auto"/>
        <w:ind w:right="38"/>
        <w:jc w:val="both"/>
        <w:rPr/>
      </w:pPr>
      <w:r w:rsidDel="00000000" w:rsidR="00000000" w:rsidRPr="00000000">
        <w:rPr>
          <w:rtl w:val="0"/>
        </w:rPr>
      </w:r>
    </w:p>
    <w:p w:rsidR="00000000" w:rsidDel="00000000" w:rsidP="00000000" w:rsidRDefault="00000000" w:rsidRPr="00000000" w14:paraId="00001BC8">
      <w:pPr>
        <w:tabs>
          <w:tab w:val="left" w:leader="none" w:pos="557"/>
        </w:tabs>
        <w:spacing w:before="135" w:line="276" w:lineRule="auto"/>
        <w:ind w:right="38"/>
        <w:jc w:val="both"/>
        <w:rPr/>
      </w:pPr>
      <w:r w:rsidDel="00000000" w:rsidR="00000000" w:rsidRPr="00000000">
        <w:rPr>
          <w:rtl w:val="0"/>
        </w:rPr>
      </w:r>
    </w:p>
    <w:p w:rsidR="00000000" w:rsidDel="00000000" w:rsidP="00000000" w:rsidRDefault="00000000" w:rsidRPr="00000000" w14:paraId="00001BC9">
      <w:pPr>
        <w:tabs>
          <w:tab w:val="left" w:leader="none" w:pos="557"/>
        </w:tabs>
        <w:spacing w:before="135" w:line="276" w:lineRule="auto"/>
        <w:ind w:right="38"/>
        <w:jc w:val="both"/>
        <w:rPr/>
      </w:pPr>
      <w:r w:rsidDel="00000000" w:rsidR="00000000" w:rsidRPr="00000000">
        <w:rPr>
          <w:rtl w:val="0"/>
        </w:rPr>
      </w:r>
    </w:p>
    <w:p w:rsidR="00000000" w:rsidDel="00000000" w:rsidP="00000000" w:rsidRDefault="00000000" w:rsidRPr="00000000" w14:paraId="00001BCA">
      <w:pPr>
        <w:rPr>
          <w:rFonts w:ascii="Times New Roman" w:cs="Times New Roman" w:eastAsia="Times New Roman" w:hAnsi="Times New Roman"/>
          <w:b w:val="1"/>
          <w:color w:val="3d85c6"/>
          <w:sz w:val="35"/>
          <w:szCs w:val="35"/>
        </w:rPr>
      </w:pPr>
      <w:r w:rsidDel="00000000" w:rsidR="00000000" w:rsidRPr="00000000">
        <w:rPr>
          <w:rtl w:val="0"/>
        </w:rPr>
      </w:r>
    </w:p>
    <w:p w:rsidR="00000000" w:rsidDel="00000000" w:rsidP="00000000" w:rsidRDefault="00000000" w:rsidRPr="00000000" w14:paraId="00001BCB">
      <w:pPr>
        <w:rPr>
          <w:rFonts w:ascii="Times New Roman" w:cs="Times New Roman" w:eastAsia="Times New Roman" w:hAnsi="Times New Roman"/>
          <w:b w:val="1"/>
          <w:color w:val="3d85c6"/>
          <w:sz w:val="35"/>
          <w:szCs w:val="35"/>
        </w:rPr>
      </w:pPr>
      <w:r w:rsidDel="00000000" w:rsidR="00000000" w:rsidRPr="00000000">
        <w:rPr>
          <w:rtl w:val="0"/>
        </w:rPr>
      </w:r>
    </w:p>
    <w:p w:rsidR="00000000" w:rsidDel="00000000" w:rsidP="00000000" w:rsidRDefault="00000000" w:rsidRPr="00000000" w14:paraId="00001BCC">
      <w:pPr>
        <w:rPr>
          <w:rFonts w:ascii="Times New Roman" w:cs="Times New Roman" w:eastAsia="Times New Roman" w:hAnsi="Times New Roman"/>
          <w:b w:val="1"/>
          <w:color w:val="3d85c6"/>
          <w:sz w:val="35"/>
          <w:szCs w:val="35"/>
        </w:rPr>
      </w:pPr>
      <w:r w:rsidDel="00000000" w:rsidR="00000000" w:rsidRPr="00000000">
        <w:rPr>
          <w:rtl w:val="0"/>
        </w:rPr>
      </w:r>
    </w:p>
    <w:p w:rsidR="00000000" w:rsidDel="00000000" w:rsidP="00000000" w:rsidRDefault="00000000" w:rsidRPr="00000000" w14:paraId="00001BCD">
      <w:pPr>
        <w:rPr>
          <w:rFonts w:ascii="Times New Roman" w:cs="Times New Roman" w:eastAsia="Times New Roman" w:hAnsi="Times New Roman"/>
          <w:b w:val="1"/>
          <w:color w:val="3d85c6"/>
          <w:sz w:val="35"/>
          <w:szCs w:val="35"/>
        </w:rPr>
      </w:pPr>
      <w:r w:rsidDel="00000000" w:rsidR="00000000" w:rsidRPr="00000000">
        <w:rPr>
          <w:rtl w:val="0"/>
        </w:rPr>
      </w:r>
    </w:p>
    <w:p w:rsidR="00000000" w:rsidDel="00000000" w:rsidP="00000000" w:rsidRDefault="00000000" w:rsidRPr="00000000" w14:paraId="00001BCE">
      <w:pPr>
        <w:rPr>
          <w:rFonts w:ascii="Times New Roman" w:cs="Times New Roman" w:eastAsia="Times New Roman" w:hAnsi="Times New Roman"/>
          <w:b w:val="1"/>
          <w:color w:val="3d85c6"/>
          <w:sz w:val="35"/>
          <w:szCs w:val="35"/>
        </w:rPr>
      </w:pPr>
      <w:r w:rsidDel="00000000" w:rsidR="00000000" w:rsidRPr="00000000">
        <w:rPr>
          <w:rtl w:val="0"/>
        </w:rPr>
      </w:r>
    </w:p>
    <w:p w:rsidR="00000000" w:rsidDel="00000000" w:rsidP="00000000" w:rsidRDefault="00000000" w:rsidRPr="00000000" w14:paraId="00001BCF">
      <w:pPr>
        <w:rPr>
          <w:rFonts w:ascii="Times New Roman" w:cs="Times New Roman" w:eastAsia="Times New Roman" w:hAnsi="Times New Roman"/>
          <w:b w:val="1"/>
          <w:color w:val="3d85c6"/>
          <w:sz w:val="35"/>
          <w:szCs w:val="35"/>
        </w:rPr>
      </w:pPr>
      <w:r w:rsidDel="00000000" w:rsidR="00000000" w:rsidRPr="00000000">
        <w:rPr>
          <w:rtl w:val="0"/>
        </w:rPr>
      </w:r>
    </w:p>
    <w:p w:rsidR="00000000" w:rsidDel="00000000" w:rsidP="00000000" w:rsidRDefault="00000000" w:rsidRPr="00000000" w14:paraId="00001BD0">
      <w:pPr>
        <w:rPr>
          <w:rFonts w:ascii="Times New Roman" w:cs="Times New Roman" w:eastAsia="Times New Roman" w:hAnsi="Times New Roman"/>
          <w:b w:val="1"/>
          <w:color w:val="3d85c6"/>
          <w:sz w:val="35"/>
          <w:szCs w:val="35"/>
        </w:rPr>
      </w:pPr>
      <w:r w:rsidDel="00000000" w:rsidR="00000000" w:rsidRPr="00000000">
        <w:rPr>
          <w:rFonts w:ascii="Times New Roman" w:cs="Times New Roman" w:eastAsia="Times New Roman" w:hAnsi="Times New Roman"/>
          <w:b w:val="1"/>
          <w:color w:val="3d85c6"/>
          <w:sz w:val="35"/>
          <w:szCs w:val="35"/>
          <w:rtl w:val="0"/>
        </w:rPr>
        <w:t xml:space="preserve"> 14. SOTUMAG</w:t>
      </w:r>
    </w:p>
    <w:p w:rsidR="00000000" w:rsidDel="00000000" w:rsidP="00000000" w:rsidRDefault="00000000" w:rsidRPr="00000000" w14:paraId="00001BD1">
      <w:pPr>
        <w:numPr>
          <w:ilvl w:val="0"/>
          <w:numId w:val="242"/>
        </w:numPr>
        <w:tabs>
          <w:tab w:val="left" w:leader="none" w:pos="557"/>
        </w:tabs>
        <w:spacing w:before="135" w:line="276" w:lineRule="auto"/>
        <w:ind w:left="720" w:right="38" w:hanging="360"/>
        <w:jc w:val="both"/>
        <w:rPr>
          <w:b w:val="1"/>
          <w:i w:val="1"/>
          <w:color w:val="8fb7dc"/>
          <w:sz w:val="28"/>
          <w:szCs w:val="28"/>
        </w:rPr>
      </w:pPr>
      <w:r w:rsidDel="00000000" w:rsidR="00000000" w:rsidRPr="00000000">
        <w:rPr>
          <w:b w:val="1"/>
          <w:i w:val="1"/>
          <w:color w:val="8fb7dc"/>
          <w:sz w:val="28"/>
          <w:szCs w:val="28"/>
          <w:rtl w:val="0"/>
        </w:rPr>
        <w:t xml:space="preserve">Description</w:t>
      </w:r>
    </w:p>
    <w:p w:rsidR="00000000" w:rsidDel="00000000" w:rsidP="00000000" w:rsidRDefault="00000000" w:rsidRPr="00000000" w14:paraId="00001BD2">
      <w:pPr>
        <w:tabs>
          <w:tab w:val="left" w:leader="none" w:pos="557"/>
        </w:tabs>
        <w:spacing w:before="135" w:line="276" w:lineRule="auto"/>
        <w:ind w:left="0" w:right="38" w:firstLine="0"/>
        <w:jc w:val="both"/>
        <w:rPr/>
      </w:pPr>
      <w:r w:rsidDel="00000000" w:rsidR="00000000" w:rsidRPr="00000000">
        <w:rPr>
          <w:rtl w:val="0"/>
        </w:rPr>
        <w:t xml:space="preserve">“Société Tunisienne des Marchés de Gros”, "SO.TU.MA.G", was created on December 4, 1980. The Bir Kassaâ market is the country's most important commercial platform. Covering an area of 50 hectares, it welcomes 30,000 visitors daily, 10,000 vehicles, 1,100 tonnes of fruit and vegetables and 50 tonnes of seafood.</w:t>
      </w:r>
      <w:r w:rsidDel="00000000" w:rsidR="00000000" w:rsidRPr="00000000">
        <w:rPr>
          <w:rtl w:val="0"/>
        </w:rPr>
      </w:r>
    </w:p>
    <w:p w:rsidR="00000000" w:rsidDel="00000000" w:rsidP="00000000" w:rsidRDefault="00000000" w:rsidRPr="00000000" w14:paraId="00001BD3">
      <w:pPr>
        <w:numPr>
          <w:ilvl w:val="0"/>
          <w:numId w:val="242"/>
        </w:numPr>
        <w:tabs>
          <w:tab w:val="left" w:leader="none" w:pos="557"/>
        </w:tabs>
        <w:spacing w:before="135" w:line="276" w:lineRule="auto"/>
        <w:ind w:left="720" w:right="38" w:hanging="360"/>
        <w:jc w:val="both"/>
        <w:rPr>
          <w:b w:val="1"/>
          <w:i w:val="1"/>
          <w:color w:val="8fb7dc"/>
          <w:sz w:val="28"/>
          <w:szCs w:val="28"/>
        </w:rPr>
      </w:pPr>
      <w:r w:rsidDel="00000000" w:rsidR="00000000" w:rsidRPr="00000000">
        <w:rPr>
          <w:b w:val="1"/>
          <w:i w:val="1"/>
          <w:color w:val="8fb7dc"/>
          <w:sz w:val="28"/>
          <w:szCs w:val="28"/>
          <w:rtl w:val="0"/>
        </w:rPr>
        <w:t xml:space="preserve">Macroeconomic</w:t>
      </w:r>
    </w:p>
    <w:p w:rsidR="00000000" w:rsidDel="00000000" w:rsidP="00000000" w:rsidRDefault="00000000" w:rsidRPr="00000000" w14:paraId="00001BD4">
      <w:pPr>
        <w:widowControl w:val="1"/>
        <w:shd w:fill="ffffff" w:val="clear"/>
        <w:spacing w:line="276" w:lineRule="auto"/>
        <w:rPr/>
      </w:pPr>
      <w:r w:rsidDel="00000000" w:rsidR="00000000" w:rsidRPr="00000000">
        <w:rPr>
          <w:color w:val="232323"/>
          <w:rtl w:val="0"/>
        </w:rPr>
        <w:t xml:space="preserve">As part of the company's development strategy for the coming years, SOTUMAG has launched a study into the </w:t>
      </w:r>
      <w:r w:rsidDel="00000000" w:rsidR="00000000" w:rsidRPr="00000000">
        <w:rPr>
          <w:b w:val="1"/>
          <w:color w:val="073763"/>
          <w:rtl w:val="0"/>
        </w:rPr>
        <w:t xml:space="preserve">rehabilitation and modernization of the Bir El Kassâa wholesale market.</w:t>
      </w:r>
      <w:r w:rsidDel="00000000" w:rsidR="00000000" w:rsidRPr="00000000">
        <w:rPr>
          <w:color w:val="232323"/>
          <w:rtl w:val="0"/>
        </w:rPr>
        <w:t xml:space="preserve"> In addition, specifications have been drawn up with the participation of all stakeholders and in collaboration with the supervisory authority and the Ministries of Agriculture and Industry.</w:t>
      </w:r>
      <w:r w:rsidDel="00000000" w:rsidR="00000000" w:rsidRPr="00000000">
        <w:rPr>
          <w:rtl w:val="0"/>
        </w:rPr>
      </w:r>
    </w:p>
    <w:p w:rsidR="00000000" w:rsidDel="00000000" w:rsidP="00000000" w:rsidRDefault="00000000" w:rsidRPr="00000000" w14:paraId="00001BD5">
      <w:pPr>
        <w:numPr>
          <w:ilvl w:val="0"/>
          <w:numId w:val="242"/>
        </w:numPr>
        <w:tabs>
          <w:tab w:val="left" w:leader="none" w:pos="557"/>
        </w:tabs>
        <w:spacing w:before="135" w:line="276" w:lineRule="auto"/>
        <w:ind w:left="720" w:right="38" w:hanging="360"/>
        <w:jc w:val="both"/>
        <w:rPr>
          <w:b w:val="1"/>
          <w:i w:val="1"/>
          <w:color w:val="8fb7dc"/>
          <w:sz w:val="28"/>
          <w:szCs w:val="28"/>
        </w:rPr>
      </w:pPr>
      <w:r w:rsidDel="00000000" w:rsidR="00000000" w:rsidRPr="00000000">
        <w:rPr>
          <w:b w:val="1"/>
          <w:i w:val="1"/>
          <w:color w:val="8fb7dc"/>
          <w:sz w:val="28"/>
          <w:szCs w:val="28"/>
          <w:rtl w:val="0"/>
        </w:rPr>
        <w:t xml:space="preserve">SWOT Analysis</w:t>
      </w:r>
      <w:r w:rsidDel="00000000" w:rsidR="00000000" w:rsidRPr="00000000">
        <w:rPr>
          <w:rtl w:val="0"/>
        </w:rPr>
      </w:r>
    </w:p>
    <w:tbl>
      <w:tblPr>
        <w:tblStyle w:val="Table88"/>
        <w:tblW w:w="7368.88" w:type="dxa"/>
        <w:jc w:val="left"/>
        <w:tblBorders>
          <w:top w:color="ffffff" w:space="0" w:sz="24" w:val="single"/>
          <w:left w:color="ffffff" w:space="0" w:sz="24" w:val="single"/>
          <w:bottom w:color="ffffff" w:space="0" w:sz="24" w:val="single"/>
          <w:right w:color="ffffff" w:space="0" w:sz="24" w:val="single"/>
          <w:insideH w:color="ffffff" w:space="0" w:sz="24" w:val="single"/>
          <w:insideV w:color="ffffff" w:space="0" w:sz="24" w:val="single"/>
        </w:tblBorders>
        <w:tblLayout w:type="fixed"/>
        <w:tblLook w:val="0600"/>
      </w:tblPr>
      <w:tblGrid>
        <w:gridCol w:w="3684.44"/>
        <w:gridCol w:w="3684.44"/>
        <w:tblGridChange w:id="0">
          <w:tblGrid>
            <w:gridCol w:w="3684.44"/>
            <w:gridCol w:w="3684.44"/>
          </w:tblGrid>
        </w:tblGridChange>
      </w:tblGrid>
      <w:tr>
        <w:trPr>
          <w:cantSplit w:val="0"/>
          <w:tblHeader w:val="0"/>
        </w:trPr>
        <w:tc>
          <w:tcPr>
            <w:shd w:fill="0b5394" w:val="clear"/>
            <w:tcMar>
              <w:top w:w="100.0" w:type="dxa"/>
              <w:left w:w="100.0" w:type="dxa"/>
              <w:bottom w:w="100.0" w:type="dxa"/>
              <w:right w:w="100.0" w:type="dxa"/>
            </w:tcMar>
            <w:vAlign w:val="top"/>
          </w:tcPr>
          <w:p w:rsidR="00000000" w:rsidDel="00000000" w:rsidP="00000000" w:rsidRDefault="00000000" w:rsidRPr="00000000" w14:paraId="00001BD6">
            <w:pPr>
              <w:jc w:val="center"/>
              <w:rPr>
                <w:b w:val="1"/>
                <w:color w:val="ffffff"/>
                <w:sz w:val="26"/>
                <w:szCs w:val="26"/>
              </w:rPr>
            </w:pPr>
            <w:r w:rsidDel="00000000" w:rsidR="00000000" w:rsidRPr="00000000">
              <w:rPr>
                <w:b w:val="1"/>
                <w:color w:val="ffffff"/>
                <w:sz w:val="26"/>
                <w:szCs w:val="26"/>
                <w:rtl w:val="0"/>
              </w:rPr>
              <w:t xml:space="preserve">Strengths</w:t>
            </w:r>
          </w:p>
        </w:tc>
        <w:tc>
          <w:tcPr>
            <w:shd w:fill="0b5394" w:val="clear"/>
            <w:tcMar>
              <w:top w:w="100.0" w:type="dxa"/>
              <w:left w:w="100.0" w:type="dxa"/>
              <w:bottom w:w="100.0" w:type="dxa"/>
              <w:right w:w="100.0" w:type="dxa"/>
            </w:tcMar>
            <w:vAlign w:val="top"/>
          </w:tcPr>
          <w:p w:rsidR="00000000" w:rsidDel="00000000" w:rsidP="00000000" w:rsidRDefault="00000000" w:rsidRPr="00000000" w14:paraId="00001BD7">
            <w:pPr>
              <w:jc w:val="center"/>
              <w:rPr>
                <w:b w:val="1"/>
                <w:color w:val="ffffff"/>
                <w:sz w:val="26"/>
                <w:szCs w:val="26"/>
              </w:rPr>
            </w:pPr>
            <w:r w:rsidDel="00000000" w:rsidR="00000000" w:rsidRPr="00000000">
              <w:rPr>
                <w:b w:val="1"/>
                <w:color w:val="ffffff"/>
                <w:sz w:val="26"/>
                <w:szCs w:val="26"/>
                <w:rtl w:val="0"/>
              </w:rPr>
              <w:t xml:space="preserve">Weaknesses</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1BD8">
            <w:pPr>
              <w:numPr>
                <w:ilvl w:val="0"/>
                <w:numId w:val="25"/>
              </w:numPr>
              <w:ind w:left="720" w:hanging="360"/>
              <w:jc w:val="both"/>
              <w:rPr>
                <w:color w:val="232323"/>
                <w:sz w:val="18"/>
                <w:szCs w:val="18"/>
              </w:rPr>
            </w:pPr>
            <w:r w:rsidDel="00000000" w:rsidR="00000000" w:rsidRPr="00000000">
              <w:rPr>
                <w:color w:val="232323"/>
                <w:sz w:val="18"/>
                <w:szCs w:val="18"/>
                <w:rtl w:val="0"/>
              </w:rPr>
              <w:t xml:space="preserve">Support from the Tunisian State</w:t>
            </w:r>
          </w:p>
          <w:p w:rsidR="00000000" w:rsidDel="00000000" w:rsidP="00000000" w:rsidRDefault="00000000" w:rsidRPr="00000000" w14:paraId="00001BD9">
            <w:pPr>
              <w:numPr>
                <w:ilvl w:val="0"/>
                <w:numId w:val="25"/>
              </w:numPr>
              <w:ind w:left="720" w:hanging="360"/>
              <w:jc w:val="both"/>
              <w:rPr>
                <w:color w:val="232323"/>
                <w:sz w:val="18"/>
                <w:szCs w:val="18"/>
              </w:rPr>
            </w:pPr>
            <w:r w:rsidDel="00000000" w:rsidR="00000000" w:rsidRPr="00000000">
              <w:rPr>
                <w:color w:val="232323"/>
                <w:sz w:val="18"/>
                <w:szCs w:val="18"/>
                <w:rtl w:val="0"/>
              </w:rPr>
              <w:t xml:space="preserve"> A good governance structure and</w:t>
            </w:r>
          </w:p>
          <w:p w:rsidR="00000000" w:rsidDel="00000000" w:rsidP="00000000" w:rsidRDefault="00000000" w:rsidRPr="00000000" w14:paraId="00001BDA">
            <w:pPr>
              <w:numPr>
                <w:ilvl w:val="0"/>
                <w:numId w:val="25"/>
              </w:numPr>
              <w:ind w:left="720" w:hanging="360"/>
              <w:jc w:val="both"/>
              <w:rPr>
                <w:color w:val="232323"/>
                <w:sz w:val="18"/>
                <w:szCs w:val="18"/>
              </w:rPr>
            </w:pPr>
            <w:r w:rsidDel="00000000" w:rsidR="00000000" w:rsidRPr="00000000">
              <w:rPr>
                <w:color w:val="232323"/>
                <w:sz w:val="18"/>
                <w:szCs w:val="18"/>
                <w:rtl w:val="0"/>
              </w:rPr>
              <w:t xml:space="preserve">composition of the Board of Directors (presence</w:t>
            </w:r>
          </w:p>
          <w:p w:rsidR="00000000" w:rsidDel="00000000" w:rsidP="00000000" w:rsidRDefault="00000000" w:rsidRPr="00000000" w14:paraId="00001BDB">
            <w:pPr>
              <w:numPr>
                <w:ilvl w:val="0"/>
                <w:numId w:val="25"/>
              </w:numPr>
              <w:ind w:left="720" w:hanging="360"/>
              <w:jc w:val="both"/>
              <w:rPr>
                <w:color w:val="232323"/>
                <w:sz w:val="18"/>
                <w:szCs w:val="18"/>
              </w:rPr>
            </w:pPr>
            <w:r w:rsidDel="00000000" w:rsidR="00000000" w:rsidRPr="00000000">
              <w:rPr>
                <w:color w:val="232323"/>
                <w:sz w:val="18"/>
                <w:szCs w:val="18"/>
                <w:rtl w:val="0"/>
              </w:rPr>
              <w:t xml:space="preserve">of independent directors, competent directors</w:t>
            </w:r>
          </w:p>
          <w:p w:rsidR="00000000" w:rsidDel="00000000" w:rsidP="00000000" w:rsidRDefault="00000000" w:rsidRPr="00000000" w14:paraId="00001BDC">
            <w:pPr>
              <w:numPr>
                <w:ilvl w:val="0"/>
                <w:numId w:val="25"/>
              </w:numPr>
              <w:ind w:left="720" w:hanging="360"/>
              <w:jc w:val="both"/>
              <w:rPr>
                <w:color w:val="232323"/>
                <w:sz w:val="18"/>
                <w:szCs w:val="18"/>
              </w:rPr>
            </w:pPr>
            <w:r w:rsidDel="00000000" w:rsidR="00000000" w:rsidRPr="00000000">
              <w:rPr>
                <w:color w:val="232323"/>
                <w:sz w:val="18"/>
                <w:szCs w:val="18"/>
                <w:rtl w:val="0"/>
              </w:rPr>
              <w:t xml:space="preserve">and varied profiles...)</w:t>
            </w:r>
          </w:p>
          <w:p w:rsidR="00000000" w:rsidDel="00000000" w:rsidP="00000000" w:rsidRDefault="00000000" w:rsidRPr="00000000" w14:paraId="00001BDD">
            <w:pPr>
              <w:numPr>
                <w:ilvl w:val="0"/>
                <w:numId w:val="25"/>
              </w:numPr>
              <w:ind w:left="720" w:hanging="360"/>
              <w:jc w:val="both"/>
              <w:rPr>
                <w:color w:val="232323"/>
                <w:sz w:val="18"/>
                <w:szCs w:val="18"/>
              </w:rPr>
            </w:pPr>
            <w:r w:rsidDel="00000000" w:rsidR="00000000" w:rsidRPr="00000000">
              <w:rPr>
                <w:color w:val="232323"/>
                <w:sz w:val="18"/>
                <w:szCs w:val="18"/>
                <w:rtl w:val="0"/>
              </w:rPr>
              <w:t xml:space="preserve"> A rich and diversified customer base</w:t>
            </w:r>
          </w:p>
          <w:p w:rsidR="00000000" w:rsidDel="00000000" w:rsidP="00000000" w:rsidRDefault="00000000" w:rsidRPr="00000000" w14:paraId="00001BDE">
            <w:pPr>
              <w:numPr>
                <w:ilvl w:val="0"/>
                <w:numId w:val="25"/>
              </w:numPr>
              <w:ind w:left="720" w:hanging="360"/>
              <w:jc w:val="both"/>
              <w:rPr>
                <w:color w:val="232323"/>
                <w:sz w:val="18"/>
                <w:szCs w:val="18"/>
              </w:rPr>
            </w:pPr>
            <w:r w:rsidDel="00000000" w:rsidR="00000000" w:rsidRPr="00000000">
              <w:rPr>
                <w:color w:val="232323"/>
                <w:sz w:val="18"/>
                <w:szCs w:val="18"/>
                <w:rtl w:val="0"/>
              </w:rPr>
              <w:t xml:space="preserve"> Diversification of credit portfolio by business sector</w:t>
            </w:r>
          </w:p>
          <w:p w:rsidR="00000000" w:rsidDel="00000000" w:rsidP="00000000" w:rsidRDefault="00000000" w:rsidRPr="00000000" w14:paraId="00001BDF">
            <w:pPr>
              <w:numPr>
                <w:ilvl w:val="0"/>
                <w:numId w:val="25"/>
              </w:numPr>
              <w:ind w:left="720" w:hanging="360"/>
              <w:jc w:val="both"/>
              <w:rPr>
                <w:color w:val="232323"/>
                <w:sz w:val="18"/>
                <w:szCs w:val="18"/>
              </w:rPr>
            </w:pPr>
            <w:r w:rsidDel="00000000" w:rsidR="00000000" w:rsidRPr="00000000">
              <w:rPr>
                <w:color w:val="232323"/>
                <w:sz w:val="18"/>
                <w:szCs w:val="18"/>
                <w:rtl w:val="0"/>
              </w:rPr>
              <w:t xml:space="preserve">sector</w:t>
            </w:r>
          </w:p>
          <w:p w:rsidR="00000000" w:rsidDel="00000000" w:rsidP="00000000" w:rsidRDefault="00000000" w:rsidRPr="00000000" w14:paraId="00001BE0">
            <w:pPr>
              <w:numPr>
                <w:ilvl w:val="0"/>
                <w:numId w:val="25"/>
              </w:numPr>
              <w:ind w:left="720" w:hanging="360"/>
              <w:jc w:val="both"/>
              <w:rPr>
                <w:color w:val="232323"/>
                <w:sz w:val="18"/>
                <w:szCs w:val="18"/>
              </w:rPr>
            </w:pPr>
            <w:r w:rsidDel="00000000" w:rsidR="00000000" w:rsidRPr="00000000">
              <w:rPr>
                <w:color w:val="232323"/>
                <w:sz w:val="18"/>
                <w:szCs w:val="18"/>
                <w:rtl w:val="0"/>
              </w:rPr>
              <w:t xml:space="preserve"> Good credit risk management</w:t>
            </w:r>
          </w:p>
          <w:p w:rsidR="00000000" w:rsidDel="00000000" w:rsidP="00000000" w:rsidRDefault="00000000" w:rsidRPr="00000000" w14:paraId="00001BE1">
            <w:pPr>
              <w:numPr>
                <w:ilvl w:val="0"/>
                <w:numId w:val="25"/>
              </w:numPr>
              <w:ind w:left="720" w:hanging="360"/>
              <w:jc w:val="both"/>
              <w:rPr>
                <w:color w:val="232323"/>
                <w:sz w:val="18"/>
                <w:szCs w:val="18"/>
              </w:rPr>
            </w:pPr>
            <w:r w:rsidDel="00000000" w:rsidR="00000000" w:rsidRPr="00000000">
              <w:rPr>
                <w:color w:val="232323"/>
                <w:sz w:val="18"/>
                <w:szCs w:val="18"/>
                <w:rtl w:val="0"/>
              </w:rPr>
              <w:t xml:space="preserve"> An adapted, varied and innovative range of products and services</w:t>
            </w:r>
          </w:p>
          <w:p w:rsidR="00000000" w:rsidDel="00000000" w:rsidP="00000000" w:rsidRDefault="00000000" w:rsidRPr="00000000" w14:paraId="00001BE2">
            <w:pPr>
              <w:numPr>
                <w:ilvl w:val="0"/>
                <w:numId w:val="25"/>
              </w:numPr>
              <w:ind w:left="720" w:hanging="360"/>
              <w:jc w:val="both"/>
              <w:rPr>
                <w:color w:val="232323"/>
                <w:sz w:val="18"/>
                <w:szCs w:val="18"/>
              </w:rPr>
            </w:pPr>
            <w:r w:rsidDel="00000000" w:rsidR="00000000" w:rsidRPr="00000000">
              <w:rPr>
                <w:color w:val="232323"/>
                <w:sz w:val="18"/>
                <w:szCs w:val="18"/>
                <w:rtl w:val="0"/>
              </w:rPr>
              <w:t xml:space="preserve">innovative</w:t>
            </w:r>
          </w:p>
          <w:p w:rsidR="00000000" w:rsidDel="00000000" w:rsidP="00000000" w:rsidRDefault="00000000" w:rsidRPr="00000000" w14:paraId="00001BE3">
            <w:pPr>
              <w:numPr>
                <w:ilvl w:val="0"/>
                <w:numId w:val="25"/>
              </w:numPr>
              <w:ind w:left="720" w:hanging="360"/>
              <w:jc w:val="both"/>
              <w:rPr>
                <w:color w:val="232323"/>
                <w:sz w:val="18"/>
                <w:szCs w:val="18"/>
              </w:rPr>
            </w:pPr>
            <w:r w:rsidDel="00000000" w:rsidR="00000000" w:rsidRPr="00000000">
              <w:rPr>
                <w:color w:val="232323"/>
                <w:sz w:val="18"/>
                <w:szCs w:val="18"/>
                <w:rtl w:val="0"/>
              </w:rPr>
              <w:t xml:space="preserve"> A relatively extensive network</w:t>
            </w:r>
          </w:p>
          <w:p w:rsidR="00000000" w:rsidDel="00000000" w:rsidP="00000000" w:rsidRDefault="00000000" w:rsidRPr="00000000" w14:paraId="00001BE4">
            <w:pPr>
              <w:numPr>
                <w:ilvl w:val="0"/>
                <w:numId w:val="25"/>
              </w:numPr>
              <w:ind w:left="720" w:hanging="360"/>
              <w:jc w:val="both"/>
              <w:rPr>
                <w:color w:val="232323"/>
                <w:sz w:val="18"/>
                <w:szCs w:val="18"/>
              </w:rPr>
            </w:pPr>
            <w:r w:rsidDel="00000000" w:rsidR="00000000" w:rsidRPr="00000000">
              <w:rPr>
                <w:color w:val="232323"/>
                <w:sz w:val="18"/>
                <w:szCs w:val="18"/>
                <w:rtl w:val="0"/>
              </w:rPr>
              <w:t xml:space="preserve">A strong capacity to mobilize savings</w:t>
            </w:r>
          </w:p>
          <w:p w:rsidR="00000000" w:rsidDel="00000000" w:rsidP="00000000" w:rsidRDefault="00000000" w:rsidRPr="00000000" w14:paraId="00001BE5">
            <w:pPr>
              <w:numPr>
                <w:ilvl w:val="0"/>
                <w:numId w:val="25"/>
              </w:numPr>
              <w:ind w:left="720" w:hanging="360"/>
              <w:jc w:val="both"/>
              <w:rPr>
                <w:color w:val="232323"/>
                <w:sz w:val="18"/>
                <w:szCs w:val="18"/>
              </w:rPr>
            </w:pPr>
            <w:r w:rsidDel="00000000" w:rsidR="00000000" w:rsidRPr="00000000">
              <w:rPr>
                <w:color w:val="232323"/>
                <w:sz w:val="18"/>
                <w:szCs w:val="18"/>
                <w:rtl w:val="0"/>
              </w:rPr>
              <w:t xml:space="preserve">A targeted recruitment plan which has gone hand in hand with a voluntary voluntary departures</w:t>
            </w:r>
          </w:p>
          <w:p w:rsidR="00000000" w:rsidDel="00000000" w:rsidP="00000000" w:rsidRDefault="00000000" w:rsidRPr="00000000" w14:paraId="00001BE6">
            <w:pPr>
              <w:jc w:val="both"/>
              <w:rPr>
                <w:color w:val="232323"/>
                <w:sz w:val="18"/>
                <w:szCs w:val="18"/>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1BE7">
            <w:pPr>
              <w:numPr>
                <w:ilvl w:val="0"/>
                <w:numId w:val="34"/>
              </w:numPr>
              <w:ind w:left="720" w:hanging="360"/>
              <w:jc w:val="both"/>
              <w:rPr>
                <w:color w:val="232323"/>
                <w:sz w:val="18"/>
                <w:szCs w:val="18"/>
              </w:rPr>
            </w:pPr>
            <w:r w:rsidDel="00000000" w:rsidR="00000000" w:rsidRPr="00000000">
              <w:rPr>
                <w:color w:val="232323"/>
                <w:sz w:val="18"/>
                <w:szCs w:val="18"/>
                <w:rtl w:val="0"/>
              </w:rPr>
              <w:t xml:space="preserve">High exposure to disaster-stricken</w:t>
            </w:r>
          </w:p>
          <w:p w:rsidR="00000000" w:rsidDel="00000000" w:rsidP="00000000" w:rsidRDefault="00000000" w:rsidRPr="00000000" w14:paraId="00001BE8">
            <w:pPr>
              <w:numPr>
                <w:ilvl w:val="0"/>
                <w:numId w:val="34"/>
              </w:numPr>
              <w:ind w:left="720" w:hanging="360"/>
              <w:jc w:val="both"/>
              <w:rPr>
                <w:color w:val="232323"/>
                <w:sz w:val="18"/>
                <w:szCs w:val="18"/>
              </w:rPr>
            </w:pPr>
            <w:r w:rsidDel="00000000" w:rsidR="00000000" w:rsidRPr="00000000">
              <w:rPr>
                <w:color w:val="232323"/>
                <w:sz w:val="18"/>
                <w:szCs w:val="18"/>
                <w:rtl w:val="0"/>
              </w:rPr>
              <w:t xml:space="preserve">(tourism) and risky sectors (industry)</w:t>
            </w:r>
          </w:p>
          <w:p w:rsidR="00000000" w:rsidDel="00000000" w:rsidP="00000000" w:rsidRDefault="00000000" w:rsidRPr="00000000" w14:paraId="00001BE9">
            <w:pPr>
              <w:numPr>
                <w:ilvl w:val="0"/>
                <w:numId w:val="34"/>
              </w:numPr>
              <w:ind w:left="720" w:hanging="360"/>
              <w:jc w:val="both"/>
              <w:rPr>
                <w:color w:val="232323"/>
                <w:sz w:val="18"/>
                <w:szCs w:val="18"/>
              </w:rPr>
            </w:pPr>
            <w:r w:rsidDel="00000000" w:rsidR="00000000" w:rsidRPr="00000000">
              <w:rPr>
                <w:color w:val="232323"/>
                <w:sz w:val="18"/>
                <w:szCs w:val="18"/>
                <w:rtl w:val="0"/>
              </w:rPr>
              <w:t xml:space="preserve">High level of risk, exacerbated by the health</w:t>
            </w:r>
          </w:p>
          <w:p w:rsidR="00000000" w:rsidDel="00000000" w:rsidP="00000000" w:rsidRDefault="00000000" w:rsidRPr="00000000" w14:paraId="00001BEA">
            <w:pPr>
              <w:numPr>
                <w:ilvl w:val="0"/>
                <w:numId w:val="34"/>
              </w:numPr>
              <w:ind w:left="720" w:hanging="360"/>
              <w:jc w:val="both"/>
              <w:rPr>
                <w:color w:val="232323"/>
                <w:sz w:val="18"/>
                <w:szCs w:val="18"/>
              </w:rPr>
            </w:pPr>
            <w:r w:rsidDel="00000000" w:rsidR="00000000" w:rsidRPr="00000000">
              <w:rPr>
                <w:color w:val="232323"/>
                <w:sz w:val="18"/>
                <w:szCs w:val="18"/>
                <w:rtl w:val="0"/>
              </w:rPr>
              <w:t xml:space="preserve">Crisis.</w:t>
            </w:r>
          </w:p>
          <w:p w:rsidR="00000000" w:rsidDel="00000000" w:rsidP="00000000" w:rsidRDefault="00000000" w:rsidRPr="00000000" w14:paraId="00001BEB">
            <w:pPr>
              <w:numPr>
                <w:ilvl w:val="0"/>
                <w:numId w:val="34"/>
              </w:numPr>
              <w:ind w:left="720" w:hanging="360"/>
              <w:jc w:val="both"/>
              <w:rPr>
                <w:color w:val="232323"/>
                <w:sz w:val="18"/>
                <w:szCs w:val="18"/>
              </w:rPr>
            </w:pPr>
            <w:r w:rsidDel="00000000" w:rsidR="00000000" w:rsidRPr="00000000">
              <w:rPr>
                <w:color w:val="232323"/>
                <w:sz w:val="18"/>
                <w:szCs w:val="18"/>
                <w:rtl w:val="0"/>
              </w:rPr>
              <w:t xml:space="preserve"> High cost/income ratio</w:t>
            </w:r>
          </w:p>
          <w:p w:rsidR="00000000" w:rsidDel="00000000" w:rsidP="00000000" w:rsidRDefault="00000000" w:rsidRPr="00000000" w14:paraId="00001BEC">
            <w:pPr>
              <w:numPr>
                <w:ilvl w:val="0"/>
                <w:numId w:val="34"/>
              </w:numPr>
              <w:ind w:left="720" w:hanging="360"/>
              <w:jc w:val="both"/>
              <w:rPr>
                <w:color w:val="232323"/>
                <w:sz w:val="18"/>
                <w:szCs w:val="18"/>
              </w:rPr>
            </w:pPr>
            <w:r w:rsidDel="00000000" w:rsidR="00000000" w:rsidRPr="00000000">
              <w:rPr>
                <w:color w:val="232323"/>
                <w:sz w:val="18"/>
                <w:szCs w:val="18"/>
                <w:rtl w:val="0"/>
              </w:rPr>
              <w:t xml:space="preserve"> Underestimation of required provisions</w:t>
            </w:r>
          </w:p>
          <w:p w:rsidR="00000000" w:rsidDel="00000000" w:rsidP="00000000" w:rsidRDefault="00000000" w:rsidRPr="00000000" w14:paraId="00001BED">
            <w:pPr>
              <w:numPr>
                <w:ilvl w:val="0"/>
                <w:numId w:val="34"/>
              </w:numPr>
              <w:ind w:left="720" w:hanging="360"/>
              <w:jc w:val="both"/>
              <w:rPr>
                <w:color w:val="232323"/>
                <w:sz w:val="18"/>
                <w:szCs w:val="18"/>
              </w:rPr>
            </w:pPr>
            <w:r w:rsidDel="00000000" w:rsidR="00000000" w:rsidRPr="00000000">
              <w:rPr>
                <w:color w:val="232323"/>
                <w:sz w:val="18"/>
                <w:szCs w:val="18"/>
                <w:rtl w:val="0"/>
              </w:rPr>
              <w:t xml:space="preserve"> Lack of multi-currency accounting</w:t>
            </w:r>
          </w:p>
          <w:p w:rsidR="00000000" w:rsidDel="00000000" w:rsidP="00000000" w:rsidRDefault="00000000" w:rsidRPr="00000000" w14:paraId="00001BEE">
            <w:pPr>
              <w:numPr>
                <w:ilvl w:val="0"/>
                <w:numId w:val="34"/>
              </w:numPr>
              <w:ind w:left="720" w:hanging="360"/>
              <w:jc w:val="both"/>
              <w:rPr>
                <w:color w:val="232323"/>
                <w:sz w:val="18"/>
                <w:szCs w:val="18"/>
              </w:rPr>
            </w:pPr>
            <w:r w:rsidDel="00000000" w:rsidR="00000000" w:rsidRPr="00000000">
              <w:rPr>
                <w:color w:val="232323"/>
                <w:sz w:val="18"/>
                <w:szCs w:val="18"/>
                <w:rtl w:val="0"/>
              </w:rPr>
              <w:t xml:space="preserve"> Information system failure</w:t>
            </w:r>
          </w:p>
          <w:p w:rsidR="00000000" w:rsidDel="00000000" w:rsidP="00000000" w:rsidRDefault="00000000" w:rsidRPr="00000000" w14:paraId="00001BEF">
            <w:pPr>
              <w:numPr>
                <w:ilvl w:val="0"/>
                <w:numId w:val="34"/>
              </w:numPr>
              <w:ind w:left="720" w:hanging="360"/>
              <w:jc w:val="both"/>
              <w:rPr>
                <w:color w:val="232323"/>
                <w:sz w:val="18"/>
                <w:szCs w:val="18"/>
              </w:rPr>
            </w:pPr>
            <w:r w:rsidDel="00000000" w:rsidR="00000000" w:rsidRPr="00000000">
              <w:rPr>
                <w:color w:val="232323"/>
                <w:sz w:val="18"/>
                <w:szCs w:val="18"/>
                <w:rtl w:val="0"/>
              </w:rPr>
              <w:t xml:space="preserve">impact on the justification and reconciliation</w:t>
            </w:r>
          </w:p>
          <w:p w:rsidR="00000000" w:rsidDel="00000000" w:rsidP="00000000" w:rsidRDefault="00000000" w:rsidRPr="00000000" w14:paraId="00001BF0">
            <w:pPr>
              <w:numPr>
                <w:ilvl w:val="0"/>
                <w:numId w:val="34"/>
              </w:numPr>
              <w:ind w:left="720" w:hanging="360"/>
              <w:jc w:val="both"/>
              <w:rPr>
                <w:color w:val="232323"/>
                <w:sz w:val="18"/>
                <w:szCs w:val="18"/>
              </w:rPr>
            </w:pPr>
            <w:r w:rsidDel="00000000" w:rsidR="00000000" w:rsidRPr="00000000">
              <w:rPr>
                <w:color w:val="232323"/>
                <w:sz w:val="18"/>
                <w:szCs w:val="18"/>
                <w:rtl w:val="0"/>
              </w:rPr>
              <w:t xml:space="preserve">reconciliation of flows and transactions and</w:t>
            </w:r>
          </w:p>
          <w:p w:rsidR="00000000" w:rsidDel="00000000" w:rsidP="00000000" w:rsidRDefault="00000000" w:rsidRPr="00000000" w14:paraId="00001BF1">
            <w:pPr>
              <w:numPr>
                <w:ilvl w:val="0"/>
                <w:numId w:val="34"/>
              </w:numPr>
              <w:ind w:left="720" w:hanging="360"/>
              <w:jc w:val="both"/>
              <w:rPr>
                <w:color w:val="232323"/>
                <w:sz w:val="18"/>
                <w:szCs w:val="18"/>
              </w:rPr>
            </w:pPr>
            <w:r w:rsidDel="00000000" w:rsidR="00000000" w:rsidRPr="00000000">
              <w:rPr>
                <w:color w:val="232323"/>
                <w:sz w:val="18"/>
                <w:szCs w:val="18"/>
                <w:rtl w:val="0"/>
              </w:rPr>
              <w:t xml:space="preserve">commitments.</w:t>
            </w:r>
          </w:p>
          <w:p w:rsidR="00000000" w:rsidDel="00000000" w:rsidP="00000000" w:rsidRDefault="00000000" w:rsidRPr="00000000" w14:paraId="00001BF2">
            <w:pPr>
              <w:numPr>
                <w:ilvl w:val="0"/>
                <w:numId w:val="34"/>
              </w:numPr>
              <w:ind w:left="720" w:hanging="360"/>
              <w:jc w:val="both"/>
              <w:rPr>
                <w:color w:val="232323"/>
                <w:sz w:val="18"/>
                <w:szCs w:val="18"/>
              </w:rPr>
            </w:pPr>
            <w:r w:rsidDel="00000000" w:rsidR="00000000" w:rsidRPr="00000000">
              <w:rPr>
                <w:color w:val="232323"/>
                <w:sz w:val="18"/>
                <w:szCs w:val="18"/>
                <w:rtl w:val="0"/>
              </w:rPr>
              <w:t xml:space="preserve"> Statement of off-balance sheet commitments</w:t>
            </w:r>
          </w:p>
          <w:p w:rsidR="00000000" w:rsidDel="00000000" w:rsidP="00000000" w:rsidRDefault="00000000" w:rsidRPr="00000000" w14:paraId="00001BF3">
            <w:pPr>
              <w:numPr>
                <w:ilvl w:val="0"/>
                <w:numId w:val="34"/>
              </w:numPr>
              <w:ind w:left="720" w:hanging="360"/>
              <w:jc w:val="both"/>
              <w:rPr>
                <w:color w:val="232323"/>
                <w:sz w:val="18"/>
                <w:szCs w:val="18"/>
              </w:rPr>
            </w:pPr>
            <w:r w:rsidDel="00000000" w:rsidR="00000000" w:rsidRPr="00000000">
              <w:rPr>
                <w:color w:val="232323"/>
                <w:sz w:val="18"/>
                <w:szCs w:val="18"/>
                <w:rtl w:val="0"/>
              </w:rPr>
              <w:t xml:space="preserve">off-balance sheet commitments.</w:t>
            </w:r>
          </w:p>
        </w:tc>
      </w:tr>
      <w:tr>
        <w:trPr>
          <w:cantSplit w:val="0"/>
          <w:tblHeader w:val="0"/>
        </w:trPr>
        <w:tc>
          <w:tcPr>
            <w:shd w:fill="0b5394" w:val="clear"/>
            <w:tcMar>
              <w:top w:w="100.0" w:type="dxa"/>
              <w:left w:w="100.0" w:type="dxa"/>
              <w:bottom w:w="100.0" w:type="dxa"/>
              <w:right w:w="100.0" w:type="dxa"/>
            </w:tcMar>
            <w:vAlign w:val="top"/>
          </w:tcPr>
          <w:p w:rsidR="00000000" w:rsidDel="00000000" w:rsidP="00000000" w:rsidRDefault="00000000" w:rsidRPr="00000000" w14:paraId="00001BF4">
            <w:pPr>
              <w:jc w:val="center"/>
              <w:rPr>
                <w:b w:val="1"/>
                <w:i w:val="1"/>
                <w:color w:val="ffffff"/>
                <w:sz w:val="26"/>
                <w:szCs w:val="26"/>
              </w:rPr>
            </w:pPr>
            <w:r w:rsidDel="00000000" w:rsidR="00000000" w:rsidRPr="00000000">
              <w:rPr>
                <w:b w:val="1"/>
                <w:i w:val="1"/>
                <w:color w:val="ffffff"/>
                <w:sz w:val="26"/>
                <w:szCs w:val="26"/>
                <w:rtl w:val="0"/>
              </w:rPr>
              <w:t xml:space="preserve">Opportunities</w:t>
            </w:r>
          </w:p>
        </w:tc>
        <w:tc>
          <w:tcPr>
            <w:shd w:fill="0b5394" w:val="clear"/>
            <w:tcMar>
              <w:top w:w="100.0" w:type="dxa"/>
              <w:left w:w="100.0" w:type="dxa"/>
              <w:bottom w:w="100.0" w:type="dxa"/>
              <w:right w:w="100.0" w:type="dxa"/>
            </w:tcMar>
            <w:vAlign w:val="top"/>
          </w:tcPr>
          <w:p w:rsidR="00000000" w:rsidDel="00000000" w:rsidP="00000000" w:rsidRDefault="00000000" w:rsidRPr="00000000" w14:paraId="00001BF5">
            <w:pPr>
              <w:jc w:val="center"/>
              <w:rPr>
                <w:b w:val="1"/>
                <w:i w:val="1"/>
                <w:color w:val="ffffff"/>
                <w:sz w:val="26"/>
                <w:szCs w:val="26"/>
              </w:rPr>
            </w:pPr>
            <w:r w:rsidDel="00000000" w:rsidR="00000000" w:rsidRPr="00000000">
              <w:rPr>
                <w:b w:val="1"/>
                <w:i w:val="1"/>
                <w:color w:val="ffffff"/>
                <w:sz w:val="26"/>
                <w:szCs w:val="26"/>
                <w:rtl w:val="0"/>
              </w:rPr>
              <w:t xml:space="preserve">Threats</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1BF6">
            <w:pPr>
              <w:numPr>
                <w:ilvl w:val="0"/>
                <w:numId w:val="168"/>
              </w:numPr>
              <w:ind w:left="720" w:hanging="360"/>
              <w:jc w:val="both"/>
              <w:rPr>
                <w:color w:val="232323"/>
                <w:sz w:val="18"/>
                <w:szCs w:val="18"/>
              </w:rPr>
            </w:pPr>
            <w:r w:rsidDel="00000000" w:rsidR="00000000" w:rsidRPr="00000000">
              <w:rPr>
                <w:color w:val="232323"/>
                <w:sz w:val="18"/>
                <w:szCs w:val="18"/>
                <w:rtl w:val="0"/>
              </w:rPr>
              <w:t xml:space="preserve">Market with strong growth potential (low level of banking)</w:t>
            </w:r>
          </w:p>
          <w:p w:rsidR="00000000" w:rsidDel="00000000" w:rsidP="00000000" w:rsidRDefault="00000000" w:rsidRPr="00000000" w14:paraId="00001BF7">
            <w:pPr>
              <w:numPr>
                <w:ilvl w:val="0"/>
                <w:numId w:val="168"/>
              </w:numPr>
              <w:ind w:left="720" w:hanging="360"/>
              <w:jc w:val="both"/>
              <w:rPr>
                <w:color w:val="232323"/>
                <w:sz w:val="18"/>
                <w:szCs w:val="18"/>
              </w:rPr>
            </w:pPr>
            <w:r w:rsidDel="00000000" w:rsidR="00000000" w:rsidRPr="00000000">
              <w:rPr>
                <w:color w:val="232323"/>
                <w:sz w:val="18"/>
                <w:szCs w:val="18"/>
                <w:rtl w:val="0"/>
              </w:rPr>
              <w:t xml:space="preserve">still low)</w:t>
            </w:r>
          </w:p>
          <w:p w:rsidR="00000000" w:rsidDel="00000000" w:rsidP="00000000" w:rsidRDefault="00000000" w:rsidRPr="00000000" w14:paraId="00001BF8">
            <w:pPr>
              <w:numPr>
                <w:ilvl w:val="0"/>
                <w:numId w:val="168"/>
              </w:numPr>
              <w:ind w:left="720" w:hanging="360"/>
              <w:jc w:val="both"/>
              <w:rPr>
                <w:color w:val="232323"/>
                <w:sz w:val="18"/>
                <w:szCs w:val="18"/>
              </w:rPr>
            </w:pPr>
            <w:r w:rsidDel="00000000" w:rsidR="00000000" w:rsidRPr="00000000">
              <w:rPr>
                <w:color w:val="232323"/>
                <w:sz w:val="18"/>
                <w:szCs w:val="18"/>
                <w:rtl w:val="0"/>
              </w:rPr>
              <w:t xml:space="preserve"> Growing demand for banking services</w:t>
            </w:r>
          </w:p>
          <w:p w:rsidR="00000000" w:rsidDel="00000000" w:rsidP="00000000" w:rsidRDefault="00000000" w:rsidRPr="00000000" w14:paraId="00001BF9">
            <w:pPr>
              <w:numPr>
                <w:ilvl w:val="0"/>
                <w:numId w:val="168"/>
              </w:numPr>
              <w:ind w:left="720" w:hanging="360"/>
              <w:jc w:val="both"/>
              <w:rPr>
                <w:color w:val="232323"/>
                <w:sz w:val="18"/>
                <w:szCs w:val="18"/>
              </w:rPr>
            </w:pPr>
            <w:r w:rsidDel="00000000" w:rsidR="00000000" w:rsidRPr="00000000">
              <w:rPr>
                <w:color w:val="232323"/>
                <w:sz w:val="18"/>
                <w:szCs w:val="18"/>
                <w:rtl w:val="0"/>
              </w:rPr>
              <w:t xml:space="preserve"> Unmet financing needs of SMEs</w:t>
            </w:r>
          </w:p>
          <w:p w:rsidR="00000000" w:rsidDel="00000000" w:rsidP="00000000" w:rsidRDefault="00000000" w:rsidRPr="00000000" w14:paraId="00001BFA">
            <w:pPr>
              <w:numPr>
                <w:ilvl w:val="0"/>
                <w:numId w:val="168"/>
              </w:numPr>
              <w:ind w:left="720" w:hanging="360"/>
              <w:jc w:val="both"/>
              <w:rPr>
                <w:color w:val="232323"/>
                <w:sz w:val="18"/>
                <w:szCs w:val="18"/>
              </w:rPr>
            </w:pPr>
            <w:r w:rsidDel="00000000" w:rsidR="00000000" w:rsidRPr="00000000">
              <w:rPr>
                <w:color w:val="232323"/>
                <w:sz w:val="18"/>
                <w:szCs w:val="18"/>
                <w:rtl w:val="0"/>
              </w:rPr>
              <w:t xml:space="preserve"> Synergy between the various companies making up the</w:t>
            </w:r>
          </w:p>
          <w:p w:rsidR="00000000" w:rsidDel="00000000" w:rsidP="00000000" w:rsidRDefault="00000000" w:rsidRPr="00000000" w14:paraId="00001BFB">
            <w:pPr>
              <w:numPr>
                <w:ilvl w:val="0"/>
                <w:numId w:val="168"/>
              </w:numPr>
              <w:ind w:left="720" w:hanging="360"/>
              <w:jc w:val="both"/>
              <w:rPr>
                <w:color w:val="232323"/>
                <w:sz w:val="18"/>
                <w:szCs w:val="18"/>
              </w:rPr>
            </w:pPr>
            <w:r w:rsidDel="00000000" w:rsidR="00000000" w:rsidRPr="00000000">
              <w:rPr>
                <w:color w:val="232323"/>
                <w:sz w:val="18"/>
                <w:szCs w:val="18"/>
                <w:rtl w:val="0"/>
              </w:rPr>
              <w:t xml:space="preserve">STB BANK group, particularly in terms of complementarity by</w:t>
            </w:r>
          </w:p>
          <w:p w:rsidR="00000000" w:rsidDel="00000000" w:rsidP="00000000" w:rsidRDefault="00000000" w:rsidRPr="00000000" w14:paraId="00001BFC">
            <w:pPr>
              <w:numPr>
                <w:ilvl w:val="0"/>
                <w:numId w:val="168"/>
              </w:numPr>
              <w:ind w:left="720" w:hanging="360"/>
              <w:jc w:val="both"/>
              <w:rPr>
                <w:color w:val="232323"/>
                <w:sz w:val="18"/>
                <w:szCs w:val="18"/>
              </w:rPr>
            </w:pPr>
            <w:r w:rsidDel="00000000" w:rsidR="00000000" w:rsidRPr="00000000">
              <w:rPr>
                <w:color w:val="232323"/>
                <w:sz w:val="18"/>
                <w:szCs w:val="18"/>
                <w:rtl w:val="0"/>
              </w:rPr>
              <w:t xml:space="preserve">and business lines.</w:t>
            </w:r>
          </w:p>
        </w:tc>
        <w:tc>
          <w:tcPr>
            <w:shd w:fill="cfe2f3" w:val="clear"/>
            <w:tcMar>
              <w:top w:w="100.0" w:type="dxa"/>
              <w:left w:w="100.0" w:type="dxa"/>
              <w:bottom w:w="100.0" w:type="dxa"/>
              <w:right w:w="100.0" w:type="dxa"/>
            </w:tcMar>
            <w:vAlign w:val="top"/>
          </w:tcPr>
          <w:p w:rsidR="00000000" w:rsidDel="00000000" w:rsidP="00000000" w:rsidRDefault="00000000" w:rsidRPr="00000000" w14:paraId="00001BFD">
            <w:pPr>
              <w:numPr>
                <w:ilvl w:val="0"/>
                <w:numId w:val="168"/>
              </w:numPr>
              <w:ind w:left="720" w:hanging="360"/>
              <w:jc w:val="both"/>
              <w:rPr>
                <w:color w:val="232323"/>
                <w:sz w:val="18"/>
                <w:szCs w:val="18"/>
              </w:rPr>
            </w:pPr>
            <w:r w:rsidDel="00000000" w:rsidR="00000000" w:rsidRPr="00000000">
              <w:rPr>
                <w:color w:val="232323"/>
                <w:sz w:val="18"/>
                <w:szCs w:val="18"/>
                <w:rtl w:val="0"/>
              </w:rPr>
              <w:t xml:space="preserve">The country's economic situation.</w:t>
            </w:r>
          </w:p>
          <w:p w:rsidR="00000000" w:rsidDel="00000000" w:rsidP="00000000" w:rsidRDefault="00000000" w:rsidRPr="00000000" w14:paraId="00001BFE">
            <w:pPr>
              <w:numPr>
                <w:ilvl w:val="0"/>
                <w:numId w:val="168"/>
              </w:numPr>
              <w:ind w:left="720" w:hanging="360"/>
              <w:jc w:val="both"/>
              <w:rPr>
                <w:color w:val="232323"/>
                <w:sz w:val="18"/>
                <w:szCs w:val="18"/>
              </w:rPr>
            </w:pPr>
            <w:r w:rsidDel="00000000" w:rsidR="00000000" w:rsidRPr="00000000">
              <w:rPr>
                <w:color w:val="232323"/>
                <w:sz w:val="18"/>
                <w:szCs w:val="18"/>
                <w:rtl w:val="0"/>
              </w:rPr>
              <w:t xml:space="preserve">Development of a network of major</w:t>
            </w:r>
          </w:p>
          <w:p w:rsidR="00000000" w:rsidDel="00000000" w:rsidP="00000000" w:rsidRDefault="00000000" w:rsidRPr="00000000" w14:paraId="00001BFF">
            <w:pPr>
              <w:numPr>
                <w:ilvl w:val="0"/>
                <w:numId w:val="168"/>
              </w:numPr>
              <w:ind w:left="720" w:hanging="360"/>
              <w:jc w:val="both"/>
              <w:rPr>
                <w:color w:val="232323"/>
                <w:sz w:val="18"/>
                <w:szCs w:val="18"/>
              </w:rPr>
            </w:pPr>
            <w:r w:rsidDel="00000000" w:rsidR="00000000" w:rsidRPr="00000000">
              <w:rPr>
                <w:color w:val="232323"/>
                <w:sz w:val="18"/>
                <w:szCs w:val="18"/>
                <w:rtl w:val="0"/>
              </w:rPr>
              <w:t xml:space="preserve">preempting the bank's future</w:t>
            </w:r>
          </w:p>
          <w:p w:rsidR="00000000" w:rsidDel="00000000" w:rsidP="00000000" w:rsidRDefault="00000000" w:rsidRPr="00000000" w14:paraId="00001C00">
            <w:pPr>
              <w:numPr>
                <w:ilvl w:val="0"/>
                <w:numId w:val="168"/>
              </w:numPr>
              <w:ind w:left="720" w:hanging="360"/>
              <w:jc w:val="both"/>
              <w:rPr>
                <w:color w:val="232323"/>
                <w:sz w:val="18"/>
                <w:szCs w:val="18"/>
              </w:rPr>
            </w:pPr>
            <w:r w:rsidDel="00000000" w:rsidR="00000000" w:rsidRPr="00000000">
              <w:rPr>
                <w:color w:val="232323"/>
                <w:sz w:val="18"/>
                <w:szCs w:val="18"/>
                <w:rtl w:val="0"/>
              </w:rPr>
              <w:t xml:space="preserve">future development of the bank</w:t>
            </w:r>
          </w:p>
          <w:p w:rsidR="00000000" w:rsidDel="00000000" w:rsidP="00000000" w:rsidRDefault="00000000" w:rsidRPr="00000000" w14:paraId="00001C01">
            <w:pPr>
              <w:numPr>
                <w:ilvl w:val="0"/>
                <w:numId w:val="168"/>
              </w:numPr>
              <w:ind w:left="720" w:hanging="360"/>
              <w:jc w:val="both"/>
              <w:rPr>
                <w:color w:val="232323"/>
                <w:sz w:val="18"/>
                <w:szCs w:val="18"/>
              </w:rPr>
            </w:pPr>
            <w:r w:rsidDel="00000000" w:rsidR="00000000" w:rsidRPr="00000000">
              <w:rPr>
                <w:color w:val="232323"/>
                <w:sz w:val="18"/>
                <w:szCs w:val="18"/>
                <w:rtl w:val="0"/>
              </w:rPr>
              <w:t xml:space="preserve">Reinforcement of the regulatory arsenal by the</w:t>
            </w:r>
          </w:p>
          <w:p w:rsidR="00000000" w:rsidDel="00000000" w:rsidP="00000000" w:rsidRDefault="00000000" w:rsidRPr="00000000" w14:paraId="00001C02">
            <w:pPr>
              <w:numPr>
                <w:ilvl w:val="0"/>
                <w:numId w:val="168"/>
              </w:numPr>
              <w:ind w:left="720" w:hanging="360"/>
              <w:jc w:val="both"/>
              <w:rPr>
                <w:color w:val="232323"/>
                <w:sz w:val="18"/>
                <w:szCs w:val="18"/>
              </w:rPr>
            </w:pPr>
            <w:r w:rsidDel="00000000" w:rsidR="00000000" w:rsidRPr="00000000">
              <w:rPr>
                <w:color w:val="232323"/>
                <w:sz w:val="18"/>
                <w:szCs w:val="18"/>
                <w:rtl w:val="0"/>
              </w:rPr>
              <w:t xml:space="preserve">BCT and implementation of new regulatory</w:t>
            </w:r>
          </w:p>
          <w:p w:rsidR="00000000" w:rsidDel="00000000" w:rsidP="00000000" w:rsidRDefault="00000000" w:rsidRPr="00000000" w14:paraId="00001C03">
            <w:pPr>
              <w:numPr>
                <w:ilvl w:val="0"/>
                <w:numId w:val="168"/>
              </w:numPr>
              <w:ind w:left="720" w:hanging="360"/>
              <w:jc w:val="both"/>
              <w:rPr>
                <w:color w:val="232323"/>
                <w:sz w:val="18"/>
                <w:szCs w:val="18"/>
              </w:rPr>
            </w:pPr>
            <w:r w:rsidDel="00000000" w:rsidR="00000000" w:rsidRPr="00000000">
              <w:rPr>
                <w:color w:val="232323"/>
                <w:sz w:val="18"/>
                <w:szCs w:val="18"/>
                <w:rtl w:val="0"/>
              </w:rPr>
              <w:t xml:space="preserve">regulatory requirements (operational risk,</w:t>
            </w:r>
          </w:p>
          <w:p w:rsidR="00000000" w:rsidDel="00000000" w:rsidP="00000000" w:rsidRDefault="00000000" w:rsidRPr="00000000" w14:paraId="00001C04">
            <w:pPr>
              <w:numPr>
                <w:ilvl w:val="0"/>
                <w:numId w:val="168"/>
              </w:numPr>
              <w:ind w:left="720" w:hanging="360"/>
              <w:jc w:val="both"/>
              <w:rPr>
                <w:color w:val="232323"/>
                <w:sz w:val="18"/>
                <w:szCs w:val="18"/>
              </w:rPr>
            </w:pPr>
            <w:r w:rsidDel="00000000" w:rsidR="00000000" w:rsidRPr="00000000">
              <w:rPr>
                <w:color w:val="232323"/>
                <w:sz w:val="18"/>
                <w:szCs w:val="18"/>
                <w:rtl w:val="0"/>
              </w:rPr>
              <w:t xml:space="preserve">market risk, IFRS...)</w:t>
            </w:r>
          </w:p>
          <w:p w:rsidR="00000000" w:rsidDel="00000000" w:rsidP="00000000" w:rsidRDefault="00000000" w:rsidRPr="00000000" w14:paraId="00001C05">
            <w:pPr>
              <w:numPr>
                <w:ilvl w:val="0"/>
                <w:numId w:val="168"/>
              </w:numPr>
              <w:ind w:left="720" w:hanging="360"/>
              <w:jc w:val="both"/>
              <w:rPr>
                <w:color w:val="232323"/>
                <w:sz w:val="18"/>
                <w:szCs w:val="18"/>
              </w:rPr>
            </w:pPr>
            <w:r w:rsidDel="00000000" w:rsidR="00000000" w:rsidRPr="00000000">
              <w:rPr>
                <w:color w:val="232323"/>
                <w:sz w:val="18"/>
                <w:szCs w:val="18"/>
                <w:rtl w:val="0"/>
              </w:rPr>
              <w:t xml:space="preserve">Increased competition in STB's</w:t>
            </w:r>
          </w:p>
          <w:p w:rsidR="00000000" w:rsidDel="00000000" w:rsidP="00000000" w:rsidRDefault="00000000" w:rsidRPr="00000000" w14:paraId="00001C06">
            <w:pPr>
              <w:numPr>
                <w:ilvl w:val="0"/>
                <w:numId w:val="168"/>
              </w:numPr>
              <w:ind w:left="720" w:hanging="360"/>
              <w:jc w:val="both"/>
              <w:rPr>
                <w:color w:val="232323"/>
                <w:sz w:val="18"/>
                <w:szCs w:val="18"/>
              </w:rPr>
            </w:pPr>
            <w:r w:rsidDel="00000000" w:rsidR="00000000" w:rsidRPr="00000000">
              <w:rPr>
                <w:color w:val="232323"/>
                <w:sz w:val="18"/>
                <w:szCs w:val="18"/>
                <w:rtl w:val="0"/>
              </w:rPr>
              <w:t xml:space="preserve">STB's preferred market segment</w:t>
            </w:r>
          </w:p>
          <w:p w:rsidR="00000000" w:rsidDel="00000000" w:rsidP="00000000" w:rsidRDefault="00000000" w:rsidRPr="00000000" w14:paraId="00001C07">
            <w:pPr>
              <w:numPr>
                <w:ilvl w:val="0"/>
                <w:numId w:val="168"/>
              </w:numPr>
              <w:ind w:left="720" w:hanging="360"/>
              <w:jc w:val="both"/>
              <w:rPr>
                <w:color w:val="232323"/>
                <w:sz w:val="18"/>
                <w:szCs w:val="18"/>
              </w:rPr>
            </w:pPr>
            <w:r w:rsidDel="00000000" w:rsidR="00000000" w:rsidRPr="00000000">
              <w:rPr>
                <w:color w:val="232323"/>
                <w:sz w:val="18"/>
                <w:szCs w:val="18"/>
                <w:rtl w:val="0"/>
              </w:rPr>
              <w:t xml:space="preserve">Liquidity problems on the Tunisian market</w:t>
            </w:r>
          </w:p>
          <w:p w:rsidR="00000000" w:rsidDel="00000000" w:rsidP="00000000" w:rsidRDefault="00000000" w:rsidRPr="00000000" w14:paraId="00001C08">
            <w:pPr>
              <w:numPr>
                <w:ilvl w:val="0"/>
                <w:numId w:val="168"/>
              </w:numPr>
              <w:ind w:left="720" w:hanging="360"/>
              <w:jc w:val="both"/>
              <w:rPr>
                <w:color w:val="232323"/>
                <w:sz w:val="18"/>
                <w:szCs w:val="18"/>
              </w:rPr>
            </w:pPr>
            <w:r w:rsidDel="00000000" w:rsidR="00000000" w:rsidRPr="00000000">
              <w:rPr>
                <w:color w:val="232323"/>
                <w:sz w:val="18"/>
                <w:szCs w:val="18"/>
                <w:rtl w:val="0"/>
              </w:rPr>
              <w:t xml:space="preserve">Sensitive economic situation</w:t>
            </w:r>
          </w:p>
          <w:p w:rsidR="00000000" w:rsidDel="00000000" w:rsidP="00000000" w:rsidRDefault="00000000" w:rsidRPr="00000000" w14:paraId="00001C09">
            <w:pPr>
              <w:numPr>
                <w:ilvl w:val="0"/>
                <w:numId w:val="168"/>
              </w:numPr>
              <w:ind w:left="720" w:hanging="360"/>
              <w:jc w:val="both"/>
              <w:rPr>
                <w:color w:val="232323"/>
                <w:sz w:val="18"/>
                <w:szCs w:val="18"/>
              </w:rPr>
            </w:pPr>
            <w:r w:rsidDel="00000000" w:rsidR="00000000" w:rsidRPr="00000000">
              <w:rPr>
                <w:color w:val="232323"/>
                <w:sz w:val="18"/>
                <w:szCs w:val="18"/>
                <w:rtl w:val="0"/>
              </w:rPr>
              <w:t xml:space="preserve">and internal shocks.</w:t>
            </w:r>
          </w:p>
        </w:tc>
      </w:tr>
    </w:tbl>
    <w:p w:rsidR="00000000" w:rsidDel="00000000" w:rsidP="00000000" w:rsidRDefault="00000000" w:rsidRPr="00000000" w14:paraId="00001C0A">
      <w:pPr>
        <w:widowControl w:val="1"/>
        <w:shd w:fill="ffffff" w:val="clear"/>
        <w:spacing w:line="276" w:lineRule="auto"/>
        <w:rPr/>
      </w:pPr>
      <w:r w:rsidDel="00000000" w:rsidR="00000000" w:rsidRPr="00000000">
        <w:rPr>
          <w:rtl w:val="0"/>
        </w:rPr>
      </w:r>
    </w:p>
    <w:p w:rsidR="00000000" w:rsidDel="00000000" w:rsidP="00000000" w:rsidRDefault="00000000" w:rsidRPr="00000000" w14:paraId="00001C0B">
      <w:pPr>
        <w:numPr>
          <w:ilvl w:val="0"/>
          <w:numId w:val="242"/>
        </w:numPr>
        <w:tabs>
          <w:tab w:val="left" w:leader="none" w:pos="557"/>
        </w:tabs>
        <w:spacing w:before="135" w:line="276" w:lineRule="auto"/>
        <w:ind w:left="720" w:right="38" w:hanging="360"/>
        <w:jc w:val="both"/>
        <w:rPr>
          <w:b w:val="1"/>
          <w:i w:val="1"/>
          <w:color w:val="8fb7dc"/>
          <w:sz w:val="28"/>
          <w:szCs w:val="28"/>
        </w:rPr>
      </w:pPr>
      <w:r w:rsidDel="00000000" w:rsidR="00000000" w:rsidRPr="00000000">
        <w:rPr>
          <w:b w:val="1"/>
          <w:i w:val="1"/>
          <w:color w:val="8fb7dc"/>
          <w:sz w:val="28"/>
          <w:szCs w:val="28"/>
          <w:rtl w:val="0"/>
        </w:rPr>
        <w:t xml:space="preserve">Stock Performance</w:t>
      </w:r>
    </w:p>
    <w:p w:rsidR="00000000" w:rsidDel="00000000" w:rsidP="00000000" w:rsidRDefault="00000000" w:rsidRPr="00000000" w14:paraId="00001C0C">
      <w:pPr>
        <w:tabs>
          <w:tab w:val="left" w:leader="none" w:pos="557"/>
        </w:tabs>
        <w:spacing w:before="135" w:line="276" w:lineRule="auto"/>
        <w:ind w:left="0" w:right="38" w:firstLine="0"/>
        <w:jc w:val="both"/>
        <w:rPr/>
      </w:pPr>
      <w:r w:rsidDel="00000000" w:rsidR="00000000" w:rsidRPr="00000000">
        <w:rPr/>
        <w:drawing>
          <wp:inline distB="114300" distT="114300" distL="114300" distR="114300">
            <wp:extent cx="4486275" cy="1762125"/>
            <wp:effectExtent b="0" l="0" r="0" t="0"/>
            <wp:docPr id="29" name="image54.png"/>
            <a:graphic>
              <a:graphicData uri="http://schemas.openxmlformats.org/drawingml/2006/picture">
                <pic:pic>
                  <pic:nvPicPr>
                    <pic:cNvPr id="0" name="image54.png"/>
                    <pic:cNvPicPr preferRelativeResize="0"/>
                  </pic:nvPicPr>
                  <pic:blipFill>
                    <a:blip r:embed="rId327"/>
                    <a:srcRect b="0" l="4073" r="0" t="0"/>
                    <a:stretch>
                      <a:fillRect/>
                    </a:stretch>
                  </pic:blipFill>
                  <pic:spPr>
                    <a:xfrm>
                      <a:off x="0" y="0"/>
                      <a:ext cx="4486275" cy="1762125"/>
                    </a:xfrm>
                    <a:prstGeom prst="rect"/>
                    <a:ln/>
                  </pic:spPr>
                </pic:pic>
              </a:graphicData>
            </a:graphic>
          </wp:inline>
        </w:drawing>
      </w:r>
      <w:r w:rsidDel="00000000" w:rsidR="00000000" w:rsidRPr="00000000">
        <w:rPr>
          <w:rtl w:val="0"/>
        </w:rPr>
      </w:r>
    </w:p>
    <w:p w:rsidR="00000000" w:rsidDel="00000000" w:rsidP="00000000" w:rsidRDefault="00000000" w:rsidRPr="00000000" w14:paraId="00001C0D">
      <w:pPr>
        <w:widowControl w:val="1"/>
        <w:shd w:fill="ffffff" w:val="clear"/>
        <w:spacing w:line="276" w:lineRule="auto"/>
        <w:rPr>
          <w:color w:val="232323"/>
        </w:rPr>
      </w:pPr>
      <w:r w:rsidDel="00000000" w:rsidR="00000000" w:rsidRPr="00000000">
        <w:rPr>
          <w:color w:val="232323"/>
          <w:rtl w:val="0"/>
        </w:rPr>
        <w:t xml:space="preserve">On the stock market, the company continues to benefit from the general craze for </w:t>
      </w:r>
      <w:r w:rsidDel="00000000" w:rsidR="00000000" w:rsidRPr="00000000">
        <w:rPr>
          <w:b w:val="1"/>
          <w:color w:val="1c4587"/>
          <w:rtl w:val="0"/>
        </w:rPr>
        <w:t xml:space="preserve">defensive</w:t>
      </w:r>
      <w:r w:rsidDel="00000000" w:rsidR="00000000" w:rsidRPr="00000000">
        <w:rPr>
          <w:color w:val="232323"/>
          <w:rtl w:val="0"/>
        </w:rPr>
        <w:t xml:space="preserve"> stocks. </w:t>
      </w:r>
      <w:r w:rsidDel="00000000" w:rsidR="00000000" w:rsidRPr="00000000">
        <w:rPr>
          <w:color w:val="232323"/>
          <w:rtl w:val="0"/>
        </w:rPr>
        <w:t xml:space="preserve">SOTUMAG's</w:t>
      </w:r>
      <w:r w:rsidDel="00000000" w:rsidR="00000000" w:rsidRPr="00000000">
        <w:rPr>
          <w:color w:val="232323"/>
          <w:rtl w:val="0"/>
        </w:rPr>
        <w:t xml:space="preserve"> satisfactory achievements and the </w:t>
      </w:r>
      <w:r w:rsidDel="00000000" w:rsidR="00000000" w:rsidRPr="00000000">
        <w:rPr>
          <w:b w:val="1"/>
          <w:color w:val="1c4587"/>
          <w:rtl w:val="0"/>
        </w:rPr>
        <w:t xml:space="preserve">upward curve</w:t>
      </w:r>
      <w:r w:rsidDel="00000000" w:rsidR="00000000" w:rsidRPr="00000000">
        <w:rPr>
          <w:color w:val="232323"/>
          <w:rtl w:val="0"/>
        </w:rPr>
        <w:t xml:space="preserve"> of its results have been rewarded by investors. Pending more factual communication on the integrated market megaproject, SOTUMAG's main niche for improving profitability lies in </w:t>
      </w:r>
      <w:r w:rsidDel="00000000" w:rsidR="00000000" w:rsidRPr="00000000">
        <w:rPr>
          <w:b w:val="1"/>
          <w:color w:val="1c4587"/>
          <w:rtl w:val="0"/>
        </w:rPr>
        <w:t xml:space="preserve">optimizing its expenses</w:t>
      </w:r>
      <w:r w:rsidDel="00000000" w:rsidR="00000000" w:rsidRPr="00000000">
        <w:rPr>
          <w:color w:val="232323"/>
          <w:rtl w:val="0"/>
        </w:rPr>
        <w:t xml:space="preserve">. Despite its track record, </w:t>
      </w:r>
      <w:r w:rsidDel="00000000" w:rsidR="00000000" w:rsidRPr="00000000">
        <w:rPr>
          <w:b w:val="1"/>
          <w:color w:val="1c4587"/>
          <w:rtl w:val="0"/>
        </w:rPr>
        <w:t xml:space="preserve">the stock is attractively valued</w:t>
      </w:r>
      <w:r w:rsidDel="00000000" w:rsidR="00000000" w:rsidRPr="00000000">
        <w:rPr>
          <w:color w:val="232323"/>
          <w:rtl w:val="0"/>
        </w:rPr>
        <w:t xml:space="preserve">. A position in </w:t>
      </w:r>
      <w:r w:rsidDel="00000000" w:rsidR="00000000" w:rsidRPr="00000000">
        <w:rPr>
          <w:color w:val="232323"/>
          <w:rtl w:val="0"/>
        </w:rPr>
        <w:t xml:space="preserve">SOTUMAG</w:t>
      </w:r>
      <w:r w:rsidDel="00000000" w:rsidR="00000000" w:rsidRPr="00000000">
        <w:rPr>
          <w:color w:val="232323"/>
          <w:rtl w:val="0"/>
        </w:rPr>
        <w:t xml:space="preserve"> is recommended, particularly for a CEA profile, given the company's annuity profile and the good dividend yield it offers.</w:t>
      </w:r>
    </w:p>
    <w:p w:rsidR="00000000" w:rsidDel="00000000" w:rsidP="00000000" w:rsidRDefault="00000000" w:rsidRPr="00000000" w14:paraId="00001C0E">
      <w:pPr>
        <w:widowControl w:val="1"/>
        <w:shd w:fill="ffffff" w:val="clear"/>
        <w:spacing w:line="276" w:lineRule="auto"/>
        <w:rPr>
          <w:color w:val="232323"/>
        </w:rPr>
      </w:pPr>
      <w:r w:rsidDel="00000000" w:rsidR="00000000" w:rsidRPr="00000000">
        <w:rPr>
          <w:rtl w:val="0"/>
        </w:rPr>
      </w:r>
    </w:p>
    <w:p w:rsidR="00000000" w:rsidDel="00000000" w:rsidP="00000000" w:rsidRDefault="00000000" w:rsidRPr="00000000" w14:paraId="00001C0F">
      <w:pPr>
        <w:widowControl w:val="1"/>
        <w:shd w:fill="ffffff" w:val="clear"/>
        <w:spacing w:line="276" w:lineRule="auto"/>
        <w:rPr>
          <w:color w:val="232323"/>
        </w:rPr>
      </w:pPr>
      <w:r w:rsidDel="00000000" w:rsidR="00000000" w:rsidRPr="00000000">
        <w:rPr>
          <w:rtl w:val="0"/>
        </w:rPr>
      </w:r>
    </w:p>
    <w:p w:rsidR="00000000" w:rsidDel="00000000" w:rsidP="00000000" w:rsidRDefault="00000000" w:rsidRPr="00000000" w14:paraId="00001C10">
      <w:pPr>
        <w:numPr>
          <w:ilvl w:val="0"/>
          <w:numId w:val="242"/>
        </w:numPr>
        <w:tabs>
          <w:tab w:val="left" w:leader="none" w:pos="557"/>
        </w:tabs>
        <w:spacing w:before="135" w:line="276" w:lineRule="auto"/>
        <w:ind w:left="720" w:right="38" w:hanging="360"/>
        <w:jc w:val="both"/>
        <w:rPr>
          <w:b w:val="1"/>
          <w:i w:val="1"/>
          <w:color w:val="8fb7dc"/>
          <w:sz w:val="28"/>
          <w:szCs w:val="28"/>
        </w:rPr>
      </w:pPr>
      <w:r w:rsidDel="00000000" w:rsidR="00000000" w:rsidRPr="00000000">
        <w:rPr>
          <w:b w:val="1"/>
          <w:i w:val="1"/>
          <w:color w:val="8fb7dc"/>
          <w:sz w:val="28"/>
          <w:szCs w:val="28"/>
          <w:rtl w:val="0"/>
        </w:rPr>
        <w:t xml:space="preserve">Financial Statement</w:t>
      </w:r>
    </w:p>
    <w:p w:rsidR="00000000" w:rsidDel="00000000" w:rsidP="00000000" w:rsidRDefault="00000000" w:rsidRPr="00000000" w14:paraId="00001C11">
      <w:pPr>
        <w:widowControl w:val="1"/>
        <w:shd w:fill="ffffff" w:val="clear"/>
        <w:spacing w:line="276" w:lineRule="auto"/>
        <w:rPr>
          <w:color w:val="232323"/>
        </w:rPr>
      </w:pPr>
      <w:r w:rsidDel="00000000" w:rsidR="00000000" w:rsidRPr="00000000">
        <w:rPr>
          <w:color w:val="232323"/>
          <w:rtl w:val="0"/>
        </w:rPr>
        <w:t xml:space="preserve">The Tunisie Valeurs stock market intermediary devotes a note to </w:t>
      </w:r>
      <w:r w:rsidDel="00000000" w:rsidR="00000000" w:rsidRPr="00000000">
        <w:rPr>
          <w:color w:val="232323"/>
          <w:rtl w:val="0"/>
        </w:rPr>
        <w:t xml:space="preserve">SOTUMAG</w:t>
      </w:r>
      <w:r w:rsidDel="00000000" w:rsidR="00000000" w:rsidRPr="00000000">
        <w:rPr>
          <w:color w:val="232323"/>
          <w:rtl w:val="0"/>
        </w:rPr>
        <w:t xml:space="preserve">, which despite the prevailing gloom confirms the resilience of its business model, posting </w:t>
      </w:r>
      <w:r w:rsidDel="00000000" w:rsidR="00000000" w:rsidRPr="00000000">
        <w:rPr>
          <w:b w:val="1"/>
          <w:color w:val="1c4587"/>
          <w:rtl w:val="0"/>
        </w:rPr>
        <w:t xml:space="preserve">encouraging achievements for the year 2022</w:t>
      </w:r>
      <w:r w:rsidDel="00000000" w:rsidR="00000000" w:rsidRPr="00000000">
        <w:rPr>
          <w:color w:val="232323"/>
          <w:rtl w:val="0"/>
        </w:rPr>
        <w:t xml:space="preserve">. The company remained on course for growth. It has </w:t>
      </w:r>
      <w:r w:rsidDel="00000000" w:rsidR="00000000" w:rsidRPr="00000000">
        <w:rPr>
          <w:b w:val="1"/>
          <w:color w:val="1c4587"/>
          <w:rtl w:val="0"/>
        </w:rPr>
        <w:t xml:space="preserve">achieved new levels of profitability and improved its financial equilibrium</w:t>
      </w:r>
      <w:r w:rsidDel="00000000" w:rsidR="00000000" w:rsidRPr="00000000">
        <w:rPr>
          <w:color w:val="232323"/>
          <w:rtl w:val="0"/>
        </w:rPr>
        <w:t xml:space="preserve">. In 2022, the wholesale market operator achieved a </w:t>
      </w:r>
      <w:r w:rsidDel="00000000" w:rsidR="00000000" w:rsidRPr="00000000">
        <w:rPr>
          <w:b w:val="1"/>
          <w:color w:val="1c4587"/>
          <w:rtl w:val="0"/>
        </w:rPr>
        <w:t xml:space="preserve">net profit of 6.2 million tonnes</w:t>
      </w:r>
      <w:r w:rsidDel="00000000" w:rsidR="00000000" w:rsidRPr="00000000">
        <w:rPr>
          <w:color w:val="232323"/>
          <w:rtl w:val="0"/>
        </w:rPr>
        <w:t xml:space="preserve">, the highest level ever achieved since the company was founded.</w:t>
      </w:r>
    </w:p>
    <w:p w:rsidR="00000000" w:rsidDel="00000000" w:rsidP="00000000" w:rsidRDefault="00000000" w:rsidRPr="00000000" w14:paraId="00001C12">
      <w:pPr>
        <w:widowControl w:val="1"/>
        <w:shd w:fill="ffffff" w:val="clear"/>
        <w:spacing w:line="276" w:lineRule="auto"/>
        <w:rPr>
          <w:color w:val="232323"/>
        </w:rPr>
      </w:pPr>
      <w:r w:rsidDel="00000000" w:rsidR="00000000" w:rsidRPr="00000000">
        <w:rPr>
          <w:color w:val="232323"/>
        </w:rPr>
        <w:drawing>
          <wp:inline distB="114300" distT="114300" distL="114300" distR="114300">
            <wp:extent cx="4062413" cy="1731362"/>
            <wp:effectExtent b="0" l="0" r="0" t="0"/>
            <wp:docPr id="66" name="image69.png"/>
            <a:graphic>
              <a:graphicData uri="http://schemas.openxmlformats.org/drawingml/2006/picture">
                <pic:pic>
                  <pic:nvPicPr>
                    <pic:cNvPr id="0" name="image69.png"/>
                    <pic:cNvPicPr preferRelativeResize="0"/>
                  </pic:nvPicPr>
                  <pic:blipFill>
                    <a:blip r:embed="rId328"/>
                    <a:srcRect b="0" l="0" r="0" t="0"/>
                    <a:stretch>
                      <a:fillRect/>
                    </a:stretch>
                  </pic:blipFill>
                  <pic:spPr>
                    <a:xfrm>
                      <a:off x="0" y="0"/>
                      <a:ext cx="4062413" cy="1731362"/>
                    </a:xfrm>
                    <a:prstGeom prst="rect"/>
                    <a:ln/>
                  </pic:spPr>
                </pic:pic>
              </a:graphicData>
            </a:graphic>
          </wp:inline>
        </w:drawing>
      </w:r>
      <w:r w:rsidDel="00000000" w:rsidR="00000000" w:rsidRPr="00000000">
        <w:rPr>
          <w:rtl w:val="0"/>
        </w:rPr>
      </w:r>
    </w:p>
    <w:p w:rsidR="00000000" w:rsidDel="00000000" w:rsidP="00000000" w:rsidRDefault="00000000" w:rsidRPr="00000000" w14:paraId="00001C13">
      <w:pPr>
        <w:widowControl w:val="1"/>
        <w:shd w:fill="ffffff" w:val="clear"/>
        <w:spacing w:line="276" w:lineRule="auto"/>
        <w:rPr>
          <w:color w:val="232323"/>
          <w:sz w:val="12"/>
          <w:szCs w:val="12"/>
        </w:rPr>
      </w:pPr>
      <w:r w:rsidDel="00000000" w:rsidR="00000000" w:rsidRPr="00000000">
        <w:rPr>
          <w:color w:val="232323"/>
          <w:sz w:val="12"/>
          <w:szCs w:val="12"/>
        </w:rPr>
        <w:drawing>
          <wp:inline distB="114300" distT="114300" distL="114300" distR="114300">
            <wp:extent cx="4676775" cy="2133600"/>
            <wp:effectExtent b="0" l="0" r="0" t="0"/>
            <wp:docPr id="94" name="image111.png"/>
            <a:graphic>
              <a:graphicData uri="http://schemas.openxmlformats.org/drawingml/2006/picture">
                <pic:pic>
                  <pic:nvPicPr>
                    <pic:cNvPr id="0" name="image111.png"/>
                    <pic:cNvPicPr preferRelativeResize="0"/>
                  </pic:nvPicPr>
                  <pic:blipFill>
                    <a:blip r:embed="rId329"/>
                    <a:srcRect b="0" l="0" r="0" t="0"/>
                    <a:stretch>
                      <a:fillRect/>
                    </a:stretch>
                  </pic:blipFill>
                  <pic:spPr>
                    <a:xfrm>
                      <a:off x="0" y="0"/>
                      <a:ext cx="4676775" cy="2133600"/>
                    </a:xfrm>
                    <a:prstGeom prst="rect"/>
                    <a:ln/>
                  </pic:spPr>
                </pic:pic>
              </a:graphicData>
            </a:graphic>
          </wp:inline>
        </w:drawing>
      </w:r>
      <w:r w:rsidDel="00000000" w:rsidR="00000000" w:rsidRPr="00000000">
        <w:rPr>
          <w:rtl w:val="0"/>
        </w:rPr>
      </w:r>
    </w:p>
    <w:p w:rsidR="00000000" w:rsidDel="00000000" w:rsidP="00000000" w:rsidRDefault="00000000" w:rsidRPr="00000000" w14:paraId="00001C14">
      <w:pPr>
        <w:numPr>
          <w:ilvl w:val="0"/>
          <w:numId w:val="101"/>
        </w:numPr>
        <w:ind w:left="720" w:hanging="360"/>
        <w:rPr>
          <w:color w:val="333333"/>
          <w:highlight w:val="white"/>
        </w:rPr>
      </w:pPr>
      <w:r w:rsidDel="00000000" w:rsidR="00000000" w:rsidRPr="00000000">
        <w:rPr>
          <w:b w:val="1"/>
          <w:color w:val="333333"/>
          <w:highlight w:val="white"/>
          <w:rtl w:val="0"/>
        </w:rPr>
        <w:t xml:space="preserve">Valuation ratios</w:t>
      </w:r>
    </w:p>
    <w:p w:rsidR="00000000" w:rsidDel="00000000" w:rsidP="00000000" w:rsidRDefault="00000000" w:rsidRPr="00000000" w14:paraId="00001C15">
      <w:pPr>
        <w:rPr>
          <w:b w:val="1"/>
          <w:color w:val="333333"/>
          <w:highlight w:val="white"/>
        </w:rPr>
      </w:pPr>
      <w:r w:rsidDel="00000000" w:rsidR="00000000" w:rsidRPr="00000000">
        <w:rPr>
          <w:rtl w:val="0"/>
        </w:rPr>
      </w:r>
    </w:p>
    <w:tbl>
      <w:tblPr>
        <w:tblStyle w:val="Table89"/>
        <w:tblW w:w="7530.0" w:type="dxa"/>
        <w:jc w:val="left"/>
        <w:tblInd w:w="-15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25"/>
        <w:gridCol w:w="1050"/>
        <w:gridCol w:w="300"/>
        <w:gridCol w:w="900"/>
        <w:gridCol w:w="1080"/>
        <w:gridCol w:w="600"/>
        <w:gridCol w:w="900"/>
        <w:gridCol w:w="1575"/>
        <w:tblGridChange w:id="0">
          <w:tblGrid>
            <w:gridCol w:w="1125"/>
            <w:gridCol w:w="1050"/>
            <w:gridCol w:w="300"/>
            <w:gridCol w:w="900"/>
            <w:gridCol w:w="1080"/>
            <w:gridCol w:w="600"/>
            <w:gridCol w:w="900"/>
            <w:gridCol w:w="1575"/>
          </w:tblGrid>
        </w:tblGridChange>
      </w:tblGrid>
      <w:tr>
        <w:trPr>
          <w:cantSplit w:val="0"/>
          <w:trHeight w:val="341.7406941703567" w:hRule="atLeast"/>
          <w:tblHeader w:val="0"/>
        </w:trPr>
        <w:tc>
          <w:tcPr>
            <w:gridSpan w:val="2"/>
            <w:vMerge w:val="restart"/>
            <w:tcBorders>
              <w:top w:color="000000" w:space="0" w:sz="6" w:val="single"/>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1C16">
            <w:pPr>
              <w:spacing w:line="276" w:lineRule="auto"/>
              <w:jc w:val="center"/>
              <w:rPr>
                <w:b w:val="1"/>
                <w:sz w:val="18"/>
                <w:szCs w:val="18"/>
              </w:rPr>
            </w:pPr>
            <w:r w:rsidDel="00000000" w:rsidR="00000000" w:rsidRPr="00000000">
              <w:rPr>
                <w:b w:val="1"/>
                <w:sz w:val="36"/>
                <w:szCs w:val="36"/>
                <w:rtl w:val="0"/>
              </w:rPr>
              <w:t xml:space="preserve">EPS </w:t>
            </w:r>
            <w:r w:rsidDel="00000000" w:rsidR="00000000" w:rsidRPr="00000000">
              <w:rPr>
                <w:b w:val="1"/>
                <w:sz w:val="18"/>
                <w:szCs w:val="18"/>
                <w:rtl w:val="0"/>
              </w:rPr>
              <w:t xml:space="preserve">(ANN)</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C18">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C19">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C1A">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C1B">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C1C">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C1D">
            <w:pPr>
              <w:spacing w:line="276" w:lineRule="auto"/>
              <w:rPr>
                <w:rFonts w:ascii="Arial" w:cs="Arial" w:eastAsia="Arial" w:hAnsi="Arial"/>
                <w:sz w:val="20"/>
                <w:szCs w:val="20"/>
              </w:rPr>
            </w:pPr>
            <w:r w:rsidDel="00000000" w:rsidR="00000000" w:rsidRPr="00000000">
              <w:rPr>
                <w:rtl w:val="0"/>
              </w:rPr>
            </w:r>
          </w:p>
        </w:tc>
      </w:tr>
      <w:tr>
        <w:trPr>
          <w:cantSplit w:val="0"/>
          <w:trHeight w:val="679.499943360088" w:hRule="atLeast"/>
          <w:tblHeader w:val="0"/>
        </w:trPr>
        <w:tc>
          <w:tcPr>
            <w:gridSpan w:val="2"/>
            <w:vMerge w:val="continue"/>
            <w:tcBorders>
              <w:top w:color="000000" w:space="0" w:sz="6" w:val="single"/>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C1E">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C20">
            <w:pPr>
              <w:spacing w:line="276" w:lineRule="auto"/>
              <w:rPr/>
            </w:pPr>
            <w:r w:rsidDel="00000000" w:rsidR="00000000" w:rsidRPr="00000000">
              <w:rPr>
                <w:b w:val="1"/>
                <w:u w:val="single"/>
                <w:rtl w:val="0"/>
              </w:rPr>
              <w:t xml:space="preserve">Interpretation</w:t>
            </w:r>
            <w:r w:rsidDel="00000000" w:rsidR="00000000" w:rsidRPr="00000000">
              <w:rPr>
                <w:b w:val="1"/>
                <w:u w:val="single"/>
                <w:rtl w:val="0"/>
              </w:rPr>
              <w:t xml:space="preserve"> :</w:t>
            </w:r>
            <w:r w:rsidDel="00000000" w:rsidR="00000000" w:rsidRPr="00000000">
              <w:rPr>
                <w:u w:val="single"/>
                <w:rtl w:val="0"/>
              </w:rPr>
              <w:t xml:space="preserve"> </w:t>
            </w:r>
            <w:r w:rsidDel="00000000" w:rsidR="00000000" w:rsidRPr="00000000">
              <w:rPr>
                <w:rtl w:val="0"/>
              </w:rPr>
              <w:t xml:space="preserve">SOTUMAG’s EPS has increased by 0.47 compared to last year, this means that the company is increasing its profitability.</w:t>
            </w:r>
          </w:p>
        </w:tc>
      </w:tr>
      <w:tr>
        <w:trPr>
          <w:cantSplit w:val="0"/>
          <w:trHeight w:val="416.32937935924554" w:hRule="atLeast"/>
          <w:tblHeader w:val="0"/>
        </w:trPr>
        <w:tc>
          <w:tcPr>
            <w:gridSpan w:val="2"/>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C26">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C28">
            <w:pPr>
              <w:spacing w:line="276" w:lineRule="auto"/>
              <w:rPr>
                <w:rFonts w:ascii="Arial" w:cs="Arial" w:eastAsia="Arial" w:hAnsi="Arial"/>
                <w:sz w:val="20"/>
                <w:szCs w:val="20"/>
              </w:rPr>
            </w:pPr>
            <w:r w:rsidDel="00000000" w:rsidR="00000000" w:rsidRPr="00000000">
              <w:rPr>
                <w:rtl w:val="0"/>
              </w:rPr>
            </w:r>
          </w:p>
        </w:tc>
      </w:tr>
      <w:tr>
        <w:trPr>
          <w:cantSplit w:val="0"/>
          <w:trHeight w:val="470.6176105111178" w:hRule="atLeast"/>
          <w:tblHeader w:val="0"/>
        </w:trPr>
        <w:tc>
          <w:tcPr>
            <w:gridSpan w:val="2"/>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C2E">
            <w:pPr>
              <w:spacing w:line="276" w:lineRule="auto"/>
              <w:jc w:val="center"/>
              <w:rPr>
                <w:rFonts w:ascii="Arial" w:cs="Arial" w:eastAsia="Arial" w:hAnsi="Arial"/>
                <w:b w:val="1"/>
                <w:sz w:val="20"/>
                <w:szCs w:val="20"/>
              </w:rPr>
            </w:pPr>
            <w:r w:rsidDel="00000000" w:rsidR="00000000" w:rsidRPr="00000000">
              <w:rPr>
                <w:b w:val="1"/>
                <w:sz w:val="28"/>
                <w:szCs w:val="28"/>
                <w:shd w:fill="edf4fa" w:val="clear"/>
                <w:rtl w:val="0"/>
              </w:rPr>
              <w:t xml:space="preserve">+0.47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C30">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C31">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C32">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C33">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C34">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C35">
            <w:pPr>
              <w:spacing w:line="276" w:lineRule="auto"/>
              <w:rPr>
                <w:rFonts w:ascii="Arial" w:cs="Arial" w:eastAsia="Arial" w:hAnsi="Arial"/>
                <w:sz w:val="20"/>
                <w:szCs w:val="20"/>
              </w:rPr>
            </w:pPr>
            <w:r w:rsidDel="00000000" w:rsidR="00000000" w:rsidRPr="00000000">
              <w:rPr>
                <w:rtl w:val="0"/>
              </w:rPr>
            </w:r>
          </w:p>
        </w:tc>
      </w:tr>
      <w:tr>
        <w:trPr>
          <w:cantSplit w:val="0"/>
          <w:trHeight w:val="356.8406929116919" w:hRule="atLeast"/>
          <w:tblHeader w:val="0"/>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C36">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C37">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C38">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C39">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C3A">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C3B">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C3C">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C3D">
            <w:pPr>
              <w:spacing w:line="276" w:lineRule="auto"/>
              <w:rPr>
                <w:rFonts w:ascii="Arial" w:cs="Arial" w:eastAsia="Arial" w:hAnsi="Arial"/>
                <w:sz w:val="20"/>
                <w:szCs w:val="20"/>
              </w:rPr>
            </w:pPr>
            <w:r w:rsidDel="00000000" w:rsidR="00000000" w:rsidRPr="00000000">
              <w:rPr>
                <w:rtl w:val="0"/>
              </w:rPr>
            </w:r>
          </w:p>
        </w:tc>
      </w:tr>
      <w:tr>
        <w:trPr>
          <w:cantSplit w:val="0"/>
          <w:trHeight w:val="623.0813933753722" w:hRule="atLeast"/>
          <w:tblHeader w:val="0"/>
        </w:trPr>
        <w:tc>
          <w:tcPr>
            <w:tcBorders>
              <w:top w:color="000000" w:space="0" w:sz="0" w:val="nil"/>
              <w:left w:color="000000" w:space="0" w:sz="0" w:val="nil"/>
              <w:bottom w:color="000000" w:space="0" w:sz="6"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C3E">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C3F">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C40">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C41">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C42">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C43">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C44">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C45">
            <w:pPr>
              <w:spacing w:line="276" w:lineRule="auto"/>
              <w:rPr>
                <w:rFonts w:ascii="Arial" w:cs="Arial" w:eastAsia="Arial" w:hAnsi="Arial"/>
                <w:sz w:val="20"/>
                <w:szCs w:val="20"/>
              </w:rPr>
            </w:pPr>
            <w:r w:rsidDel="00000000" w:rsidR="00000000" w:rsidRPr="00000000">
              <w:rPr>
                <w:rtl w:val="0"/>
              </w:rPr>
            </w:r>
          </w:p>
        </w:tc>
      </w:tr>
      <w:tr>
        <w:trPr>
          <w:cantSplit w:val="0"/>
          <w:trHeight w:val="341.7406941703567" w:hRule="atLeast"/>
          <w:tblHeader w:val="0"/>
        </w:trPr>
        <w:tc>
          <w:tcPr>
            <w:gridSpan w:val="2"/>
            <w:vMerge w:val="restart"/>
            <w:tcBorders>
              <w:top w:color="000000" w:space="0" w:sz="0" w:val="nil"/>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1C46">
            <w:pPr>
              <w:spacing w:line="276" w:lineRule="auto"/>
              <w:jc w:val="center"/>
              <w:rPr>
                <w:b w:val="1"/>
                <w:sz w:val="20"/>
                <w:szCs w:val="20"/>
              </w:rPr>
            </w:pPr>
            <w:r w:rsidDel="00000000" w:rsidR="00000000" w:rsidRPr="00000000">
              <w:rPr>
                <w:b w:val="1"/>
                <w:sz w:val="36"/>
                <w:szCs w:val="36"/>
                <w:rtl w:val="0"/>
              </w:rPr>
              <w:t xml:space="preserve">P/E </w:t>
            </w:r>
            <w:r w:rsidDel="00000000" w:rsidR="00000000" w:rsidRPr="00000000">
              <w:rPr>
                <w:b w:val="1"/>
                <w:sz w:val="20"/>
                <w:szCs w:val="20"/>
                <w:rtl w:val="0"/>
              </w:rPr>
              <w:t xml:space="preserve">(TTM)</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C48">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C49">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C4A">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C4B">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C4C">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C4D">
            <w:pPr>
              <w:spacing w:line="276" w:lineRule="auto"/>
              <w:rPr>
                <w:rFonts w:ascii="Arial" w:cs="Arial" w:eastAsia="Arial" w:hAnsi="Arial"/>
                <w:sz w:val="20"/>
                <w:szCs w:val="20"/>
              </w:rPr>
            </w:pPr>
            <w:r w:rsidDel="00000000" w:rsidR="00000000" w:rsidRPr="00000000">
              <w:rPr>
                <w:rtl w:val="0"/>
              </w:rPr>
            </w:r>
          </w:p>
        </w:tc>
      </w:tr>
      <w:tr>
        <w:trPr>
          <w:cantSplit w:val="0"/>
          <w:trHeight w:val="679.499943360088" w:hRule="atLeast"/>
          <w:tblHeader w:val="0"/>
        </w:trPr>
        <w:tc>
          <w:tcPr>
            <w:gridSpan w:val="2"/>
            <w:vMerge w:val="continue"/>
            <w:tcBorders>
              <w:top w:color="000000" w:space="0" w:sz="0" w:val="nil"/>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C4E">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C50">
            <w:pPr>
              <w:spacing w:line="276" w:lineRule="auto"/>
              <w:rPr/>
            </w:pPr>
            <w:r w:rsidDel="00000000" w:rsidR="00000000" w:rsidRPr="00000000">
              <w:rPr>
                <w:b w:val="1"/>
                <w:u w:val="single"/>
                <w:rtl w:val="0"/>
              </w:rPr>
              <w:t xml:space="preserve">Interpretation</w:t>
            </w:r>
            <w:r w:rsidDel="00000000" w:rsidR="00000000" w:rsidRPr="00000000">
              <w:rPr>
                <w:b w:val="1"/>
                <w:u w:val="single"/>
                <w:rtl w:val="0"/>
              </w:rPr>
              <w:t xml:space="preserve"> :</w:t>
            </w:r>
            <w:r w:rsidDel="00000000" w:rsidR="00000000" w:rsidRPr="00000000">
              <w:rPr>
                <w:highlight w:val="white"/>
                <w:rtl w:val="0"/>
              </w:rPr>
              <w:t xml:space="preserve"> It indicates how much people are paying for the stock in comparison to its earnings per share.  P/E ratio of SOTUMAG  is relatively high.</w:t>
            </w:r>
            <w:r w:rsidDel="00000000" w:rsidR="00000000" w:rsidRPr="00000000">
              <w:rPr>
                <w:rtl w:val="0"/>
              </w:rPr>
            </w:r>
          </w:p>
        </w:tc>
      </w:tr>
      <w:tr>
        <w:trPr>
          <w:cantSplit w:val="0"/>
          <w:trHeight w:val="416.32937935924554" w:hRule="atLeast"/>
          <w:tblHeader w:val="0"/>
        </w:trPr>
        <w:tc>
          <w:tcPr>
            <w:gridSpan w:val="2"/>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C56">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C58">
            <w:pPr>
              <w:spacing w:line="276" w:lineRule="auto"/>
              <w:rPr>
                <w:rFonts w:ascii="Arial" w:cs="Arial" w:eastAsia="Arial" w:hAnsi="Arial"/>
                <w:sz w:val="20"/>
                <w:szCs w:val="20"/>
              </w:rPr>
            </w:pPr>
            <w:r w:rsidDel="00000000" w:rsidR="00000000" w:rsidRPr="00000000">
              <w:rPr>
                <w:rtl w:val="0"/>
              </w:rPr>
            </w:r>
          </w:p>
        </w:tc>
      </w:tr>
      <w:tr>
        <w:trPr>
          <w:cantSplit w:val="0"/>
          <w:trHeight w:val="470.6176105111178" w:hRule="atLeast"/>
          <w:tblHeader w:val="0"/>
        </w:trPr>
        <w:tc>
          <w:tcPr>
            <w:gridSpan w:val="2"/>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C5E">
            <w:pPr>
              <w:spacing w:line="276" w:lineRule="auto"/>
              <w:jc w:val="center"/>
              <w:rPr>
                <w:rFonts w:ascii="Arial" w:cs="Arial" w:eastAsia="Arial" w:hAnsi="Arial"/>
                <w:sz w:val="20"/>
                <w:szCs w:val="20"/>
              </w:rPr>
            </w:pPr>
            <w:r w:rsidDel="00000000" w:rsidR="00000000" w:rsidRPr="00000000">
              <w:rPr>
                <w:color w:val="333333"/>
                <w:sz w:val="28"/>
                <w:szCs w:val="28"/>
                <w:rtl w:val="0"/>
              </w:rPr>
              <w:t xml:space="preserve">9.75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C60">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C61">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C62">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C63">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C64">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C65">
            <w:pPr>
              <w:spacing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1C66">
      <w:pPr>
        <w:rPr>
          <w:b w:val="1"/>
          <w:color w:val="333333"/>
          <w:highlight w:val="white"/>
        </w:rPr>
      </w:pPr>
      <w:r w:rsidDel="00000000" w:rsidR="00000000" w:rsidRPr="00000000">
        <w:rPr>
          <w:rtl w:val="0"/>
        </w:rPr>
      </w:r>
    </w:p>
    <w:p w:rsidR="00000000" w:rsidDel="00000000" w:rsidP="00000000" w:rsidRDefault="00000000" w:rsidRPr="00000000" w14:paraId="00001C67">
      <w:pPr>
        <w:numPr>
          <w:ilvl w:val="0"/>
          <w:numId w:val="70"/>
        </w:numPr>
        <w:ind w:left="720" w:hanging="360"/>
        <w:rPr>
          <w:color w:val="333333"/>
          <w:highlight w:val="white"/>
        </w:rPr>
      </w:pPr>
      <w:r w:rsidDel="00000000" w:rsidR="00000000" w:rsidRPr="00000000">
        <w:rPr>
          <w:b w:val="1"/>
          <w:color w:val="333333"/>
          <w:highlight w:val="white"/>
          <w:rtl w:val="0"/>
        </w:rPr>
        <w:t xml:space="preserve">Profitability ratios</w:t>
      </w:r>
    </w:p>
    <w:p w:rsidR="00000000" w:rsidDel="00000000" w:rsidP="00000000" w:rsidRDefault="00000000" w:rsidRPr="00000000" w14:paraId="00001C68">
      <w:pPr>
        <w:rPr>
          <w:b w:val="1"/>
          <w:color w:val="333333"/>
          <w:highlight w:val="white"/>
        </w:rPr>
      </w:pPr>
      <w:r w:rsidDel="00000000" w:rsidR="00000000" w:rsidRPr="00000000">
        <w:rPr>
          <w:rtl w:val="0"/>
        </w:rPr>
      </w:r>
    </w:p>
    <w:tbl>
      <w:tblPr>
        <w:tblStyle w:val="Table90"/>
        <w:tblW w:w="7590.0" w:type="dxa"/>
        <w:jc w:val="left"/>
        <w:tblInd w:w="-21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10"/>
        <w:gridCol w:w="1230"/>
        <w:gridCol w:w="195"/>
        <w:gridCol w:w="900"/>
        <w:gridCol w:w="1080"/>
        <w:gridCol w:w="600"/>
        <w:gridCol w:w="900"/>
        <w:gridCol w:w="1575"/>
        <w:tblGridChange w:id="0">
          <w:tblGrid>
            <w:gridCol w:w="1110"/>
            <w:gridCol w:w="1230"/>
            <w:gridCol w:w="195"/>
            <w:gridCol w:w="900"/>
            <w:gridCol w:w="1080"/>
            <w:gridCol w:w="600"/>
            <w:gridCol w:w="900"/>
            <w:gridCol w:w="1575"/>
          </w:tblGrid>
        </w:tblGridChange>
      </w:tblGrid>
      <w:tr>
        <w:trPr>
          <w:cantSplit w:val="0"/>
          <w:trHeight w:val="315" w:hRule="atLeast"/>
          <w:tblHeader w:val="0"/>
        </w:trPr>
        <w:tc>
          <w:tcPr>
            <w:gridSpan w:val="2"/>
            <w:vMerge w:val="restart"/>
            <w:tcBorders>
              <w:top w:color="000000" w:space="0" w:sz="6" w:val="single"/>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1C69">
            <w:pPr>
              <w:spacing w:line="276" w:lineRule="auto"/>
              <w:jc w:val="center"/>
              <w:rPr>
                <w:b w:val="1"/>
                <w:sz w:val="20"/>
                <w:szCs w:val="20"/>
              </w:rPr>
            </w:pPr>
            <w:r w:rsidDel="00000000" w:rsidR="00000000" w:rsidRPr="00000000">
              <w:rPr>
                <w:b w:val="1"/>
                <w:sz w:val="36"/>
                <w:szCs w:val="36"/>
                <w:rtl w:val="0"/>
              </w:rPr>
              <w:t xml:space="preserve">GROSS MARGIN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C6B">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C6C">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C6D">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C6E">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C6F">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C70">
            <w:pPr>
              <w:spacing w:line="276" w:lineRule="auto"/>
              <w:rPr>
                <w:rFonts w:ascii="Arial" w:cs="Arial" w:eastAsia="Arial" w:hAnsi="Arial"/>
                <w:sz w:val="20"/>
                <w:szCs w:val="20"/>
              </w:rPr>
            </w:pPr>
            <w:r w:rsidDel="00000000" w:rsidR="00000000" w:rsidRPr="00000000">
              <w:rPr>
                <w:rtl w:val="0"/>
              </w:rPr>
            </w:r>
          </w:p>
        </w:tc>
      </w:tr>
      <w:tr>
        <w:trPr>
          <w:cantSplit w:val="0"/>
          <w:trHeight w:val="675" w:hRule="atLeast"/>
          <w:tblHeader w:val="0"/>
        </w:trPr>
        <w:tc>
          <w:tcPr>
            <w:gridSpan w:val="2"/>
            <w:vMerge w:val="continue"/>
            <w:tcBorders>
              <w:top w:color="000000" w:space="0" w:sz="6" w:val="single"/>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C71">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C73">
            <w:pPr>
              <w:spacing w:line="276" w:lineRule="auto"/>
              <w:rPr/>
            </w:pPr>
            <w:r w:rsidDel="00000000" w:rsidR="00000000" w:rsidRPr="00000000">
              <w:rPr>
                <w:b w:val="1"/>
                <w:u w:val="single"/>
                <w:rtl w:val="0"/>
              </w:rPr>
              <w:t xml:space="preserve">Interpretation</w:t>
            </w:r>
            <w:r w:rsidDel="00000000" w:rsidR="00000000" w:rsidRPr="00000000">
              <w:rPr>
                <w:b w:val="1"/>
                <w:u w:val="single"/>
                <w:rtl w:val="0"/>
              </w:rPr>
              <w:t xml:space="preserve"> : </w:t>
            </w:r>
            <w:r w:rsidDel="00000000" w:rsidR="00000000" w:rsidRPr="00000000">
              <w:rPr>
                <w:rtl w:val="0"/>
              </w:rPr>
              <w:t xml:space="preserve">Gross Margin  has grown by 42.34 compared to last year.</w:t>
            </w:r>
          </w:p>
        </w:tc>
      </w:tr>
      <w:tr>
        <w:trPr>
          <w:cantSplit w:val="0"/>
          <w:trHeight w:val="360" w:hRule="atLeast"/>
          <w:tblHeader w:val="0"/>
        </w:trPr>
        <w:tc>
          <w:tcPr>
            <w:gridSpan w:val="2"/>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C79">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C7B">
            <w:pPr>
              <w:spacing w:line="276" w:lineRule="auto"/>
              <w:rPr>
                <w:rFonts w:ascii="Arial" w:cs="Arial" w:eastAsia="Arial" w:hAnsi="Arial"/>
                <w:sz w:val="20"/>
                <w:szCs w:val="20"/>
              </w:rPr>
            </w:pPr>
            <w:r w:rsidDel="00000000" w:rsidR="00000000" w:rsidRPr="00000000">
              <w:rPr>
                <w:rtl w:val="0"/>
              </w:rPr>
            </w:r>
          </w:p>
        </w:tc>
      </w:tr>
      <w:tr>
        <w:trPr>
          <w:cantSplit w:val="0"/>
          <w:trHeight w:val="405" w:hRule="atLeast"/>
          <w:tblHeader w:val="0"/>
        </w:trPr>
        <w:tc>
          <w:tcPr>
            <w:gridSpan w:val="2"/>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C81">
            <w:pPr>
              <w:spacing w:line="276" w:lineRule="auto"/>
              <w:jc w:val="center"/>
              <w:rPr>
                <w:rFonts w:ascii="Arial" w:cs="Arial" w:eastAsia="Arial" w:hAnsi="Arial"/>
                <w:sz w:val="20"/>
                <w:szCs w:val="20"/>
              </w:rPr>
            </w:pPr>
            <w:r w:rsidDel="00000000" w:rsidR="00000000" w:rsidRPr="00000000">
              <w:rPr>
                <w:sz w:val="28"/>
                <w:szCs w:val="28"/>
                <w:rtl w:val="0"/>
              </w:rPr>
              <w:t xml:space="preserve">+42.34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C83">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C84">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C85">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C86">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C87">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C88">
            <w:pPr>
              <w:spacing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1C89">
      <w:pPr>
        <w:rPr>
          <w:b w:val="1"/>
          <w:color w:val="333333"/>
          <w:highlight w:val="white"/>
        </w:rPr>
      </w:pPr>
      <w:r w:rsidDel="00000000" w:rsidR="00000000" w:rsidRPr="00000000">
        <w:rPr>
          <w:rtl w:val="0"/>
        </w:rPr>
      </w:r>
    </w:p>
    <w:p w:rsidR="00000000" w:rsidDel="00000000" w:rsidP="00000000" w:rsidRDefault="00000000" w:rsidRPr="00000000" w14:paraId="00001C8A">
      <w:pPr>
        <w:ind w:left="720" w:firstLine="0"/>
        <w:rPr>
          <w:b w:val="1"/>
          <w:color w:val="333333"/>
          <w:highlight w:val="white"/>
        </w:rPr>
      </w:pPr>
      <w:r w:rsidDel="00000000" w:rsidR="00000000" w:rsidRPr="00000000">
        <w:rPr>
          <w:rtl w:val="0"/>
        </w:rPr>
      </w:r>
    </w:p>
    <w:p w:rsidR="00000000" w:rsidDel="00000000" w:rsidP="00000000" w:rsidRDefault="00000000" w:rsidRPr="00000000" w14:paraId="00001C8B">
      <w:pPr>
        <w:numPr>
          <w:ilvl w:val="0"/>
          <w:numId w:val="70"/>
        </w:numPr>
        <w:ind w:left="720" w:hanging="360"/>
        <w:rPr>
          <w:color w:val="333333"/>
          <w:highlight w:val="white"/>
        </w:rPr>
      </w:pPr>
      <w:r w:rsidDel="00000000" w:rsidR="00000000" w:rsidRPr="00000000">
        <w:rPr>
          <w:b w:val="1"/>
          <w:color w:val="333333"/>
          <w:highlight w:val="white"/>
          <w:rtl w:val="0"/>
        </w:rPr>
        <w:t xml:space="preserve">Earnings ratio</w:t>
      </w:r>
    </w:p>
    <w:p w:rsidR="00000000" w:rsidDel="00000000" w:rsidP="00000000" w:rsidRDefault="00000000" w:rsidRPr="00000000" w14:paraId="00001C8C">
      <w:pPr>
        <w:rPr>
          <w:b w:val="1"/>
          <w:color w:val="333333"/>
          <w:highlight w:val="white"/>
        </w:rPr>
      </w:pPr>
      <w:r w:rsidDel="00000000" w:rsidR="00000000" w:rsidRPr="00000000">
        <w:rPr>
          <w:rtl w:val="0"/>
        </w:rPr>
      </w:r>
    </w:p>
    <w:tbl>
      <w:tblPr>
        <w:tblStyle w:val="Table91"/>
        <w:tblW w:w="7590.0" w:type="dxa"/>
        <w:jc w:val="left"/>
        <w:tblInd w:w="-21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10"/>
        <w:gridCol w:w="1230"/>
        <w:gridCol w:w="195"/>
        <w:gridCol w:w="900"/>
        <w:gridCol w:w="1080"/>
        <w:gridCol w:w="600"/>
        <w:gridCol w:w="900"/>
        <w:gridCol w:w="1575"/>
        <w:tblGridChange w:id="0">
          <w:tblGrid>
            <w:gridCol w:w="1110"/>
            <w:gridCol w:w="1230"/>
            <w:gridCol w:w="195"/>
            <w:gridCol w:w="900"/>
            <w:gridCol w:w="1080"/>
            <w:gridCol w:w="600"/>
            <w:gridCol w:w="900"/>
            <w:gridCol w:w="1575"/>
          </w:tblGrid>
        </w:tblGridChange>
      </w:tblGrid>
      <w:tr>
        <w:trPr>
          <w:cantSplit w:val="0"/>
          <w:trHeight w:val="315" w:hRule="atLeast"/>
          <w:tblHeader w:val="0"/>
        </w:trPr>
        <w:tc>
          <w:tcPr>
            <w:gridSpan w:val="2"/>
            <w:vMerge w:val="restart"/>
            <w:tcBorders>
              <w:top w:color="000000" w:space="0" w:sz="6" w:val="single"/>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1C8D">
            <w:pPr>
              <w:spacing w:line="276" w:lineRule="auto"/>
              <w:jc w:val="center"/>
              <w:rPr>
                <w:b w:val="1"/>
                <w:sz w:val="20"/>
                <w:szCs w:val="20"/>
              </w:rPr>
            </w:pPr>
            <w:r w:rsidDel="00000000" w:rsidR="00000000" w:rsidRPr="00000000">
              <w:rPr>
                <w:b w:val="1"/>
                <w:sz w:val="36"/>
                <w:szCs w:val="36"/>
                <w:rtl w:val="0"/>
              </w:rPr>
              <w:t xml:space="preserve">EBITDA Growth </w:t>
            </w:r>
            <w:r w:rsidDel="00000000" w:rsidR="00000000" w:rsidRPr="00000000">
              <w:rPr>
                <w:b w:val="1"/>
                <w:sz w:val="20"/>
                <w:szCs w:val="20"/>
                <w:rtl w:val="0"/>
              </w:rPr>
              <w:t xml:space="preserve">(5Y)</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C8F">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C90">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C91">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C92">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C93">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C94">
            <w:pPr>
              <w:spacing w:line="276" w:lineRule="auto"/>
              <w:rPr>
                <w:rFonts w:ascii="Arial" w:cs="Arial" w:eastAsia="Arial" w:hAnsi="Arial"/>
                <w:sz w:val="20"/>
                <w:szCs w:val="20"/>
              </w:rPr>
            </w:pPr>
            <w:r w:rsidDel="00000000" w:rsidR="00000000" w:rsidRPr="00000000">
              <w:rPr>
                <w:rtl w:val="0"/>
              </w:rPr>
            </w:r>
          </w:p>
        </w:tc>
      </w:tr>
      <w:tr>
        <w:trPr>
          <w:cantSplit w:val="0"/>
          <w:trHeight w:val="675" w:hRule="atLeast"/>
          <w:tblHeader w:val="0"/>
        </w:trPr>
        <w:tc>
          <w:tcPr>
            <w:gridSpan w:val="2"/>
            <w:vMerge w:val="continue"/>
            <w:tcBorders>
              <w:top w:color="000000" w:space="0" w:sz="6" w:val="single"/>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C95">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C97">
            <w:pPr>
              <w:spacing w:line="276" w:lineRule="auto"/>
              <w:rPr/>
            </w:pPr>
            <w:r w:rsidDel="00000000" w:rsidR="00000000" w:rsidRPr="00000000">
              <w:rPr>
                <w:b w:val="1"/>
                <w:u w:val="single"/>
                <w:rtl w:val="0"/>
              </w:rPr>
              <w:t xml:space="preserve">Interpretation</w:t>
            </w:r>
            <w:r w:rsidDel="00000000" w:rsidR="00000000" w:rsidRPr="00000000">
              <w:rPr>
                <w:b w:val="1"/>
                <w:u w:val="single"/>
                <w:rtl w:val="0"/>
              </w:rPr>
              <w:t xml:space="preserve"> : </w:t>
            </w:r>
            <w:r w:rsidDel="00000000" w:rsidR="00000000" w:rsidRPr="00000000">
              <w:rPr>
                <w:rtl w:val="0"/>
              </w:rPr>
              <w:t xml:space="preserve">EBITDA has grown by 3.69M compared to last year.</w:t>
            </w:r>
          </w:p>
        </w:tc>
      </w:tr>
      <w:tr>
        <w:trPr>
          <w:cantSplit w:val="0"/>
          <w:trHeight w:val="360" w:hRule="atLeast"/>
          <w:tblHeader w:val="0"/>
        </w:trPr>
        <w:tc>
          <w:tcPr>
            <w:gridSpan w:val="2"/>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C9D">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C9F">
            <w:pPr>
              <w:spacing w:line="276" w:lineRule="auto"/>
              <w:rPr>
                <w:rFonts w:ascii="Arial" w:cs="Arial" w:eastAsia="Arial" w:hAnsi="Arial"/>
                <w:sz w:val="20"/>
                <w:szCs w:val="20"/>
              </w:rPr>
            </w:pPr>
            <w:r w:rsidDel="00000000" w:rsidR="00000000" w:rsidRPr="00000000">
              <w:rPr>
                <w:rtl w:val="0"/>
              </w:rPr>
            </w:r>
          </w:p>
        </w:tc>
      </w:tr>
      <w:tr>
        <w:trPr>
          <w:cantSplit w:val="0"/>
          <w:trHeight w:val="405" w:hRule="atLeast"/>
          <w:tblHeader w:val="0"/>
        </w:trPr>
        <w:tc>
          <w:tcPr>
            <w:gridSpan w:val="2"/>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CA5">
            <w:pPr>
              <w:spacing w:line="276" w:lineRule="auto"/>
              <w:jc w:val="center"/>
              <w:rPr>
                <w:rFonts w:ascii="Arial" w:cs="Arial" w:eastAsia="Arial" w:hAnsi="Arial"/>
                <w:sz w:val="20"/>
                <w:szCs w:val="20"/>
              </w:rPr>
            </w:pPr>
            <w:r w:rsidDel="00000000" w:rsidR="00000000" w:rsidRPr="00000000">
              <w:rPr>
                <w:sz w:val="28"/>
                <w:szCs w:val="28"/>
                <w:rtl w:val="0"/>
              </w:rPr>
              <w:t xml:space="preserve">+3.69M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CA7">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CA8">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CA9">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CAA">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CAB">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CAC">
            <w:pPr>
              <w:spacing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1CAD">
      <w:pPr>
        <w:rPr>
          <w:b w:val="1"/>
          <w:i w:val="1"/>
          <w:color w:val="8fb7dc"/>
          <w:sz w:val="28"/>
          <w:szCs w:val="28"/>
        </w:rPr>
      </w:pPr>
      <w:r w:rsidDel="00000000" w:rsidR="00000000" w:rsidRPr="00000000">
        <w:rPr>
          <w:rtl w:val="0"/>
        </w:rPr>
      </w:r>
    </w:p>
    <w:p w:rsidR="00000000" w:rsidDel="00000000" w:rsidP="00000000" w:rsidRDefault="00000000" w:rsidRPr="00000000" w14:paraId="00001CAE">
      <w:pPr>
        <w:numPr>
          <w:ilvl w:val="0"/>
          <w:numId w:val="70"/>
        </w:numPr>
        <w:ind w:left="720" w:hanging="360"/>
        <w:rPr>
          <w:color w:val="333333"/>
          <w:highlight w:val="white"/>
        </w:rPr>
      </w:pPr>
      <w:r w:rsidDel="00000000" w:rsidR="00000000" w:rsidRPr="00000000">
        <w:rPr>
          <w:b w:val="1"/>
          <w:color w:val="333333"/>
          <w:highlight w:val="white"/>
          <w:rtl w:val="0"/>
        </w:rPr>
        <w:t xml:space="preserve">Liquidity ratio</w:t>
      </w:r>
    </w:p>
    <w:p w:rsidR="00000000" w:rsidDel="00000000" w:rsidP="00000000" w:rsidRDefault="00000000" w:rsidRPr="00000000" w14:paraId="00001CAF">
      <w:pPr>
        <w:rPr>
          <w:b w:val="1"/>
          <w:color w:val="333333"/>
          <w:highlight w:val="white"/>
        </w:rPr>
      </w:pPr>
      <w:r w:rsidDel="00000000" w:rsidR="00000000" w:rsidRPr="00000000">
        <w:rPr>
          <w:rtl w:val="0"/>
        </w:rPr>
      </w:r>
    </w:p>
    <w:tbl>
      <w:tblPr>
        <w:tblStyle w:val="Table92"/>
        <w:tblW w:w="7590.0" w:type="dxa"/>
        <w:jc w:val="left"/>
        <w:tblInd w:w="-21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10"/>
        <w:gridCol w:w="1230"/>
        <w:gridCol w:w="195"/>
        <w:gridCol w:w="900"/>
        <w:gridCol w:w="1080"/>
        <w:gridCol w:w="600"/>
        <w:gridCol w:w="900"/>
        <w:gridCol w:w="1575"/>
        <w:tblGridChange w:id="0">
          <w:tblGrid>
            <w:gridCol w:w="1110"/>
            <w:gridCol w:w="1230"/>
            <w:gridCol w:w="195"/>
            <w:gridCol w:w="900"/>
            <w:gridCol w:w="1080"/>
            <w:gridCol w:w="600"/>
            <w:gridCol w:w="900"/>
            <w:gridCol w:w="1575"/>
          </w:tblGrid>
        </w:tblGridChange>
      </w:tblGrid>
      <w:tr>
        <w:trPr>
          <w:cantSplit w:val="0"/>
          <w:trHeight w:val="315" w:hRule="atLeast"/>
          <w:tblHeader w:val="0"/>
        </w:trPr>
        <w:tc>
          <w:tcPr>
            <w:gridSpan w:val="2"/>
            <w:vMerge w:val="restart"/>
            <w:tcBorders>
              <w:top w:color="000000" w:space="0" w:sz="6" w:val="single"/>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1CB0">
            <w:pPr>
              <w:spacing w:line="276" w:lineRule="auto"/>
              <w:jc w:val="center"/>
              <w:rPr>
                <w:b w:val="1"/>
                <w:sz w:val="20"/>
                <w:szCs w:val="20"/>
              </w:rPr>
            </w:pPr>
            <w:r w:rsidDel="00000000" w:rsidR="00000000" w:rsidRPr="00000000">
              <w:rPr>
                <w:b w:val="1"/>
                <w:sz w:val="36"/>
                <w:szCs w:val="36"/>
                <w:rtl w:val="0"/>
              </w:rPr>
              <w:t xml:space="preserve">Quick Ratio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CB2">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CB3">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CB4">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CB5">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CB6">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CB7">
            <w:pPr>
              <w:spacing w:line="276" w:lineRule="auto"/>
              <w:rPr>
                <w:rFonts w:ascii="Arial" w:cs="Arial" w:eastAsia="Arial" w:hAnsi="Arial"/>
                <w:sz w:val="20"/>
                <w:szCs w:val="20"/>
              </w:rPr>
            </w:pPr>
            <w:r w:rsidDel="00000000" w:rsidR="00000000" w:rsidRPr="00000000">
              <w:rPr>
                <w:rtl w:val="0"/>
              </w:rPr>
            </w:r>
          </w:p>
        </w:tc>
      </w:tr>
      <w:tr>
        <w:trPr>
          <w:cantSplit w:val="0"/>
          <w:trHeight w:val="675" w:hRule="atLeast"/>
          <w:tblHeader w:val="0"/>
        </w:trPr>
        <w:tc>
          <w:tcPr>
            <w:gridSpan w:val="2"/>
            <w:vMerge w:val="continue"/>
            <w:tcBorders>
              <w:top w:color="000000" w:space="0" w:sz="6" w:val="single"/>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CB8">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CBA">
            <w:pPr>
              <w:spacing w:line="276" w:lineRule="auto"/>
              <w:rPr>
                <w:color w:val="232323"/>
              </w:rPr>
            </w:pPr>
            <w:r w:rsidDel="00000000" w:rsidR="00000000" w:rsidRPr="00000000">
              <w:rPr>
                <w:b w:val="1"/>
                <w:u w:val="single"/>
                <w:rtl w:val="0"/>
              </w:rPr>
              <w:t xml:space="preserve">Interpretation</w:t>
            </w:r>
            <w:r w:rsidDel="00000000" w:rsidR="00000000" w:rsidRPr="00000000">
              <w:rPr>
                <w:b w:val="1"/>
                <w:u w:val="single"/>
                <w:rtl w:val="0"/>
              </w:rPr>
              <w:t xml:space="preserve"> : </w:t>
            </w:r>
            <w:r w:rsidDel="00000000" w:rsidR="00000000" w:rsidRPr="00000000">
              <w:rPr>
                <w:rtl w:val="0"/>
              </w:rPr>
              <w:t xml:space="preserve">T</w:t>
            </w:r>
            <w:r w:rsidDel="00000000" w:rsidR="00000000" w:rsidRPr="00000000">
              <w:rPr>
                <w:color w:val="232323"/>
                <w:rtl w:val="0"/>
              </w:rPr>
              <w:t xml:space="preserve">he company could pay off current liabilities 4.92 times over.</w:t>
            </w:r>
          </w:p>
        </w:tc>
      </w:tr>
      <w:tr>
        <w:trPr>
          <w:cantSplit w:val="0"/>
          <w:trHeight w:val="360" w:hRule="atLeast"/>
          <w:tblHeader w:val="0"/>
        </w:trPr>
        <w:tc>
          <w:tcPr>
            <w:gridSpan w:val="2"/>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CC0">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CC2">
            <w:pPr>
              <w:spacing w:line="276" w:lineRule="auto"/>
              <w:rPr>
                <w:rFonts w:ascii="Arial" w:cs="Arial" w:eastAsia="Arial" w:hAnsi="Arial"/>
                <w:sz w:val="20"/>
                <w:szCs w:val="20"/>
              </w:rPr>
            </w:pPr>
            <w:r w:rsidDel="00000000" w:rsidR="00000000" w:rsidRPr="00000000">
              <w:rPr>
                <w:rtl w:val="0"/>
              </w:rPr>
            </w:r>
          </w:p>
        </w:tc>
      </w:tr>
      <w:tr>
        <w:trPr>
          <w:cantSplit w:val="0"/>
          <w:trHeight w:val="405" w:hRule="atLeast"/>
          <w:tblHeader w:val="0"/>
        </w:trPr>
        <w:tc>
          <w:tcPr>
            <w:gridSpan w:val="2"/>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CC8">
            <w:pPr>
              <w:spacing w:line="276" w:lineRule="auto"/>
              <w:jc w:val="center"/>
              <w:rPr>
                <w:rFonts w:ascii="Arial" w:cs="Arial" w:eastAsia="Arial" w:hAnsi="Arial"/>
                <w:sz w:val="20"/>
                <w:szCs w:val="20"/>
              </w:rPr>
            </w:pPr>
            <w:r w:rsidDel="00000000" w:rsidR="00000000" w:rsidRPr="00000000">
              <w:rPr>
                <w:sz w:val="28"/>
                <w:szCs w:val="28"/>
                <w:rtl w:val="0"/>
              </w:rPr>
              <w:t xml:space="preserve">4.92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CCA">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CCB">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CCC">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CCD">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CCE">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CCF">
            <w:pPr>
              <w:spacing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1CD0">
      <w:pPr>
        <w:rPr>
          <w:color w:val="232323"/>
          <w:sz w:val="12"/>
          <w:szCs w:val="12"/>
        </w:rPr>
      </w:pPr>
      <w:r w:rsidDel="00000000" w:rsidR="00000000" w:rsidRPr="00000000">
        <w:rPr>
          <w:rtl w:val="0"/>
        </w:rPr>
      </w:r>
    </w:p>
    <w:p w:rsidR="00000000" w:rsidDel="00000000" w:rsidP="00000000" w:rsidRDefault="00000000" w:rsidRPr="00000000" w14:paraId="00001CD1">
      <w:pPr>
        <w:numPr>
          <w:ilvl w:val="0"/>
          <w:numId w:val="242"/>
        </w:numPr>
        <w:tabs>
          <w:tab w:val="left" w:leader="none" w:pos="557"/>
        </w:tabs>
        <w:spacing w:before="135" w:line="276" w:lineRule="auto"/>
        <w:ind w:left="720" w:right="38" w:hanging="360"/>
        <w:jc w:val="both"/>
        <w:rPr>
          <w:b w:val="1"/>
          <w:i w:val="1"/>
          <w:color w:val="8fb7dc"/>
          <w:sz w:val="28"/>
          <w:szCs w:val="28"/>
        </w:rPr>
      </w:pPr>
      <w:r w:rsidDel="00000000" w:rsidR="00000000" w:rsidRPr="00000000">
        <w:rPr>
          <w:b w:val="1"/>
          <w:i w:val="1"/>
          <w:color w:val="8fb7dc"/>
          <w:sz w:val="28"/>
          <w:szCs w:val="28"/>
          <w:rtl w:val="0"/>
        </w:rPr>
        <w:t xml:space="preserve">Conclusion</w:t>
      </w:r>
      <w:r w:rsidDel="00000000" w:rsidR="00000000" w:rsidRPr="00000000">
        <w:rPr>
          <w:rtl w:val="0"/>
        </w:rPr>
      </w:r>
    </w:p>
    <w:p w:rsidR="00000000" w:rsidDel="00000000" w:rsidP="00000000" w:rsidRDefault="00000000" w:rsidRPr="00000000" w14:paraId="00001CD2">
      <w:pPr>
        <w:widowControl w:val="1"/>
        <w:shd w:fill="ffffff" w:val="clear"/>
        <w:spacing w:line="276" w:lineRule="auto"/>
        <w:rPr>
          <w:rFonts w:ascii="Times New Roman" w:cs="Times New Roman" w:eastAsia="Times New Roman" w:hAnsi="Times New Roman"/>
          <w:b w:val="1"/>
          <w:color w:val="1c4587"/>
          <w:sz w:val="35"/>
          <w:szCs w:val="35"/>
        </w:rPr>
      </w:pPr>
      <w:r w:rsidDel="00000000" w:rsidR="00000000" w:rsidRPr="00000000">
        <w:rPr>
          <w:highlight w:val="white"/>
          <w:rtl w:val="0"/>
        </w:rPr>
        <w:t xml:space="preserve">Given the stock's defensive nature and its negative correlation with the </w:t>
      </w:r>
      <w:r w:rsidDel="00000000" w:rsidR="00000000" w:rsidRPr="00000000">
        <w:rPr>
          <w:rtl w:val="0"/>
        </w:rPr>
      </w:r>
    </w:p>
    <w:p w:rsidR="00000000" w:rsidDel="00000000" w:rsidP="00000000" w:rsidRDefault="00000000" w:rsidRPr="00000000" w14:paraId="00001CD3">
      <w:pPr>
        <w:widowControl w:val="1"/>
        <w:shd w:fill="ffffff" w:val="clear"/>
        <w:spacing w:line="276" w:lineRule="auto"/>
        <w:rPr/>
      </w:pPr>
      <w:r w:rsidDel="00000000" w:rsidR="00000000" w:rsidRPr="00000000">
        <w:rPr>
          <w:highlight w:val="white"/>
          <w:rtl w:val="0"/>
        </w:rPr>
        <w:t xml:space="preserve">market, it could serve as a valuable addition to our portfolio, enhancing its overall diversification.</w:t>
      </w:r>
      <w:r w:rsidDel="00000000" w:rsidR="00000000" w:rsidRPr="00000000">
        <w:rPr>
          <w:rtl w:val="0"/>
        </w:rPr>
      </w:r>
    </w:p>
    <w:p w:rsidR="00000000" w:rsidDel="00000000" w:rsidP="00000000" w:rsidRDefault="00000000" w:rsidRPr="00000000" w14:paraId="00001CD4">
      <w:pPr>
        <w:tabs>
          <w:tab w:val="left" w:leader="none" w:pos="557"/>
        </w:tabs>
        <w:spacing w:before="135" w:line="276" w:lineRule="auto"/>
        <w:ind w:right="38"/>
        <w:jc w:val="both"/>
        <w:rPr/>
      </w:pPr>
      <w:r w:rsidDel="00000000" w:rsidR="00000000" w:rsidRPr="00000000">
        <w:rPr>
          <w:rtl w:val="0"/>
        </w:rPr>
      </w:r>
    </w:p>
    <w:p w:rsidR="00000000" w:rsidDel="00000000" w:rsidP="00000000" w:rsidRDefault="00000000" w:rsidRPr="00000000" w14:paraId="00001CD5">
      <w:pPr>
        <w:tabs>
          <w:tab w:val="left" w:leader="none" w:pos="557"/>
        </w:tabs>
        <w:spacing w:before="135" w:line="276" w:lineRule="auto"/>
        <w:ind w:right="38"/>
        <w:jc w:val="both"/>
        <w:rPr/>
      </w:pPr>
      <w:r w:rsidDel="00000000" w:rsidR="00000000" w:rsidRPr="00000000">
        <w:rPr>
          <w:rtl w:val="0"/>
        </w:rPr>
      </w:r>
    </w:p>
    <w:p w:rsidR="00000000" w:rsidDel="00000000" w:rsidP="00000000" w:rsidRDefault="00000000" w:rsidRPr="00000000" w14:paraId="00001CD6">
      <w:pPr>
        <w:tabs>
          <w:tab w:val="left" w:leader="none" w:pos="557"/>
        </w:tabs>
        <w:spacing w:before="135" w:line="276" w:lineRule="auto"/>
        <w:ind w:right="38"/>
        <w:jc w:val="both"/>
        <w:rPr/>
      </w:pPr>
      <w:r w:rsidDel="00000000" w:rsidR="00000000" w:rsidRPr="00000000">
        <w:rPr>
          <w:rtl w:val="0"/>
        </w:rPr>
      </w:r>
    </w:p>
    <w:p w:rsidR="00000000" w:rsidDel="00000000" w:rsidP="00000000" w:rsidRDefault="00000000" w:rsidRPr="00000000" w14:paraId="00001CD7">
      <w:pPr>
        <w:tabs>
          <w:tab w:val="left" w:leader="none" w:pos="557"/>
        </w:tabs>
        <w:spacing w:before="135" w:line="276" w:lineRule="auto"/>
        <w:ind w:right="38"/>
        <w:jc w:val="both"/>
        <w:rPr/>
      </w:pPr>
      <w:r w:rsidDel="00000000" w:rsidR="00000000" w:rsidRPr="00000000">
        <w:rPr>
          <w:rtl w:val="0"/>
        </w:rPr>
      </w:r>
    </w:p>
    <w:p w:rsidR="00000000" w:rsidDel="00000000" w:rsidP="00000000" w:rsidRDefault="00000000" w:rsidRPr="00000000" w14:paraId="00001CD8">
      <w:pPr>
        <w:tabs>
          <w:tab w:val="left" w:leader="none" w:pos="557"/>
        </w:tabs>
        <w:spacing w:before="135" w:line="276" w:lineRule="auto"/>
        <w:ind w:right="38"/>
        <w:jc w:val="both"/>
        <w:rPr/>
      </w:pPr>
      <w:r w:rsidDel="00000000" w:rsidR="00000000" w:rsidRPr="00000000">
        <w:rPr>
          <w:rtl w:val="0"/>
        </w:rPr>
      </w:r>
    </w:p>
    <w:p w:rsidR="00000000" w:rsidDel="00000000" w:rsidP="00000000" w:rsidRDefault="00000000" w:rsidRPr="00000000" w14:paraId="00001CD9">
      <w:pPr>
        <w:tabs>
          <w:tab w:val="left" w:leader="none" w:pos="557"/>
        </w:tabs>
        <w:spacing w:before="135" w:line="276" w:lineRule="auto"/>
        <w:ind w:right="38"/>
        <w:jc w:val="both"/>
        <w:rPr/>
      </w:pPr>
      <w:r w:rsidDel="00000000" w:rsidR="00000000" w:rsidRPr="00000000">
        <w:rPr>
          <w:rtl w:val="0"/>
        </w:rPr>
      </w:r>
    </w:p>
    <w:p w:rsidR="00000000" w:rsidDel="00000000" w:rsidP="00000000" w:rsidRDefault="00000000" w:rsidRPr="00000000" w14:paraId="00001CDA">
      <w:pPr>
        <w:tabs>
          <w:tab w:val="left" w:leader="none" w:pos="557"/>
        </w:tabs>
        <w:spacing w:before="135" w:line="276" w:lineRule="auto"/>
        <w:ind w:right="38"/>
        <w:jc w:val="both"/>
        <w:rPr/>
      </w:pPr>
      <w:r w:rsidDel="00000000" w:rsidR="00000000" w:rsidRPr="00000000">
        <w:rPr>
          <w:rtl w:val="0"/>
        </w:rPr>
      </w:r>
    </w:p>
    <w:p w:rsidR="00000000" w:rsidDel="00000000" w:rsidP="00000000" w:rsidRDefault="00000000" w:rsidRPr="00000000" w14:paraId="00001CDB">
      <w:pPr>
        <w:tabs>
          <w:tab w:val="left" w:leader="none" w:pos="557"/>
        </w:tabs>
        <w:spacing w:before="135" w:line="276" w:lineRule="auto"/>
        <w:ind w:right="38"/>
        <w:jc w:val="both"/>
        <w:rPr/>
      </w:pPr>
      <w:r w:rsidDel="00000000" w:rsidR="00000000" w:rsidRPr="00000000">
        <w:rPr>
          <w:rtl w:val="0"/>
        </w:rPr>
      </w:r>
    </w:p>
    <w:p w:rsidR="00000000" w:rsidDel="00000000" w:rsidP="00000000" w:rsidRDefault="00000000" w:rsidRPr="00000000" w14:paraId="00001CDC">
      <w:pPr>
        <w:tabs>
          <w:tab w:val="left" w:leader="none" w:pos="557"/>
        </w:tabs>
        <w:spacing w:before="135" w:line="276" w:lineRule="auto"/>
        <w:ind w:right="38"/>
        <w:jc w:val="both"/>
        <w:rPr/>
      </w:pPr>
      <w:r w:rsidDel="00000000" w:rsidR="00000000" w:rsidRPr="00000000">
        <w:rPr>
          <w:rtl w:val="0"/>
        </w:rPr>
      </w:r>
    </w:p>
    <w:p w:rsidR="00000000" w:rsidDel="00000000" w:rsidP="00000000" w:rsidRDefault="00000000" w:rsidRPr="00000000" w14:paraId="00001CDD">
      <w:pPr>
        <w:tabs>
          <w:tab w:val="left" w:leader="none" w:pos="557"/>
        </w:tabs>
        <w:spacing w:before="135" w:line="276" w:lineRule="auto"/>
        <w:ind w:right="38"/>
        <w:jc w:val="both"/>
        <w:rPr/>
      </w:pPr>
      <w:r w:rsidDel="00000000" w:rsidR="00000000" w:rsidRPr="00000000">
        <w:rPr>
          <w:rtl w:val="0"/>
        </w:rPr>
      </w:r>
    </w:p>
    <w:p w:rsidR="00000000" w:rsidDel="00000000" w:rsidP="00000000" w:rsidRDefault="00000000" w:rsidRPr="00000000" w14:paraId="00001CDE">
      <w:pPr>
        <w:tabs>
          <w:tab w:val="left" w:leader="none" w:pos="557"/>
        </w:tabs>
        <w:spacing w:before="135" w:line="276" w:lineRule="auto"/>
        <w:ind w:right="38"/>
        <w:jc w:val="both"/>
        <w:rPr/>
      </w:pPr>
      <w:r w:rsidDel="00000000" w:rsidR="00000000" w:rsidRPr="00000000">
        <w:rPr>
          <w:rtl w:val="0"/>
        </w:rPr>
      </w:r>
    </w:p>
    <w:p w:rsidR="00000000" w:rsidDel="00000000" w:rsidP="00000000" w:rsidRDefault="00000000" w:rsidRPr="00000000" w14:paraId="00001CDF">
      <w:pPr>
        <w:tabs>
          <w:tab w:val="left" w:leader="none" w:pos="557"/>
        </w:tabs>
        <w:spacing w:before="135" w:line="276" w:lineRule="auto"/>
        <w:ind w:right="38"/>
        <w:jc w:val="both"/>
        <w:rPr/>
      </w:pPr>
      <w:r w:rsidDel="00000000" w:rsidR="00000000" w:rsidRPr="00000000">
        <w:rPr>
          <w:rtl w:val="0"/>
        </w:rPr>
      </w:r>
    </w:p>
    <w:p w:rsidR="00000000" w:rsidDel="00000000" w:rsidP="00000000" w:rsidRDefault="00000000" w:rsidRPr="00000000" w14:paraId="00001CE0">
      <w:pPr>
        <w:tabs>
          <w:tab w:val="left" w:leader="none" w:pos="557"/>
        </w:tabs>
        <w:spacing w:before="135" w:line="276" w:lineRule="auto"/>
        <w:ind w:right="38"/>
        <w:jc w:val="both"/>
        <w:rPr/>
      </w:pPr>
      <w:r w:rsidDel="00000000" w:rsidR="00000000" w:rsidRPr="00000000">
        <w:rPr>
          <w:rtl w:val="0"/>
        </w:rPr>
      </w:r>
    </w:p>
    <w:p w:rsidR="00000000" w:rsidDel="00000000" w:rsidP="00000000" w:rsidRDefault="00000000" w:rsidRPr="00000000" w14:paraId="00001CE1">
      <w:pPr>
        <w:tabs>
          <w:tab w:val="left" w:leader="none" w:pos="557"/>
        </w:tabs>
        <w:spacing w:before="135" w:line="276" w:lineRule="auto"/>
        <w:ind w:right="38"/>
        <w:jc w:val="both"/>
        <w:rPr/>
      </w:pPr>
      <w:r w:rsidDel="00000000" w:rsidR="00000000" w:rsidRPr="00000000">
        <w:rPr>
          <w:rtl w:val="0"/>
        </w:rPr>
      </w:r>
    </w:p>
    <w:p w:rsidR="00000000" w:rsidDel="00000000" w:rsidP="00000000" w:rsidRDefault="00000000" w:rsidRPr="00000000" w14:paraId="00001CE2">
      <w:pPr>
        <w:tabs>
          <w:tab w:val="left" w:leader="none" w:pos="557"/>
        </w:tabs>
        <w:spacing w:before="135" w:line="276" w:lineRule="auto"/>
        <w:ind w:right="38"/>
        <w:jc w:val="both"/>
        <w:rPr/>
      </w:pPr>
      <w:r w:rsidDel="00000000" w:rsidR="00000000" w:rsidRPr="00000000">
        <w:rPr>
          <w:rtl w:val="0"/>
        </w:rPr>
      </w:r>
    </w:p>
    <w:p w:rsidR="00000000" w:rsidDel="00000000" w:rsidP="00000000" w:rsidRDefault="00000000" w:rsidRPr="00000000" w14:paraId="00001CE3">
      <w:pPr>
        <w:tabs>
          <w:tab w:val="left" w:leader="none" w:pos="557"/>
        </w:tabs>
        <w:spacing w:before="135" w:line="276" w:lineRule="auto"/>
        <w:ind w:right="38"/>
        <w:jc w:val="both"/>
        <w:rPr/>
      </w:pPr>
      <w:r w:rsidDel="00000000" w:rsidR="00000000" w:rsidRPr="00000000">
        <w:rPr>
          <w:rtl w:val="0"/>
        </w:rPr>
      </w:r>
    </w:p>
    <w:p w:rsidR="00000000" w:rsidDel="00000000" w:rsidP="00000000" w:rsidRDefault="00000000" w:rsidRPr="00000000" w14:paraId="00001CE4">
      <w:pPr>
        <w:tabs>
          <w:tab w:val="left" w:leader="none" w:pos="557"/>
        </w:tabs>
        <w:spacing w:before="135" w:line="276" w:lineRule="auto"/>
        <w:ind w:right="38"/>
        <w:jc w:val="both"/>
        <w:rPr/>
      </w:pPr>
      <w:r w:rsidDel="00000000" w:rsidR="00000000" w:rsidRPr="00000000">
        <w:rPr>
          <w:rtl w:val="0"/>
        </w:rPr>
      </w:r>
    </w:p>
    <w:p w:rsidR="00000000" w:rsidDel="00000000" w:rsidP="00000000" w:rsidRDefault="00000000" w:rsidRPr="00000000" w14:paraId="00001CE5">
      <w:pPr>
        <w:tabs>
          <w:tab w:val="left" w:leader="none" w:pos="557"/>
        </w:tabs>
        <w:spacing w:before="135" w:line="276" w:lineRule="auto"/>
        <w:ind w:right="38"/>
        <w:jc w:val="both"/>
        <w:rPr/>
      </w:pPr>
      <w:r w:rsidDel="00000000" w:rsidR="00000000" w:rsidRPr="00000000">
        <w:rPr>
          <w:rtl w:val="0"/>
        </w:rPr>
      </w:r>
    </w:p>
    <w:p w:rsidR="00000000" w:rsidDel="00000000" w:rsidP="00000000" w:rsidRDefault="00000000" w:rsidRPr="00000000" w14:paraId="00001CE6">
      <w:pPr>
        <w:tabs>
          <w:tab w:val="left" w:leader="none" w:pos="557"/>
        </w:tabs>
        <w:spacing w:before="135" w:line="276" w:lineRule="auto"/>
        <w:ind w:right="38"/>
        <w:jc w:val="both"/>
        <w:rPr/>
      </w:pPr>
      <w:r w:rsidDel="00000000" w:rsidR="00000000" w:rsidRPr="00000000">
        <w:rPr>
          <w:rtl w:val="0"/>
        </w:rPr>
      </w:r>
    </w:p>
    <w:p w:rsidR="00000000" w:rsidDel="00000000" w:rsidP="00000000" w:rsidRDefault="00000000" w:rsidRPr="00000000" w14:paraId="00001CE7">
      <w:pPr>
        <w:tabs>
          <w:tab w:val="left" w:leader="none" w:pos="557"/>
        </w:tabs>
        <w:spacing w:before="135" w:line="276" w:lineRule="auto"/>
        <w:ind w:right="38"/>
        <w:jc w:val="both"/>
        <w:rPr/>
      </w:pPr>
      <w:r w:rsidDel="00000000" w:rsidR="00000000" w:rsidRPr="00000000">
        <w:rPr>
          <w:rtl w:val="0"/>
        </w:rPr>
      </w:r>
    </w:p>
    <w:p w:rsidR="00000000" w:rsidDel="00000000" w:rsidP="00000000" w:rsidRDefault="00000000" w:rsidRPr="00000000" w14:paraId="00001CE8">
      <w:pPr>
        <w:tabs>
          <w:tab w:val="left" w:leader="none" w:pos="557"/>
        </w:tabs>
        <w:spacing w:before="135" w:line="276" w:lineRule="auto"/>
        <w:ind w:right="38"/>
        <w:jc w:val="both"/>
        <w:rPr/>
      </w:pPr>
      <w:r w:rsidDel="00000000" w:rsidR="00000000" w:rsidRPr="00000000">
        <w:rPr>
          <w:rtl w:val="0"/>
        </w:rPr>
      </w:r>
    </w:p>
    <w:p w:rsidR="00000000" w:rsidDel="00000000" w:rsidP="00000000" w:rsidRDefault="00000000" w:rsidRPr="00000000" w14:paraId="00001CE9">
      <w:pPr>
        <w:tabs>
          <w:tab w:val="left" w:leader="none" w:pos="557"/>
        </w:tabs>
        <w:spacing w:before="135" w:line="276" w:lineRule="auto"/>
        <w:ind w:right="38"/>
        <w:jc w:val="both"/>
        <w:rPr/>
      </w:pPr>
      <w:r w:rsidDel="00000000" w:rsidR="00000000" w:rsidRPr="00000000">
        <w:rPr>
          <w:rtl w:val="0"/>
        </w:rPr>
      </w:r>
    </w:p>
    <w:p w:rsidR="00000000" w:rsidDel="00000000" w:rsidP="00000000" w:rsidRDefault="00000000" w:rsidRPr="00000000" w14:paraId="00001CEA">
      <w:pPr>
        <w:tabs>
          <w:tab w:val="left" w:leader="none" w:pos="557"/>
        </w:tabs>
        <w:spacing w:before="135" w:line="276" w:lineRule="auto"/>
        <w:ind w:right="38"/>
        <w:jc w:val="both"/>
        <w:rPr/>
      </w:pPr>
      <w:r w:rsidDel="00000000" w:rsidR="00000000" w:rsidRPr="00000000">
        <w:rPr>
          <w:rtl w:val="0"/>
        </w:rPr>
      </w:r>
    </w:p>
    <w:p w:rsidR="00000000" w:rsidDel="00000000" w:rsidP="00000000" w:rsidRDefault="00000000" w:rsidRPr="00000000" w14:paraId="00001CEB">
      <w:pPr>
        <w:tabs>
          <w:tab w:val="left" w:leader="none" w:pos="557"/>
        </w:tabs>
        <w:spacing w:before="135" w:line="276" w:lineRule="auto"/>
        <w:ind w:right="38"/>
        <w:jc w:val="both"/>
        <w:rPr/>
      </w:pPr>
      <w:r w:rsidDel="00000000" w:rsidR="00000000" w:rsidRPr="00000000">
        <w:rPr>
          <w:rtl w:val="0"/>
        </w:rPr>
      </w:r>
    </w:p>
    <w:p w:rsidR="00000000" w:rsidDel="00000000" w:rsidP="00000000" w:rsidRDefault="00000000" w:rsidRPr="00000000" w14:paraId="00001CEC">
      <w:pPr>
        <w:tabs>
          <w:tab w:val="left" w:leader="none" w:pos="557"/>
        </w:tabs>
        <w:spacing w:before="135" w:line="276" w:lineRule="auto"/>
        <w:ind w:right="38"/>
        <w:jc w:val="both"/>
        <w:rPr/>
      </w:pPr>
      <w:r w:rsidDel="00000000" w:rsidR="00000000" w:rsidRPr="00000000">
        <w:rPr>
          <w:rtl w:val="0"/>
        </w:rPr>
      </w:r>
    </w:p>
    <w:p w:rsidR="00000000" w:rsidDel="00000000" w:rsidP="00000000" w:rsidRDefault="00000000" w:rsidRPr="00000000" w14:paraId="00001CED">
      <w:pPr>
        <w:tabs>
          <w:tab w:val="left" w:leader="none" w:pos="557"/>
        </w:tabs>
        <w:spacing w:before="135" w:line="276" w:lineRule="auto"/>
        <w:ind w:right="38"/>
        <w:jc w:val="both"/>
        <w:rPr/>
      </w:pPr>
      <w:r w:rsidDel="00000000" w:rsidR="00000000" w:rsidRPr="00000000">
        <w:rPr>
          <w:rtl w:val="0"/>
        </w:rPr>
      </w:r>
    </w:p>
    <w:p w:rsidR="00000000" w:rsidDel="00000000" w:rsidP="00000000" w:rsidRDefault="00000000" w:rsidRPr="00000000" w14:paraId="00001CEE">
      <w:pPr>
        <w:tabs>
          <w:tab w:val="left" w:leader="none" w:pos="557"/>
        </w:tabs>
        <w:spacing w:before="135" w:line="276" w:lineRule="auto"/>
        <w:ind w:right="38"/>
        <w:jc w:val="both"/>
        <w:rPr/>
      </w:pPr>
      <w:r w:rsidDel="00000000" w:rsidR="00000000" w:rsidRPr="00000000">
        <w:rPr>
          <w:rtl w:val="0"/>
        </w:rPr>
      </w:r>
    </w:p>
    <w:p w:rsidR="00000000" w:rsidDel="00000000" w:rsidP="00000000" w:rsidRDefault="00000000" w:rsidRPr="00000000" w14:paraId="00001CEF">
      <w:pPr>
        <w:tabs>
          <w:tab w:val="left" w:leader="none" w:pos="557"/>
        </w:tabs>
        <w:spacing w:before="135" w:line="276" w:lineRule="auto"/>
        <w:ind w:right="38"/>
        <w:jc w:val="both"/>
        <w:rPr/>
      </w:pPr>
      <w:r w:rsidDel="00000000" w:rsidR="00000000" w:rsidRPr="00000000">
        <w:rPr>
          <w:rtl w:val="0"/>
        </w:rPr>
      </w:r>
    </w:p>
    <w:p w:rsidR="00000000" w:rsidDel="00000000" w:rsidP="00000000" w:rsidRDefault="00000000" w:rsidRPr="00000000" w14:paraId="00001CF0">
      <w:pPr>
        <w:tabs>
          <w:tab w:val="left" w:leader="none" w:pos="557"/>
        </w:tabs>
        <w:spacing w:before="135" w:line="276" w:lineRule="auto"/>
        <w:ind w:right="38"/>
        <w:jc w:val="both"/>
        <w:rPr/>
      </w:pPr>
      <w:r w:rsidDel="00000000" w:rsidR="00000000" w:rsidRPr="00000000">
        <w:rPr>
          <w:rtl w:val="0"/>
        </w:rPr>
      </w:r>
    </w:p>
    <w:p w:rsidR="00000000" w:rsidDel="00000000" w:rsidP="00000000" w:rsidRDefault="00000000" w:rsidRPr="00000000" w14:paraId="00001CF1">
      <w:pPr>
        <w:tabs>
          <w:tab w:val="left" w:leader="none" w:pos="557"/>
        </w:tabs>
        <w:spacing w:before="135" w:line="276" w:lineRule="auto"/>
        <w:ind w:right="38"/>
        <w:jc w:val="both"/>
        <w:rPr/>
      </w:pPr>
      <w:r w:rsidDel="00000000" w:rsidR="00000000" w:rsidRPr="00000000">
        <w:rPr>
          <w:rtl w:val="0"/>
        </w:rPr>
      </w:r>
    </w:p>
    <w:p w:rsidR="00000000" w:rsidDel="00000000" w:rsidP="00000000" w:rsidRDefault="00000000" w:rsidRPr="00000000" w14:paraId="00001CF2">
      <w:pPr>
        <w:tabs>
          <w:tab w:val="left" w:leader="none" w:pos="557"/>
        </w:tabs>
        <w:spacing w:before="135" w:line="276" w:lineRule="auto"/>
        <w:ind w:right="38"/>
        <w:jc w:val="both"/>
        <w:rPr/>
      </w:pPr>
      <w:r w:rsidDel="00000000" w:rsidR="00000000" w:rsidRPr="00000000">
        <w:rPr>
          <w:rtl w:val="0"/>
        </w:rPr>
      </w:r>
    </w:p>
    <w:p w:rsidR="00000000" w:rsidDel="00000000" w:rsidP="00000000" w:rsidRDefault="00000000" w:rsidRPr="00000000" w14:paraId="00001CF3">
      <w:pPr>
        <w:tabs>
          <w:tab w:val="left" w:leader="none" w:pos="557"/>
        </w:tabs>
        <w:spacing w:before="135" w:line="276" w:lineRule="auto"/>
        <w:ind w:right="38"/>
        <w:jc w:val="both"/>
        <w:rPr/>
      </w:pPr>
      <w:r w:rsidDel="00000000" w:rsidR="00000000" w:rsidRPr="00000000">
        <w:rPr>
          <w:rtl w:val="0"/>
        </w:rPr>
      </w:r>
    </w:p>
    <w:p w:rsidR="00000000" w:rsidDel="00000000" w:rsidP="00000000" w:rsidRDefault="00000000" w:rsidRPr="00000000" w14:paraId="00001CF4">
      <w:pPr>
        <w:tabs>
          <w:tab w:val="left" w:leader="none" w:pos="557"/>
        </w:tabs>
        <w:spacing w:before="135" w:line="276" w:lineRule="auto"/>
        <w:ind w:right="38"/>
        <w:jc w:val="both"/>
        <w:rPr/>
      </w:pPr>
      <w:r w:rsidDel="00000000" w:rsidR="00000000" w:rsidRPr="00000000">
        <w:rPr>
          <w:rtl w:val="0"/>
        </w:rPr>
      </w:r>
    </w:p>
    <w:p w:rsidR="00000000" w:rsidDel="00000000" w:rsidP="00000000" w:rsidRDefault="00000000" w:rsidRPr="00000000" w14:paraId="00001CF5">
      <w:pPr>
        <w:tabs>
          <w:tab w:val="left" w:leader="none" w:pos="557"/>
        </w:tabs>
        <w:spacing w:before="135" w:line="276" w:lineRule="auto"/>
        <w:ind w:right="38"/>
        <w:jc w:val="both"/>
        <w:rPr/>
      </w:pPr>
      <w:r w:rsidDel="00000000" w:rsidR="00000000" w:rsidRPr="00000000">
        <w:rPr>
          <w:rtl w:val="0"/>
        </w:rPr>
      </w:r>
    </w:p>
    <w:p w:rsidR="00000000" w:rsidDel="00000000" w:rsidP="00000000" w:rsidRDefault="00000000" w:rsidRPr="00000000" w14:paraId="00001CF6">
      <w:pPr>
        <w:tabs>
          <w:tab w:val="left" w:leader="none" w:pos="557"/>
        </w:tabs>
        <w:spacing w:before="135" w:line="276" w:lineRule="auto"/>
        <w:ind w:right="38"/>
        <w:jc w:val="both"/>
        <w:rPr/>
      </w:pPr>
      <w:r w:rsidDel="00000000" w:rsidR="00000000" w:rsidRPr="00000000">
        <w:rPr>
          <w:rtl w:val="0"/>
        </w:rPr>
      </w:r>
    </w:p>
    <w:p w:rsidR="00000000" w:rsidDel="00000000" w:rsidP="00000000" w:rsidRDefault="00000000" w:rsidRPr="00000000" w14:paraId="00001CF7">
      <w:pPr>
        <w:tabs>
          <w:tab w:val="left" w:leader="none" w:pos="557"/>
        </w:tabs>
        <w:spacing w:before="135" w:line="276" w:lineRule="auto"/>
        <w:ind w:right="38"/>
        <w:jc w:val="both"/>
        <w:rPr/>
      </w:pPr>
      <w:r w:rsidDel="00000000" w:rsidR="00000000" w:rsidRPr="00000000">
        <w:rPr>
          <w:rtl w:val="0"/>
        </w:rPr>
      </w:r>
    </w:p>
    <w:p w:rsidR="00000000" w:rsidDel="00000000" w:rsidP="00000000" w:rsidRDefault="00000000" w:rsidRPr="00000000" w14:paraId="00001CF8">
      <w:pPr>
        <w:tabs>
          <w:tab w:val="left" w:leader="none" w:pos="557"/>
        </w:tabs>
        <w:spacing w:before="135" w:line="276" w:lineRule="auto"/>
        <w:ind w:right="38"/>
        <w:jc w:val="both"/>
        <w:rPr/>
      </w:pPr>
      <w:r w:rsidDel="00000000" w:rsidR="00000000" w:rsidRPr="00000000">
        <w:rPr>
          <w:rtl w:val="0"/>
        </w:rPr>
      </w:r>
    </w:p>
    <w:p w:rsidR="00000000" w:rsidDel="00000000" w:rsidP="00000000" w:rsidRDefault="00000000" w:rsidRPr="00000000" w14:paraId="00001CF9">
      <w:pPr>
        <w:tabs>
          <w:tab w:val="left" w:leader="none" w:pos="557"/>
        </w:tabs>
        <w:spacing w:before="135" w:line="276" w:lineRule="auto"/>
        <w:ind w:right="38"/>
        <w:jc w:val="both"/>
        <w:rPr/>
      </w:pPr>
      <w:r w:rsidDel="00000000" w:rsidR="00000000" w:rsidRPr="00000000">
        <w:rPr>
          <w:rtl w:val="0"/>
        </w:rPr>
      </w:r>
    </w:p>
    <w:p w:rsidR="00000000" w:rsidDel="00000000" w:rsidP="00000000" w:rsidRDefault="00000000" w:rsidRPr="00000000" w14:paraId="00001CFA">
      <w:pPr>
        <w:tabs>
          <w:tab w:val="left" w:leader="none" w:pos="557"/>
        </w:tabs>
        <w:spacing w:before="135" w:line="276" w:lineRule="auto"/>
        <w:ind w:right="38"/>
        <w:jc w:val="both"/>
        <w:rPr/>
      </w:pPr>
      <w:r w:rsidDel="00000000" w:rsidR="00000000" w:rsidRPr="00000000">
        <w:rPr>
          <w:rtl w:val="0"/>
        </w:rPr>
      </w:r>
    </w:p>
    <w:p w:rsidR="00000000" w:rsidDel="00000000" w:rsidP="00000000" w:rsidRDefault="00000000" w:rsidRPr="00000000" w14:paraId="00001CFB">
      <w:pPr>
        <w:tabs>
          <w:tab w:val="left" w:leader="none" w:pos="557"/>
        </w:tabs>
        <w:spacing w:before="135" w:line="276" w:lineRule="auto"/>
        <w:ind w:right="38"/>
        <w:jc w:val="both"/>
        <w:rPr/>
      </w:pPr>
      <w:r w:rsidDel="00000000" w:rsidR="00000000" w:rsidRPr="00000000">
        <w:rPr>
          <w:rtl w:val="0"/>
        </w:rPr>
      </w:r>
    </w:p>
    <w:p w:rsidR="00000000" w:rsidDel="00000000" w:rsidP="00000000" w:rsidRDefault="00000000" w:rsidRPr="00000000" w14:paraId="00001CFC">
      <w:pPr>
        <w:tabs>
          <w:tab w:val="left" w:leader="none" w:pos="557"/>
        </w:tabs>
        <w:spacing w:before="135" w:line="276" w:lineRule="auto"/>
        <w:ind w:right="38"/>
        <w:jc w:val="both"/>
        <w:rPr/>
      </w:pPr>
      <w:r w:rsidDel="00000000" w:rsidR="00000000" w:rsidRPr="00000000">
        <w:rPr>
          <w:rtl w:val="0"/>
        </w:rPr>
      </w:r>
    </w:p>
    <w:p w:rsidR="00000000" w:rsidDel="00000000" w:rsidP="00000000" w:rsidRDefault="00000000" w:rsidRPr="00000000" w14:paraId="00001CFD">
      <w:pPr>
        <w:tabs>
          <w:tab w:val="left" w:leader="none" w:pos="557"/>
        </w:tabs>
        <w:spacing w:before="132" w:line="288" w:lineRule="auto"/>
        <w:ind w:right="38"/>
        <w:jc w:val="both"/>
        <w:rPr/>
      </w:pPr>
      <w:r w:rsidDel="00000000" w:rsidR="00000000" w:rsidRPr="00000000">
        <w:rPr>
          <w:rtl w:val="0"/>
        </w:rPr>
      </w:r>
    </w:p>
    <w:p w:rsidR="00000000" w:rsidDel="00000000" w:rsidP="00000000" w:rsidRDefault="00000000" w:rsidRPr="00000000" w14:paraId="00001CFE">
      <w:pPr>
        <w:ind w:left="720" w:hanging="360"/>
        <w:rPr>
          <w:rFonts w:ascii="Times New Roman" w:cs="Times New Roman" w:eastAsia="Times New Roman" w:hAnsi="Times New Roman"/>
          <w:b w:val="1"/>
          <w:color w:val="1c4587"/>
          <w:sz w:val="35"/>
          <w:szCs w:val="35"/>
        </w:rPr>
      </w:pPr>
      <w:r w:rsidDel="00000000" w:rsidR="00000000" w:rsidRPr="00000000">
        <w:rPr>
          <w:rtl w:val="0"/>
        </w:rPr>
      </w:r>
    </w:p>
    <w:p w:rsidR="00000000" w:rsidDel="00000000" w:rsidP="00000000" w:rsidRDefault="00000000" w:rsidRPr="00000000" w14:paraId="00001CFF">
      <w:pPr>
        <w:ind w:left="720" w:hanging="360"/>
        <w:rPr>
          <w:rFonts w:ascii="Times New Roman" w:cs="Times New Roman" w:eastAsia="Times New Roman" w:hAnsi="Times New Roman"/>
          <w:b w:val="1"/>
          <w:color w:val="1c4587"/>
          <w:sz w:val="35"/>
          <w:szCs w:val="35"/>
        </w:rPr>
      </w:pPr>
      <w:r w:rsidDel="00000000" w:rsidR="00000000" w:rsidRPr="00000000">
        <w:rPr>
          <w:rtl w:val="0"/>
        </w:rPr>
      </w:r>
    </w:p>
    <w:p w:rsidR="00000000" w:rsidDel="00000000" w:rsidP="00000000" w:rsidRDefault="00000000" w:rsidRPr="00000000" w14:paraId="00001D00">
      <w:pPr>
        <w:ind w:left="720" w:hanging="360"/>
        <w:rPr>
          <w:rFonts w:ascii="Times New Roman" w:cs="Times New Roman" w:eastAsia="Times New Roman" w:hAnsi="Times New Roman"/>
          <w:b w:val="1"/>
          <w:color w:val="1c4587"/>
          <w:sz w:val="35"/>
          <w:szCs w:val="35"/>
        </w:rPr>
      </w:pPr>
      <w:r w:rsidDel="00000000" w:rsidR="00000000" w:rsidRPr="00000000">
        <w:rPr>
          <w:rtl w:val="0"/>
        </w:rPr>
      </w:r>
    </w:p>
    <w:p w:rsidR="00000000" w:rsidDel="00000000" w:rsidP="00000000" w:rsidRDefault="00000000" w:rsidRPr="00000000" w14:paraId="00001D01">
      <w:pPr>
        <w:ind w:left="720" w:hanging="360"/>
        <w:rPr>
          <w:rFonts w:ascii="Times New Roman" w:cs="Times New Roman" w:eastAsia="Times New Roman" w:hAnsi="Times New Roman"/>
          <w:b w:val="1"/>
          <w:color w:val="1c4587"/>
          <w:sz w:val="35"/>
          <w:szCs w:val="35"/>
        </w:rPr>
      </w:pPr>
      <w:r w:rsidDel="00000000" w:rsidR="00000000" w:rsidRPr="00000000">
        <w:rPr>
          <w:rtl w:val="0"/>
        </w:rPr>
      </w:r>
    </w:p>
    <w:p w:rsidR="00000000" w:rsidDel="00000000" w:rsidP="00000000" w:rsidRDefault="00000000" w:rsidRPr="00000000" w14:paraId="00001D02">
      <w:pPr>
        <w:ind w:left="720" w:hanging="360"/>
        <w:rPr>
          <w:rFonts w:ascii="Times New Roman" w:cs="Times New Roman" w:eastAsia="Times New Roman" w:hAnsi="Times New Roman"/>
          <w:b w:val="1"/>
          <w:color w:val="1c4587"/>
          <w:sz w:val="35"/>
          <w:szCs w:val="35"/>
        </w:rPr>
      </w:pPr>
      <w:r w:rsidDel="00000000" w:rsidR="00000000" w:rsidRPr="00000000">
        <w:rPr>
          <w:rtl w:val="0"/>
        </w:rPr>
      </w:r>
    </w:p>
    <w:p w:rsidR="00000000" w:rsidDel="00000000" w:rsidP="00000000" w:rsidRDefault="00000000" w:rsidRPr="00000000" w14:paraId="00001D03">
      <w:pPr>
        <w:ind w:left="720" w:hanging="360"/>
        <w:rPr>
          <w:rFonts w:ascii="Times New Roman" w:cs="Times New Roman" w:eastAsia="Times New Roman" w:hAnsi="Times New Roman"/>
          <w:b w:val="1"/>
          <w:color w:val="1c4587"/>
          <w:sz w:val="35"/>
          <w:szCs w:val="35"/>
        </w:rPr>
      </w:pPr>
      <w:r w:rsidDel="00000000" w:rsidR="00000000" w:rsidRPr="00000000">
        <w:rPr>
          <w:rtl w:val="0"/>
        </w:rPr>
      </w:r>
    </w:p>
    <w:p w:rsidR="00000000" w:rsidDel="00000000" w:rsidP="00000000" w:rsidRDefault="00000000" w:rsidRPr="00000000" w14:paraId="00001D04">
      <w:pPr>
        <w:ind w:left="720" w:hanging="360"/>
        <w:rPr>
          <w:rFonts w:ascii="Times New Roman" w:cs="Times New Roman" w:eastAsia="Times New Roman" w:hAnsi="Times New Roman"/>
          <w:b w:val="1"/>
          <w:color w:val="1c4587"/>
          <w:sz w:val="35"/>
          <w:szCs w:val="35"/>
        </w:rPr>
      </w:pPr>
      <w:r w:rsidDel="00000000" w:rsidR="00000000" w:rsidRPr="00000000">
        <w:rPr>
          <w:rtl w:val="0"/>
        </w:rPr>
      </w:r>
    </w:p>
    <w:p w:rsidR="00000000" w:rsidDel="00000000" w:rsidP="00000000" w:rsidRDefault="00000000" w:rsidRPr="00000000" w14:paraId="00001D05">
      <w:pPr>
        <w:ind w:left="720" w:hanging="360"/>
        <w:rPr>
          <w:rFonts w:ascii="Times New Roman" w:cs="Times New Roman" w:eastAsia="Times New Roman" w:hAnsi="Times New Roman"/>
          <w:b w:val="1"/>
          <w:color w:val="1c4587"/>
          <w:sz w:val="35"/>
          <w:szCs w:val="35"/>
        </w:rPr>
        <w:sectPr>
          <w:type w:val="continuous"/>
          <w:pgSz w:h="11910" w:w="16840" w:orient="landscape"/>
          <w:pgMar w:bottom="0" w:top="0" w:left="900" w:right="480" w:header="0" w:footer="0"/>
          <w:cols w:equalWidth="0" w:num="2">
            <w:col w:space="720" w:w="7368.88"/>
            <w:col w:space="0" w:w="7368.88"/>
          </w:cols>
        </w:sectPr>
      </w:pPr>
      <w:r w:rsidDel="00000000" w:rsidR="00000000" w:rsidRPr="00000000">
        <w:rPr>
          <w:rtl w:val="0"/>
        </w:rPr>
      </w:r>
    </w:p>
    <w:p w:rsidR="00000000" w:rsidDel="00000000" w:rsidP="00000000" w:rsidRDefault="00000000" w:rsidRPr="00000000" w14:paraId="00001D06">
      <w:pPr>
        <w:rPr>
          <w:rFonts w:ascii="Times New Roman" w:cs="Times New Roman" w:eastAsia="Times New Roman" w:hAnsi="Times New Roman"/>
          <w:b w:val="1"/>
          <w:color w:val="8fb7dc"/>
        </w:rPr>
      </w:pPr>
      <w:r w:rsidDel="00000000" w:rsidR="00000000" w:rsidRPr="00000000">
        <w:rPr>
          <w:rtl w:val="0"/>
        </w:rPr>
      </w:r>
    </w:p>
    <w:p w:rsidR="00000000" w:rsidDel="00000000" w:rsidP="00000000" w:rsidRDefault="00000000" w:rsidRPr="00000000" w14:paraId="00001D07">
      <w:pPr>
        <w:rPr>
          <w:b w:val="1"/>
          <w:color w:val="3d85c6"/>
          <w:sz w:val="35"/>
          <w:szCs w:val="35"/>
        </w:rPr>
      </w:pPr>
      <w:r w:rsidDel="00000000" w:rsidR="00000000" w:rsidRPr="00000000">
        <w:rPr>
          <w:rFonts w:ascii="Times New Roman" w:cs="Times New Roman" w:eastAsia="Times New Roman" w:hAnsi="Times New Roman"/>
          <w:b w:val="1"/>
          <w:color w:val="8fb7dc"/>
          <w:sz w:val="35"/>
          <w:szCs w:val="35"/>
          <w:rtl w:val="0"/>
        </w:rPr>
        <w:t xml:space="preserve"> </w:t>
      </w:r>
      <w:r w:rsidDel="00000000" w:rsidR="00000000" w:rsidRPr="00000000">
        <w:rPr>
          <w:rFonts w:ascii="Times New Roman" w:cs="Times New Roman" w:eastAsia="Times New Roman" w:hAnsi="Times New Roman"/>
          <w:b w:val="1"/>
          <w:color w:val="3d85c6"/>
          <w:sz w:val="35"/>
          <w:szCs w:val="35"/>
          <w:rtl w:val="0"/>
        </w:rPr>
        <w:t xml:space="preserve">  </w:t>
      </w:r>
      <w:r w:rsidDel="00000000" w:rsidR="00000000" w:rsidRPr="00000000">
        <w:rPr>
          <w:b w:val="1"/>
          <w:color w:val="3d85c6"/>
          <w:sz w:val="35"/>
          <w:szCs w:val="35"/>
          <w:rtl w:val="0"/>
        </w:rPr>
        <w:t xml:space="preserve">15. SOTIPAPIER</w:t>
      </w:r>
    </w:p>
    <w:p w:rsidR="00000000" w:rsidDel="00000000" w:rsidP="00000000" w:rsidRDefault="00000000" w:rsidRPr="00000000" w14:paraId="00001D08">
      <w:pPr>
        <w:numPr>
          <w:ilvl w:val="0"/>
          <w:numId w:val="123"/>
        </w:numPr>
        <w:tabs>
          <w:tab w:val="left" w:leader="none" w:pos="557"/>
        </w:tabs>
        <w:spacing w:before="132" w:line="288" w:lineRule="auto"/>
        <w:ind w:left="720" w:right="38" w:hanging="360"/>
        <w:jc w:val="both"/>
        <w:rPr>
          <w:rFonts w:ascii="Cambria" w:cs="Cambria" w:eastAsia="Cambria" w:hAnsi="Cambria"/>
          <w:i w:val="1"/>
          <w:color w:val="8fb7dc"/>
          <w:sz w:val="28"/>
          <w:szCs w:val="28"/>
        </w:rPr>
      </w:pPr>
      <w:r w:rsidDel="00000000" w:rsidR="00000000" w:rsidRPr="00000000">
        <w:rPr>
          <w:b w:val="1"/>
          <w:i w:val="1"/>
          <w:color w:val="8fb7dc"/>
          <w:sz w:val="28"/>
          <w:szCs w:val="28"/>
          <w:rtl w:val="0"/>
        </w:rPr>
        <w:t xml:space="preserve">Description</w:t>
      </w:r>
      <w:r w:rsidDel="00000000" w:rsidR="00000000" w:rsidRPr="00000000">
        <w:rPr>
          <w:rtl w:val="0"/>
        </w:rPr>
      </w:r>
    </w:p>
    <w:p w:rsidR="00000000" w:rsidDel="00000000" w:rsidP="00000000" w:rsidRDefault="00000000" w:rsidRPr="00000000" w14:paraId="00001D09">
      <w:pPr>
        <w:tabs>
          <w:tab w:val="left" w:leader="none" w:pos="557"/>
        </w:tabs>
        <w:spacing w:before="132" w:line="288" w:lineRule="auto"/>
        <w:ind w:right="38"/>
        <w:jc w:val="both"/>
        <w:rPr/>
      </w:pPr>
      <w:r w:rsidDel="00000000" w:rsidR="00000000" w:rsidRPr="00000000">
        <w:rPr>
          <w:highlight w:val="white"/>
          <w:rtl w:val="0"/>
        </w:rPr>
        <w:t xml:space="preserve">SOTIPAPIER "Société Industrielle du Papier et du Carton" was founded in 1981 and specializes in the production of Kraft paper, Testliner and Fluting paper in Tunisia. SOTIPAPIER is a key player in the Tunisian paper market. The company was floated on the stock exchange on March 28, 2013.</w:t>
      </w:r>
      <w:r w:rsidDel="00000000" w:rsidR="00000000" w:rsidRPr="00000000">
        <w:rPr>
          <w:rtl w:val="0"/>
        </w:rPr>
      </w:r>
    </w:p>
    <w:p w:rsidR="00000000" w:rsidDel="00000000" w:rsidP="00000000" w:rsidRDefault="00000000" w:rsidRPr="00000000" w14:paraId="00001D0A">
      <w:pPr>
        <w:numPr>
          <w:ilvl w:val="0"/>
          <w:numId w:val="123"/>
        </w:numPr>
        <w:tabs>
          <w:tab w:val="left" w:leader="none" w:pos="557"/>
        </w:tabs>
        <w:spacing w:before="132" w:line="288" w:lineRule="auto"/>
        <w:ind w:left="720" w:right="38" w:hanging="360"/>
        <w:jc w:val="both"/>
        <w:rPr>
          <w:rFonts w:ascii="Cambria" w:cs="Cambria" w:eastAsia="Cambria" w:hAnsi="Cambria"/>
          <w:i w:val="1"/>
          <w:color w:val="8fb7dc"/>
          <w:sz w:val="28"/>
          <w:szCs w:val="28"/>
        </w:rPr>
      </w:pPr>
      <w:r w:rsidDel="00000000" w:rsidR="00000000" w:rsidRPr="00000000">
        <w:rPr>
          <w:b w:val="1"/>
          <w:i w:val="1"/>
          <w:color w:val="8fb7dc"/>
          <w:sz w:val="28"/>
          <w:szCs w:val="28"/>
          <w:rtl w:val="0"/>
        </w:rPr>
        <w:t xml:space="preserve">Macroeconomic</w:t>
      </w:r>
    </w:p>
    <w:p w:rsidR="00000000" w:rsidDel="00000000" w:rsidP="00000000" w:rsidRDefault="00000000" w:rsidRPr="00000000" w14:paraId="00001D0B">
      <w:pPr>
        <w:tabs>
          <w:tab w:val="left" w:leader="none" w:pos="557"/>
        </w:tabs>
        <w:spacing w:before="132" w:line="288" w:lineRule="auto"/>
        <w:ind w:right="38"/>
        <w:jc w:val="both"/>
        <w:rPr/>
      </w:pPr>
      <w:r w:rsidDel="00000000" w:rsidR="00000000" w:rsidRPr="00000000">
        <w:rPr>
          <w:rtl w:val="0"/>
        </w:rPr>
        <w:t xml:space="preserve">- </w:t>
      </w:r>
      <w:r w:rsidDel="00000000" w:rsidR="00000000" w:rsidRPr="00000000">
        <w:rPr>
          <w:highlight w:val="white"/>
          <w:rtl w:val="0"/>
        </w:rPr>
        <w:t xml:space="preserve">The company's corporate </w:t>
      </w:r>
      <w:r w:rsidDel="00000000" w:rsidR="00000000" w:rsidRPr="00000000">
        <w:rPr>
          <w:b w:val="1"/>
          <w:i w:val="1"/>
          <w:color w:val="1c4587"/>
          <w:highlight w:val="white"/>
          <w:rtl w:val="0"/>
        </w:rPr>
        <w:t xml:space="preserve">social responsibility</w:t>
      </w:r>
      <w:r w:rsidDel="00000000" w:rsidR="00000000" w:rsidRPr="00000000">
        <w:rPr>
          <w:highlight w:val="white"/>
          <w:rtl w:val="0"/>
        </w:rPr>
        <w:t xml:space="preserve"> program has a long history of protecting and preserving the environment.</w:t>
      </w:r>
      <w:r w:rsidDel="00000000" w:rsidR="00000000" w:rsidRPr="00000000">
        <w:rPr>
          <w:rtl w:val="0"/>
        </w:rPr>
        <w:t xml:space="preserve"> In 2020, it created the "Sotipapier s'engage" platform to bring together all the associative projects it supports.</w:t>
      </w:r>
    </w:p>
    <w:p w:rsidR="00000000" w:rsidDel="00000000" w:rsidP="00000000" w:rsidRDefault="00000000" w:rsidRPr="00000000" w14:paraId="00001D0C">
      <w:pPr>
        <w:tabs>
          <w:tab w:val="left" w:leader="none" w:pos="557"/>
        </w:tabs>
        <w:spacing w:before="132" w:line="288" w:lineRule="auto"/>
        <w:ind w:right="38"/>
        <w:jc w:val="both"/>
        <w:rPr>
          <w:highlight w:val="white"/>
        </w:rPr>
      </w:pPr>
      <w:r w:rsidDel="00000000" w:rsidR="00000000" w:rsidRPr="00000000">
        <w:rPr>
          <w:highlight w:val="white"/>
          <w:rtl w:val="0"/>
        </w:rPr>
        <w:t xml:space="preserve">- SOTIPAPIER is Africa's </w:t>
      </w:r>
      <w:r w:rsidDel="00000000" w:rsidR="00000000" w:rsidRPr="00000000">
        <w:rPr>
          <w:b w:val="1"/>
          <w:color w:val="1c4587"/>
          <w:highlight w:val="white"/>
          <w:rtl w:val="0"/>
        </w:rPr>
        <w:t xml:space="preserve">leading manufacturer</w:t>
      </w:r>
      <w:r w:rsidDel="00000000" w:rsidR="00000000" w:rsidRPr="00000000">
        <w:rPr>
          <w:highlight w:val="white"/>
          <w:rtl w:val="0"/>
        </w:rPr>
        <w:t xml:space="preserve"> of corrugated paper and kraft paper for bags.</w:t>
      </w:r>
    </w:p>
    <w:p w:rsidR="00000000" w:rsidDel="00000000" w:rsidP="00000000" w:rsidRDefault="00000000" w:rsidRPr="00000000" w14:paraId="00001D0D">
      <w:pPr>
        <w:tabs>
          <w:tab w:val="left" w:leader="none" w:pos="557"/>
        </w:tabs>
        <w:spacing w:before="132" w:line="288" w:lineRule="auto"/>
        <w:ind w:right="38"/>
        <w:jc w:val="both"/>
        <w:rPr>
          <w:highlight w:val="white"/>
        </w:rPr>
      </w:pPr>
      <w:r w:rsidDel="00000000" w:rsidR="00000000" w:rsidRPr="00000000">
        <w:rPr>
          <w:highlight w:val="white"/>
          <w:rtl w:val="0"/>
        </w:rPr>
        <w:t xml:space="preserve">- Despite recent challenges, SOTIPAPIER stock remains a sound investment opportunity. While </w:t>
      </w:r>
      <w:r w:rsidDel="00000000" w:rsidR="00000000" w:rsidRPr="00000000">
        <w:rPr>
          <w:b w:val="1"/>
          <w:color w:val="1c4587"/>
          <w:highlight w:val="white"/>
          <w:rtl w:val="0"/>
        </w:rPr>
        <w:t xml:space="preserve">the global paper market has experienced a decline in demand since the last quarter of 2022</w:t>
      </w:r>
      <w:r w:rsidDel="00000000" w:rsidR="00000000" w:rsidRPr="00000000">
        <w:rPr>
          <w:highlight w:val="white"/>
          <w:rtl w:val="0"/>
        </w:rPr>
        <w:t xml:space="preserve">, SOTIPAPIER is well-positioned to weather this storm thanks to its </w:t>
      </w:r>
      <w:r w:rsidDel="00000000" w:rsidR="00000000" w:rsidRPr="00000000">
        <w:rPr>
          <w:b w:val="1"/>
          <w:color w:val="1c4587"/>
          <w:highlight w:val="white"/>
          <w:rtl w:val="0"/>
        </w:rPr>
        <w:t xml:space="preserve">strong market share in Tunisia</w:t>
      </w:r>
      <w:r w:rsidDel="00000000" w:rsidR="00000000" w:rsidRPr="00000000">
        <w:rPr>
          <w:highlight w:val="white"/>
          <w:rtl w:val="0"/>
        </w:rPr>
        <w:t xml:space="preserve">, its </w:t>
      </w:r>
      <w:r w:rsidDel="00000000" w:rsidR="00000000" w:rsidRPr="00000000">
        <w:rPr>
          <w:b w:val="1"/>
          <w:color w:val="1c4587"/>
          <w:highlight w:val="white"/>
          <w:rtl w:val="0"/>
        </w:rPr>
        <w:t xml:space="preserve">recent decision to increase production capacity</w:t>
      </w:r>
      <w:r w:rsidDel="00000000" w:rsidR="00000000" w:rsidRPr="00000000">
        <w:rPr>
          <w:highlight w:val="white"/>
          <w:rtl w:val="0"/>
        </w:rPr>
        <w:t xml:space="preserve">, and its </w:t>
      </w:r>
      <w:r w:rsidDel="00000000" w:rsidR="00000000" w:rsidRPr="00000000">
        <w:rPr>
          <w:b w:val="1"/>
          <w:color w:val="1c4587"/>
          <w:highlight w:val="white"/>
          <w:rtl w:val="0"/>
        </w:rPr>
        <w:t xml:space="preserve">ability to adapt to changing market conditions</w:t>
      </w:r>
      <w:r w:rsidDel="00000000" w:rsidR="00000000" w:rsidRPr="00000000">
        <w:rPr>
          <w:highlight w:val="white"/>
          <w:rtl w:val="0"/>
        </w:rPr>
        <w:t xml:space="preserve">.</w:t>
      </w:r>
    </w:p>
    <w:p w:rsidR="00000000" w:rsidDel="00000000" w:rsidP="00000000" w:rsidRDefault="00000000" w:rsidRPr="00000000" w14:paraId="00001D0E">
      <w:pPr>
        <w:tabs>
          <w:tab w:val="left" w:leader="none" w:pos="557"/>
        </w:tabs>
        <w:spacing w:before="132" w:line="288" w:lineRule="auto"/>
        <w:ind w:right="38"/>
        <w:jc w:val="both"/>
        <w:rPr>
          <w:highlight w:val="white"/>
        </w:rPr>
      </w:pPr>
      <w:r w:rsidDel="00000000" w:rsidR="00000000" w:rsidRPr="00000000">
        <w:rPr>
          <w:highlight w:val="white"/>
          <w:rtl w:val="0"/>
        </w:rPr>
        <w:t xml:space="preserve">The company's positive track record and its strong financial position suggest that it will be able to navigate the current market downturn and emerge as a stronger player in the long run.</w:t>
      </w:r>
    </w:p>
    <w:p w:rsidR="00000000" w:rsidDel="00000000" w:rsidP="00000000" w:rsidRDefault="00000000" w:rsidRPr="00000000" w14:paraId="00001D0F">
      <w:pPr>
        <w:tabs>
          <w:tab w:val="left" w:leader="none" w:pos="557"/>
        </w:tabs>
        <w:spacing w:before="132" w:line="288" w:lineRule="auto"/>
        <w:ind w:right="38"/>
        <w:jc w:val="both"/>
        <w:rPr>
          <w:highlight w:val="white"/>
        </w:rPr>
      </w:pPr>
      <w:r w:rsidDel="00000000" w:rsidR="00000000" w:rsidRPr="00000000">
        <w:rPr>
          <w:highlight w:val="white"/>
          <w:rtl w:val="0"/>
        </w:rPr>
        <w:t xml:space="preserve">Other potential negative macroeconomic factors that could impact the company's performance, such as </w:t>
      </w:r>
      <w:r w:rsidDel="00000000" w:rsidR="00000000" w:rsidRPr="00000000">
        <w:rPr>
          <w:b w:val="1"/>
          <w:color w:val="1c4587"/>
          <w:highlight w:val="white"/>
          <w:rtl w:val="0"/>
        </w:rPr>
        <w:t xml:space="preserve">inflation</w:t>
      </w:r>
      <w:r w:rsidDel="00000000" w:rsidR="00000000" w:rsidRPr="00000000">
        <w:rPr>
          <w:highlight w:val="white"/>
          <w:rtl w:val="0"/>
        </w:rPr>
        <w:t xml:space="preserve"> and </w:t>
      </w:r>
      <w:r w:rsidDel="00000000" w:rsidR="00000000" w:rsidRPr="00000000">
        <w:rPr>
          <w:b w:val="1"/>
          <w:color w:val="1c4587"/>
          <w:highlight w:val="white"/>
          <w:rtl w:val="0"/>
        </w:rPr>
        <w:t xml:space="preserve">rising interest rates</w:t>
      </w:r>
      <w:r w:rsidDel="00000000" w:rsidR="00000000" w:rsidRPr="00000000">
        <w:rPr>
          <w:highlight w:val="white"/>
          <w:rtl w:val="0"/>
        </w:rPr>
        <w:t xml:space="preserve">. Inflation could lead to </w:t>
      </w:r>
      <w:r w:rsidDel="00000000" w:rsidR="00000000" w:rsidRPr="00000000">
        <w:rPr>
          <w:b w:val="1"/>
          <w:color w:val="1c4587"/>
          <w:highlight w:val="white"/>
          <w:rtl w:val="0"/>
        </w:rPr>
        <w:t xml:space="preserve">higher costs</w:t>
      </w:r>
      <w:r w:rsidDel="00000000" w:rsidR="00000000" w:rsidRPr="00000000">
        <w:rPr>
          <w:highlight w:val="white"/>
          <w:rtl w:val="0"/>
        </w:rPr>
        <w:t xml:space="preserve"> for the company, and rising interest rates could make it more expensive for the company to borrow money.</w:t>
      </w:r>
    </w:p>
    <w:p w:rsidR="00000000" w:rsidDel="00000000" w:rsidP="00000000" w:rsidRDefault="00000000" w:rsidRPr="00000000" w14:paraId="00001D10">
      <w:pPr>
        <w:tabs>
          <w:tab w:val="left" w:leader="none" w:pos="557"/>
        </w:tabs>
        <w:spacing w:before="132" w:line="288" w:lineRule="auto"/>
        <w:ind w:right="38"/>
        <w:jc w:val="both"/>
        <w:rPr>
          <w:highlight w:val="white"/>
        </w:rPr>
      </w:pPr>
      <w:r w:rsidDel="00000000" w:rsidR="00000000" w:rsidRPr="00000000">
        <w:rPr>
          <w:highlight w:val="white"/>
          <w:rtl w:val="0"/>
        </w:rPr>
        <w:t xml:space="preserve">Overall, the macroeconomic factors analysis suggests that SOTIPAPIER is a good investment. The company is </w:t>
      </w:r>
      <w:r w:rsidDel="00000000" w:rsidR="00000000" w:rsidRPr="00000000">
        <w:rPr>
          <w:b w:val="1"/>
          <w:color w:val="1c4587"/>
          <w:highlight w:val="white"/>
          <w:rtl w:val="0"/>
        </w:rPr>
        <w:t xml:space="preserve">well-positioned </w:t>
      </w:r>
      <w:r w:rsidDel="00000000" w:rsidR="00000000" w:rsidRPr="00000000">
        <w:rPr>
          <w:highlight w:val="white"/>
          <w:rtl w:val="0"/>
        </w:rPr>
        <w:t xml:space="preserve">to benefit from the current positive trends in the global paper market, and it has a strong track record of profitability.</w:t>
      </w:r>
    </w:p>
    <w:p w:rsidR="00000000" w:rsidDel="00000000" w:rsidP="00000000" w:rsidRDefault="00000000" w:rsidRPr="00000000" w14:paraId="00001D11">
      <w:pPr>
        <w:tabs>
          <w:tab w:val="left" w:leader="none" w:pos="557"/>
        </w:tabs>
        <w:spacing w:before="132" w:line="288" w:lineRule="auto"/>
        <w:ind w:right="38"/>
        <w:jc w:val="both"/>
        <w:rPr>
          <w:highlight w:val="white"/>
        </w:rPr>
      </w:pPr>
      <w:r w:rsidDel="00000000" w:rsidR="00000000" w:rsidRPr="00000000">
        <w:rPr>
          <w:highlight w:val="white"/>
          <w:rtl w:val="0"/>
        </w:rPr>
        <w:t xml:space="preserve">- Tunisie Valeurs </w:t>
      </w:r>
      <w:r w:rsidDel="00000000" w:rsidR="00000000" w:rsidRPr="00000000">
        <w:rPr>
          <w:highlight w:val="white"/>
          <w:rtl w:val="0"/>
        </w:rPr>
        <w:t xml:space="preserve">recommends</w:t>
      </w:r>
      <w:r w:rsidDel="00000000" w:rsidR="00000000" w:rsidRPr="00000000">
        <w:rPr>
          <w:highlight w:val="white"/>
          <w:rtl w:val="0"/>
        </w:rPr>
        <w:t xml:space="preserve"> a </w:t>
      </w:r>
      <w:r w:rsidDel="00000000" w:rsidR="00000000" w:rsidRPr="00000000">
        <w:rPr>
          <w:b w:val="1"/>
          <w:color w:val="1c4587"/>
          <w:highlight w:val="white"/>
          <w:rtl w:val="0"/>
        </w:rPr>
        <w:t xml:space="preserve">buy</w:t>
      </w:r>
      <w:r w:rsidDel="00000000" w:rsidR="00000000" w:rsidRPr="00000000">
        <w:rPr>
          <w:highlight w:val="white"/>
          <w:rtl w:val="0"/>
        </w:rPr>
        <w:t xml:space="preserve"> position on SOTIPAPIER stock.  </w:t>
      </w:r>
    </w:p>
    <w:p w:rsidR="00000000" w:rsidDel="00000000" w:rsidP="00000000" w:rsidRDefault="00000000" w:rsidRPr="00000000" w14:paraId="00001D12">
      <w:pPr>
        <w:tabs>
          <w:tab w:val="left" w:leader="none" w:pos="557"/>
        </w:tabs>
        <w:spacing w:before="135" w:line="276" w:lineRule="auto"/>
        <w:ind w:left="0" w:right="38" w:firstLine="0"/>
        <w:jc w:val="both"/>
        <w:rPr>
          <w:highlight w:val="white"/>
        </w:rPr>
      </w:pPr>
      <w:r w:rsidDel="00000000" w:rsidR="00000000" w:rsidRPr="00000000">
        <w:rPr>
          <w:rtl w:val="0"/>
        </w:rPr>
      </w:r>
    </w:p>
    <w:p w:rsidR="00000000" w:rsidDel="00000000" w:rsidP="00000000" w:rsidRDefault="00000000" w:rsidRPr="00000000" w14:paraId="00001D13">
      <w:pPr>
        <w:numPr>
          <w:ilvl w:val="0"/>
          <w:numId w:val="123"/>
        </w:numPr>
        <w:tabs>
          <w:tab w:val="left" w:leader="none" w:pos="557"/>
        </w:tabs>
        <w:spacing w:before="135" w:line="276" w:lineRule="auto"/>
        <w:ind w:left="720" w:right="38" w:hanging="360"/>
        <w:jc w:val="both"/>
        <w:rPr>
          <w:b w:val="1"/>
          <w:i w:val="1"/>
          <w:color w:val="8fb7dc"/>
          <w:sz w:val="28"/>
          <w:szCs w:val="28"/>
          <w:u w:val="none"/>
        </w:rPr>
      </w:pPr>
      <w:r w:rsidDel="00000000" w:rsidR="00000000" w:rsidRPr="00000000">
        <w:rPr>
          <w:b w:val="1"/>
          <w:i w:val="1"/>
          <w:color w:val="8fb7dc"/>
          <w:sz w:val="28"/>
          <w:szCs w:val="28"/>
          <w:rtl w:val="0"/>
        </w:rPr>
        <w:t xml:space="preserve">SWOT Analysis</w:t>
      </w:r>
      <w:r w:rsidDel="00000000" w:rsidR="00000000" w:rsidRPr="00000000">
        <w:rPr>
          <w:rtl w:val="0"/>
        </w:rPr>
      </w:r>
    </w:p>
    <w:tbl>
      <w:tblPr>
        <w:tblStyle w:val="Table93"/>
        <w:tblW w:w="7368.88" w:type="dxa"/>
        <w:jc w:val="left"/>
        <w:tblBorders>
          <w:top w:color="ffffff" w:space="0" w:sz="24" w:val="single"/>
          <w:left w:color="ffffff" w:space="0" w:sz="24" w:val="single"/>
          <w:bottom w:color="ffffff" w:space="0" w:sz="24" w:val="single"/>
          <w:right w:color="ffffff" w:space="0" w:sz="24" w:val="single"/>
          <w:insideH w:color="ffffff" w:space="0" w:sz="24" w:val="single"/>
          <w:insideV w:color="ffffff" w:space="0" w:sz="24" w:val="single"/>
        </w:tblBorders>
        <w:tblLayout w:type="fixed"/>
        <w:tblLook w:val="0600"/>
      </w:tblPr>
      <w:tblGrid>
        <w:gridCol w:w="3684.44"/>
        <w:gridCol w:w="3684.44"/>
        <w:tblGridChange w:id="0">
          <w:tblGrid>
            <w:gridCol w:w="3684.44"/>
            <w:gridCol w:w="3684.44"/>
          </w:tblGrid>
        </w:tblGridChange>
      </w:tblGrid>
      <w:tr>
        <w:trPr>
          <w:cantSplit w:val="0"/>
          <w:tblHeader w:val="0"/>
        </w:trPr>
        <w:tc>
          <w:tcPr>
            <w:shd w:fill="0b5394" w:val="clear"/>
            <w:tcMar>
              <w:top w:w="100.0" w:type="dxa"/>
              <w:left w:w="100.0" w:type="dxa"/>
              <w:bottom w:w="100.0" w:type="dxa"/>
              <w:right w:w="100.0" w:type="dxa"/>
            </w:tcMar>
            <w:vAlign w:val="top"/>
          </w:tcPr>
          <w:p w:rsidR="00000000" w:rsidDel="00000000" w:rsidP="00000000" w:rsidRDefault="00000000" w:rsidRPr="00000000" w14:paraId="00001D14">
            <w:pPr>
              <w:jc w:val="center"/>
              <w:rPr>
                <w:b w:val="1"/>
                <w:color w:val="ffffff"/>
                <w:sz w:val="26"/>
                <w:szCs w:val="26"/>
              </w:rPr>
            </w:pPr>
            <w:r w:rsidDel="00000000" w:rsidR="00000000" w:rsidRPr="00000000">
              <w:rPr>
                <w:b w:val="1"/>
                <w:color w:val="ffffff"/>
                <w:sz w:val="26"/>
                <w:szCs w:val="26"/>
                <w:rtl w:val="0"/>
              </w:rPr>
              <w:t xml:space="preserve">Strengths</w:t>
            </w:r>
          </w:p>
        </w:tc>
        <w:tc>
          <w:tcPr>
            <w:shd w:fill="0b5394" w:val="clear"/>
            <w:tcMar>
              <w:top w:w="100.0" w:type="dxa"/>
              <w:left w:w="100.0" w:type="dxa"/>
              <w:bottom w:w="100.0" w:type="dxa"/>
              <w:right w:w="100.0" w:type="dxa"/>
            </w:tcMar>
            <w:vAlign w:val="top"/>
          </w:tcPr>
          <w:p w:rsidR="00000000" w:rsidDel="00000000" w:rsidP="00000000" w:rsidRDefault="00000000" w:rsidRPr="00000000" w14:paraId="00001D15">
            <w:pPr>
              <w:jc w:val="center"/>
              <w:rPr>
                <w:b w:val="1"/>
                <w:color w:val="ffffff"/>
                <w:sz w:val="26"/>
                <w:szCs w:val="26"/>
              </w:rPr>
            </w:pPr>
            <w:r w:rsidDel="00000000" w:rsidR="00000000" w:rsidRPr="00000000">
              <w:rPr>
                <w:b w:val="1"/>
                <w:color w:val="ffffff"/>
                <w:sz w:val="26"/>
                <w:szCs w:val="26"/>
                <w:rtl w:val="0"/>
              </w:rPr>
              <w:t xml:space="preserve">Weaknesses</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1D16">
            <w:pPr>
              <w:numPr>
                <w:ilvl w:val="0"/>
                <w:numId w:val="241"/>
              </w:numPr>
              <w:ind w:left="720" w:hanging="360"/>
              <w:jc w:val="both"/>
              <w:rPr>
                <w:sz w:val="19"/>
                <w:szCs w:val="19"/>
              </w:rPr>
            </w:pPr>
            <w:r w:rsidDel="00000000" w:rsidR="00000000" w:rsidRPr="00000000">
              <w:rPr>
                <w:sz w:val="19"/>
                <w:szCs w:val="19"/>
                <w:rtl w:val="0"/>
              </w:rPr>
              <w:t xml:space="preserve">Quasi-monopolistic position on the Kraft paper market (70% market share)</w:t>
            </w:r>
          </w:p>
          <w:p w:rsidR="00000000" w:rsidDel="00000000" w:rsidP="00000000" w:rsidRDefault="00000000" w:rsidRPr="00000000" w14:paraId="00001D17">
            <w:pPr>
              <w:numPr>
                <w:ilvl w:val="0"/>
                <w:numId w:val="241"/>
              </w:numPr>
              <w:ind w:left="720" w:hanging="360"/>
              <w:jc w:val="both"/>
              <w:rPr>
                <w:sz w:val="19"/>
                <w:szCs w:val="19"/>
              </w:rPr>
            </w:pPr>
            <w:r w:rsidDel="00000000" w:rsidR="00000000" w:rsidRPr="00000000">
              <w:rPr>
                <w:sz w:val="19"/>
                <w:szCs w:val="19"/>
                <w:rtl w:val="0"/>
              </w:rPr>
              <w:t xml:space="preserve">Comfortable position on the Testliner market</w:t>
            </w:r>
          </w:p>
          <w:p w:rsidR="00000000" w:rsidDel="00000000" w:rsidP="00000000" w:rsidRDefault="00000000" w:rsidRPr="00000000" w14:paraId="00001D18">
            <w:pPr>
              <w:numPr>
                <w:ilvl w:val="0"/>
                <w:numId w:val="102"/>
              </w:numPr>
              <w:ind w:left="720" w:hanging="360"/>
              <w:jc w:val="both"/>
              <w:rPr>
                <w:sz w:val="19"/>
                <w:szCs w:val="19"/>
              </w:rPr>
            </w:pPr>
            <w:r w:rsidDel="00000000" w:rsidR="00000000" w:rsidRPr="00000000">
              <w:rPr>
                <w:sz w:val="19"/>
                <w:szCs w:val="19"/>
                <w:rtl w:val="0"/>
              </w:rPr>
              <w:t xml:space="preserve">A solid balance sheet structure and a structurally cash-generating activity.</w:t>
            </w:r>
          </w:p>
          <w:p w:rsidR="00000000" w:rsidDel="00000000" w:rsidP="00000000" w:rsidRDefault="00000000" w:rsidRPr="00000000" w14:paraId="00001D19">
            <w:pPr>
              <w:numPr>
                <w:ilvl w:val="0"/>
                <w:numId w:val="102"/>
              </w:numPr>
              <w:ind w:left="720" w:hanging="360"/>
              <w:jc w:val="both"/>
              <w:rPr>
                <w:sz w:val="19"/>
                <w:szCs w:val="19"/>
              </w:rPr>
            </w:pPr>
            <w:r w:rsidDel="00000000" w:rsidR="00000000" w:rsidRPr="00000000">
              <w:rPr>
                <w:sz w:val="19"/>
                <w:szCs w:val="19"/>
                <w:rtl w:val="0"/>
              </w:rPr>
              <w:t xml:space="preserve">The successful completion of a vast development plan which made it possible to upgrade the production tool, improve the quality of finished products and double the capacity and increase the value of the Testliner line.</w:t>
            </w:r>
          </w:p>
          <w:p w:rsidR="00000000" w:rsidDel="00000000" w:rsidP="00000000" w:rsidRDefault="00000000" w:rsidRPr="00000000" w14:paraId="00001D1A">
            <w:pPr>
              <w:numPr>
                <w:ilvl w:val="0"/>
                <w:numId w:val="102"/>
              </w:numPr>
              <w:ind w:left="720" w:hanging="360"/>
              <w:jc w:val="both"/>
              <w:rPr>
                <w:sz w:val="19"/>
                <w:szCs w:val="19"/>
              </w:rPr>
            </w:pPr>
            <w:r w:rsidDel="00000000" w:rsidR="00000000" w:rsidRPr="00000000">
              <w:rPr>
                <w:sz w:val="19"/>
                <w:szCs w:val="19"/>
                <w:rtl w:val="0"/>
              </w:rPr>
              <w:t xml:space="preserve">From 2022 and until 2026, the paper maker will begin a new phase of increasing its production capacity to 80,000 tonnes/year compared to a current cruising capacity of 60,000 tonnes/year</w:t>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1D1B">
            <w:pPr>
              <w:numPr>
                <w:ilvl w:val="0"/>
                <w:numId w:val="213"/>
              </w:numPr>
              <w:ind w:left="720" w:hanging="360"/>
              <w:jc w:val="both"/>
              <w:rPr>
                <w:sz w:val="19"/>
                <w:szCs w:val="19"/>
              </w:rPr>
            </w:pPr>
            <w:r w:rsidDel="00000000" w:rsidR="00000000" w:rsidRPr="00000000">
              <w:rPr>
                <w:sz w:val="19"/>
                <w:szCs w:val="19"/>
                <w:rtl w:val="0"/>
              </w:rPr>
              <w:t xml:space="preserve">The exacerbation of the energy bill.</w:t>
            </w:r>
          </w:p>
          <w:p w:rsidR="00000000" w:rsidDel="00000000" w:rsidP="00000000" w:rsidRDefault="00000000" w:rsidRPr="00000000" w14:paraId="00001D1C">
            <w:pPr>
              <w:numPr>
                <w:ilvl w:val="0"/>
                <w:numId w:val="34"/>
              </w:numPr>
              <w:ind w:left="720" w:hanging="360"/>
              <w:jc w:val="both"/>
              <w:rPr>
                <w:sz w:val="19"/>
                <w:szCs w:val="19"/>
              </w:rPr>
            </w:pPr>
            <w:r w:rsidDel="00000000" w:rsidR="00000000" w:rsidRPr="00000000">
              <w:rPr>
                <w:sz w:val="19"/>
                <w:szCs w:val="19"/>
                <w:rtl w:val="0"/>
              </w:rPr>
              <w:t xml:space="preserve">The cyclicality of the activity, highly exposed to fluctuations in raw materials, particularly paper pulp, and its dependence on the local market remain the two main shortcomings of SOTIPAPIER</w:t>
            </w:r>
            <w:r w:rsidDel="00000000" w:rsidR="00000000" w:rsidRPr="00000000">
              <w:rPr>
                <w:rtl w:val="0"/>
              </w:rPr>
            </w:r>
          </w:p>
        </w:tc>
      </w:tr>
      <w:tr>
        <w:trPr>
          <w:cantSplit w:val="0"/>
          <w:tblHeader w:val="0"/>
        </w:trPr>
        <w:tc>
          <w:tcPr>
            <w:shd w:fill="0b5394" w:val="clear"/>
            <w:tcMar>
              <w:top w:w="100.0" w:type="dxa"/>
              <w:left w:w="100.0" w:type="dxa"/>
              <w:bottom w:w="100.0" w:type="dxa"/>
              <w:right w:w="100.0" w:type="dxa"/>
            </w:tcMar>
            <w:vAlign w:val="top"/>
          </w:tcPr>
          <w:p w:rsidR="00000000" w:rsidDel="00000000" w:rsidP="00000000" w:rsidRDefault="00000000" w:rsidRPr="00000000" w14:paraId="00001D1D">
            <w:pPr>
              <w:jc w:val="center"/>
              <w:rPr>
                <w:b w:val="1"/>
                <w:i w:val="1"/>
                <w:color w:val="ffffff"/>
                <w:sz w:val="26"/>
                <w:szCs w:val="26"/>
              </w:rPr>
            </w:pPr>
            <w:r w:rsidDel="00000000" w:rsidR="00000000" w:rsidRPr="00000000">
              <w:rPr>
                <w:b w:val="1"/>
                <w:i w:val="1"/>
                <w:color w:val="ffffff"/>
                <w:sz w:val="26"/>
                <w:szCs w:val="26"/>
                <w:rtl w:val="0"/>
              </w:rPr>
              <w:t xml:space="preserve">Opportunities</w:t>
            </w:r>
          </w:p>
        </w:tc>
        <w:tc>
          <w:tcPr>
            <w:shd w:fill="0b5394" w:val="clear"/>
            <w:tcMar>
              <w:top w:w="100.0" w:type="dxa"/>
              <w:left w:w="100.0" w:type="dxa"/>
              <w:bottom w:w="100.0" w:type="dxa"/>
              <w:right w:w="100.0" w:type="dxa"/>
            </w:tcMar>
            <w:vAlign w:val="top"/>
          </w:tcPr>
          <w:p w:rsidR="00000000" w:rsidDel="00000000" w:rsidP="00000000" w:rsidRDefault="00000000" w:rsidRPr="00000000" w14:paraId="00001D1E">
            <w:pPr>
              <w:jc w:val="center"/>
              <w:rPr>
                <w:b w:val="1"/>
                <w:i w:val="1"/>
                <w:color w:val="ffffff"/>
                <w:sz w:val="26"/>
                <w:szCs w:val="26"/>
              </w:rPr>
            </w:pPr>
            <w:r w:rsidDel="00000000" w:rsidR="00000000" w:rsidRPr="00000000">
              <w:rPr>
                <w:b w:val="1"/>
                <w:i w:val="1"/>
                <w:color w:val="ffffff"/>
                <w:sz w:val="26"/>
                <w:szCs w:val="26"/>
                <w:rtl w:val="0"/>
              </w:rPr>
              <w:t xml:space="preserve">Threats</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1D1F">
            <w:pPr>
              <w:numPr>
                <w:ilvl w:val="0"/>
                <w:numId w:val="34"/>
              </w:numPr>
              <w:ind w:left="720" w:hanging="360"/>
              <w:jc w:val="both"/>
              <w:rPr>
                <w:sz w:val="18"/>
                <w:szCs w:val="18"/>
              </w:rPr>
            </w:pPr>
            <w:r w:rsidDel="00000000" w:rsidR="00000000" w:rsidRPr="00000000">
              <w:rPr>
                <w:sz w:val="18"/>
                <w:szCs w:val="18"/>
                <w:rtl w:val="0"/>
              </w:rPr>
              <w:t xml:space="preserve">The surge in paper prices which continued in 2023, is likely to improve the revenues and margins of the paper manufacturer, able to revise upwards its prices on the local market</w:t>
            </w:r>
          </w:p>
          <w:p w:rsidR="00000000" w:rsidDel="00000000" w:rsidP="00000000" w:rsidRDefault="00000000" w:rsidRPr="00000000" w14:paraId="00001D20">
            <w:pPr>
              <w:numPr>
                <w:ilvl w:val="0"/>
                <w:numId w:val="34"/>
              </w:numPr>
              <w:ind w:left="720" w:hanging="360"/>
              <w:jc w:val="both"/>
              <w:rPr>
                <w:sz w:val="18"/>
                <w:szCs w:val="18"/>
              </w:rPr>
            </w:pPr>
            <w:r w:rsidDel="00000000" w:rsidR="00000000" w:rsidRPr="00000000">
              <w:rPr>
                <w:sz w:val="18"/>
                <w:szCs w:val="18"/>
                <w:rtl w:val="0"/>
              </w:rPr>
              <w:t xml:space="preserve">The packaging paper sector is facing an exceptional decade benefiting from new levers favoring its growth, namely e-commerce and the substitution of plastic</w:t>
            </w:r>
          </w:p>
          <w:p w:rsidR="00000000" w:rsidDel="00000000" w:rsidP="00000000" w:rsidRDefault="00000000" w:rsidRPr="00000000" w14:paraId="00001D21">
            <w:pPr>
              <w:numPr>
                <w:ilvl w:val="0"/>
                <w:numId w:val="34"/>
              </w:numPr>
              <w:ind w:left="720" w:hanging="360"/>
              <w:jc w:val="both"/>
              <w:rPr>
                <w:sz w:val="18"/>
                <w:szCs w:val="18"/>
              </w:rPr>
            </w:pPr>
            <w:r w:rsidDel="00000000" w:rsidR="00000000" w:rsidRPr="00000000">
              <w:rPr>
                <w:sz w:val="18"/>
                <w:szCs w:val="18"/>
                <w:rtl w:val="0"/>
              </w:rPr>
              <w:t xml:space="preserve">The signing of an agreement with the pan-African investment firm "Sango Capital" for a majority stake (52%) in the capital of SOTIPAPIER and the gradual exit of Swicorp from the capital should constitute a strong catalyst for the stock.</w:t>
            </w:r>
          </w:p>
        </w:tc>
        <w:tc>
          <w:tcPr>
            <w:shd w:fill="cfe2f3" w:val="clear"/>
            <w:tcMar>
              <w:top w:w="100.0" w:type="dxa"/>
              <w:left w:w="100.0" w:type="dxa"/>
              <w:bottom w:w="100.0" w:type="dxa"/>
              <w:right w:w="100.0" w:type="dxa"/>
            </w:tcMar>
            <w:vAlign w:val="top"/>
          </w:tcPr>
          <w:p w:rsidR="00000000" w:rsidDel="00000000" w:rsidP="00000000" w:rsidRDefault="00000000" w:rsidRPr="00000000" w14:paraId="00001D22">
            <w:pPr>
              <w:numPr>
                <w:ilvl w:val="0"/>
                <w:numId w:val="162"/>
              </w:numPr>
              <w:ind w:left="720" w:hanging="360"/>
              <w:jc w:val="both"/>
              <w:rPr>
                <w:sz w:val="19"/>
                <w:szCs w:val="19"/>
              </w:rPr>
            </w:pPr>
            <w:r w:rsidDel="00000000" w:rsidR="00000000" w:rsidRPr="00000000">
              <w:rPr>
                <w:sz w:val="19"/>
                <w:szCs w:val="19"/>
                <w:rtl w:val="0"/>
              </w:rPr>
              <w:t xml:space="preserve">The Testliner market is more competitive with a strong foreign presence (more than half of the market is served by imports) and local competition (the Poulina Group, since 2011)</w:t>
            </w:r>
          </w:p>
          <w:p w:rsidR="00000000" w:rsidDel="00000000" w:rsidP="00000000" w:rsidRDefault="00000000" w:rsidRPr="00000000" w14:paraId="00001D23">
            <w:pPr>
              <w:numPr>
                <w:ilvl w:val="0"/>
                <w:numId w:val="162"/>
              </w:numPr>
              <w:ind w:left="720" w:hanging="360"/>
              <w:jc w:val="both"/>
              <w:rPr>
                <w:sz w:val="19"/>
                <w:szCs w:val="19"/>
              </w:rPr>
            </w:pPr>
            <w:r w:rsidDel="00000000" w:rsidR="00000000" w:rsidRPr="00000000">
              <w:rPr>
                <w:sz w:val="19"/>
                <w:szCs w:val="19"/>
                <w:rtl w:val="0"/>
              </w:rPr>
              <w:t xml:space="preserve">Correlation with the real estate sector in difficulty and in particular with the cement sector, the main outlet for Kraft paper</w:t>
            </w:r>
          </w:p>
          <w:p w:rsidR="00000000" w:rsidDel="00000000" w:rsidP="00000000" w:rsidRDefault="00000000" w:rsidRPr="00000000" w14:paraId="00001D24">
            <w:pPr>
              <w:ind w:left="720" w:firstLine="0"/>
              <w:jc w:val="both"/>
              <w:rPr>
                <w:sz w:val="19"/>
                <w:szCs w:val="19"/>
              </w:rPr>
            </w:pPr>
            <w:r w:rsidDel="00000000" w:rsidR="00000000" w:rsidRPr="00000000">
              <w:rPr>
                <w:rtl w:val="0"/>
              </w:rPr>
            </w:r>
          </w:p>
        </w:tc>
      </w:tr>
    </w:tbl>
    <w:p w:rsidR="00000000" w:rsidDel="00000000" w:rsidP="00000000" w:rsidRDefault="00000000" w:rsidRPr="00000000" w14:paraId="00001D25">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1D26">
      <w:pPr>
        <w:tabs>
          <w:tab w:val="left" w:leader="none" w:pos="557"/>
        </w:tabs>
        <w:spacing w:before="132" w:line="288" w:lineRule="auto"/>
        <w:ind w:left="0" w:right="38" w:firstLine="0"/>
        <w:jc w:val="both"/>
        <w:rPr>
          <w:b w:val="1"/>
          <w:i w:val="1"/>
          <w:color w:val="8fb7dc"/>
          <w:sz w:val="28"/>
          <w:szCs w:val="28"/>
        </w:rPr>
      </w:pPr>
      <w:r w:rsidDel="00000000" w:rsidR="00000000" w:rsidRPr="00000000">
        <w:rPr>
          <w:b w:val="1"/>
          <w:i w:val="1"/>
          <w:color w:val="8fb7dc"/>
          <w:sz w:val="28"/>
          <w:szCs w:val="28"/>
          <w:rtl w:val="0"/>
        </w:rPr>
        <w:t xml:space="preserve">d. </w:t>
      </w:r>
      <w:r w:rsidDel="00000000" w:rsidR="00000000" w:rsidRPr="00000000">
        <w:rPr>
          <w:b w:val="1"/>
          <w:i w:val="1"/>
          <w:color w:val="8fb7dc"/>
          <w:sz w:val="28"/>
          <w:szCs w:val="28"/>
          <w:rtl w:val="0"/>
        </w:rPr>
        <w:t xml:space="preserve">Stock Performance</w:t>
      </w:r>
    </w:p>
    <w:p w:rsidR="00000000" w:rsidDel="00000000" w:rsidP="00000000" w:rsidRDefault="00000000" w:rsidRPr="00000000" w14:paraId="00001D27">
      <w:pPr>
        <w:tabs>
          <w:tab w:val="left" w:leader="none" w:pos="557"/>
        </w:tabs>
        <w:spacing w:before="132" w:line="120" w:lineRule="auto"/>
        <w:ind w:right="38"/>
        <w:jc w:val="both"/>
        <w:rPr>
          <w:b w:val="1"/>
          <w:color w:val="1c4587"/>
        </w:rPr>
      </w:pPr>
      <w:r w:rsidDel="00000000" w:rsidR="00000000" w:rsidRPr="00000000">
        <w:rPr>
          <w:b w:val="1"/>
          <w:color w:val="1c4587"/>
          <w:rtl w:val="0"/>
        </w:rPr>
        <w:t xml:space="preserve">          Stock Performance compared to Tunindex in the last 6 months</w:t>
      </w:r>
    </w:p>
    <w:p w:rsidR="00000000" w:rsidDel="00000000" w:rsidP="00000000" w:rsidRDefault="00000000" w:rsidRPr="00000000" w14:paraId="00001D28">
      <w:pPr>
        <w:tabs>
          <w:tab w:val="left" w:leader="none" w:pos="557"/>
        </w:tabs>
        <w:spacing w:before="132" w:line="120" w:lineRule="auto"/>
        <w:ind w:right="38"/>
        <w:jc w:val="both"/>
        <w:rPr/>
      </w:pPr>
      <w:r w:rsidDel="00000000" w:rsidR="00000000" w:rsidRPr="00000000">
        <w:rPr/>
        <w:drawing>
          <wp:inline distB="114300" distT="114300" distL="114300" distR="114300">
            <wp:extent cx="4676775" cy="1397000"/>
            <wp:effectExtent b="0" l="0" r="0" t="0"/>
            <wp:docPr id="31" name="image33.png"/>
            <a:graphic>
              <a:graphicData uri="http://schemas.openxmlformats.org/drawingml/2006/picture">
                <pic:pic>
                  <pic:nvPicPr>
                    <pic:cNvPr id="0" name="image33.png"/>
                    <pic:cNvPicPr preferRelativeResize="0"/>
                  </pic:nvPicPr>
                  <pic:blipFill>
                    <a:blip r:embed="rId330"/>
                    <a:srcRect b="0" l="0" r="0" t="0"/>
                    <a:stretch>
                      <a:fillRect/>
                    </a:stretch>
                  </pic:blipFill>
                  <pic:spPr>
                    <a:xfrm>
                      <a:off x="0" y="0"/>
                      <a:ext cx="4676775" cy="1397000"/>
                    </a:xfrm>
                    <a:prstGeom prst="rect"/>
                    <a:ln/>
                  </pic:spPr>
                </pic:pic>
              </a:graphicData>
            </a:graphic>
          </wp:inline>
        </w:drawing>
      </w:r>
      <w:r w:rsidDel="00000000" w:rsidR="00000000" w:rsidRPr="00000000">
        <w:rPr>
          <w:rtl w:val="0"/>
        </w:rPr>
      </w:r>
    </w:p>
    <w:p w:rsidR="00000000" w:rsidDel="00000000" w:rsidP="00000000" w:rsidRDefault="00000000" w:rsidRPr="00000000" w14:paraId="00001D29">
      <w:pPr>
        <w:tabs>
          <w:tab w:val="left" w:leader="none" w:pos="557"/>
        </w:tabs>
        <w:spacing w:before="132" w:line="120" w:lineRule="auto"/>
        <w:ind w:right="38"/>
        <w:jc w:val="both"/>
        <w:rPr/>
      </w:pPr>
      <w:r w:rsidDel="00000000" w:rsidR="00000000" w:rsidRPr="00000000">
        <w:rPr/>
        <w:drawing>
          <wp:inline distB="114300" distT="114300" distL="114300" distR="114300">
            <wp:extent cx="4814888" cy="409575"/>
            <wp:effectExtent b="0" l="0" r="0" t="0"/>
            <wp:docPr id="10" name="image11.png"/>
            <a:graphic>
              <a:graphicData uri="http://schemas.openxmlformats.org/drawingml/2006/picture">
                <pic:pic>
                  <pic:nvPicPr>
                    <pic:cNvPr id="0" name="image11.png"/>
                    <pic:cNvPicPr preferRelativeResize="0"/>
                  </pic:nvPicPr>
                  <pic:blipFill>
                    <a:blip r:embed="rId331"/>
                    <a:srcRect b="0" l="0" r="0" t="0"/>
                    <a:stretch>
                      <a:fillRect/>
                    </a:stretch>
                  </pic:blipFill>
                  <pic:spPr>
                    <a:xfrm>
                      <a:off x="0" y="0"/>
                      <a:ext cx="4814888" cy="409575"/>
                    </a:xfrm>
                    <a:prstGeom prst="rect"/>
                    <a:ln/>
                  </pic:spPr>
                </pic:pic>
              </a:graphicData>
            </a:graphic>
          </wp:inline>
        </w:drawing>
      </w:r>
      <w:r w:rsidDel="00000000" w:rsidR="00000000" w:rsidRPr="00000000">
        <w:rPr>
          <w:rtl w:val="0"/>
        </w:rPr>
      </w:r>
    </w:p>
    <w:p w:rsidR="00000000" w:rsidDel="00000000" w:rsidP="00000000" w:rsidRDefault="00000000" w:rsidRPr="00000000" w14:paraId="00001D2A">
      <w:pPr>
        <w:shd w:fill="ffffff" w:val="clear"/>
        <w:tabs>
          <w:tab w:val="left" w:leader="none" w:pos="557"/>
        </w:tabs>
        <w:spacing w:line="288" w:lineRule="auto"/>
        <w:jc w:val="both"/>
        <w:rPr/>
      </w:pPr>
      <w:r w:rsidDel="00000000" w:rsidR="00000000" w:rsidRPr="00000000">
        <w:rPr>
          <w:rtl w:val="0"/>
        </w:rPr>
        <w:t xml:space="preserve">The</w:t>
      </w:r>
      <w:r w:rsidDel="00000000" w:rsidR="00000000" w:rsidRPr="00000000">
        <w:rPr>
          <w:b w:val="1"/>
          <w:color w:val="1c4587"/>
          <w:rtl w:val="0"/>
        </w:rPr>
        <w:t xml:space="preserve"> lowest price</w:t>
      </w:r>
      <w:r w:rsidDel="00000000" w:rsidR="00000000" w:rsidRPr="00000000">
        <w:rPr>
          <w:rtl w:val="0"/>
        </w:rPr>
        <w:t xml:space="preserve"> for the stock was </w:t>
      </w:r>
      <w:r w:rsidDel="00000000" w:rsidR="00000000" w:rsidRPr="00000000">
        <w:rPr>
          <w:b w:val="1"/>
          <w:color w:val="1c4587"/>
          <w:rtl w:val="0"/>
        </w:rPr>
        <w:t xml:space="preserve">3.1DT</w:t>
      </w:r>
      <w:r w:rsidDel="00000000" w:rsidR="00000000" w:rsidRPr="00000000">
        <w:rPr>
          <w:rtl w:val="0"/>
        </w:rPr>
        <w:t xml:space="preserve"> on </w:t>
      </w:r>
      <w:r w:rsidDel="00000000" w:rsidR="00000000" w:rsidRPr="00000000">
        <w:rPr>
          <w:b w:val="1"/>
          <w:color w:val="1c4587"/>
          <w:rtl w:val="0"/>
        </w:rPr>
        <w:t xml:space="preserve">December 15, 2017</w:t>
      </w:r>
      <w:r w:rsidDel="00000000" w:rsidR="00000000" w:rsidRPr="00000000">
        <w:rPr>
          <w:rtl w:val="0"/>
        </w:rPr>
        <w:t xml:space="preserve">, with </w:t>
      </w:r>
      <w:r w:rsidDel="00000000" w:rsidR="00000000" w:rsidRPr="00000000">
        <w:rPr>
          <w:b w:val="1"/>
          <w:color w:val="1c4587"/>
          <w:rtl w:val="0"/>
        </w:rPr>
        <w:t xml:space="preserve">5,701 shares traded</w:t>
      </w:r>
      <w:r w:rsidDel="00000000" w:rsidR="00000000" w:rsidRPr="00000000">
        <w:rPr>
          <w:rtl w:val="0"/>
        </w:rPr>
        <w:t xml:space="preserve">. </w:t>
      </w:r>
    </w:p>
    <w:p w:rsidR="00000000" w:rsidDel="00000000" w:rsidP="00000000" w:rsidRDefault="00000000" w:rsidRPr="00000000" w14:paraId="00001D2B">
      <w:pPr>
        <w:shd w:fill="ffffff" w:val="clear"/>
        <w:tabs>
          <w:tab w:val="left" w:leader="none" w:pos="557"/>
        </w:tabs>
        <w:spacing w:line="288" w:lineRule="auto"/>
        <w:jc w:val="both"/>
        <w:rPr/>
      </w:pPr>
      <w:r w:rsidDel="00000000" w:rsidR="00000000" w:rsidRPr="00000000">
        <w:rPr>
          <w:rtl w:val="0"/>
        </w:rPr>
        <w:t xml:space="preserve">The </w:t>
      </w:r>
      <w:r w:rsidDel="00000000" w:rsidR="00000000" w:rsidRPr="00000000">
        <w:rPr>
          <w:b w:val="1"/>
          <w:color w:val="1c4587"/>
          <w:rtl w:val="0"/>
        </w:rPr>
        <w:t xml:space="preserve">highest price</w:t>
      </w:r>
      <w:r w:rsidDel="00000000" w:rsidR="00000000" w:rsidRPr="00000000">
        <w:rPr>
          <w:rtl w:val="0"/>
        </w:rPr>
        <w:t xml:space="preserve"> for the stock was </w:t>
      </w:r>
      <w:r w:rsidDel="00000000" w:rsidR="00000000" w:rsidRPr="00000000">
        <w:rPr>
          <w:b w:val="1"/>
          <w:color w:val="1c4587"/>
          <w:rtl w:val="0"/>
        </w:rPr>
        <w:t xml:space="preserve">7.9DT</w:t>
      </w:r>
      <w:r w:rsidDel="00000000" w:rsidR="00000000" w:rsidRPr="00000000">
        <w:rPr>
          <w:rtl w:val="0"/>
        </w:rPr>
        <w:t xml:space="preserve"> on </w:t>
      </w:r>
      <w:r w:rsidDel="00000000" w:rsidR="00000000" w:rsidRPr="00000000">
        <w:rPr>
          <w:b w:val="1"/>
          <w:color w:val="1c4587"/>
          <w:rtl w:val="0"/>
        </w:rPr>
        <w:t xml:space="preserve">April 10, 2023</w:t>
      </w:r>
      <w:r w:rsidDel="00000000" w:rsidR="00000000" w:rsidRPr="00000000">
        <w:rPr>
          <w:rtl w:val="0"/>
        </w:rPr>
        <w:t xml:space="preserve">, with </w:t>
      </w:r>
      <w:r w:rsidDel="00000000" w:rsidR="00000000" w:rsidRPr="00000000">
        <w:rPr>
          <w:b w:val="1"/>
          <w:color w:val="1c4587"/>
          <w:rtl w:val="0"/>
        </w:rPr>
        <w:t xml:space="preserve">1,785,938 shares traded</w:t>
      </w:r>
      <w:r w:rsidDel="00000000" w:rsidR="00000000" w:rsidRPr="00000000">
        <w:rPr>
          <w:rtl w:val="0"/>
        </w:rPr>
        <w:t xml:space="preserve">. This was the </w:t>
      </w:r>
      <w:r w:rsidDel="00000000" w:rsidR="00000000" w:rsidRPr="00000000">
        <w:rPr>
          <w:b w:val="1"/>
          <w:color w:val="1c4587"/>
          <w:rtl w:val="0"/>
        </w:rPr>
        <w:t xml:space="preserve">highest trading volume</w:t>
      </w:r>
      <w:r w:rsidDel="00000000" w:rsidR="00000000" w:rsidRPr="00000000">
        <w:rPr>
          <w:rtl w:val="0"/>
        </w:rPr>
        <w:t xml:space="preserve"> for the stock.</w:t>
      </w:r>
    </w:p>
    <w:p w:rsidR="00000000" w:rsidDel="00000000" w:rsidP="00000000" w:rsidRDefault="00000000" w:rsidRPr="00000000" w14:paraId="00001D2C">
      <w:pPr>
        <w:tabs>
          <w:tab w:val="left" w:leader="none" w:pos="557"/>
        </w:tabs>
        <w:spacing w:before="132" w:line="288" w:lineRule="auto"/>
        <w:ind w:left="0" w:right="38" w:firstLine="0"/>
        <w:jc w:val="both"/>
        <w:rPr>
          <w:b w:val="1"/>
          <w:i w:val="1"/>
          <w:color w:val="8fb7dc"/>
          <w:sz w:val="28"/>
          <w:szCs w:val="28"/>
        </w:rPr>
      </w:pPr>
      <w:r w:rsidDel="00000000" w:rsidR="00000000" w:rsidRPr="00000000">
        <w:rPr>
          <w:b w:val="1"/>
          <w:i w:val="1"/>
          <w:color w:val="8fb7dc"/>
          <w:sz w:val="28"/>
          <w:szCs w:val="28"/>
          <w:rtl w:val="0"/>
        </w:rPr>
        <w:t xml:space="preserve">e. Financial State</w:t>
      </w:r>
    </w:p>
    <w:p w:rsidR="00000000" w:rsidDel="00000000" w:rsidP="00000000" w:rsidRDefault="00000000" w:rsidRPr="00000000" w14:paraId="00001D2D">
      <w:pPr>
        <w:tabs>
          <w:tab w:val="left" w:leader="none" w:pos="557"/>
        </w:tabs>
        <w:spacing w:before="132" w:line="288" w:lineRule="auto"/>
        <w:ind w:left="720" w:right="38" w:firstLine="0"/>
        <w:jc w:val="both"/>
        <w:rPr>
          <w:b w:val="1"/>
          <w:color w:val="1c4587"/>
        </w:rPr>
      </w:pPr>
      <w:r w:rsidDel="00000000" w:rsidR="00000000" w:rsidRPr="00000000">
        <w:rPr>
          <w:b w:val="1"/>
          <w:color w:val="1c4587"/>
          <w:rtl w:val="0"/>
        </w:rPr>
        <w:t xml:space="preserve">Shareholder base: (June 2018)</w:t>
      </w:r>
    </w:p>
    <w:p w:rsidR="00000000" w:rsidDel="00000000" w:rsidP="00000000" w:rsidRDefault="00000000" w:rsidRPr="00000000" w14:paraId="00001D2E">
      <w:pPr>
        <w:tabs>
          <w:tab w:val="left" w:leader="none" w:pos="557"/>
        </w:tabs>
        <w:spacing w:before="132" w:line="288" w:lineRule="auto"/>
        <w:ind w:left="720" w:right="38" w:firstLine="0"/>
        <w:jc w:val="both"/>
        <w:rPr/>
      </w:pPr>
      <w:r w:rsidDel="00000000" w:rsidR="00000000" w:rsidRPr="00000000">
        <w:rPr>
          <w:rtl w:val="0"/>
        </w:rPr>
        <w:t xml:space="preserve">- RECALL HOLDING 34.40%</w:t>
      </w:r>
    </w:p>
    <w:p w:rsidR="00000000" w:rsidDel="00000000" w:rsidP="00000000" w:rsidRDefault="00000000" w:rsidRPr="00000000" w14:paraId="00001D2F">
      <w:pPr>
        <w:tabs>
          <w:tab w:val="left" w:leader="none" w:pos="557"/>
        </w:tabs>
        <w:spacing w:before="132" w:line="288" w:lineRule="auto"/>
        <w:ind w:left="720" w:right="38" w:firstLine="0"/>
        <w:jc w:val="both"/>
        <w:rPr/>
      </w:pPr>
      <w:r w:rsidDel="00000000" w:rsidR="00000000" w:rsidRPr="00000000">
        <w:rPr>
          <w:rtl w:val="0"/>
        </w:rPr>
        <w:t xml:space="preserve">-Value Consulting 28.80%</w:t>
      </w:r>
    </w:p>
    <w:p w:rsidR="00000000" w:rsidDel="00000000" w:rsidP="00000000" w:rsidRDefault="00000000" w:rsidRPr="00000000" w14:paraId="00001D30">
      <w:pPr>
        <w:tabs>
          <w:tab w:val="left" w:leader="none" w:pos="557"/>
        </w:tabs>
        <w:spacing w:before="132" w:line="288" w:lineRule="auto"/>
        <w:ind w:left="720" w:right="38" w:firstLine="0"/>
        <w:jc w:val="both"/>
        <w:rPr/>
      </w:pPr>
      <w:r w:rsidDel="00000000" w:rsidR="00000000" w:rsidRPr="00000000">
        <w:rPr>
          <w:rtl w:val="0"/>
        </w:rPr>
        <w:t xml:space="preserve">- Public: 36.80%</w:t>
      </w:r>
    </w:p>
    <w:p w:rsidR="00000000" w:rsidDel="00000000" w:rsidP="00000000" w:rsidRDefault="00000000" w:rsidRPr="00000000" w14:paraId="00001D31">
      <w:pPr>
        <w:tabs>
          <w:tab w:val="left" w:leader="none" w:pos="557"/>
        </w:tabs>
        <w:spacing w:before="132" w:line="288" w:lineRule="auto"/>
        <w:ind w:right="38"/>
        <w:jc w:val="both"/>
        <w:rPr/>
      </w:pPr>
      <w:r w:rsidDel="00000000" w:rsidR="00000000" w:rsidRPr="00000000">
        <w:rPr/>
        <w:drawing>
          <wp:inline distB="114300" distT="114300" distL="114300" distR="114300">
            <wp:extent cx="4701240" cy="2063068"/>
            <wp:effectExtent b="0" l="0" r="0" t="0"/>
            <wp:docPr id="122" name="image115.png"/>
            <a:graphic>
              <a:graphicData uri="http://schemas.openxmlformats.org/drawingml/2006/picture">
                <pic:pic>
                  <pic:nvPicPr>
                    <pic:cNvPr id="0" name="image115.png"/>
                    <pic:cNvPicPr preferRelativeResize="0"/>
                  </pic:nvPicPr>
                  <pic:blipFill>
                    <a:blip r:embed="rId332"/>
                    <a:srcRect b="0" l="0" r="0" t="0"/>
                    <a:stretch>
                      <a:fillRect/>
                    </a:stretch>
                  </pic:blipFill>
                  <pic:spPr>
                    <a:xfrm>
                      <a:off x="0" y="0"/>
                      <a:ext cx="4701240" cy="2063068"/>
                    </a:xfrm>
                    <a:prstGeom prst="rect"/>
                    <a:ln/>
                  </pic:spPr>
                </pic:pic>
              </a:graphicData>
            </a:graphic>
          </wp:inline>
        </w:drawing>
      </w:r>
      <w:r w:rsidDel="00000000" w:rsidR="00000000" w:rsidRPr="00000000">
        <w:rPr>
          <w:rtl w:val="0"/>
        </w:rPr>
      </w:r>
    </w:p>
    <w:p w:rsidR="00000000" w:rsidDel="00000000" w:rsidP="00000000" w:rsidRDefault="00000000" w:rsidRPr="00000000" w14:paraId="00001D32">
      <w:pPr>
        <w:tabs>
          <w:tab w:val="left" w:leader="none" w:pos="557"/>
        </w:tabs>
        <w:spacing w:before="132" w:line="288" w:lineRule="auto"/>
        <w:ind w:right="38"/>
        <w:rPr/>
      </w:pPr>
      <w:r w:rsidDel="00000000" w:rsidR="00000000" w:rsidRPr="00000000">
        <w:rPr/>
        <w:drawing>
          <wp:inline distB="114300" distT="114300" distL="114300" distR="114300">
            <wp:extent cx="4438650" cy="2038350"/>
            <wp:effectExtent b="0" l="0" r="0" t="0"/>
            <wp:docPr id="39" name="image44.png"/>
            <a:graphic>
              <a:graphicData uri="http://schemas.openxmlformats.org/drawingml/2006/picture">
                <pic:pic>
                  <pic:nvPicPr>
                    <pic:cNvPr id="0" name="image44.png"/>
                    <pic:cNvPicPr preferRelativeResize="0"/>
                  </pic:nvPicPr>
                  <pic:blipFill>
                    <a:blip r:embed="rId333"/>
                    <a:srcRect b="0" l="0" r="0" t="0"/>
                    <a:stretch>
                      <a:fillRect/>
                    </a:stretch>
                  </pic:blipFill>
                  <pic:spPr>
                    <a:xfrm>
                      <a:off x="0" y="0"/>
                      <a:ext cx="4438650" cy="2038350"/>
                    </a:xfrm>
                    <a:prstGeom prst="rect"/>
                    <a:ln/>
                  </pic:spPr>
                </pic:pic>
              </a:graphicData>
            </a:graphic>
          </wp:inline>
        </w:drawing>
      </w:r>
      <w:r w:rsidDel="00000000" w:rsidR="00000000" w:rsidRPr="00000000">
        <w:rPr>
          <w:rtl w:val="0"/>
        </w:rPr>
      </w:r>
    </w:p>
    <w:p w:rsidR="00000000" w:rsidDel="00000000" w:rsidP="00000000" w:rsidRDefault="00000000" w:rsidRPr="00000000" w14:paraId="00001D33">
      <w:pPr>
        <w:tabs>
          <w:tab w:val="left" w:leader="none" w:pos="557"/>
        </w:tabs>
        <w:spacing w:before="132" w:line="288" w:lineRule="auto"/>
        <w:ind w:right="38"/>
        <w:rPr>
          <w:b w:val="1"/>
          <w:color w:val="1c4587"/>
          <w:highlight w:val="white"/>
        </w:rPr>
      </w:pPr>
      <w:r w:rsidDel="00000000" w:rsidR="00000000" w:rsidRPr="00000000">
        <w:rPr>
          <w:highlight w:val="white"/>
          <w:rtl w:val="0"/>
        </w:rPr>
        <w:t xml:space="preserve">On September 7, 2023, the Board of Directors of SOTIPAPIER decided to propose a </w:t>
      </w:r>
      <w:r w:rsidDel="00000000" w:rsidR="00000000" w:rsidRPr="00000000">
        <w:rPr>
          <w:b w:val="1"/>
          <w:color w:val="1c4587"/>
          <w:highlight w:val="white"/>
          <w:rtl w:val="0"/>
        </w:rPr>
        <w:t xml:space="preserve">postponement of the payment of dividends for the 2022</w:t>
      </w:r>
      <w:r w:rsidDel="00000000" w:rsidR="00000000" w:rsidRPr="00000000">
        <w:rPr>
          <w:highlight w:val="white"/>
          <w:rtl w:val="0"/>
        </w:rPr>
        <w:t xml:space="preserve"> fiscal year. The dividends, amounting to 470 millimes per share, for a </w:t>
      </w:r>
      <w:r w:rsidDel="00000000" w:rsidR="00000000" w:rsidRPr="00000000">
        <w:rPr>
          <w:b w:val="1"/>
          <w:color w:val="1c4587"/>
          <w:highlight w:val="white"/>
          <w:rtl w:val="0"/>
        </w:rPr>
        <w:t xml:space="preserve">total of 13,246,522,770</w:t>
      </w:r>
      <w:r w:rsidDel="00000000" w:rsidR="00000000" w:rsidRPr="00000000">
        <w:rPr>
          <w:highlight w:val="white"/>
          <w:rtl w:val="0"/>
        </w:rPr>
        <w:t xml:space="preserve"> Tunisian dinars, </w:t>
      </w:r>
      <w:r w:rsidDel="00000000" w:rsidR="00000000" w:rsidRPr="00000000">
        <w:rPr>
          <w:b w:val="1"/>
          <w:color w:val="1c4587"/>
          <w:highlight w:val="white"/>
          <w:rtl w:val="0"/>
        </w:rPr>
        <w:t xml:space="preserve">will now be paid on January 2, 2024.</w:t>
      </w:r>
      <w:r w:rsidDel="00000000" w:rsidR="00000000" w:rsidRPr="00000000">
        <w:rPr>
          <w:rtl w:val="0"/>
        </w:rPr>
      </w:r>
    </w:p>
    <w:p w:rsidR="00000000" w:rsidDel="00000000" w:rsidP="00000000" w:rsidRDefault="00000000" w:rsidRPr="00000000" w14:paraId="00001D34">
      <w:pPr>
        <w:tabs>
          <w:tab w:val="left" w:leader="none" w:pos="557"/>
        </w:tabs>
        <w:spacing w:before="132" w:line="288" w:lineRule="auto"/>
        <w:ind w:left="0" w:right="38" w:firstLine="0"/>
        <w:jc w:val="both"/>
        <w:rPr>
          <w:b w:val="1"/>
          <w:color w:val="1c4587"/>
          <w:highlight w:val="white"/>
        </w:rPr>
      </w:pPr>
      <w:r w:rsidDel="00000000" w:rsidR="00000000" w:rsidRPr="00000000">
        <w:rPr>
          <w:b w:val="1"/>
          <w:i w:val="1"/>
          <w:color w:val="8fb7dc"/>
          <w:sz w:val="28"/>
          <w:szCs w:val="28"/>
          <w:rtl w:val="0"/>
        </w:rPr>
        <w:t xml:space="preserve">f. Financial Statements Analysis</w:t>
      </w:r>
      <w:r w:rsidDel="00000000" w:rsidR="00000000" w:rsidRPr="00000000">
        <w:rPr>
          <w:rtl w:val="0"/>
        </w:rPr>
      </w:r>
    </w:p>
    <w:p w:rsidR="00000000" w:rsidDel="00000000" w:rsidP="00000000" w:rsidRDefault="00000000" w:rsidRPr="00000000" w14:paraId="00001D35">
      <w:pPr>
        <w:numPr>
          <w:ilvl w:val="0"/>
          <w:numId w:val="101"/>
        </w:numPr>
        <w:ind w:left="720" w:hanging="360"/>
        <w:rPr>
          <w:rFonts w:ascii="Cambria" w:cs="Cambria" w:eastAsia="Cambria" w:hAnsi="Cambria"/>
          <w:b w:val="0"/>
          <w:color w:val="333333"/>
          <w:sz w:val="22"/>
          <w:szCs w:val="22"/>
          <w:highlight w:val="white"/>
        </w:rPr>
      </w:pPr>
      <w:r w:rsidDel="00000000" w:rsidR="00000000" w:rsidRPr="00000000">
        <w:rPr>
          <w:b w:val="1"/>
          <w:color w:val="333333"/>
          <w:highlight w:val="white"/>
          <w:rtl w:val="0"/>
        </w:rPr>
        <w:t xml:space="preserve">Valuation ratio</w:t>
      </w:r>
      <w:r w:rsidDel="00000000" w:rsidR="00000000" w:rsidRPr="00000000">
        <w:rPr>
          <w:rtl w:val="0"/>
        </w:rPr>
      </w:r>
    </w:p>
    <w:p w:rsidR="00000000" w:rsidDel="00000000" w:rsidP="00000000" w:rsidRDefault="00000000" w:rsidRPr="00000000" w14:paraId="00001D36">
      <w:pPr>
        <w:rPr>
          <w:color w:val="333333"/>
          <w:highlight w:val="white"/>
        </w:rPr>
      </w:pPr>
      <w:r w:rsidDel="00000000" w:rsidR="00000000" w:rsidRPr="00000000">
        <w:rPr>
          <w:rtl w:val="0"/>
        </w:rPr>
      </w:r>
    </w:p>
    <w:tbl>
      <w:tblPr>
        <w:tblStyle w:val="Table94"/>
        <w:tblW w:w="7380.0" w:type="dxa"/>
        <w:jc w:val="left"/>
        <w:tblInd w:w="-36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00"/>
        <w:gridCol w:w="1040"/>
        <w:gridCol w:w="320"/>
        <w:gridCol w:w="860"/>
        <w:gridCol w:w="1020"/>
        <w:gridCol w:w="580"/>
        <w:gridCol w:w="860"/>
        <w:gridCol w:w="1500"/>
        <w:tblGridChange w:id="0">
          <w:tblGrid>
            <w:gridCol w:w="1200"/>
            <w:gridCol w:w="1040"/>
            <w:gridCol w:w="320"/>
            <w:gridCol w:w="860"/>
            <w:gridCol w:w="1020"/>
            <w:gridCol w:w="580"/>
            <w:gridCol w:w="860"/>
            <w:gridCol w:w="1500"/>
          </w:tblGrid>
        </w:tblGridChange>
      </w:tblGrid>
      <w:tr>
        <w:trPr>
          <w:cantSplit w:val="0"/>
          <w:trHeight w:val="315" w:hRule="atLeast"/>
          <w:tblHeader w:val="0"/>
        </w:trPr>
        <w:tc>
          <w:tcPr>
            <w:gridSpan w:val="2"/>
            <w:vMerge w:val="restart"/>
            <w:tcBorders>
              <w:top w:color="000000" w:space="0" w:sz="6" w:val="single"/>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1D37">
            <w:pPr>
              <w:spacing w:line="276" w:lineRule="auto"/>
              <w:jc w:val="center"/>
              <w:rPr/>
            </w:pPr>
            <w:r w:rsidDel="00000000" w:rsidR="00000000" w:rsidRPr="00000000">
              <w:rPr>
                <w:b w:val="1"/>
                <w:sz w:val="36"/>
                <w:szCs w:val="36"/>
                <w:rtl w:val="0"/>
              </w:rPr>
              <w:t xml:space="preserve">EPS </w:t>
            </w:r>
            <w:r w:rsidDel="00000000" w:rsidR="00000000" w:rsidRPr="00000000">
              <w:rPr>
                <w:rtl w:val="0"/>
              </w:rPr>
              <w:t xml:space="preserve">(ANN)</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D39">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D3A">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D3B">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D3C">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D3D">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D3E">
            <w:pPr>
              <w:spacing w:line="276" w:lineRule="auto"/>
              <w:rPr>
                <w:rFonts w:ascii="Arial" w:cs="Arial" w:eastAsia="Arial" w:hAnsi="Arial"/>
                <w:sz w:val="20"/>
                <w:szCs w:val="20"/>
              </w:rPr>
            </w:pPr>
            <w:r w:rsidDel="00000000" w:rsidR="00000000" w:rsidRPr="00000000">
              <w:rPr>
                <w:rtl w:val="0"/>
              </w:rPr>
            </w:r>
          </w:p>
        </w:tc>
      </w:tr>
      <w:tr>
        <w:trPr>
          <w:cantSplit w:val="0"/>
          <w:trHeight w:val="675" w:hRule="atLeast"/>
          <w:tblHeader w:val="0"/>
        </w:trPr>
        <w:tc>
          <w:tcPr>
            <w:gridSpan w:val="2"/>
            <w:vMerge w:val="continue"/>
            <w:tcBorders>
              <w:top w:color="000000" w:space="0" w:sz="6" w:val="single"/>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D3F">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D41">
            <w:pPr>
              <w:spacing w:line="276" w:lineRule="auto"/>
              <w:rPr>
                <w:b w:val="1"/>
                <w:u w:val="single"/>
              </w:rPr>
            </w:pPr>
            <w:r w:rsidDel="00000000" w:rsidR="00000000" w:rsidRPr="00000000">
              <w:rPr>
                <w:b w:val="1"/>
                <w:u w:val="single"/>
                <w:rtl w:val="0"/>
              </w:rPr>
              <w:t xml:space="preserve">Interpretation</w:t>
            </w:r>
            <w:r w:rsidDel="00000000" w:rsidR="00000000" w:rsidRPr="00000000">
              <w:rPr>
                <w:b w:val="1"/>
                <w:u w:val="single"/>
                <w:rtl w:val="0"/>
              </w:rPr>
              <w:t xml:space="preserve"> : </w:t>
            </w:r>
            <w:r w:rsidDel="00000000" w:rsidR="00000000" w:rsidRPr="00000000">
              <w:rPr>
                <w:rtl w:val="0"/>
              </w:rPr>
              <w:t xml:space="preserve">SOTIPAPIER  has realized </w:t>
            </w:r>
            <w:r w:rsidDel="00000000" w:rsidR="00000000" w:rsidRPr="00000000">
              <w:rPr>
                <w:b w:val="1"/>
                <w:color w:val="1c4587"/>
                <w:rtl w:val="0"/>
              </w:rPr>
              <w:t xml:space="preserve">an 0.92</w:t>
            </w:r>
            <w:r w:rsidDel="00000000" w:rsidR="00000000" w:rsidRPr="00000000">
              <w:rPr>
                <w:rtl w:val="0"/>
              </w:rPr>
              <w:t xml:space="preserve"> in its earnings per share, </w:t>
            </w:r>
            <w:r w:rsidDel="00000000" w:rsidR="00000000" w:rsidRPr="00000000">
              <w:rPr>
                <w:color w:val="1c4587"/>
                <w:rtl w:val="0"/>
              </w:rPr>
              <w:t xml:space="preserve">exceeding the average in the industry .</w:t>
            </w: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D47">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D48">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Industry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D49">
            <w:pPr>
              <w:spacing w:line="276" w:lineRule="auto"/>
              <w:rPr>
                <w:rFonts w:ascii="Arial" w:cs="Arial" w:eastAsia="Arial" w:hAnsi="Arial"/>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D4F">
            <w:pPr>
              <w:spacing w:line="276" w:lineRule="auto"/>
              <w:jc w:val="center"/>
              <w:rPr>
                <w:rFonts w:ascii="Arial" w:cs="Arial" w:eastAsia="Arial" w:hAnsi="Arial"/>
                <w:sz w:val="20"/>
                <w:szCs w:val="20"/>
              </w:rPr>
            </w:pPr>
            <w:r w:rsidDel="00000000" w:rsidR="00000000" w:rsidRPr="00000000">
              <w:rPr>
                <w:sz w:val="28"/>
                <w:szCs w:val="28"/>
                <w:rtl w:val="0"/>
              </w:rPr>
              <w:t xml:space="preserve">0.92</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D50">
            <w:pPr>
              <w:spacing w:line="276" w:lineRule="auto"/>
              <w:jc w:val="center"/>
              <w:rPr>
                <w:rFonts w:ascii="Arial" w:cs="Arial" w:eastAsia="Arial" w:hAnsi="Arial"/>
                <w:sz w:val="20"/>
                <w:szCs w:val="20"/>
              </w:rPr>
            </w:pPr>
            <w:r w:rsidDel="00000000" w:rsidR="00000000" w:rsidRPr="00000000">
              <w:rPr>
                <w:sz w:val="28"/>
                <w:szCs w:val="28"/>
                <w:rtl w:val="0"/>
              </w:rPr>
              <w:t xml:space="preserve">0.7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D51">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D52">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D53">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D54">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D55">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D56">
            <w:pPr>
              <w:spacing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1D57">
      <w:pPr>
        <w:rPr>
          <w:color w:val="333333"/>
          <w:highlight w:val="white"/>
        </w:rPr>
      </w:pPr>
      <w:r w:rsidDel="00000000" w:rsidR="00000000" w:rsidRPr="00000000">
        <w:rPr>
          <w:rtl w:val="0"/>
        </w:rPr>
      </w:r>
    </w:p>
    <w:p w:rsidR="00000000" w:rsidDel="00000000" w:rsidP="00000000" w:rsidRDefault="00000000" w:rsidRPr="00000000" w14:paraId="00001D58">
      <w:pPr>
        <w:numPr>
          <w:ilvl w:val="0"/>
          <w:numId w:val="101"/>
        </w:numPr>
        <w:ind w:left="720" w:hanging="360"/>
        <w:rPr>
          <w:rFonts w:ascii="Cambria" w:cs="Cambria" w:eastAsia="Cambria" w:hAnsi="Cambria"/>
          <w:b w:val="0"/>
          <w:color w:val="333333"/>
          <w:sz w:val="22"/>
          <w:szCs w:val="22"/>
          <w:highlight w:val="white"/>
        </w:rPr>
      </w:pPr>
      <w:r w:rsidDel="00000000" w:rsidR="00000000" w:rsidRPr="00000000">
        <w:rPr>
          <w:b w:val="1"/>
          <w:color w:val="333333"/>
          <w:highlight w:val="white"/>
          <w:rtl w:val="0"/>
        </w:rPr>
        <w:t xml:space="preserve">Dividend ratio</w:t>
      </w:r>
    </w:p>
    <w:p w:rsidR="00000000" w:rsidDel="00000000" w:rsidP="00000000" w:rsidRDefault="00000000" w:rsidRPr="00000000" w14:paraId="00001D59">
      <w:pPr>
        <w:rPr>
          <w:b w:val="1"/>
          <w:color w:val="333333"/>
          <w:highlight w:val="white"/>
        </w:rPr>
      </w:pPr>
      <w:r w:rsidDel="00000000" w:rsidR="00000000" w:rsidRPr="00000000">
        <w:rPr>
          <w:rtl w:val="0"/>
        </w:rPr>
      </w:r>
    </w:p>
    <w:tbl>
      <w:tblPr>
        <w:tblStyle w:val="Table95"/>
        <w:tblW w:w="7365.0" w:type="dxa"/>
        <w:jc w:val="left"/>
        <w:tblInd w:w="-36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25"/>
        <w:gridCol w:w="1050"/>
        <w:gridCol w:w="375"/>
        <w:gridCol w:w="855"/>
        <w:gridCol w:w="1020"/>
        <w:gridCol w:w="585"/>
        <w:gridCol w:w="855"/>
        <w:gridCol w:w="1500"/>
        <w:tblGridChange w:id="0">
          <w:tblGrid>
            <w:gridCol w:w="1125"/>
            <w:gridCol w:w="1050"/>
            <w:gridCol w:w="375"/>
            <w:gridCol w:w="855"/>
            <w:gridCol w:w="1020"/>
            <w:gridCol w:w="585"/>
            <w:gridCol w:w="855"/>
            <w:gridCol w:w="1500"/>
          </w:tblGrid>
        </w:tblGridChange>
      </w:tblGrid>
      <w:tr>
        <w:trPr>
          <w:cantSplit w:val="0"/>
          <w:trHeight w:val="315" w:hRule="atLeast"/>
          <w:tblHeader w:val="0"/>
        </w:trPr>
        <w:tc>
          <w:tcPr>
            <w:gridSpan w:val="2"/>
            <w:vMerge w:val="restart"/>
            <w:tcBorders>
              <w:top w:color="000000" w:space="0" w:sz="6" w:val="single"/>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1D5A">
            <w:pPr>
              <w:spacing w:line="276" w:lineRule="auto"/>
              <w:jc w:val="center"/>
              <w:rPr>
                <w:b w:val="1"/>
                <w:sz w:val="36"/>
                <w:szCs w:val="36"/>
              </w:rPr>
            </w:pPr>
            <w:r w:rsidDel="00000000" w:rsidR="00000000" w:rsidRPr="00000000">
              <w:rPr>
                <w:b w:val="1"/>
                <w:sz w:val="36"/>
                <w:szCs w:val="36"/>
                <w:rtl w:val="0"/>
              </w:rPr>
              <w:t xml:space="preserve">Payout Ratio</w:t>
            </w:r>
            <w:r w:rsidDel="00000000" w:rsidR="00000000" w:rsidRPr="00000000">
              <w:rPr>
                <w:rtl w:val="0"/>
              </w:rPr>
              <w:t xml:space="preserve">(TTM)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D5C">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D5D">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D5E">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D5F">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D60">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D61">
            <w:pPr>
              <w:spacing w:line="276" w:lineRule="auto"/>
              <w:rPr>
                <w:rFonts w:ascii="Arial" w:cs="Arial" w:eastAsia="Arial" w:hAnsi="Arial"/>
                <w:sz w:val="20"/>
                <w:szCs w:val="20"/>
              </w:rPr>
            </w:pPr>
            <w:r w:rsidDel="00000000" w:rsidR="00000000" w:rsidRPr="00000000">
              <w:rPr>
                <w:rtl w:val="0"/>
              </w:rPr>
            </w:r>
          </w:p>
        </w:tc>
      </w:tr>
      <w:tr>
        <w:trPr>
          <w:cantSplit w:val="0"/>
          <w:trHeight w:val="675" w:hRule="atLeast"/>
          <w:tblHeader w:val="0"/>
        </w:trPr>
        <w:tc>
          <w:tcPr>
            <w:gridSpan w:val="2"/>
            <w:vMerge w:val="continue"/>
            <w:tcBorders>
              <w:top w:color="000000" w:space="0" w:sz="6" w:val="single"/>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D62">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D64">
            <w:pPr>
              <w:spacing w:line="276" w:lineRule="auto"/>
              <w:rPr>
                <w:highlight w:val="white"/>
              </w:rPr>
            </w:pPr>
            <w:r w:rsidDel="00000000" w:rsidR="00000000" w:rsidRPr="00000000">
              <w:rPr>
                <w:b w:val="1"/>
                <w:u w:val="single"/>
                <w:rtl w:val="0"/>
              </w:rPr>
              <w:t xml:space="preserve">Interpretation</w:t>
            </w:r>
            <w:r w:rsidDel="00000000" w:rsidR="00000000" w:rsidRPr="00000000">
              <w:rPr>
                <w:b w:val="1"/>
                <w:u w:val="single"/>
                <w:rtl w:val="0"/>
              </w:rPr>
              <w:t xml:space="preserve"> :</w:t>
            </w:r>
            <w:r w:rsidDel="00000000" w:rsidR="00000000" w:rsidRPr="00000000">
              <w:rPr>
                <w:highlight w:val="white"/>
                <w:rtl w:val="0"/>
              </w:rPr>
              <w:t xml:space="preserve">the company ratio is too high because the company is expected to distribute more than half of its earnings as dividends, which implies less retained earnings to reinvest </w:t>
            </w:r>
          </w:p>
          <w:p w:rsidR="00000000" w:rsidDel="00000000" w:rsidP="00000000" w:rsidRDefault="00000000" w:rsidRPr="00000000" w14:paraId="00001D65">
            <w:pPr>
              <w:spacing w:line="276" w:lineRule="auto"/>
              <w:rPr>
                <w:b w:val="1"/>
                <w:u w:val="single"/>
              </w:rPr>
            </w:pP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D6B">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D6C">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Industry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D6D">
            <w:pPr>
              <w:spacing w:line="276" w:lineRule="auto"/>
              <w:rPr>
                <w:rFonts w:ascii="Arial" w:cs="Arial" w:eastAsia="Arial" w:hAnsi="Arial"/>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D73">
            <w:pPr>
              <w:spacing w:line="276" w:lineRule="auto"/>
              <w:jc w:val="center"/>
              <w:rPr>
                <w:rFonts w:ascii="Arial" w:cs="Arial" w:eastAsia="Arial" w:hAnsi="Arial"/>
                <w:sz w:val="20"/>
                <w:szCs w:val="20"/>
              </w:rPr>
            </w:pPr>
            <w:r w:rsidDel="00000000" w:rsidR="00000000" w:rsidRPr="00000000">
              <w:rPr>
                <w:color w:val="333333"/>
                <w:sz w:val="28"/>
                <w:szCs w:val="28"/>
                <w:rtl w:val="0"/>
              </w:rPr>
              <w:t xml:space="preserve">51.24%</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D74">
            <w:pPr>
              <w:spacing w:line="276" w:lineRule="auto"/>
              <w:jc w:val="center"/>
              <w:rPr>
                <w:rFonts w:ascii="Arial" w:cs="Arial" w:eastAsia="Arial" w:hAnsi="Arial"/>
                <w:sz w:val="20"/>
                <w:szCs w:val="20"/>
              </w:rPr>
            </w:pPr>
            <w:r w:rsidDel="00000000" w:rsidR="00000000" w:rsidRPr="00000000">
              <w:rPr>
                <w:color w:val="333333"/>
                <w:sz w:val="28"/>
                <w:szCs w:val="28"/>
                <w:rtl w:val="0"/>
              </w:rPr>
              <w:t xml:space="preserve">47.59%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D75">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D76">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D77">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D78">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D79">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D7A">
            <w:pPr>
              <w:spacing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1D7B">
      <w:pPr>
        <w:rPr>
          <w:b w:val="1"/>
          <w:color w:val="333333"/>
          <w:highlight w:val="white"/>
        </w:rPr>
      </w:pPr>
      <w:r w:rsidDel="00000000" w:rsidR="00000000" w:rsidRPr="00000000">
        <w:rPr>
          <w:rtl w:val="0"/>
        </w:rPr>
      </w:r>
    </w:p>
    <w:p w:rsidR="00000000" w:rsidDel="00000000" w:rsidP="00000000" w:rsidRDefault="00000000" w:rsidRPr="00000000" w14:paraId="00001D7C">
      <w:pPr>
        <w:rPr>
          <w:b w:val="1"/>
          <w:color w:val="333333"/>
          <w:highlight w:val="white"/>
        </w:rPr>
      </w:pPr>
      <w:r w:rsidDel="00000000" w:rsidR="00000000" w:rsidRPr="00000000">
        <w:rPr>
          <w:rtl w:val="0"/>
        </w:rPr>
      </w:r>
    </w:p>
    <w:p w:rsidR="00000000" w:rsidDel="00000000" w:rsidP="00000000" w:rsidRDefault="00000000" w:rsidRPr="00000000" w14:paraId="00001D7D">
      <w:pPr>
        <w:numPr>
          <w:ilvl w:val="0"/>
          <w:numId w:val="101"/>
        </w:numPr>
        <w:ind w:left="720" w:hanging="360"/>
        <w:rPr>
          <w:rFonts w:ascii="Cambria" w:cs="Cambria" w:eastAsia="Cambria" w:hAnsi="Cambria"/>
          <w:b w:val="0"/>
          <w:color w:val="333333"/>
          <w:sz w:val="22"/>
          <w:szCs w:val="22"/>
          <w:highlight w:val="white"/>
        </w:rPr>
      </w:pPr>
      <w:r w:rsidDel="00000000" w:rsidR="00000000" w:rsidRPr="00000000">
        <w:rPr>
          <w:b w:val="1"/>
          <w:color w:val="333333"/>
          <w:highlight w:val="white"/>
          <w:rtl w:val="0"/>
        </w:rPr>
        <w:t xml:space="preserve">Profitability ratios</w:t>
      </w:r>
    </w:p>
    <w:p w:rsidR="00000000" w:rsidDel="00000000" w:rsidP="00000000" w:rsidRDefault="00000000" w:rsidRPr="00000000" w14:paraId="00001D7E">
      <w:pPr>
        <w:rPr>
          <w:b w:val="1"/>
          <w:color w:val="333333"/>
          <w:highlight w:val="white"/>
        </w:rPr>
      </w:pPr>
      <w:r w:rsidDel="00000000" w:rsidR="00000000" w:rsidRPr="00000000">
        <w:rPr>
          <w:rtl w:val="0"/>
        </w:rPr>
      </w:r>
    </w:p>
    <w:tbl>
      <w:tblPr>
        <w:tblStyle w:val="Table96"/>
        <w:tblW w:w="7380.0" w:type="dxa"/>
        <w:jc w:val="left"/>
        <w:tblInd w:w="-36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00"/>
        <w:gridCol w:w="1040"/>
        <w:gridCol w:w="320"/>
        <w:gridCol w:w="860"/>
        <w:gridCol w:w="1020"/>
        <w:gridCol w:w="580"/>
        <w:gridCol w:w="860"/>
        <w:gridCol w:w="1500"/>
        <w:tblGridChange w:id="0">
          <w:tblGrid>
            <w:gridCol w:w="1200"/>
            <w:gridCol w:w="1040"/>
            <w:gridCol w:w="320"/>
            <w:gridCol w:w="860"/>
            <w:gridCol w:w="1020"/>
            <w:gridCol w:w="580"/>
            <w:gridCol w:w="860"/>
            <w:gridCol w:w="1500"/>
          </w:tblGrid>
        </w:tblGridChange>
      </w:tblGrid>
      <w:tr>
        <w:trPr>
          <w:cantSplit w:val="0"/>
          <w:trHeight w:val="315" w:hRule="atLeast"/>
          <w:tblHeader w:val="0"/>
        </w:trPr>
        <w:tc>
          <w:tcPr>
            <w:gridSpan w:val="2"/>
            <w:vMerge w:val="restart"/>
            <w:tcBorders>
              <w:top w:color="000000" w:space="0" w:sz="6" w:val="single"/>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1D7F">
            <w:pPr>
              <w:spacing w:line="276" w:lineRule="auto"/>
              <w:jc w:val="center"/>
              <w:rPr>
                <w:b w:val="1"/>
                <w:sz w:val="36"/>
                <w:szCs w:val="36"/>
              </w:rPr>
            </w:pPr>
            <w:r w:rsidDel="00000000" w:rsidR="00000000" w:rsidRPr="00000000">
              <w:rPr>
                <w:b w:val="1"/>
                <w:sz w:val="36"/>
                <w:szCs w:val="36"/>
                <w:rtl w:val="0"/>
              </w:rPr>
              <w:t xml:space="preserve">Gross Margin</w:t>
            </w:r>
            <w:r w:rsidDel="00000000" w:rsidR="00000000" w:rsidRPr="00000000">
              <w:rPr>
                <w:rtl w:val="0"/>
              </w:rPr>
              <w:t xml:space="preserve">(TTM)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D81">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D82">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D83">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D84">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D85">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D86">
            <w:pPr>
              <w:spacing w:line="276" w:lineRule="auto"/>
              <w:rPr>
                <w:rFonts w:ascii="Arial" w:cs="Arial" w:eastAsia="Arial" w:hAnsi="Arial"/>
                <w:sz w:val="20"/>
                <w:szCs w:val="20"/>
              </w:rPr>
            </w:pPr>
            <w:r w:rsidDel="00000000" w:rsidR="00000000" w:rsidRPr="00000000">
              <w:rPr>
                <w:rtl w:val="0"/>
              </w:rPr>
            </w:r>
          </w:p>
        </w:tc>
      </w:tr>
      <w:tr>
        <w:trPr>
          <w:cantSplit w:val="0"/>
          <w:trHeight w:val="675" w:hRule="atLeast"/>
          <w:tblHeader w:val="0"/>
        </w:trPr>
        <w:tc>
          <w:tcPr>
            <w:gridSpan w:val="2"/>
            <w:vMerge w:val="continue"/>
            <w:tcBorders>
              <w:top w:color="000000" w:space="0" w:sz="6" w:val="single"/>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D87">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D89">
            <w:pPr>
              <w:spacing w:line="276" w:lineRule="auto"/>
              <w:rPr/>
            </w:pPr>
            <w:r w:rsidDel="00000000" w:rsidR="00000000" w:rsidRPr="00000000">
              <w:rPr>
                <w:b w:val="1"/>
                <w:u w:val="single"/>
                <w:rtl w:val="0"/>
              </w:rPr>
              <w:t xml:space="preserve">Interpretation</w:t>
            </w:r>
            <w:r w:rsidDel="00000000" w:rsidR="00000000" w:rsidRPr="00000000">
              <w:rPr>
                <w:b w:val="1"/>
                <w:u w:val="single"/>
                <w:rtl w:val="0"/>
              </w:rPr>
              <w:t xml:space="preserve"> : </w:t>
            </w:r>
            <w:r w:rsidDel="00000000" w:rsidR="00000000" w:rsidRPr="00000000">
              <w:rPr>
                <w:rtl w:val="0"/>
              </w:rPr>
              <w:t xml:space="preserve">The profits retained after paying the cost of sales </w:t>
            </w:r>
            <w:r w:rsidDel="00000000" w:rsidR="00000000" w:rsidRPr="00000000">
              <w:rPr>
                <w:b w:val="1"/>
                <w:color w:val="1c4587"/>
                <w:rtl w:val="0"/>
              </w:rPr>
              <w:t xml:space="preserve"> reach an increase of 37.54% in 2022</w:t>
            </w:r>
            <w:r w:rsidDel="00000000" w:rsidR="00000000" w:rsidRPr="00000000">
              <w:rPr>
                <w:rtl w:val="0"/>
              </w:rPr>
              <w:t xml:space="preserve">. </w:t>
            </w:r>
          </w:p>
          <w:p w:rsidR="00000000" w:rsidDel="00000000" w:rsidP="00000000" w:rsidRDefault="00000000" w:rsidRPr="00000000" w14:paraId="00001D8A">
            <w:pPr>
              <w:spacing w:line="276" w:lineRule="auto"/>
              <w:jc w:val="both"/>
              <w:rPr>
                <w:b w:val="1"/>
                <w:u w:val="single"/>
              </w:rPr>
            </w:pPr>
            <w:r w:rsidDel="00000000" w:rsidR="00000000" w:rsidRPr="00000000">
              <w:rPr>
                <w:rtl w:val="0"/>
              </w:rPr>
              <w:t xml:space="preserve">On the other hand,</w:t>
            </w:r>
            <w:r w:rsidDel="00000000" w:rsidR="00000000" w:rsidRPr="00000000">
              <w:rPr>
                <w:rtl w:val="0"/>
              </w:rPr>
              <w:t xml:space="preserve">this</w:t>
            </w:r>
            <w:r w:rsidDel="00000000" w:rsidR="00000000" w:rsidRPr="00000000">
              <w:rPr>
                <w:rtl w:val="0"/>
              </w:rPr>
              <w:t xml:space="preserve"> margin has increased on average by only 2.73% for the industry, indicating that SOTIPAPIER has more effective cost management, pricing power, or a unique competitive advantage.  than its competitors.</w:t>
            </w: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D90">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D91">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Industry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D92">
            <w:pPr>
              <w:spacing w:line="276" w:lineRule="auto"/>
              <w:rPr>
                <w:rFonts w:ascii="Arial" w:cs="Arial" w:eastAsia="Arial" w:hAnsi="Arial"/>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D98">
            <w:pPr>
              <w:spacing w:line="276" w:lineRule="auto"/>
              <w:jc w:val="center"/>
              <w:rPr>
                <w:rFonts w:ascii="Arial" w:cs="Arial" w:eastAsia="Arial" w:hAnsi="Arial"/>
                <w:sz w:val="20"/>
                <w:szCs w:val="20"/>
              </w:rPr>
            </w:pPr>
            <w:r w:rsidDel="00000000" w:rsidR="00000000" w:rsidRPr="00000000">
              <w:rPr>
                <w:color w:val="6aa84f"/>
                <w:sz w:val="28"/>
                <w:szCs w:val="28"/>
                <w:rtl w:val="0"/>
              </w:rPr>
              <w:t xml:space="preserve">37.54%</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D99">
            <w:pPr>
              <w:spacing w:line="276" w:lineRule="auto"/>
              <w:jc w:val="center"/>
              <w:rPr>
                <w:rFonts w:ascii="Arial" w:cs="Arial" w:eastAsia="Arial" w:hAnsi="Arial"/>
                <w:sz w:val="20"/>
                <w:szCs w:val="20"/>
              </w:rPr>
            </w:pPr>
            <w:r w:rsidDel="00000000" w:rsidR="00000000" w:rsidRPr="00000000">
              <w:rPr>
                <w:sz w:val="28"/>
                <w:szCs w:val="28"/>
                <w:rtl w:val="0"/>
              </w:rPr>
              <w:t xml:space="preserve">34.81%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D9A">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D9B">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D9C">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D9D">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D9E">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D9F">
            <w:pPr>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6"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DA0">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DA1">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DA2">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DA3">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DA4">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DA5">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DA6">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DA7">
            <w:pPr>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gridSpan w:val="2"/>
            <w:vMerge w:val="restart"/>
            <w:tcBorders>
              <w:top w:color="000000" w:space="0" w:sz="0" w:val="nil"/>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1DA8">
            <w:pPr>
              <w:spacing w:line="276" w:lineRule="auto"/>
              <w:jc w:val="center"/>
              <w:rPr>
                <w:b w:val="1"/>
                <w:sz w:val="36"/>
                <w:szCs w:val="36"/>
              </w:rPr>
            </w:pPr>
            <w:r w:rsidDel="00000000" w:rsidR="00000000" w:rsidRPr="00000000">
              <w:rPr>
                <w:b w:val="1"/>
                <w:sz w:val="36"/>
                <w:szCs w:val="36"/>
                <w:rtl w:val="0"/>
              </w:rPr>
              <w:t xml:space="preserve">Operating Margin</w:t>
            </w:r>
            <w:r w:rsidDel="00000000" w:rsidR="00000000" w:rsidRPr="00000000">
              <w:rPr>
                <w:rtl w:val="0"/>
              </w:rPr>
              <w:t xml:space="preserve">(TTM)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DAA">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DAB">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DAC">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DAD">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DAE">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DAF">
            <w:pPr>
              <w:spacing w:line="276" w:lineRule="auto"/>
              <w:rPr>
                <w:rFonts w:ascii="Arial" w:cs="Arial" w:eastAsia="Arial" w:hAnsi="Arial"/>
                <w:sz w:val="20"/>
                <w:szCs w:val="20"/>
              </w:rPr>
            </w:pPr>
            <w:r w:rsidDel="00000000" w:rsidR="00000000" w:rsidRPr="00000000">
              <w:rPr>
                <w:rtl w:val="0"/>
              </w:rPr>
            </w:r>
          </w:p>
        </w:tc>
      </w:tr>
      <w:tr>
        <w:trPr>
          <w:cantSplit w:val="0"/>
          <w:trHeight w:val="750" w:hRule="atLeast"/>
          <w:tblHeader w:val="0"/>
        </w:trPr>
        <w:tc>
          <w:tcPr>
            <w:gridSpan w:val="2"/>
            <w:vMerge w:val="continue"/>
            <w:tcBorders>
              <w:top w:color="000000" w:space="0" w:sz="0" w:val="nil"/>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DB0">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DB2">
            <w:pPr>
              <w:spacing w:line="276" w:lineRule="auto"/>
              <w:rPr>
                <w:b w:val="1"/>
                <w:u w:val="single"/>
              </w:rPr>
            </w:pPr>
            <w:r w:rsidDel="00000000" w:rsidR="00000000" w:rsidRPr="00000000">
              <w:rPr>
                <w:b w:val="1"/>
                <w:u w:val="single"/>
                <w:rtl w:val="0"/>
              </w:rPr>
              <w:t xml:space="preserve">Interpretation</w:t>
            </w:r>
            <w:r w:rsidDel="00000000" w:rsidR="00000000" w:rsidRPr="00000000">
              <w:rPr>
                <w:b w:val="1"/>
                <w:u w:val="single"/>
                <w:rtl w:val="0"/>
              </w:rPr>
              <w:t xml:space="preserve"> : </w:t>
            </w:r>
            <w:r w:rsidDel="00000000" w:rsidR="00000000" w:rsidRPr="00000000">
              <w:rPr>
                <w:rtl w:val="0"/>
              </w:rPr>
              <w:t xml:space="preserve">After paying the operating expenses , SOTIPAPIER retained a profit that has registered an </w:t>
            </w:r>
            <w:r w:rsidDel="00000000" w:rsidR="00000000" w:rsidRPr="00000000">
              <w:rPr>
                <w:b w:val="1"/>
                <w:color w:val="1c4587"/>
                <w:rtl w:val="0"/>
              </w:rPr>
              <w:t xml:space="preserve">increase of 21.32%</w:t>
            </w:r>
            <w:r w:rsidDel="00000000" w:rsidR="00000000" w:rsidRPr="00000000">
              <w:rPr>
                <w:rtl w:val="0"/>
              </w:rPr>
              <w:t xml:space="preserve"> </w:t>
            </w:r>
            <w:r w:rsidDel="00000000" w:rsidR="00000000" w:rsidRPr="00000000">
              <w:rPr>
                <w:b w:val="1"/>
                <w:color w:val="1c4587"/>
                <w:rtl w:val="0"/>
              </w:rPr>
              <w:t xml:space="preserve">in 2022</w:t>
            </w:r>
            <w:r w:rsidDel="00000000" w:rsidR="00000000" w:rsidRPr="00000000">
              <w:rPr>
                <w:rtl w:val="0"/>
              </w:rPr>
              <w:t xml:space="preserve">. This growth is approximately 1.17 times greater than the average increase in the industry, indicating that the company can generate higher profits from its core business than its rivals.</w:t>
            </w: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DB8">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DB9">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Industry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DBA">
            <w:pPr>
              <w:spacing w:line="276" w:lineRule="auto"/>
              <w:rPr>
                <w:rFonts w:ascii="Arial" w:cs="Arial" w:eastAsia="Arial" w:hAnsi="Arial"/>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DC0">
            <w:pPr>
              <w:spacing w:line="276" w:lineRule="auto"/>
              <w:jc w:val="center"/>
              <w:rPr>
                <w:rFonts w:ascii="Arial" w:cs="Arial" w:eastAsia="Arial" w:hAnsi="Arial"/>
                <w:sz w:val="20"/>
                <w:szCs w:val="20"/>
              </w:rPr>
            </w:pPr>
            <w:r w:rsidDel="00000000" w:rsidR="00000000" w:rsidRPr="00000000">
              <w:rPr>
                <w:sz w:val="28"/>
                <w:szCs w:val="28"/>
                <w:rtl w:val="0"/>
              </w:rPr>
              <w:t xml:space="preserve">21.32%</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DC1">
            <w:pPr>
              <w:spacing w:line="276" w:lineRule="auto"/>
              <w:jc w:val="center"/>
              <w:rPr>
                <w:rFonts w:ascii="Arial" w:cs="Arial" w:eastAsia="Arial" w:hAnsi="Arial"/>
                <w:sz w:val="20"/>
                <w:szCs w:val="20"/>
              </w:rPr>
            </w:pPr>
            <w:r w:rsidDel="00000000" w:rsidR="00000000" w:rsidRPr="00000000">
              <w:rPr>
                <w:sz w:val="28"/>
                <w:szCs w:val="28"/>
                <w:rtl w:val="0"/>
              </w:rPr>
              <w:t xml:space="preserve">18.17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DC2">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DC3">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DC4">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DC5">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DC6">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DC7">
            <w:pPr>
              <w:spacing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1DC8">
      <w:pPr>
        <w:rPr>
          <w:b w:val="1"/>
          <w:color w:val="333333"/>
          <w:highlight w:val="white"/>
        </w:rPr>
      </w:pPr>
      <w:r w:rsidDel="00000000" w:rsidR="00000000" w:rsidRPr="00000000">
        <w:rPr>
          <w:rtl w:val="0"/>
        </w:rPr>
      </w:r>
    </w:p>
    <w:p w:rsidR="00000000" w:rsidDel="00000000" w:rsidP="00000000" w:rsidRDefault="00000000" w:rsidRPr="00000000" w14:paraId="00001DC9">
      <w:pPr>
        <w:numPr>
          <w:ilvl w:val="0"/>
          <w:numId w:val="101"/>
        </w:numPr>
        <w:ind w:left="720" w:hanging="360"/>
        <w:rPr>
          <w:rFonts w:ascii="Cambria" w:cs="Cambria" w:eastAsia="Cambria" w:hAnsi="Cambria"/>
          <w:b w:val="0"/>
          <w:color w:val="333333"/>
          <w:sz w:val="22"/>
          <w:szCs w:val="22"/>
          <w:highlight w:val="white"/>
        </w:rPr>
      </w:pPr>
      <w:r w:rsidDel="00000000" w:rsidR="00000000" w:rsidRPr="00000000">
        <w:rPr>
          <w:b w:val="1"/>
          <w:color w:val="333333"/>
          <w:highlight w:val="white"/>
          <w:rtl w:val="0"/>
        </w:rPr>
        <w:t xml:space="preserve">Capital structure ratio</w:t>
      </w:r>
    </w:p>
    <w:p w:rsidR="00000000" w:rsidDel="00000000" w:rsidP="00000000" w:rsidRDefault="00000000" w:rsidRPr="00000000" w14:paraId="00001DCA">
      <w:pPr>
        <w:rPr>
          <w:color w:val="333333"/>
          <w:highlight w:val="white"/>
        </w:rPr>
      </w:pPr>
      <w:r w:rsidDel="00000000" w:rsidR="00000000" w:rsidRPr="00000000">
        <w:rPr>
          <w:rtl w:val="0"/>
        </w:rPr>
      </w:r>
    </w:p>
    <w:p w:rsidR="00000000" w:rsidDel="00000000" w:rsidP="00000000" w:rsidRDefault="00000000" w:rsidRPr="00000000" w14:paraId="00001DCB">
      <w:pPr>
        <w:rPr>
          <w:color w:val="333333"/>
          <w:highlight w:val="white"/>
        </w:rPr>
      </w:pPr>
      <w:r w:rsidDel="00000000" w:rsidR="00000000" w:rsidRPr="00000000">
        <w:rPr>
          <w:rtl w:val="0"/>
        </w:rPr>
      </w:r>
    </w:p>
    <w:tbl>
      <w:tblPr>
        <w:tblStyle w:val="Table97"/>
        <w:tblW w:w="7380.0" w:type="dxa"/>
        <w:jc w:val="left"/>
        <w:tblInd w:w="-36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00"/>
        <w:gridCol w:w="1140"/>
        <w:gridCol w:w="220"/>
        <w:gridCol w:w="860"/>
        <w:gridCol w:w="1020"/>
        <w:gridCol w:w="580"/>
        <w:gridCol w:w="860"/>
        <w:gridCol w:w="1500"/>
        <w:tblGridChange w:id="0">
          <w:tblGrid>
            <w:gridCol w:w="1200"/>
            <w:gridCol w:w="1140"/>
            <w:gridCol w:w="220"/>
            <w:gridCol w:w="860"/>
            <w:gridCol w:w="1020"/>
            <w:gridCol w:w="580"/>
            <w:gridCol w:w="860"/>
            <w:gridCol w:w="1500"/>
          </w:tblGrid>
        </w:tblGridChange>
      </w:tblGrid>
      <w:tr>
        <w:trPr>
          <w:cantSplit w:val="0"/>
          <w:trHeight w:val="315" w:hRule="atLeast"/>
          <w:tblHeader w:val="0"/>
        </w:trPr>
        <w:tc>
          <w:tcPr>
            <w:gridSpan w:val="2"/>
            <w:vMerge w:val="restart"/>
            <w:tcBorders>
              <w:top w:color="000000" w:space="0" w:sz="6" w:val="single"/>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1DCC">
            <w:pPr>
              <w:spacing w:line="276" w:lineRule="auto"/>
              <w:jc w:val="center"/>
              <w:rPr>
                <w:b w:val="1"/>
                <w:sz w:val="36"/>
                <w:szCs w:val="36"/>
              </w:rPr>
            </w:pPr>
            <w:r w:rsidDel="00000000" w:rsidR="00000000" w:rsidRPr="00000000">
              <w:rPr>
                <w:b w:val="1"/>
                <w:sz w:val="36"/>
                <w:szCs w:val="36"/>
                <w:rtl w:val="0"/>
              </w:rPr>
              <w:t xml:space="preserve">Asset Turnover </w:t>
            </w:r>
            <w:r w:rsidDel="00000000" w:rsidR="00000000" w:rsidRPr="00000000">
              <w:rPr>
                <w:rtl w:val="0"/>
              </w:rPr>
              <w:t xml:space="preserve">(TTM)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DCE">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DCF">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DD0">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DD1">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DD2">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DD3">
            <w:pPr>
              <w:spacing w:line="276" w:lineRule="auto"/>
              <w:rPr>
                <w:rFonts w:ascii="Arial" w:cs="Arial" w:eastAsia="Arial" w:hAnsi="Arial"/>
                <w:sz w:val="20"/>
                <w:szCs w:val="20"/>
              </w:rPr>
            </w:pPr>
            <w:r w:rsidDel="00000000" w:rsidR="00000000" w:rsidRPr="00000000">
              <w:rPr>
                <w:rtl w:val="0"/>
              </w:rPr>
            </w:r>
          </w:p>
        </w:tc>
      </w:tr>
      <w:tr>
        <w:trPr>
          <w:cantSplit w:val="0"/>
          <w:trHeight w:val="675" w:hRule="atLeast"/>
          <w:tblHeader w:val="0"/>
        </w:trPr>
        <w:tc>
          <w:tcPr>
            <w:gridSpan w:val="2"/>
            <w:vMerge w:val="continue"/>
            <w:tcBorders>
              <w:top w:color="000000" w:space="0" w:sz="6" w:val="single"/>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DD4">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DD6">
            <w:pPr>
              <w:spacing w:line="276" w:lineRule="auto"/>
              <w:rPr>
                <w:highlight w:val="white"/>
              </w:rPr>
            </w:pPr>
            <w:r w:rsidDel="00000000" w:rsidR="00000000" w:rsidRPr="00000000">
              <w:rPr>
                <w:b w:val="1"/>
                <w:u w:val="single"/>
                <w:rtl w:val="0"/>
              </w:rPr>
              <w:t xml:space="preserve">Interpretation</w:t>
            </w:r>
            <w:r w:rsidDel="00000000" w:rsidR="00000000" w:rsidRPr="00000000">
              <w:rPr>
                <w:b w:val="1"/>
                <w:u w:val="single"/>
                <w:rtl w:val="0"/>
              </w:rPr>
              <w:t xml:space="preserve"> :</w:t>
            </w:r>
            <w:r w:rsidDel="00000000" w:rsidR="00000000" w:rsidRPr="00000000">
              <w:rPr>
                <w:highlight w:val="white"/>
                <w:rtl w:val="0"/>
              </w:rPr>
              <w:t xml:space="preserve"> high asset turnover ratio of 1.31 indicates a SOTIPAPIER that is exceptionally effective at extracting a high level of revenue(high level of sales increase 25.07% more than its competitors 19.19%) from a relatively low number of assets.</w:t>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DDC">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DDD">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Industry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DDE">
            <w:pPr>
              <w:spacing w:line="276" w:lineRule="auto"/>
              <w:rPr>
                <w:rFonts w:ascii="Arial" w:cs="Arial" w:eastAsia="Arial" w:hAnsi="Arial"/>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DE4">
            <w:pPr>
              <w:spacing w:line="276" w:lineRule="auto"/>
              <w:jc w:val="center"/>
              <w:rPr>
                <w:rFonts w:ascii="Arial" w:cs="Arial" w:eastAsia="Arial" w:hAnsi="Arial"/>
                <w:sz w:val="20"/>
                <w:szCs w:val="20"/>
              </w:rPr>
            </w:pPr>
            <w:r w:rsidDel="00000000" w:rsidR="00000000" w:rsidRPr="00000000">
              <w:rPr>
                <w:sz w:val="28"/>
                <w:szCs w:val="28"/>
                <w:rtl w:val="0"/>
              </w:rPr>
              <w:t xml:space="preserve">1.31</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DE5">
            <w:pPr>
              <w:spacing w:line="276" w:lineRule="auto"/>
              <w:jc w:val="center"/>
              <w:rPr>
                <w:rFonts w:ascii="Arial" w:cs="Arial" w:eastAsia="Arial" w:hAnsi="Arial"/>
                <w:sz w:val="20"/>
                <w:szCs w:val="20"/>
              </w:rPr>
            </w:pPr>
            <w:r w:rsidDel="00000000" w:rsidR="00000000" w:rsidRPr="00000000">
              <w:rPr>
                <w:sz w:val="28"/>
                <w:szCs w:val="28"/>
                <w:rtl w:val="0"/>
              </w:rPr>
              <w:t xml:space="preserve">1.26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DE6">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DE7">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DE8">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DE9">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DEA">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DEB">
            <w:pPr>
              <w:spacing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1DEC">
      <w:pPr>
        <w:rPr>
          <w:color w:val="333333"/>
          <w:highlight w:val="white"/>
        </w:rPr>
      </w:pPr>
      <w:r w:rsidDel="00000000" w:rsidR="00000000" w:rsidRPr="00000000">
        <w:rPr>
          <w:rtl w:val="0"/>
        </w:rPr>
      </w:r>
    </w:p>
    <w:p w:rsidR="00000000" w:rsidDel="00000000" w:rsidP="00000000" w:rsidRDefault="00000000" w:rsidRPr="00000000" w14:paraId="00001DED">
      <w:pPr>
        <w:rPr>
          <w:color w:val="333333"/>
          <w:highlight w:val="white"/>
        </w:rPr>
      </w:pPr>
      <w:r w:rsidDel="00000000" w:rsidR="00000000" w:rsidRPr="00000000">
        <w:rPr>
          <w:rtl w:val="0"/>
        </w:rPr>
      </w:r>
    </w:p>
    <w:p w:rsidR="00000000" w:rsidDel="00000000" w:rsidP="00000000" w:rsidRDefault="00000000" w:rsidRPr="00000000" w14:paraId="00001DEE">
      <w:pPr>
        <w:rPr>
          <w:color w:val="333333"/>
          <w:highlight w:val="white"/>
        </w:rPr>
      </w:pPr>
      <w:r w:rsidDel="00000000" w:rsidR="00000000" w:rsidRPr="00000000">
        <w:rPr>
          <w:rtl w:val="0"/>
        </w:rPr>
      </w:r>
    </w:p>
    <w:p w:rsidR="00000000" w:rsidDel="00000000" w:rsidP="00000000" w:rsidRDefault="00000000" w:rsidRPr="00000000" w14:paraId="00001DEF">
      <w:pPr>
        <w:ind w:left="0" w:firstLine="0"/>
        <w:rPr>
          <w:b w:val="1"/>
          <w:color w:val="1c4587"/>
          <w:highlight w:val="white"/>
        </w:rPr>
      </w:pPr>
      <w:r w:rsidDel="00000000" w:rsidR="00000000" w:rsidRPr="00000000">
        <w:rPr>
          <w:b w:val="1"/>
          <w:i w:val="1"/>
          <w:color w:val="8fb7dc"/>
          <w:sz w:val="28"/>
          <w:szCs w:val="28"/>
          <w:rtl w:val="0"/>
        </w:rPr>
        <w:t xml:space="preserve">g.</w:t>
      </w:r>
      <w:r w:rsidDel="00000000" w:rsidR="00000000" w:rsidRPr="00000000">
        <w:rPr>
          <w:b w:val="1"/>
          <w:i w:val="1"/>
          <w:color w:val="8fb7dc"/>
          <w:sz w:val="28"/>
          <w:szCs w:val="28"/>
          <w:rtl w:val="0"/>
        </w:rPr>
        <w:t xml:space="preserve"> Conclusion </w:t>
      </w:r>
      <w:r w:rsidDel="00000000" w:rsidR="00000000" w:rsidRPr="00000000">
        <w:rPr>
          <w:rtl w:val="0"/>
        </w:rPr>
      </w:r>
    </w:p>
    <w:p w:rsidR="00000000" w:rsidDel="00000000" w:rsidP="00000000" w:rsidRDefault="00000000" w:rsidRPr="00000000" w14:paraId="00001DF0">
      <w:pPr>
        <w:tabs>
          <w:tab w:val="left" w:leader="none" w:pos="557"/>
        </w:tabs>
        <w:spacing w:before="132" w:line="288" w:lineRule="auto"/>
        <w:ind w:right="38"/>
        <w:jc w:val="both"/>
        <w:rPr/>
      </w:pPr>
      <w:r w:rsidDel="00000000" w:rsidR="00000000" w:rsidRPr="00000000">
        <w:rPr>
          <w:highlight w:val="white"/>
          <w:rtl w:val="0"/>
        </w:rPr>
        <w:t xml:space="preserve">The company's valuation is attractive, and the macroeconomic factors are generally positive. Sotipapier is a good addition to our portfolio.</w:t>
      </w:r>
      <w:r w:rsidDel="00000000" w:rsidR="00000000" w:rsidRPr="00000000">
        <w:rPr>
          <w:rtl w:val="0"/>
        </w:rPr>
      </w:r>
    </w:p>
    <w:p w:rsidR="00000000" w:rsidDel="00000000" w:rsidP="00000000" w:rsidRDefault="00000000" w:rsidRPr="00000000" w14:paraId="00001DF1">
      <w:pPr>
        <w:tabs>
          <w:tab w:val="left" w:leader="none" w:pos="557"/>
        </w:tabs>
        <w:spacing w:before="132" w:line="288" w:lineRule="auto"/>
        <w:ind w:left="720" w:right="38" w:firstLine="0"/>
        <w:jc w:val="both"/>
        <w:rPr/>
      </w:pPr>
      <w:r w:rsidDel="00000000" w:rsidR="00000000" w:rsidRPr="00000000">
        <w:rPr>
          <w:rtl w:val="0"/>
        </w:rPr>
      </w:r>
    </w:p>
    <w:p w:rsidR="00000000" w:rsidDel="00000000" w:rsidP="00000000" w:rsidRDefault="00000000" w:rsidRPr="00000000" w14:paraId="00001DF2">
      <w:pPr>
        <w:pStyle w:val="Heading2"/>
        <w:spacing w:before="110" w:lineRule="auto"/>
        <w:ind w:left="0"/>
        <w:jc w:val="both"/>
        <w:rPr>
          <w:color w:val="3d85c6"/>
          <w:sz w:val="35"/>
          <w:szCs w:val="35"/>
        </w:rPr>
      </w:pPr>
      <w:bookmarkStart w:colFirst="0" w:colLast="0" w:name="_heading=h.ygdm5k3lvlqq" w:id="14"/>
      <w:bookmarkEnd w:id="14"/>
      <w:r w:rsidDel="00000000" w:rsidR="00000000" w:rsidRPr="00000000">
        <w:rPr>
          <w:rtl w:val="0"/>
        </w:rPr>
      </w:r>
    </w:p>
    <w:p w:rsidR="00000000" w:rsidDel="00000000" w:rsidP="00000000" w:rsidRDefault="00000000" w:rsidRPr="00000000" w14:paraId="00001DF3">
      <w:pPr>
        <w:tabs>
          <w:tab w:val="left" w:leader="none" w:pos="557"/>
        </w:tabs>
        <w:spacing w:before="132" w:line="288" w:lineRule="auto"/>
        <w:ind w:right="38"/>
        <w:jc w:val="both"/>
        <w:rPr/>
      </w:pPr>
      <w:r w:rsidDel="00000000" w:rsidR="00000000" w:rsidRPr="00000000">
        <w:rPr>
          <w:rtl w:val="0"/>
        </w:rPr>
      </w:r>
    </w:p>
    <w:p w:rsidR="00000000" w:rsidDel="00000000" w:rsidP="00000000" w:rsidRDefault="00000000" w:rsidRPr="00000000" w14:paraId="00001DF4">
      <w:pPr>
        <w:tabs>
          <w:tab w:val="left" w:leader="none" w:pos="557"/>
        </w:tabs>
        <w:spacing w:before="132" w:line="288" w:lineRule="auto"/>
        <w:ind w:right="38"/>
        <w:jc w:val="both"/>
        <w:rPr/>
      </w:pPr>
      <w:r w:rsidDel="00000000" w:rsidR="00000000" w:rsidRPr="00000000">
        <w:rPr>
          <w:rtl w:val="0"/>
        </w:rPr>
      </w:r>
    </w:p>
    <w:p w:rsidR="00000000" w:rsidDel="00000000" w:rsidP="00000000" w:rsidRDefault="00000000" w:rsidRPr="00000000" w14:paraId="00001DF5">
      <w:pPr>
        <w:tabs>
          <w:tab w:val="left" w:leader="none" w:pos="557"/>
        </w:tabs>
        <w:spacing w:before="132" w:line="288" w:lineRule="auto"/>
        <w:ind w:right="38"/>
        <w:jc w:val="both"/>
        <w:rPr/>
      </w:pPr>
      <w:r w:rsidDel="00000000" w:rsidR="00000000" w:rsidRPr="00000000">
        <w:rPr>
          <w:rtl w:val="0"/>
        </w:rPr>
      </w:r>
    </w:p>
    <w:p w:rsidR="00000000" w:rsidDel="00000000" w:rsidP="00000000" w:rsidRDefault="00000000" w:rsidRPr="00000000" w14:paraId="00001DF6">
      <w:pPr>
        <w:tabs>
          <w:tab w:val="left" w:leader="none" w:pos="557"/>
        </w:tabs>
        <w:spacing w:before="132" w:line="288" w:lineRule="auto"/>
        <w:ind w:right="38"/>
        <w:jc w:val="both"/>
        <w:rPr/>
      </w:pPr>
      <w:r w:rsidDel="00000000" w:rsidR="00000000" w:rsidRPr="00000000">
        <w:rPr>
          <w:rtl w:val="0"/>
        </w:rPr>
      </w:r>
    </w:p>
    <w:p w:rsidR="00000000" w:rsidDel="00000000" w:rsidP="00000000" w:rsidRDefault="00000000" w:rsidRPr="00000000" w14:paraId="00001DF7">
      <w:pPr>
        <w:tabs>
          <w:tab w:val="left" w:leader="none" w:pos="557"/>
        </w:tabs>
        <w:spacing w:before="132" w:line="288" w:lineRule="auto"/>
        <w:ind w:right="38"/>
        <w:jc w:val="both"/>
        <w:rPr/>
      </w:pPr>
      <w:r w:rsidDel="00000000" w:rsidR="00000000" w:rsidRPr="00000000">
        <w:rPr>
          <w:rtl w:val="0"/>
        </w:rPr>
      </w:r>
    </w:p>
    <w:p w:rsidR="00000000" w:rsidDel="00000000" w:rsidP="00000000" w:rsidRDefault="00000000" w:rsidRPr="00000000" w14:paraId="00001DF8">
      <w:pPr>
        <w:tabs>
          <w:tab w:val="left" w:leader="none" w:pos="557"/>
        </w:tabs>
        <w:spacing w:before="132" w:line="288" w:lineRule="auto"/>
        <w:ind w:right="38"/>
        <w:jc w:val="both"/>
        <w:rPr/>
      </w:pPr>
      <w:r w:rsidDel="00000000" w:rsidR="00000000" w:rsidRPr="00000000">
        <w:rPr>
          <w:rtl w:val="0"/>
        </w:rPr>
      </w:r>
    </w:p>
    <w:p w:rsidR="00000000" w:rsidDel="00000000" w:rsidP="00000000" w:rsidRDefault="00000000" w:rsidRPr="00000000" w14:paraId="00001DF9">
      <w:pPr>
        <w:tabs>
          <w:tab w:val="left" w:leader="none" w:pos="557"/>
        </w:tabs>
        <w:spacing w:before="132" w:line="288" w:lineRule="auto"/>
        <w:ind w:right="38"/>
        <w:jc w:val="both"/>
        <w:rPr/>
      </w:pPr>
      <w:r w:rsidDel="00000000" w:rsidR="00000000" w:rsidRPr="00000000">
        <w:rPr>
          <w:rtl w:val="0"/>
        </w:rPr>
      </w:r>
    </w:p>
    <w:p w:rsidR="00000000" w:rsidDel="00000000" w:rsidP="00000000" w:rsidRDefault="00000000" w:rsidRPr="00000000" w14:paraId="00001DFA">
      <w:pPr>
        <w:tabs>
          <w:tab w:val="left" w:leader="none" w:pos="557"/>
        </w:tabs>
        <w:spacing w:before="132" w:line="288" w:lineRule="auto"/>
        <w:ind w:right="38"/>
        <w:jc w:val="both"/>
        <w:rPr/>
      </w:pPr>
      <w:r w:rsidDel="00000000" w:rsidR="00000000" w:rsidRPr="00000000">
        <w:rPr>
          <w:rtl w:val="0"/>
        </w:rPr>
      </w:r>
    </w:p>
    <w:p w:rsidR="00000000" w:rsidDel="00000000" w:rsidP="00000000" w:rsidRDefault="00000000" w:rsidRPr="00000000" w14:paraId="00001DFB">
      <w:pPr>
        <w:tabs>
          <w:tab w:val="left" w:leader="none" w:pos="557"/>
        </w:tabs>
        <w:spacing w:before="132" w:line="288" w:lineRule="auto"/>
        <w:ind w:right="38"/>
        <w:jc w:val="both"/>
        <w:rPr/>
      </w:pPr>
      <w:r w:rsidDel="00000000" w:rsidR="00000000" w:rsidRPr="00000000">
        <w:rPr>
          <w:rtl w:val="0"/>
        </w:rPr>
      </w:r>
    </w:p>
    <w:p w:rsidR="00000000" w:rsidDel="00000000" w:rsidP="00000000" w:rsidRDefault="00000000" w:rsidRPr="00000000" w14:paraId="00001DFC">
      <w:pPr>
        <w:tabs>
          <w:tab w:val="left" w:leader="none" w:pos="557"/>
        </w:tabs>
        <w:spacing w:before="132" w:line="288" w:lineRule="auto"/>
        <w:ind w:right="38"/>
        <w:jc w:val="both"/>
        <w:rPr/>
      </w:pPr>
      <w:r w:rsidDel="00000000" w:rsidR="00000000" w:rsidRPr="00000000">
        <w:rPr>
          <w:rtl w:val="0"/>
        </w:rPr>
      </w:r>
    </w:p>
    <w:p w:rsidR="00000000" w:rsidDel="00000000" w:rsidP="00000000" w:rsidRDefault="00000000" w:rsidRPr="00000000" w14:paraId="00001DFD">
      <w:pPr>
        <w:tabs>
          <w:tab w:val="left" w:leader="none" w:pos="557"/>
        </w:tabs>
        <w:spacing w:before="132" w:line="288" w:lineRule="auto"/>
        <w:ind w:right="38"/>
        <w:jc w:val="both"/>
        <w:rPr/>
      </w:pPr>
      <w:r w:rsidDel="00000000" w:rsidR="00000000" w:rsidRPr="00000000">
        <w:rPr>
          <w:rtl w:val="0"/>
        </w:rPr>
      </w:r>
    </w:p>
    <w:p w:rsidR="00000000" w:rsidDel="00000000" w:rsidP="00000000" w:rsidRDefault="00000000" w:rsidRPr="00000000" w14:paraId="00001DFE">
      <w:pPr>
        <w:tabs>
          <w:tab w:val="left" w:leader="none" w:pos="557"/>
        </w:tabs>
        <w:spacing w:before="132" w:line="288" w:lineRule="auto"/>
        <w:ind w:right="38"/>
        <w:jc w:val="both"/>
        <w:rPr/>
      </w:pPr>
      <w:r w:rsidDel="00000000" w:rsidR="00000000" w:rsidRPr="00000000">
        <w:rPr>
          <w:rtl w:val="0"/>
        </w:rPr>
      </w:r>
    </w:p>
    <w:p w:rsidR="00000000" w:rsidDel="00000000" w:rsidP="00000000" w:rsidRDefault="00000000" w:rsidRPr="00000000" w14:paraId="00001DFF">
      <w:pPr>
        <w:tabs>
          <w:tab w:val="left" w:leader="none" w:pos="557"/>
        </w:tabs>
        <w:spacing w:before="132" w:line="288" w:lineRule="auto"/>
        <w:ind w:right="38"/>
        <w:jc w:val="both"/>
        <w:rPr/>
      </w:pPr>
      <w:r w:rsidDel="00000000" w:rsidR="00000000" w:rsidRPr="00000000">
        <w:rPr>
          <w:rtl w:val="0"/>
        </w:rPr>
      </w:r>
    </w:p>
    <w:p w:rsidR="00000000" w:rsidDel="00000000" w:rsidP="00000000" w:rsidRDefault="00000000" w:rsidRPr="00000000" w14:paraId="00001E00">
      <w:pPr>
        <w:tabs>
          <w:tab w:val="left" w:leader="none" w:pos="557"/>
        </w:tabs>
        <w:spacing w:before="132" w:line="288" w:lineRule="auto"/>
        <w:ind w:right="38"/>
        <w:jc w:val="both"/>
        <w:rPr/>
      </w:pPr>
      <w:r w:rsidDel="00000000" w:rsidR="00000000" w:rsidRPr="00000000">
        <w:rPr>
          <w:rtl w:val="0"/>
        </w:rPr>
      </w:r>
    </w:p>
    <w:p w:rsidR="00000000" w:rsidDel="00000000" w:rsidP="00000000" w:rsidRDefault="00000000" w:rsidRPr="00000000" w14:paraId="00001E01">
      <w:pPr>
        <w:tabs>
          <w:tab w:val="left" w:leader="none" w:pos="557"/>
        </w:tabs>
        <w:spacing w:before="132" w:line="288" w:lineRule="auto"/>
        <w:ind w:right="38"/>
        <w:jc w:val="both"/>
        <w:rPr/>
      </w:pPr>
      <w:r w:rsidDel="00000000" w:rsidR="00000000" w:rsidRPr="00000000">
        <w:rPr>
          <w:rtl w:val="0"/>
        </w:rPr>
      </w:r>
    </w:p>
    <w:p w:rsidR="00000000" w:rsidDel="00000000" w:rsidP="00000000" w:rsidRDefault="00000000" w:rsidRPr="00000000" w14:paraId="00001E02">
      <w:pPr>
        <w:tabs>
          <w:tab w:val="left" w:leader="none" w:pos="557"/>
        </w:tabs>
        <w:spacing w:before="132" w:line="288" w:lineRule="auto"/>
        <w:ind w:right="38"/>
        <w:jc w:val="both"/>
        <w:rPr/>
      </w:pPr>
      <w:r w:rsidDel="00000000" w:rsidR="00000000" w:rsidRPr="00000000">
        <w:rPr>
          <w:rtl w:val="0"/>
        </w:rPr>
      </w:r>
    </w:p>
    <w:p w:rsidR="00000000" w:rsidDel="00000000" w:rsidP="00000000" w:rsidRDefault="00000000" w:rsidRPr="00000000" w14:paraId="00001E03">
      <w:pPr>
        <w:tabs>
          <w:tab w:val="left" w:leader="none" w:pos="557"/>
        </w:tabs>
        <w:spacing w:before="132" w:line="288" w:lineRule="auto"/>
        <w:ind w:right="38"/>
        <w:jc w:val="both"/>
        <w:rPr/>
      </w:pPr>
      <w:r w:rsidDel="00000000" w:rsidR="00000000" w:rsidRPr="00000000">
        <w:rPr>
          <w:rtl w:val="0"/>
        </w:rPr>
      </w:r>
    </w:p>
    <w:p w:rsidR="00000000" w:rsidDel="00000000" w:rsidP="00000000" w:rsidRDefault="00000000" w:rsidRPr="00000000" w14:paraId="00001E04">
      <w:pPr>
        <w:tabs>
          <w:tab w:val="left" w:leader="none" w:pos="557"/>
        </w:tabs>
        <w:spacing w:before="132" w:line="288" w:lineRule="auto"/>
        <w:ind w:right="38"/>
        <w:jc w:val="both"/>
        <w:rPr/>
      </w:pPr>
      <w:r w:rsidDel="00000000" w:rsidR="00000000" w:rsidRPr="00000000">
        <w:rPr>
          <w:rtl w:val="0"/>
        </w:rPr>
      </w:r>
    </w:p>
    <w:p w:rsidR="00000000" w:rsidDel="00000000" w:rsidP="00000000" w:rsidRDefault="00000000" w:rsidRPr="00000000" w14:paraId="00001E05">
      <w:pPr>
        <w:tabs>
          <w:tab w:val="left" w:leader="none" w:pos="557"/>
        </w:tabs>
        <w:spacing w:before="132" w:line="288" w:lineRule="auto"/>
        <w:ind w:right="38"/>
        <w:jc w:val="both"/>
        <w:rPr/>
      </w:pPr>
      <w:r w:rsidDel="00000000" w:rsidR="00000000" w:rsidRPr="00000000">
        <w:rPr>
          <w:rtl w:val="0"/>
        </w:rPr>
      </w:r>
    </w:p>
    <w:p w:rsidR="00000000" w:rsidDel="00000000" w:rsidP="00000000" w:rsidRDefault="00000000" w:rsidRPr="00000000" w14:paraId="00001E06">
      <w:pPr>
        <w:tabs>
          <w:tab w:val="left" w:leader="none" w:pos="557"/>
        </w:tabs>
        <w:spacing w:before="132" w:line="288" w:lineRule="auto"/>
        <w:ind w:right="38"/>
        <w:jc w:val="both"/>
        <w:rPr/>
      </w:pPr>
      <w:r w:rsidDel="00000000" w:rsidR="00000000" w:rsidRPr="00000000">
        <w:rPr>
          <w:rtl w:val="0"/>
        </w:rPr>
      </w:r>
    </w:p>
    <w:p w:rsidR="00000000" w:rsidDel="00000000" w:rsidP="00000000" w:rsidRDefault="00000000" w:rsidRPr="00000000" w14:paraId="00001E07">
      <w:pPr>
        <w:tabs>
          <w:tab w:val="left" w:leader="none" w:pos="557"/>
        </w:tabs>
        <w:spacing w:before="132" w:line="288" w:lineRule="auto"/>
        <w:ind w:right="38"/>
        <w:jc w:val="both"/>
        <w:rPr/>
      </w:pPr>
      <w:r w:rsidDel="00000000" w:rsidR="00000000" w:rsidRPr="00000000">
        <w:rPr>
          <w:rtl w:val="0"/>
        </w:rPr>
      </w:r>
    </w:p>
    <w:p w:rsidR="00000000" w:rsidDel="00000000" w:rsidP="00000000" w:rsidRDefault="00000000" w:rsidRPr="00000000" w14:paraId="00001E08">
      <w:pPr>
        <w:tabs>
          <w:tab w:val="left" w:leader="none" w:pos="557"/>
        </w:tabs>
        <w:spacing w:before="132" w:line="288" w:lineRule="auto"/>
        <w:ind w:right="38"/>
        <w:jc w:val="both"/>
        <w:rPr>
          <w:rFonts w:ascii="Times New Roman" w:cs="Times New Roman" w:eastAsia="Times New Roman" w:hAnsi="Times New Roman"/>
          <w:b w:val="1"/>
          <w:color w:val="8fb7dc"/>
          <w:sz w:val="35"/>
          <w:szCs w:val="35"/>
        </w:rPr>
      </w:pPr>
      <w:r w:rsidDel="00000000" w:rsidR="00000000" w:rsidRPr="00000000">
        <w:rPr>
          <w:rFonts w:ascii="Times New Roman" w:cs="Times New Roman" w:eastAsia="Times New Roman" w:hAnsi="Times New Roman"/>
          <w:b w:val="1"/>
          <w:color w:val="8fb7dc"/>
          <w:sz w:val="35"/>
          <w:szCs w:val="35"/>
          <w:rtl w:val="0"/>
        </w:rPr>
        <w:t xml:space="preserve">16. Carthage</w:t>
      </w:r>
      <w:r w:rsidDel="00000000" w:rsidR="00000000" w:rsidRPr="00000000">
        <w:rPr>
          <w:rFonts w:ascii="Times New Roman" w:cs="Times New Roman" w:eastAsia="Times New Roman" w:hAnsi="Times New Roman"/>
          <w:b w:val="1"/>
          <w:color w:val="8fb7dc"/>
          <w:sz w:val="35"/>
          <w:szCs w:val="35"/>
          <w:rtl w:val="0"/>
        </w:rPr>
        <w:t xml:space="preserve"> Cemen</w:t>
      </w:r>
      <w:r w:rsidDel="00000000" w:rsidR="00000000" w:rsidRPr="00000000">
        <w:rPr>
          <w:rFonts w:ascii="Times New Roman" w:cs="Times New Roman" w:eastAsia="Times New Roman" w:hAnsi="Times New Roman"/>
          <w:b w:val="1"/>
          <w:color w:val="8fb7dc"/>
          <w:sz w:val="35"/>
          <w:szCs w:val="35"/>
          <w:rtl w:val="0"/>
        </w:rPr>
        <w:t xml:space="preserve">t</w:t>
      </w:r>
    </w:p>
    <w:p w:rsidR="00000000" w:rsidDel="00000000" w:rsidP="00000000" w:rsidRDefault="00000000" w:rsidRPr="00000000" w14:paraId="00001E09">
      <w:pPr>
        <w:numPr>
          <w:ilvl w:val="0"/>
          <w:numId w:val="99"/>
        </w:numPr>
        <w:tabs>
          <w:tab w:val="left" w:leader="none" w:pos="557"/>
        </w:tabs>
        <w:spacing w:before="132" w:line="288" w:lineRule="auto"/>
        <w:ind w:left="720" w:right="38" w:hanging="360"/>
        <w:jc w:val="both"/>
        <w:rPr>
          <w:rFonts w:ascii="Cambria" w:cs="Cambria" w:eastAsia="Cambria" w:hAnsi="Cambria"/>
          <w:i w:val="1"/>
          <w:color w:val="8fb7dc"/>
          <w:sz w:val="28"/>
          <w:szCs w:val="28"/>
        </w:rPr>
      </w:pPr>
      <w:r w:rsidDel="00000000" w:rsidR="00000000" w:rsidRPr="00000000">
        <w:rPr>
          <w:b w:val="1"/>
          <w:i w:val="1"/>
          <w:color w:val="8fb7dc"/>
          <w:sz w:val="28"/>
          <w:szCs w:val="28"/>
          <w:rtl w:val="0"/>
        </w:rPr>
        <w:t xml:space="preserve">Description</w:t>
      </w:r>
    </w:p>
    <w:p w:rsidR="00000000" w:rsidDel="00000000" w:rsidP="00000000" w:rsidRDefault="00000000" w:rsidRPr="00000000" w14:paraId="00001E0A">
      <w:pPr>
        <w:tabs>
          <w:tab w:val="left" w:leader="none" w:pos="557"/>
        </w:tabs>
        <w:spacing w:before="132" w:line="288" w:lineRule="auto"/>
        <w:ind w:right="38"/>
        <w:jc w:val="both"/>
        <w:rPr/>
      </w:pPr>
      <w:r w:rsidDel="00000000" w:rsidR="00000000" w:rsidRPr="00000000">
        <w:rPr>
          <w:rtl w:val="0"/>
        </w:rPr>
        <w:t xml:space="preserve">Carthage Cement specializes in the production and marketing of building materials, quarrying of building stone and by-products, manufacture and sale of all cement-based products (parapets, agglomerates, concrete, etc.).</w:t>
      </w:r>
    </w:p>
    <w:p w:rsidR="00000000" w:rsidDel="00000000" w:rsidP="00000000" w:rsidRDefault="00000000" w:rsidRPr="00000000" w14:paraId="00001E0B">
      <w:pPr>
        <w:numPr>
          <w:ilvl w:val="0"/>
          <w:numId w:val="99"/>
        </w:numPr>
        <w:tabs>
          <w:tab w:val="left" w:leader="none" w:pos="557"/>
        </w:tabs>
        <w:spacing w:before="132" w:line="288" w:lineRule="auto"/>
        <w:ind w:left="720" w:right="38" w:hanging="360"/>
        <w:jc w:val="both"/>
        <w:rPr>
          <w:rFonts w:ascii="Cambria" w:cs="Cambria" w:eastAsia="Cambria" w:hAnsi="Cambria"/>
          <w:i w:val="1"/>
          <w:color w:val="8fb7dc"/>
          <w:sz w:val="28"/>
          <w:szCs w:val="28"/>
        </w:rPr>
      </w:pPr>
      <w:r w:rsidDel="00000000" w:rsidR="00000000" w:rsidRPr="00000000">
        <w:rPr>
          <w:b w:val="1"/>
          <w:i w:val="1"/>
          <w:color w:val="8fb7dc"/>
          <w:sz w:val="28"/>
          <w:szCs w:val="28"/>
          <w:rtl w:val="0"/>
        </w:rPr>
        <w:t xml:space="preserve">Macroeconomic</w:t>
      </w:r>
    </w:p>
    <w:p w:rsidR="00000000" w:rsidDel="00000000" w:rsidP="00000000" w:rsidRDefault="00000000" w:rsidRPr="00000000" w14:paraId="00001E0C">
      <w:pPr>
        <w:tabs>
          <w:tab w:val="left" w:leader="none" w:pos="557"/>
        </w:tabs>
        <w:spacing w:before="132" w:line="288" w:lineRule="auto"/>
        <w:ind w:right="38"/>
        <w:jc w:val="both"/>
        <w:rPr/>
      </w:pPr>
      <w:r w:rsidDel="00000000" w:rsidR="00000000" w:rsidRPr="00000000">
        <w:rPr>
          <w:rtl w:val="0"/>
        </w:rPr>
        <w:t xml:space="preserve">- The </w:t>
      </w:r>
      <w:r w:rsidDel="00000000" w:rsidR="00000000" w:rsidRPr="00000000">
        <w:rPr>
          <w:b w:val="1"/>
          <w:color w:val="1c4587"/>
          <w:rtl w:val="0"/>
        </w:rPr>
        <w:t xml:space="preserve">positive performance</w:t>
      </w:r>
      <w:r w:rsidDel="00000000" w:rsidR="00000000" w:rsidRPr="00000000">
        <w:rPr>
          <w:rtl w:val="0"/>
        </w:rPr>
        <w:t xml:space="preserve"> of Carthage Cement is being driven by a combination of favorable macroeconomic factors, including the </w:t>
      </w:r>
      <w:r w:rsidDel="00000000" w:rsidR="00000000" w:rsidRPr="00000000">
        <w:rPr>
          <w:b w:val="1"/>
          <w:color w:val="1c4587"/>
          <w:rtl w:val="0"/>
        </w:rPr>
        <w:t xml:space="preserve">recovery of the Tunisian economy</w:t>
      </w:r>
      <w:r w:rsidDel="00000000" w:rsidR="00000000" w:rsidRPr="00000000">
        <w:rPr>
          <w:rtl w:val="0"/>
        </w:rPr>
        <w:t xml:space="preserve">, the </w:t>
      </w:r>
      <w:r w:rsidDel="00000000" w:rsidR="00000000" w:rsidRPr="00000000">
        <w:rPr>
          <w:b w:val="1"/>
          <w:color w:val="1c4587"/>
          <w:rtl w:val="0"/>
        </w:rPr>
        <w:t xml:space="preserve">rise in global construction activity</w:t>
      </w:r>
      <w:r w:rsidDel="00000000" w:rsidR="00000000" w:rsidRPr="00000000">
        <w:rPr>
          <w:rtl w:val="0"/>
        </w:rPr>
        <w:t xml:space="preserve">, and the </w:t>
      </w:r>
      <w:r w:rsidDel="00000000" w:rsidR="00000000" w:rsidRPr="00000000">
        <w:rPr>
          <w:b w:val="1"/>
          <w:color w:val="1c4587"/>
          <w:rtl w:val="0"/>
        </w:rPr>
        <w:t xml:space="preserve">increase in prices for cement</w:t>
      </w:r>
      <w:r w:rsidDel="00000000" w:rsidR="00000000" w:rsidRPr="00000000">
        <w:rPr>
          <w:rtl w:val="0"/>
        </w:rPr>
        <w:t xml:space="preserve">. These factors have led to </w:t>
      </w:r>
      <w:r w:rsidDel="00000000" w:rsidR="00000000" w:rsidRPr="00000000">
        <w:rPr>
          <w:b w:val="1"/>
          <w:color w:val="1c4587"/>
          <w:rtl w:val="0"/>
        </w:rPr>
        <w:t xml:space="preserve">increased demand for cement</w:t>
      </w:r>
      <w:r w:rsidDel="00000000" w:rsidR="00000000" w:rsidRPr="00000000">
        <w:rPr>
          <w:rtl w:val="0"/>
        </w:rPr>
        <w:t xml:space="preserve">, which has in turn driven up sales and profits for Carthage Cement.</w:t>
      </w:r>
    </w:p>
    <w:p w:rsidR="00000000" w:rsidDel="00000000" w:rsidP="00000000" w:rsidRDefault="00000000" w:rsidRPr="00000000" w14:paraId="00001E0D">
      <w:pPr>
        <w:tabs>
          <w:tab w:val="left" w:leader="none" w:pos="557"/>
        </w:tabs>
        <w:spacing w:before="132" w:line="288" w:lineRule="auto"/>
        <w:ind w:right="38"/>
        <w:jc w:val="both"/>
        <w:rPr>
          <w:b w:val="1"/>
          <w:color w:val="1c4587"/>
        </w:rPr>
      </w:pPr>
      <w:r w:rsidDel="00000000" w:rsidR="00000000" w:rsidRPr="00000000">
        <w:rPr>
          <w:rtl w:val="0"/>
        </w:rPr>
        <w:t xml:space="preserve">- The </w:t>
      </w:r>
      <w:r w:rsidDel="00000000" w:rsidR="00000000" w:rsidRPr="00000000">
        <w:rPr>
          <w:b w:val="1"/>
          <w:color w:val="1c4587"/>
          <w:rtl w:val="0"/>
        </w:rPr>
        <w:t xml:space="preserve">recent investment by</w:t>
      </w:r>
      <w:r w:rsidDel="00000000" w:rsidR="00000000" w:rsidRPr="00000000">
        <w:rPr>
          <w:rtl w:val="0"/>
        </w:rPr>
        <w:t xml:space="preserve"> El Hana in Carthage Cement is a further </w:t>
      </w:r>
      <w:r w:rsidDel="00000000" w:rsidR="00000000" w:rsidRPr="00000000">
        <w:rPr>
          <w:b w:val="1"/>
          <w:color w:val="1c4587"/>
          <w:rtl w:val="0"/>
        </w:rPr>
        <w:t xml:space="preserve">sign of confidence in the company's future prospects</w:t>
      </w:r>
      <w:r w:rsidDel="00000000" w:rsidR="00000000" w:rsidRPr="00000000">
        <w:rPr>
          <w:rtl w:val="0"/>
        </w:rPr>
        <w:t xml:space="preserve">. This investment, coupled with the company's </w:t>
      </w:r>
      <w:r w:rsidDel="00000000" w:rsidR="00000000" w:rsidRPr="00000000">
        <w:rPr>
          <w:b w:val="1"/>
          <w:color w:val="1c4587"/>
          <w:rtl w:val="0"/>
        </w:rPr>
        <w:t xml:space="preserve">recent contract wins</w:t>
      </w:r>
      <w:r w:rsidDel="00000000" w:rsidR="00000000" w:rsidRPr="00000000">
        <w:rPr>
          <w:rtl w:val="0"/>
        </w:rPr>
        <w:t xml:space="preserve"> and its </w:t>
      </w:r>
      <w:r w:rsidDel="00000000" w:rsidR="00000000" w:rsidRPr="00000000">
        <w:rPr>
          <w:b w:val="1"/>
          <w:color w:val="1c4587"/>
          <w:rtl w:val="0"/>
        </w:rPr>
        <w:t xml:space="preserve">consistent profitability</w:t>
      </w:r>
      <w:r w:rsidDel="00000000" w:rsidR="00000000" w:rsidRPr="00000000">
        <w:rPr>
          <w:rtl w:val="0"/>
        </w:rPr>
        <w:t xml:space="preserve">, suggests that Carthage Cement is </w:t>
      </w:r>
      <w:r w:rsidDel="00000000" w:rsidR="00000000" w:rsidRPr="00000000">
        <w:rPr>
          <w:b w:val="1"/>
          <w:color w:val="1c4587"/>
          <w:rtl w:val="0"/>
        </w:rPr>
        <w:t xml:space="preserve">well-positioned for continued growth in the years to come.</w:t>
      </w:r>
    </w:p>
    <w:p w:rsidR="00000000" w:rsidDel="00000000" w:rsidP="00000000" w:rsidRDefault="00000000" w:rsidRPr="00000000" w14:paraId="00001E0E">
      <w:pPr>
        <w:tabs>
          <w:tab w:val="left" w:leader="none" w:pos="557"/>
        </w:tabs>
        <w:spacing w:before="132" w:line="288" w:lineRule="auto"/>
        <w:ind w:right="38"/>
        <w:jc w:val="both"/>
        <w:rPr>
          <w:b w:val="1"/>
        </w:rPr>
      </w:pPr>
      <w:r w:rsidDel="00000000" w:rsidR="00000000" w:rsidRPr="00000000">
        <w:rPr>
          <w:rtl w:val="0"/>
        </w:rPr>
        <w:t xml:space="preserve">- </w:t>
      </w:r>
      <w:r w:rsidDel="00000000" w:rsidR="00000000" w:rsidRPr="00000000">
        <w:rPr>
          <w:b w:val="1"/>
          <w:i w:val="1"/>
          <w:rtl w:val="0"/>
        </w:rPr>
        <w:t xml:space="preserve">However</w:t>
      </w:r>
      <w:r w:rsidDel="00000000" w:rsidR="00000000" w:rsidRPr="00000000">
        <w:rPr>
          <w:rtl w:val="0"/>
        </w:rPr>
        <w:t xml:space="preserve">, The stagnant Tunisian economy and the projected global construction </w:t>
      </w:r>
      <w:r w:rsidDel="00000000" w:rsidR="00000000" w:rsidRPr="00000000">
        <w:rPr>
          <w:b w:val="1"/>
          <w:color w:val="1c4587"/>
          <w:rtl w:val="0"/>
        </w:rPr>
        <w:t xml:space="preserve">slowdown</w:t>
      </w:r>
      <w:r w:rsidDel="00000000" w:rsidR="00000000" w:rsidRPr="00000000">
        <w:rPr>
          <w:rtl w:val="0"/>
        </w:rPr>
        <w:t xml:space="preserve"> are likely to impede the company's growth.</w:t>
      </w:r>
      <w:r w:rsidDel="00000000" w:rsidR="00000000" w:rsidRPr="00000000">
        <w:rPr>
          <w:rtl w:val="0"/>
        </w:rPr>
      </w:r>
    </w:p>
    <w:p w:rsidR="00000000" w:rsidDel="00000000" w:rsidP="00000000" w:rsidRDefault="00000000" w:rsidRPr="00000000" w14:paraId="00001E0F">
      <w:pPr>
        <w:numPr>
          <w:ilvl w:val="0"/>
          <w:numId w:val="99"/>
        </w:numPr>
        <w:tabs>
          <w:tab w:val="left" w:leader="none" w:pos="557"/>
        </w:tabs>
        <w:spacing w:before="132" w:line="288" w:lineRule="auto"/>
        <w:ind w:left="720" w:right="38" w:hanging="360"/>
        <w:jc w:val="both"/>
        <w:rPr>
          <w:b w:val="1"/>
          <w:i w:val="1"/>
          <w:color w:val="8fb7dc"/>
          <w:sz w:val="28"/>
          <w:szCs w:val="28"/>
          <w:u w:val="none"/>
        </w:rPr>
      </w:pPr>
      <w:r w:rsidDel="00000000" w:rsidR="00000000" w:rsidRPr="00000000">
        <w:rPr>
          <w:b w:val="1"/>
          <w:i w:val="1"/>
          <w:color w:val="8fb7dc"/>
          <w:sz w:val="28"/>
          <w:szCs w:val="28"/>
          <w:rtl w:val="0"/>
        </w:rPr>
        <w:t xml:space="preserve">SWOT Analysis:</w:t>
      </w:r>
      <w:r w:rsidDel="00000000" w:rsidR="00000000" w:rsidRPr="00000000">
        <w:rPr>
          <w:rtl w:val="0"/>
        </w:rPr>
      </w:r>
    </w:p>
    <w:tbl>
      <w:tblPr>
        <w:tblStyle w:val="Table98"/>
        <w:tblW w:w="7368.88" w:type="dxa"/>
        <w:jc w:val="left"/>
        <w:tblBorders>
          <w:top w:color="ffffff" w:space="0" w:sz="24" w:val="single"/>
          <w:left w:color="ffffff" w:space="0" w:sz="24" w:val="single"/>
          <w:bottom w:color="ffffff" w:space="0" w:sz="24" w:val="single"/>
          <w:right w:color="ffffff" w:space="0" w:sz="24" w:val="single"/>
          <w:insideH w:color="ffffff" w:space="0" w:sz="24" w:val="single"/>
          <w:insideV w:color="ffffff" w:space="0" w:sz="24" w:val="single"/>
        </w:tblBorders>
        <w:tblLayout w:type="fixed"/>
        <w:tblLook w:val="0600"/>
      </w:tblPr>
      <w:tblGrid>
        <w:gridCol w:w="3684.44"/>
        <w:gridCol w:w="3684.44"/>
        <w:tblGridChange w:id="0">
          <w:tblGrid>
            <w:gridCol w:w="3684.44"/>
            <w:gridCol w:w="3684.44"/>
          </w:tblGrid>
        </w:tblGridChange>
      </w:tblGrid>
      <w:tr>
        <w:trPr>
          <w:cantSplit w:val="0"/>
          <w:tblHeader w:val="0"/>
        </w:trPr>
        <w:tc>
          <w:tcPr>
            <w:shd w:fill="0b5394" w:val="clear"/>
            <w:tcMar>
              <w:top w:w="100.0" w:type="dxa"/>
              <w:left w:w="100.0" w:type="dxa"/>
              <w:bottom w:w="100.0" w:type="dxa"/>
              <w:right w:w="100.0" w:type="dxa"/>
            </w:tcMar>
            <w:vAlign w:val="top"/>
          </w:tcPr>
          <w:p w:rsidR="00000000" w:rsidDel="00000000" w:rsidP="00000000" w:rsidRDefault="00000000" w:rsidRPr="00000000" w14:paraId="00001E10">
            <w:pPr>
              <w:jc w:val="center"/>
              <w:rPr>
                <w:b w:val="1"/>
                <w:color w:val="ffffff"/>
                <w:sz w:val="26"/>
                <w:szCs w:val="26"/>
              </w:rPr>
            </w:pPr>
            <w:r w:rsidDel="00000000" w:rsidR="00000000" w:rsidRPr="00000000">
              <w:rPr>
                <w:b w:val="1"/>
                <w:color w:val="ffffff"/>
                <w:sz w:val="26"/>
                <w:szCs w:val="26"/>
                <w:rtl w:val="0"/>
              </w:rPr>
              <w:t xml:space="preserve">Strengths</w:t>
            </w:r>
          </w:p>
        </w:tc>
        <w:tc>
          <w:tcPr>
            <w:shd w:fill="0b5394" w:val="clear"/>
            <w:tcMar>
              <w:top w:w="100.0" w:type="dxa"/>
              <w:left w:w="100.0" w:type="dxa"/>
              <w:bottom w:w="100.0" w:type="dxa"/>
              <w:right w:w="100.0" w:type="dxa"/>
            </w:tcMar>
            <w:vAlign w:val="top"/>
          </w:tcPr>
          <w:p w:rsidR="00000000" w:rsidDel="00000000" w:rsidP="00000000" w:rsidRDefault="00000000" w:rsidRPr="00000000" w14:paraId="00001E11">
            <w:pPr>
              <w:jc w:val="center"/>
              <w:rPr>
                <w:b w:val="1"/>
                <w:color w:val="ffffff"/>
                <w:sz w:val="26"/>
                <w:szCs w:val="26"/>
              </w:rPr>
            </w:pPr>
            <w:r w:rsidDel="00000000" w:rsidR="00000000" w:rsidRPr="00000000">
              <w:rPr>
                <w:b w:val="1"/>
                <w:color w:val="ffffff"/>
                <w:sz w:val="26"/>
                <w:szCs w:val="26"/>
                <w:rtl w:val="0"/>
              </w:rPr>
              <w:t xml:space="preserve">Weaknesses</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1E12">
            <w:pPr>
              <w:widowControl w:val="1"/>
              <w:numPr>
                <w:ilvl w:val="0"/>
                <w:numId w:val="8"/>
              </w:numPr>
              <w:spacing w:line="276" w:lineRule="auto"/>
              <w:ind w:left="720" w:hanging="360"/>
            </w:pPr>
            <w:r w:rsidDel="00000000" w:rsidR="00000000" w:rsidRPr="00000000">
              <w:rPr>
                <w:rtl w:val="0"/>
              </w:rPr>
              <w:t xml:space="preserve">A portfolio of high-value activities added (gross margin and margin</w:t>
            </w:r>
          </w:p>
          <w:p w:rsidR="00000000" w:rsidDel="00000000" w:rsidP="00000000" w:rsidRDefault="00000000" w:rsidRPr="00000000" w14:paraId="00001E13">
            <w:pPr>
              <w:widowControl w:val="1"/>
              <w:spacing w:line="276" w:lineRule="auto"/>
              <w:ind w:left="720" w:firstLine="0"/>
              <w:rPr/>
            </w:pPr>
            <w:r w:rsidDel="00000000" w:rsidR="00000000" w:rsidRPr="00000000">
              <w:rPr>
                <w:rtl w:val="0"/>
              </w:rPr>
              <w:t xml:space="preserve">comfortable operating conditions)</w:t>
            </w:r>
          </w:p>
          <w:p w:rsidR="00000000" w:rsidDel="00000000" w:rsidP="00000000" w:rsidRDefault="00000000" w:rsidRPr="00000000" w14:paraId="00001E14">
            <w:pPr>
              <w:widowControl w:val="1"/>
              <w:numPr>
                <w:ilvl w:val="0"/>
                <w:numId w:val="65"/>
              </w:numPr>
              <w:spacing w:line="276" w:lineRule="auto"/>
              <w:ind w:left="720" w:hanging="360"/>
            </w:pPr>
            <w:r w:rsidDel="00000000" w:rsidR="00000000" w:rsidRPr="00000000">
              <w:rPr>
                <w:rtl w:val="0"/>
              </w:rPr>
              <w:t xml:space="preserve">A cement plant with production capacity important and new technology</w:t>
            </w:r>
          </w:p>
          <w:p w:rsidR="00000000" w:rsidDel="00000000" w:rsidP="00000000" w:rsidRDefault="00000000" w:rsidRPr="00000000" w14:paraId="00001E15">
            <w:pPr>
              <w:widowControl w:val="1"/>
              <w:spacing w:line="276" w:lineRule="auto"/>
              <w:ind w:left="720" w:firstLine="0"/>
              <w:rPr/>
            </w:pPr>
            <w:r w:rsidDel="00000000" w:rsidR="00000000" w:rsidRPr="00000000">
              <w:rPr>
                <w:rtl w:val="0"/>
              </w:rPr>
              <w:t xml:space="preserve">allowing less energy consumption</w:t>
            </w:r>
          </w:p>
          <w:p w:rsidR="00000000" w:rsidDel="00000000" w:rsidP="00000000" w:rsidRDefault="00000000" w:rsidRPr="00000000" w14:paraId="00001E16">
            <w:pPr>
              <w:widowControl w:val="1"/>
              <w:numPr>
                <w:ilvl w:val="0"/>
                <w:numId w:val="126"/>
              </w:numPr>
              <w:spacing w:line="276" w:lineRule="auto"/>
              <w:ind w:left="720" w:hanging="360"/>
            </w:pPr>
            <w:r w:rsidDel="00000000" w:rsidR="00000000" w:rsidRPr="00000000">
              <w:rPr>
                <w:rtl w:val="0"/>
              </w:rPr>
              <w:t xml:space="preserve">Vertical integration of the activity is well studied. </w:t>
            </w:r>
          </w:p>
          <w:p w:rsidR="00000000" w:rsidDel="00000000" w:rsidP="00000000" w:rsidRDefault="00000000" w:rsidRPr="00000000" w14:paraId="00001E17">
            <w:pPr>
              <w:widowControl w:val="1"/>
              <w:spacing w:line="276" w:lineRule="auto"/>
              <w:ind w:left="720" w:firstLine="0"/>
              <w:rPr/>
            </w:pPr>
            <w:r w:rsidDel="00000000" w:rsidR="00000000" w:rsidRPr="00000000">
              <w:rPr>
                <w:rtl w:val="0"/>
              </w:rPr>
            </w:r>
          </w:p>
          <w:p w:rsidR="00000000" w:rsidDel="00000000" w:rsidP="00000000" w:rsidRDefault="00000000" w:rsidRPr="00000000" w14:paraId="00001E18">
            <w:pPr>
              <w:widowControl w:val="1"/>
              <w:spacing w:line="276"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1E19">
            <w:pPr>
              <w:ind w:left="0" w:firstLine="0"/>
              <w:jc w:val="both"/>
              <w:rPr>
                <w:color w:val="232323"/>
                <w:sz w:val="18"/>
                <w:szCs w:val="18"/>
              </w:rPr>
            </w:pPr>
            <w:r w:rsidDel="00000000" w:rsidR="00000000" w:rsidRPr="00000000">
              <w:rPr>
                <w:rtl w:val="0"/>
              </w:rPr>
            </w:r>
          </w:p>
          <w:p w:rsidR="00000000" w:rsidDel="00000000" w:rsidP="00000000" w:rsidRDefault="00000000" w:rsidRPr="00000000" w14:paraId="00001E1A">
            <w:pPr>
              <w:ind w:left="0" w:firstLine="0"/>
              <w:jc w:val="both"/>
              <w:rPr>
                <w:color w:val="232323"/>
                <w:sz w:val="18"/>
                <w:szCs w:val="18"/>
              </w:rPr>
            </w:pPr>
            <w:r w:rsidDel="00000000" w:rsidR="00000000" w:rsidRPr="00000000">
              <w:rPr>
                <w:rtl w:val="0"/>
              </w:rPr>
            </w:r>
          </w:p>
          <w:p w:rsidR="00000000" w:rsidDel="00000000" w:rsidP="00000000" w:rsidRDefault="00000000" w:rsidRPr="00000000" w14:paraId="00001E1B">
            <w:pPr>
              <w:jc w:val="both"/>
              <w:rPr>
                <w:color w:val="232323"/>
                <w:sz w:val="18"/>
                <w:szCs w:val="18"/>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1E1C">
            <w:pPr>
              <w:widowControl w:val="1"/>
              <w:numPr>
                <w:ilvl w:val="0"/>
                <w:numId w:val="202"/>
              </w:numPr>
              <w:spacing w:line="276" w:lineRule="auto"/>
              <w:ind w:left="720" w:hanging="360"/>
            </w:pPr>
            <w:r w:rsidDel="00000000" w:rsidR="00000000" w:rsidRPr="00000000">
              <w:rPr>
                <w:rtl w:val="0"/>
              </w:rPr>
              <w:t xml:space="preserve">Marketing dependence on aggregates towards the company GCN Trade.</w:t>
            </w:r>
            <w:r w:rsidDel="00000000" w:rsidR="00000000" w:rsidRPr="00000000">
              <w:rPr>
                <w:rtl w:val="0"/>
              </w:rPr>
            </w:r>
          </w:p>
        </w:tc>
      </w:tr>
      <w:tr>
        <w:trPr>
          <w:cantSplit w:val="0"/>
          <w:tblHeader w:val="0"/>
        </w:trPr>
        <w:tc>
          <w:tcPr>
            <w:shd w:fill="0b5394" w:val="clear"/>
            <w:tcMar>
              <w:top w:w="100.0" w:type="dxa"/>
              <w:left w:w="100.0" w:type="dxa"/>
              <w:bottom w:w="100.0" w:type="dxa"/>
              <w:right w:w="100.0" w:type="dxa"/>
            </w:tcMar>
            <w:vAlign w:val="top"/>
          </w:tcPr>
          <w:p w:rsidR="00000000" w:rsidDel="00000000" w:rsidP="00000000" w:rsidRDefault="00000000" w:rsidRPr="00000000" w14:paraId="00001E1D">
            <w:pPr>
              <w:jc w:val="center"/>
              <w:rPr>
                <w:b w:val="1"/>
                <w:i w:val="1"/>
                <w:color w:val="ffffff"/>
                <w:sz w:val="26"/>
                <w:szCs w:val="26"/>
              </w:rPr>
            </w:pPr>
            <w:r w:rsidDel="00000000" w:rsidR="00000000" w:rsidRPr="00000000">
              <w:rPr>
                <w:b w:val="1"/>
                <w:i w:val="1"/>
                <w:color w:val="ffffff"/>
                <w:sz w:val="26"/>
                <w:szCs w:val="26"/>
                <w:rtl w:val="0"/>
              </w:rPr>
              <w:t xml:space="preserve">Opportunities</w:t>
            </w:r>
          </w:p>
        </w:tc>
        <w:tc>
          <w:tcPr>
            <w:shd w:fill="0b5394" w:val="clear"/>
            <w:tcMar>
              <w:top w:w="100.0" w:type="dxa"/>
              <w:left w:w="100.0" w:type="dxa"/>
              <w:bottom w:w="100.0" w:type="dxa"/>
              <w:right w:w="100.0" w:type="dxa"/>
            </w:tcMar>
            <w:vAlign w:val="top"/>
          </w:tcPr>
          <w:p w:rsidR="00000000" w:rsidDel="00000000" w:rsidP="00000000" w:rsidRDefault="00000000" w:rsidRPr="00000000" w14:paraId="00001E1E">
            <w:pPr>
              <w:jc w:val="center"/>
              <w:rPr>
                <w:b w:val="1"/>
                <w:i w:val="1"/>
                <w:color w:val="ffffff"/>
                <w:sz w:val="26"/>
                <w:szCs w:val="26"/>
              </w:rPr>
            </w:pPr>
            <w:r w:rsidDel="00000000" w:rsidR="00000000" w:rsidRPr="00000000">
              <w:rPr>
                <w:b w:val="1"/>
                <w:i w:val="1"/>
                <w:color w:val="ffffff"/>
                <w:sz w:val="26"/>
                <w:szCs w:val="26"/>
                <w:rtl w:val="0"/>
              </w:rPr>
              <w:t xml:space="preserve">Threats</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1E1F">
            <w:pPr>
              <w:ind w:left="0" w:firstLine="0"/>
              <w:jc w:val="both"/>
              <w:rPr>
                <w:color w:val="232323"/>
                <w:sz w:val="18"/>
                <w:szCs w:val="18"/>
              </w:rPr>
            </w:pPr>
            <w:r w:rsidDel="00000000" w:rsidR="00000000" w:rsidRPr="00000000">
              <w:rPr>
                <w:rtl w:val="0"/>
              </w:rPr>
            </w:r>
          </w:p>
          <w:p w:rsidR="00000000" w:rsidDel="00000000" w:rsidP="00000000" w:rsidRDefault="00000000" w:rsidRPr="00000000" w14:paraId="00001E20">
            <w:pPr>
              <w:widowControl w:val="1"/>
              <w:numPr>
                <w:ilvl w:val="0"/>
                <w:numId w:val="134"/>
              </w:numPr>
              <w:spacing w:line="276" w:lineRule="auto"/>
              <w:ind w:left="720" w:hanging="360"/>
            </w:pPr>
            <w:r w:rsidDel="00000000" w:rsidR="00000000" w:rsidRPr="00000000">
              <w:rPr>
                <w:rtl w:val="0"/>
              </w:rPr>
              <w:t xml:space="preserve">A market with strong growth potential both on a local scale and on a global scale.</w:t>
            </w:r>
          </w:p>
          <w:p w:rsidR="00000000" w:rsidDel="00000000" w:rsidP="00000000" w:rsidRDefault="00000000" w:rsidRPr="00000000" w14:paraId="00001E21">
            <w:pPr>
              <w:widowControl w:val="1"/>
              <w:numPr>
                <w:ilvl w:val="0"/>
                <w:numId w:val="134"/>
              </w:numPr>
              <w:spacing w:line="276" w:lineRule="auto"/>
              <w:ind w:left="720" w:hanging="360"/>
            </w:pPr>
            <w:r w:rsidDel="00000000" w:rsidR="00000000" w:rsidRPr="00000000">
              <w:rPr>
                <w:rtl w:val="0"/>
              </w:rPr>
              <w:t xml:space="preserve">An upward trend in the prices of sales supported by strong demand.</w:t>
            </w:r>
          </w:p>
          <w:p w:rsidR="00000000" w:rsidDel="00000000" w:rsidP="00000000" w:rsidRDefault="00000000" w:rsidRPr="00000000" w14:paraId="00001E22">
            <w:pPr>
              <w:widowControl w:val="1"/>
              <w:numPr>
                <w:ilvl w:val="0"/>
                <w:numId w:val="134"/>
              </w:numPr>
              <w:spacing w:line="276" w:lineRule="auto"/>
              <w:ind w:left="720" w:hanging="360"/>
            </w:pPr>
            <w:r w:rsidDel="00000000" w:rsidR="00000000" w:rsidRPr="00000000">
              <w:rPr>
                <w:rtl w:val="0"/>
              </w:rPr>
              <w:t xml:space="preserve">The proliferation of mega projects real estate and infrastructure planned in Tunisia in the coming years.</w:t>
            </w:r>
          </w:p>
          <w:p w:rsidR="00000000" w:rsidDel="00000000" w:rsidP="00000000" w:rsidRDefault="00000000" w:rsidRPr="00000000" w14:paraId="00001E23">
            <w:pPr>
              <w:ind w:left="0" w:firstLine="0"/>
              <w:jc w:val="both"/>
              <w:rPr>
                <w:color w:val="232323"/>
                <w:sz w:val="18"/>
                <w:szCs w:val="18"/>
              </w:rPr>
            </w:pPr>
            <w:r w:rsidDel="00000000" w:rsidR="00000000" w:rsidRPr="00000000">
              <w:rPr>
                <w:rtl w:val="0"/>
              </w:rPr>
            </w:r>
          </w:p>
          <w:p w:rsidR="00000000" w:rsidDel="00000000" w:rsidP="00000000" w:rsidRDefault="00000000" w:rsidRPr="00000000" w14:paraId="00001E24">
            <w:pPr>
              <w:ind w:left="0" w:firstLine="0"/>
              <w:jc w:val="both"/>
              <w:rPr>
                <w:color w:val="232323"/>
                <w:sz w:val="18"/>
                <w:szCs w:val="18"/>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1E25">
            <w:pPr>
              <w:ind w:left="720" w:firstLine="0"/>
              <w:jc w:val="both"/>
              <w:rPr>
                <w:color w:val="232323"/>
                <w:sz w:val="18"/>
                <w:szCs w:val="18"/>
              </w:rPr>
            </w:pPr>
            <w:r w:rsidDel="00000000" w:rsidR="00000000" w:rsidRPr="00000000">
              <w:rPr>
                <w:rtl w:val="0"/>
              </w:rPr>
            </w:r>
          </w:p>
          <w:p w:rsidR="00000000" w:rsidDel="00000000" w:rsidP="00000000" w:rsidRDefault="00000000" w:rsidRPr="00000000" w14:paraId="00001E26">
            <w:pPr>
              <w:widowControl w:val="1"/>
              <w:numPr>
                <w:ilvl w:val="0"/>
                <w:numId w:val="15"/>
              </w:numPr>
              <w:spacing w:line="276" w:lineRule="auto"/>
              <w:ind w:left="720" w:hanging="360"/>
            </w:pPr>
            <w:r w:rsidDel="00000000" w:rsidR="00000000" w:rsidRPr="00000000">
              <w:rPr>
                <w:rtl w:val="0"/>
              </w:rPr>
              <w:t xml:space="preserve">Installation of new cement plants in Tunisia and neighboring countries, in addition to increases in capacity of existing units.</w:t>
            </w:r>
          </w:p>
          <w:p w:rsidR="00000000" w:rsidDel="00000000" w:rsidP="00000000" w:rsidRDefault="00000000" w:rsidRPr="00000000" w14:paraId="00001E27">
            <w:pPr>
              <w:widowControl w:val="1"/>
              <w:numPr>
                <w:ilvl w:val="0"/>
                <w:numId w:val="15"/>
              </w:numPr>
              <w:spacing w:line="276" w:lineRule="auto"/>
              <w:ind w:left="720" w:hanging="360"/>
            </w:pPr>
            <w:r w:rsidDel="00000000" w:rsidR="00000000" w:rsidRPr="00000000">
              <w:rPr>
                <w:rtl w:val="0"/>
              </w:rPr>
              <w:t xml:space="preserve">Possible delays and difficulties relating to the construction of the new factory cement</w:t>
            </w:r>
          </w:p>
          <w:p w:rsidR="00000000" w:rsidDel="00000000" w:rsidP="00000000" w:rsidRDefault="00000000" w:rsidRPr="00000000" w14:paraId="00001E28">
            <w:pPr>
              <w:widowControl w:val="1"/>
              <w:numPr>
                <w:ilvl w:val="0"/>
                <w:numId w:val="15"/>
              </w:numPr>
              <w:spacing w:line="276" w:lineRule="auto"/>
              <w:ind w:left="720" w:hanging="360"/>
            </w:pPr>
            <w:r w:rsidDel="00000000" w:rsidR="00000000" w:rsidRPr="00000000">
              <w:rPr>
                <w:rtl w:val="0"/>
              </w:rPr>
              <w:t xml:space="preserve">The obligation to satisfy the local market as a priority, according to regulations.</w:t>
            </w:r>
            <w:r w:rsidDel="00000000" w:rsidR="00000000" w:rsidRPr="00000000">
              <w:rPr>
                <w:rtl w:val="0"/>
              </w:rPr>
            </w:r>
          </w:p>
        </w:tc>
      </w:tr>
    </w:tbl>
    <w:p w:rsidR="00000000" w:rsidDel="00000000" w:rsidP="00000000" w:rsidRDefault="00000000" w:rsidRPr="00000000" w14:paraId="00001E29">
      <w:pPr>
        <w:tabs>
          <w:tab w:val="left" w:leader="none" w:pos="557"/>
        </w:tabs>
        <w:spacing w:before="132" w:line="120" w:lineRule="auto"/>
        <w:ind w:left="0" w:right="38" w:firstLine="0"/>
        <w:jc w:val="both"/>
        <w:rPr>
          <w:b w:val="1"/>
          <w:color w:val="1c4587"/>
        </w:rPr>
      </w:pPr>
      <w:r w:rsidDel="00000000" w:rsidR="00000000" w:rsidRPr="00000000">
        <w:rPr>
          <w:rtl w:val="0"/>
        </w:rPr>
      </w:r>
    </w:p>
    <w:p w:rsidR="00000000" w:rsidDel="00000000" w:rsidP="00000000" w:rsidRDefault="00000000" w:rsidRPr="00000000" w14:paraId="00001E2A">
      <w:pPr>
        <w:tabs>
          <w:tab w:val="left" w:leader="none" w:pos="557"/>
        </w:tabs>
        <w:spacing w:before="132" w:line="120" w:lineRule="auto"/>
        <w:ind w:left="0" w:right="38" w:firstLine="0"/>
        <w:jc w:val="both"/>
        <w:rPr>
          <w:b w:val="1"/>
          <w:color w:val="1c4587"/>
        </w:rPr>
      </w:pPr>
      <w:r w:rsidDel="00000000" w:rsidR="00000000" w:rsidRPr="00000000">
        <w:rPr>
          <w:rtl w:val="0"/>
        </w:rPr>
      </w:r>
    </w:p>
    <w:p w:rsidR="00000000" w:rsidDel="00000000" w:rsidP="00000000" w:rsidRDefault="00000000" w:rsidRPr="00000000" w14:paraId="00001E2B">
      <w:pPr>
        <w:tabs>
          <w:tab w:val="left" w:leader="none" w:pos="557"/>
        </w:tabs>
        <w:spacing w:before="132" w:line="120" w:lineRule="auto"/>
        <w:ind w:left="0" w:right="38" w:firstLine="0"/>
        <w:jc w:val="both"/>
        <w:rPr/>
      </w:pPr>
      <w:r w:rsidDel="00000000" w:rsidR="00000000" w:rsidRPr="00000000">
        <w:rPr>
          <w:b w:val="1"/>
          <w:color w:val="1c4587"/>
          <w:rtl w:val="0"/>
        </w:rPr>
        <w:t xml:space="preserve">Stock Performance compared to Tunindex in the last 6 months</w:t>
      </w:r>
      <w:r w:rsidDel="00000000" w:rsidR="00000000" w:rsidRPr="00000000">
        <w:rPr>
          <w:rtl w:val="0"/>
        </w:rPr>
      </w:r>
    </w:p>
    <w:p w:rsidR="00000000" w:rsidDel="00000000" w:rsidP="00000000" w:rsidRDefault="00000000" w:rsidRPr="00000000" w14:paraId="00001E2C">
      <w:pPr>
        <w:tabs>
          <w:tab w:val="left" w:leader="none" w:pos="557"/>
        </w:tabs>
        <w:spacing w:before="132" w:line="120" w:lineRule="auto"/>
        <w:ind w:right="38"/>
        <w:jc w:val="both"/>
        <w:rPr/>
      </w:pPr>
      <w:r w:rsidDel="00000000" w:rsidR="00000000" w:rsidRPr="00000000">
        <w:rPr/>
        <w:drawing>
          <wp:inline distB="114300" distT="114300" distL="114300" distR="114300">
            <wp:extent cx="4843463" cy="1412677"/>
            <wp:effectExtent b="0" l="0" r="0" t="0"/>
            <wp:docPr id="86" name="image73.png"/>
            <a:graphic>
              <a:graphicData uri="http://schemas.openxmlformats.org/drawingml/2006/picture">
                <pic:pic>
                  <pic:nvPicPr>
                    <pic:cNvPr id="0" name="image73.png"/>
                    <pic:cNvPicPr preferRelativeResize="0"/>
                  </pic:nvPicPr>
                  <pic:blipFill>
                    <a:blip r:embed="rId334"/>
                    <a:srcRect b="0" l="0" r="0" t="0"/>
                    <a:stretch>
                      <a:fillRect/>
                    </a:stretch>
                  </pic:blipFill>
                  <pic:spPr>
                    <a:xfrm>
                      <a:off x="0" y="0"/>
                      <a:ext cx="4843463" cy="1412677"/>
                    </a:xfrm>
                    <a:prstGeom prst="rect"/>
                    <a:ln/>
                  </pic:spPr>
                </pic:pic>
              </a:graphicData>
            </a:graphic>
          </wp:inline>
        </w:drawing>
      </w:r>
      <w:r w:rsidDel="00000000" w:rsidR="00000000" w:rsidRPr="00000000">
        <w:rPr>
          <w:rtl w:val="0"/>
        </w:rPr>
      </w:r>
    </w:p>
    <w:p w:rsidR="00000000" w:rsidDel="00000000" w:rsidP="00000000" w:rsidRDefault="00000000" w:rsidRPr="00000000" w14:paraId="00001E2D">
      <w:pPr>
        <w:tabs>
          <w:tab w:val="left" w:leader="none" w:pos="557"/>
        </w:tabs>
        <w:spacing w:before="132" w:line="120" w:lineRule="auto"/>
        <w:ind w:right="38"/>
        <w:jc w:val="both"/>
        <w:rPr/>
      </w:pPr>
      <w:r w:rsidDel="00000000" w:rsidR="00000000" w:rsidRPr="00000000">
        <w:rPr/>
        <w:drawing>
          <wp:inline distB="114300" distT="114300" distL="114300" distR="114300">
            <wp:extent cx="4828598" cy="403203"/>
            <wp:effectExtent b="0" l="0" r="0" t="0"/>
            <wp:docPr id="60" name="image47.png"/>
            <a:graphic>
              <a:graphicData uri="http://schemas.openxmlformats.org/drawingml/2006/picture">
                <pic:pic>
                  <pic:nvPicPr>
                    <pic:cNvPr id="0" name="image47.png"/>
                    <pic:cNvPicPr preferRelativeResize="0"/>
                  </pic:nvPicPr>
                  <pic:blipFill>
                    <a:blip r:embed="rId335"/>
                    <a:srcRect b="0" l="0" r="0" t="0"/>
                    <a:stretch>
                      <a:fillRect/>
                    </a:stretch>
                  </pic:blipFill>
                  <pic:spPr>
                    <a:xfrm>
                      <a:off x="0" y="0"/>
                      <a:ext cx="4828598" cy="403203"/>
                    </a:xfrm>
                    <a:prstGeom prst="rect"/>
                    <a:ln/>
                  </pic:spPr>
                </pic:pic>
              </a:graphicData>
            </a:graphic>
          </wp:inline>
        </w:drawing>
      </w:r>
      <w:r w:rsidDel="00000000" w:rsidR="00000000" w:rsidRPr="00000000">
        <w:rPr>
          <w:rtl w:val="0"/>
        </w:rPr>
      </w:r>
    </w:p>
    <w:p w:rsidR="00000000" w:rsidDel="00000000" w:rsidP="00000000" w:rsidRDefault="00000000" w:rsidRPr="00000000" w14:paraId="00001E2E">
      <w:pPr>
        <w:tabs>
          <w:tab w:val="left" w:leader="none" w:pos="557"/>
        </w:tabs>
        <w:spacing w:before="200" w:line="288" w:lineRule="auto"/>
        <w:ind w:right="38"/>
        <w:jc w:val="both"/>
        <w:rPr/>
      </w:pPr>
      <w:r w:rsidDel="00000000" w:rsidR="00000000" w:rsidRPr="00000000">
        <w:rPr>
          <w:rtl w:val="0"/>
        </w:rPr>
      </w:r>
    </w:p>
    <w:p w:rsidR="00000000" w:rsidDel="00000000" w:rsidP="00000000" w:rsidRDefault="00000000" w:rsidRPr="00000000" w14:paraId="00001E2F">
      <w:pPr>
        <w:tabs>
          <w:tab w:val="left" w:leader="none" w:pos="557"/>
        </w:tabs>
        <w:spacing w:before="200" w:line="288" w:lineRule="auto"/>
        <w:ind w:right="38"/>
        <w:jc w:val="both"/>
        <w:rPr/>
      </w:pPr>
      <w:r w:rsidDel="00000000" w:rsidR="00000000" w:rsidRPr="00000000">
        <w:rPr>
          <w:rtl w:val="0"/>
        </w:rPr>
        <w:t xml:space="preserve">The </w:t>
      </w:r>
      <w:r w:rsidDel="00000000" w:rsidR="00000000" w:rsidRPr="00000000">
        <w:rPr>
          <w:b w:val="1"/>
          <w:color w:val="1c4587"/>
          <w:rtl w:val="0"/>
        </w:rPr>
        <w:t xml:space="preserve">lowest price</w:t>
      </w:r>
      <w:r w:rsidDel="00000000" w:rsidR="00000000" w:rsidRPr="00000000">
        <w:rPr>
          <w:rtl w:val="0"/>
        </w:rPr>
        <w:t xml:space="preserve"> for the stock was </w:t>
      </w:r>
      <w:r w:rsidDel="00000000" w:rsidR="00000000" w:rsidRPr="00000000">
        <w:rPr>
          <w:b w:val="1"/>
          <w:color w:val="1c4587"/>
          <w:rtl w:val="0"/>
        </w:rPr>
        <w:t xml:space="preserve">1.68DT</w:t>
      </w:r>
      <w:r w:rsidDel="00000000" w:rsidR="00000000" w:rsidRPr="00000000">
        <w:rPr>
          <w:rtl w:val="0"/>
        </w:rPr>
        <w:t xml:space="preserve"> on </w:t>
      </w:r>
      <w:r w:rsidDel="00000000" w:rsidR="00000000" w:rsidRPr="00000000">
        <w:rPr>
          <w:b w:val="1"/>
          <w:color w:val="1c4587"/>
          <w:rtl w:val="0"/>
        </w:rPr>
        <w:t xml:space="preserve">April 17, 2023</w:t>
      </w:r>
      <w:r w:rsidDel="00000000" w:rsidR="00000000" w:rsidRPr="00000000">
        <w:rPr>
          <w:rtl w:val="0"/>
        </w:rPr>
        <w:t xml:space="preserve">, with </w:t>
      </w:r>
      <w:r w:rsidDel="00000000" w:rsidR="00000000" w:rsidRPr="00000000">
        <w:rPr>
          <w:b w:val="1"/>
          <w:color w:val="1c4587"/>
          <w:rtl w:val="0"/>
        </w:rPr>
        <w:t xml:space="preserve">20,408 shares traded</w:t>
      </w:r>
      <w:r w:rsidDel="00000000" w:rsidR="00000000" w:rsidRPr="00000000">
        <w:rPr>
          <w:rtl w:val="0"/>
        </w:rPr>
        <w:t xml:space="preserve">. </w:t>
      </w:r>
    </w:p>
    <w:p w:rsidR="00000000" w:rsidDel="00000000" w:rsidP="00000000" w:rsidRDefault="00000000" w:rsidRPr="00000000" w14:paraId="00001E30">
      <w:pPr>
        <w:tabs>
          <w:tab w:val="left" w:leader="none" w:pos="557"/>
        </w:tabs>
        <w:spacing w:before="200" w:line="288" w:lineRule="auto"/>
        <w:ind w:right="38"/>
        <w:jc w:val="both"/>
        <w:rPr/>
      </w:pPr>
      <w:r w:rsidDel="00000000" w:rsidR="00000000" w:rsidRPr="00000000">
        <w:rPr>
          <w:rtl w:val="0"/>
        </w:rPr>
        <w:t xml:space="preserve">The</w:t>
      </w:r>
      <w:r w:rsidDel="00000000" w:rsidR="00000000" w:rsidRPr="00000000">
        <w:rPr>
          <w:b w:val="1"/>
          <w:color w:val="1c4587"/>
          <w:rtl w:val="0"/>
        </w:rPr>
        <w:t xml:space="preserve"> highest price</w:t>
      </w:r>
      <w:r w:rsidDel="00000000" w:rsidR="00000000" w:rsidRPr="00000000">
        <w:rPr>
          <w:rtl w:val="0"/>
        </w:rPr>
        <w:t xml:space="preserve"> for the stock was </w:t>
      </w:r>
      <w:r w:rsidDel="00000000" w:rsidR="00000000" w:rsidRPr="00000000">
        <w:rPr>
          <w:b w:val="1"/>
          <w:color w:val="1c4587"/>
          <w:rtl w:val="0"/>
        </w:rPr>
        <w:t xml:space="preserve">2.27DT</w:t>
      </w:r>
      <w:r w:rsidDel="00000000" w:rsidR="00000000" w:rsidRPr="00000000">
        <w:rPr>
          <w:rtl w:val="0"/>
        </w:rPr>
        <w:t xml:space="preserve"> on </w:t>
      </w:r>
      <w:r w:rsidDel="00000000" w:rsidR="00000000" w:rsidRPr="00000000">
        <w:rPr>
          <w:b w:val="1"/>
          <w:color w:val="1c4587"/>
          <w:rtl w:val="0"/>
        </w:rPr>
        <w:t xml:space="preserve">August 8, 2023</w:t>
      </w:r>
      <w:r w:rsidDel="00000000" w:rsidR="00000000" w:rsidRPr="00000000">
        <w:rPr>
          <w:rtl w:val="0"/>
        </w:rPr>
        <w:t xml:space="preserve">, with </w:t>
      </w:r>
      <w:r w:rsidDel="00000000" w:rsidR="00000000" w:rsidRPr="00000000">
        <w:rPr>
          <w:b w:val="1"/>
          <w:color w:val="1c4587"/>
          <w:rtl w:val="0"/>
        </w:rPr>
        <w:t xml:space="preserve">120,100 shares traded</w:t>
      </w:r>
      <w:r w:rsidDel="00000000" w:rsidR="00000000" w:rsidRPr="00000000">
        <w:rPr>
          <w:rtl w:val="0"/>
        </w:rPr>
        <w:t xml:space="preserve">. </w:t>
      </w:r>
    </w:p>
    <w:p w:rsidR="00000000" w:rsidDel="00000000" w:rsidP="00000000" w:rsidRDefault="00000000" w:rsidRPr="00000000" w14:paraId="00001E31">
      <w:pPr>
        <w:shd w:fill="ffffff" w:val="clear"/>
        <w:tabs>
          <w:tab w:val="left" w:leader="none" w:pos="557"/>
        </w:tabs>
        <w:spacing w:before="200" w:line="288" w:lineRule="auto"/>
        <w:jc w:val="both"/>
        <w:rPr/>
      </w:pPr>
      <w:r w:rsidDel="00000000" w:rsidR="00000000" w:rsidRPr="00000000">
        <w:rPr>
          <w:rtl w:val="0"/>
        </w:rPr>
        <w:t xml:space="preserve">The </w:t>
      </w:r>
      <w:r w:rsidDel="00000000" w:rsidR="00000000" w:rsidRPr="00000000">
        <w:rPr>
          <w:b w:val="1"/>
          <w:color w:val="1c4587"/>
          <w:rtl w:val="0"/>
        </w:rPr>
        <w:t xml:space="preserve">highest trading volume</w:t>
      </w:r>
      <w:r w:rsidDel="00000000" w:rsidR="00000000" w:rsidRPr="00000000">
        <w:rPr>
          <w:rtl w:val="0"/>
        </w:rPr>
        <w:t xml:space="preserve"> for the stock was </w:t>
      </w:r>
      <w:r w:rsidDel="00000000" w:rsidR="00000000" w:rsidRPr="00000000">
        <w:rPr>
          <w:b w:val="1"/>
          <w:color w:val="1c4587"/>
          <w:rtl w:val="0"/>
        </w:rPr>
        <w:t xml:space="preserve">1,891,601</w:t>
      </w:r>
      <w:r w:rsidDel="00000000" w:rsidR="00000000" w:rsidRPr="00000000">
        <w:rPr>
          <w:rtl w:val="0"/>
        </w:rPr>
        <w:t xml:space="preserve"> on </w:t>
      </w:r>
      <w:r w:rsidDel="00000000" w:rsidR="00000000" w:rsidRPr="00000000">
        <w:rPr>
          <w:b w:val="1"/>
          <w:color w:val="1c4587"/>
          <w:rtl w:val="0"/>
        </w:rPr>
        <w:t xml:space="preserve">June 15, 2023</w:t>
      </w:r>
      <w:r w:rsidDel="00000000" w:rsidR="00000000" w:rsidRPr="00000000">
        <w:rPr>
          <w:rtl w:val="0"/>
        </w:rPr>
        <w:t xml:space="preserve">.</w:t>
      </w:r>
    </w:p>
    <w:p w:rsidR="00000000" w:rsidDel="00000000" w:rsidP="00000000" w:rsidRDefault="00000000" w:rsidRPr="00000000" w14:paraId="00001E32">
      <w:pPr>
        <w:shd w:fill="ffffff" w:val="clear"/>
        <w:tabs>
          <w:tab w:val="left" w:leader="none" w:pos="557"/>
        </w:tabs>
        <w:spacing w:before="200" w:line="288" w:lineRule="auto"/>
        <w:jc w:val="both"/>
        <w:rPr/>
      </w:pPr>
      <w:r w:rsidDel="00000000" w:rsidR="00000000" w:rsidRPr="00000000">
        <w:rPr>
          <w:rtl w:val="0"/>
        </w:rPr>
        <w:t xml:space="preserve">- Whatever the time horizon, the stock remains in a </w:t>
      </w:r>
      <w:r w:rsidDel="00000000" w:rsidR="00000000" w:rsidRPr="00000000">
        <w:rPr>
          <w:b w:val="1"/>
          <w:color w:val="1c4587"/>
          <w:rtl w:val="0"/>
        </w:rPr>
        <w:t xml:space="preserve">bearish trend</w:t>
      </w:r>
      <w:r w:rsidDel="00000000" w:rsidR="00000000" w:rsidRPr="00000000">
        <w:rPr>
          <w:rtl w:val="0"/>
        </w:rPr>
        <w:t xml:space="preserve">. In fact, it is </w:t>
      </w:r>
      <w:r w:rsidDel="00000000" w:rsidR="00000000" w:rsidRPr="00000000">
        <w:rPr>
          <w:b w:val="1"/>
          <w:color w:val="1c4587"/>
          <w:rtl w:val="0"/>
        </w:rPr>
        <w:t xml:space="preserve">moving below all its moving averages</w:t>
      </w:r>
      <w:r w:rsidDel="00000000" w:rsidR="00000000" w:rsidRPr="00000000">
        <w:rPr>
          <w:rtl w:val="0"/>
        </w:rPr>
        <w:t xml:space="preserve">.</w:t>
      </w:r>
    </w:p>
    <w:p w:rsidR="00000000" w:rsidDel="00000000" w:rsidP="00000000" w:rsidRDefault="00000000" w:rsidRPr="00000000" w14:paraId="00001E33">
      <w:pPr>
        <w:shd w:fill="ffffff" w:val="clear"/>
        <w:tabs>
          <w:tab w:val="left" w:leader="none" w:pos="557"/>
        </w:tabs>
        <w:spacing w:before="200" w:line="288" w:lineRule="auto"/>
        <w:jc w:val="both"/>
        <w:rPr/>
      </w:pPr>
      <w:r w:rsidDel="00000000" w:rsidR="00000000" w:rsidRPr="00000000">
        <w:rPr>
          <w:rtl w:val="0"/>
        </w:rPr>
        <w:t xml:space="preserve">The share's </w:t>
      </w:r>
      <w:r w:rsidDel="00000000" w:rsidR="00000000" w:rsidRPr="00000000">
        <w:rPr>
          <w:b w:val="1"/>
          <w:color w:val="1c4587"/>
          <w:rtl w:val="0"/>
        </w:rPr>
        <w:t xml:space="preserve">negative trend</w:t>
      </w:r>
      <w:r w:rsidDel="00000000" w:rsidR="00000000" w:rsidRPr="00000000">
        <w:rPr>
          <w:rtl w:val="0"/>
        </w:rPr>
        <w:t xml:space="preserve"> could continue, as </w:t>
      </w:r>
      <w:r w:rsidDel="00000000" w:rsidR="00000000" w:rsidRPr="00000000">
        <w:rPr>
          <w:b w:val="1"/>
          <w:color w:val="1c4587"/>
          <w:rtl w:val="0"/>
        </w:rPr>
        <w:t xml:space="preserve">negative technical indicators continue to dominate</w:t>
      </w:r>
      <w:r w:rsidDel="00000000" w:rsidR="00000000" w:rsidRPr="00000000">
        <w:rPr>
          <w:rtl w:val="0"/>
        </w:rPr>
        <w:t xml:space="preserve">, notably: the downward exit from the Bollinger Bands, the MACD, which remains stuck below its signal, and the sharp drop in volumes over the past week.</w:t>
      </w:r>
    </w:p>
    <w:p w:rsidR="00000000" w:rsidDel="00000000" w:rsidP="00000000" w:rsidRDefault="00000000" w:rsidRPr="00000000" w14:paraId="00001E34">
      <w:pPr>
        <w:numPr>
          <w:ilvl w:val="0"/>
          <w:numId w:val="99"/>
        </w:numPr>
        <w:tabs>
          <w:tab w:val="left" w:leader="none" w:pos="557"/>
        </w:tabs>
        <w:spacing w:before="132" w:line="288" w:lineRule="auto"/>
        <w:ind w:left="720" w:right="38" w:hanging="360"/>
        <w:jc w:val="both"/>
        <w:rPr>
          <w:rFonts w:ascii="Cambria" w:cs="Cambria" w:eastAsia="Cambria" w:hAnsi="Cambria"/>
          <w:i w:val="1"/>
          <w:color w:val="8fb7dc"/>
          <w:sz w:val="28"/>
          <w:szCs w:val="28"/>
        </w:rPr>
      </w:pPr>
      <w:r w:rsidDel="00000000" w:rsidR="00000000" w:rsidRPr="00000000">
        <w:rPr>
          <w:b w:val="1"/>
          <w:i w:val="1"/>
          <w:color w:val="8fb7dc"/>
          <w:sz w:val="28"/>
          <w:szCs w:val="28"/>
          <w:rtl w:val="0"/>
        </w:rPr>
        <w:t xml:space="preserve">Financial Statement</w:t>
      </w:r>
    </w:p>
    <w:p w:rsidR="00000000" w:rsidDel="00000000" w:rsidP="00000000" w:rsidRDefault="00000000" w:rsidRPr="00000000" w14:paraId="00001E35">
      <w:pPr>
        <w:tabs>
          <w:tab w:val="left" w:leader="none" w:pos="557"/>
        </w:tabs>
        <w:spacing w:before="132" w:line="288" w:lineRule="auto"/>
        <w:ind w:right="38"/>
        <w:jc w:val="both"/>
        <w:rPr>
          <w:b w:val="1"/>
          <w:color w:val="1c4587"/>
        </w:rPr>
      </w:pPr>
      <w:r w:rsidDel="00000000" w:rsidR="00000000" w:rsidRPr="00000000">
        <w:rPr>
          <w:b w:val="1"/>
          <w:color w:val="1c4587"/>
          <w:rtl w:val="0"/>
        </w:rPr>
        <w:t xml:space="preserve">Shareholding (August 2020) :</w:t>
      </w:r>
    </w:p>
    <w:p w:rsidR="00000000" w:rsidDel="00000000" w:rsidP="00000000" w:rsidRDefault="00000000" w:rsidRPr="00000000" w14:paraId="00001E36">
      <w:pPr>
        <w:tabs>
          <w:tab w:val="left" w:leader="none" w:pos="557"/>
        </w:tabs>
        <w:spacing w:before="132" w:line="288" w:lineRule="auto"/>
        <w:ind w:right="38"/>
        <w:jc w:val="both"/>
        <w:rPr/>
      </w:pPr>
      <w:r w:rsidDel="00000000" w:rsidR="00000000" w:rsidRPr="00000000">
        <w:rPr>
          <w:rtl w:val="0"/>
        </w:rPr>
        <w:tab/>
        <w:t xml:space="preserve">- BINA CORPORATE: 40.20% Al Karama Holding: 14.85</w:t>
      </w:r>
    </w:p>
    <w:p w:rsidR="00000000" w:rsidDel="00000000" w:rsidP="00000000" w:rsidRDefault="00000000" w:rsidRPr="00000000" w14:paraId="00001E37">
      <w:pPr>
        <w:tabs>
          <w:tab w:val="left" w:leader="none" w:pos="557"/>
        </w:tabs>
        <w:spacing w:before="132" w:line="288" w:lineRule="auto"/>
        <w:ind w:right="38"/>
        <w:jc w:val="both"/>
        <w:rPr/>
      </w:pPr>
      <w:r w:rsidDel="00000000" w:rsidR="00000000" w:rsidRPr="00000000">
        <w:rPr>
          <w:rtl w:val="0"/>
        </w:rPr>
        <w:tab/>
        <w:t xml:space="preserve">- Al Karama Holding: 14.85</w:t>
      </w:r>
    </w:p>
    <w:p w:rsidR="00000000" w:rsidDel="00000000" w:rsidP="00000000" w:rsidRDefault="00000000" w:rsidRPr="00000000" w14:paraId="00001E38">
      <w:pPr>
        <w:tabs>
          <w:tab w:val="left" w:leader="none" w:pos="557"/>
        </w:tabs>
        <w:spacing w:before="132" w:line="288" w:lineRule="auto"/>
        <w:ind w:right="38"/>
        <w:jc w:val="both"/>
        <w:rPr/>
      </w:pPr>
      <w:r w:rsidDel="00000000" w:rsidR="00000000" w:rsidRPr="00000000">
        <w:rPr>
          <w:rtl w:val="0"/>
        </w:rPr>
        <w:tab/>
        <w:t xml:space="preserve">- Banque de Tunisie: 5.24</w:t>
      </w:r>
    </w:p>
    <w:p w:rsidR="00000000" w:rsidDel="00000000" w:rsidP="00000000" w:rsidRDefault="00000000" w:rsidRPr="00000000" w14:paraId="00001E39">
      <w:pPr>
        <w:tabs>
          <w:tab w:val="left" w:leader="none" w:pos="557"/>
        </w:tabs>
        <w:spacing w:before="132" w:line="288" w:lineRule="auto"/>
        <w:ind w:right="38"/>
        <w:jc w:val="both"/>
        <w:rPr/>
      </w:pPr>
      <w:r w:rsidDel="00000000" w:rsidR="00000000" w:rsidRPr="00000000">
        <w:rPr>
          <w:rtl w:val="0"/>
        </w:rPr>
        <w:tab/>
        <w:t xml:space="preserve">- Other shareholders: 39.71</w:t>
      </w:r>
    </w:p>
    <w:p w:rsidR="00000000" w:rsidDel="00000000" w:rsidP="00000000" w:rsidRDefault="00000000" w:rsidRPr="00000000" w14:paraId="00001E3A">
      <w:pPr>
        <w:tabs>
          <w:tab w:val="left" w:leader="none" w:pos="557"/>
        </w:tabs>
        <w:spacing w:before="132" w:line="288" w:lineRule="auto"/>
        <w:ind w:right="38"/>
        <w:jc w:val="both"/>
        <w:rPr/>
      </w:pPr>
      <w:r w:rsidDel="00000000" w:rsidR="00000000" w:rsidRPr="00000000">
        <w:rPr>
          <w:rtl w:val="0"/>
        </w:rPr>
        <w:t xml:space="preserve">At the end of the </w:t>
      </w:r>
      <w:r w:rsidDel="00000000" w:rsidR="00000000" w:rsidRPr="00000000">
        <w:rPr>
          <w:b w:val="1"/>
          <w:color w:val="1c4587"/>
          <w:rtl w:val="0"/>
        </w:rPr>
        <w:t xml:space="preserve">third quarter of 2023</w:t>
      </w:r>
      <w:r w:rsidDel="00000000" w:rsidR="00000000" w:rsidRPr="00000000">
        <w:rPr>
          <w:rtl w:val="0"/>
        </w:rPr>
        <w:t xml:space="preserve">, Carthage Cement achieved </w:t>
      </w:r>
      <w:r w:rsidDel="00000000" w:rsidR="00000000" w:rsidRPr="00000000">
        <w:rPr>
          <w:b w:val="1"/>
          <w:color w:val="1c4587"/>
          <w:rtl w:val="0"/>
        </w:rPr>
        <w:t xml:space="preserve">total sales of 322.866 MTND</w:t>
      </w:r>
      <w:r w:rsidDel="00000000" w:rsidR="00000000" w:rsidRPr="00000000">
        <w:rPr>
          <w:rtl w:val="0"/>
        </w:rPr>
        <w:t xml:space="preserve">, </w:t>
      </w:r>
      <w:r w:rsidDel="00000000" w:rsidR="00000000" w:rsidRPr="00000000">
        <w:rPr>
          <w:b w:val="1"/>
          <w:color w:val="1c4587"/>
          <w:rtl w:val="0"/>
        </w:rPr>
        <w:t xml:space="preserve">up 23% on the same period of 2022</w:t>
      </w:r>
      <w:r w:rsidDel="00000000" w:rsidR="00000000" w:rsidRPr="00000000">
        <w:rPr>
          <w:rtl w:val="0"/>
        </w:rPr>
        <w:t xml:space="preserve">. </w:t>
      </w:r>
    </w:p>
    <w:p w:rsidR="00000000" w:rsidDel="00000000" w:rsidP="00000000" w:rsidRDefault="00000000" w:rsidRPr="00000000" w14:paraId="00001E3B">
      <w:pPr>
        <w:tabs>
          <w:tab w:val="left" w:leader="none" w:pos="557"/>
        </w:tabs>
        <w:spacing w:before="132" w:line="288" w:lineRule="auto"/>
        <w:ind w:right="38"/>
        <w:jc w:val="both"/>
        <w:rPr/>
      </w:pPr>
      <w:r w:rsidDel="00000000" w:rsidR="00000000" w:rsidRPr="00000000">
        <w:rPr>
          <w:rtl w:val="0"/>
        </w:rPr>
        <w:t xml:space="preserve">At </w:t>
      </w:r>
      <w:r w:rsidDel="00000000" w:rsidR="00000000" w:rsidRPr="00000000">
        <w:rPr>
          <w:b w:val="1"/>
          <w:color w:val="1c4587"/>
          <w:rtl w:val="0"/>
        </w:rPr>
        <w:t xml:space="preserve">September 30</w:t>
      </w:r>
      <w:r w:rsidDel="00000000" w:rsidR="00000000" w:rsidRPr="00000000">
        <w:rPr>
          <w:rtl w:val="0"/>
        </w:rPr>
        <w:t xml:space="preserve">, cement sales showed a </w:t>
      </w:r>
      <w:r w:rsidDel="00000000" w:rsidR="00000000" w:rsidRPr="00000000">
        <w:rPr>
          <w:b w:val="1"/>
          <w:color w:val="1c4587"/>
          <w:rtl w:val="0"/>
        </w:rPr>
        <w:t xml:space="preserve">positive trend</w:t>
      </w:r>
      <w:r w:rsidDel="00000000" w:rsidR="00000000" w:rsidRPr="00000000">
        <w:rPr>
          <w:rtl w:val="0"/>
        </w:rPr>
        <w:t xml:space="preserve">, mainly due to :</w:t>
      </w:r>
    </w:p>
    <w:p w:rsidR="00000000" w:rsidDel="00000000" w:rsidP="00000000" w:rsidRDefault="00000000" w:rsidRPr="00000000" w14:paraId="00001E3C">
      <w:pPr>
        <w:tabs>
          <w:tab w:val="left" w:leader="none" w:pos="557"/>
        </w:tabs>
        <w:spacing w:before="132" w:line="288" w:lineRule="auto"/>
        <w:ind w:right="38"/>
        <w:jc w:val="both"/>
        <w:rPr/>
      </w:pPr>
      <w:r w:rsidDel="00000000" w:rsidR="00000000" w:rsidRPr="00000000">
        <w:rPr>
          <w:rtl w:val="0"/>
        </w:rPr>
        <w:t xml:space="preserve">- A </w:t>
      </w:r>
      <w:r w:rsidDel="00000000" w:rsidR="00000000" w:rsidRPr="00000000">
        <w:rPr>
          <w:b w:val="1"/>
          <w:color w:val="1c4587"/>
          <w:rtl w:val="0"/>
        </w:rPr>
        <w:t xml:space="preserve">26% rise in local sales</w:t>
      </w:r>
      <w:r w:rsidDel="00000000" w:rsidR="00000000" w:rsidRPr="00000000">
        <w:rPr>
          <w:rtl w:val="0"/>
        </w:rPr>
        <w:t xml:space="preserve"> (cement and clinker), from 198.432 MTND at the end of the third quarter of 2022 to 249.508 MTND on September 30, 2023.</w:t>
      </w:r>
    </w:p>
    <w:p w:rsidR="00000000" w:rsidDel="00000000" w:rsidP="00000000" w:rsidRDefault="00000000" w:rsidRPr="00000000" w14:paraId="00001E3D">
      <w:pPr>
        <w:tabs>
          <w:tab w:val="left" w:leader="none" w:pos="557"/>
        </w:tabs>
        <w:spacing w:before="132" w:line="288" w:lineRule="auto"/>
        <w:ind w:right="38"/>
        <w:jc w:val="both"/>
        <w:rPr/>
      </w:pPr>
      <w:r w:rsidDel="00000000" w:rsidR="00000000" w:rsidRPr="00000000">
        <w:rPr>
          <w:rtl w:val="0"/>
        </w:rPr>
        <w:t xml:space="preserve">- A </w:t>
      </w:r>
      <w:r w:rsidDel="00000000" w:rsidR="00000000" w:rsidRPr="00000000">
        <w:rPr>
          <w:b w:val="1"/>
          <w:color w:val="1c4587"/>
          <w:rtl w:val="0"/>
        </w:rPr>
        <w:t xml:space="preserve">14% rise in export sales</w:t>
      </w:r>
      <w:r w:rsidDel="00000000" w:rsidR="00000000" w:rsidRPr="00000000">
        <w:rPr>
          <w:rtl w:val="0"/>
        </w:rPr>
        <w:t xml:space="preserve">, from 41.187 MTND at the end of the third quarter 2022 to 46.806 MTND on September 30, 2023.</w:t>
      </w:r>
    </w:p>
    <w:p w:rsidR="00000000" w:rsidDel="00000000" w:rsidP="00000000" w:rsidRDefault="00000000" w:rsidRPr="00000000" w14:paraId="00001E3E">
      <w:pPr>
        <w:tabs>
          <w:tab w:val="left" w:leader="none" w:pos="557"/>
        </w:tabs>
        <w:spacing w:before="132" w:line="288" w:lineRule="auto"/>
        <w:ind w:right="38"/>
        <w:jc w:val="both"/>
        <w:rPr/>
      </w:pPr>
      <w:r w:rsidDel="00000000" w:rsidR="00000000" w:rsidRPr="00000000">
        <w:rPr>
          <w:i w:val="1"/>
          <w:rtl w:val="0"/>
        </w:rPr>
        <w:t xml:space="preserve">Carthage Cement thus maintains its </w:t>
      </w:r>
      <w:r w:rsidDel="00000000" w:rsidR="00000000" w:rsidRPr="00000000">
        <w:rPr>
          <w:b w:val="1"/>
          <w:i w:val="1"/>
          <w:color w:val="1c4587"/>
          <w:rtl w:val="0"/>
        </w:rPr>
        <w:t xml:space="preserve">leading position</w:t>
      </w:r>
      <w:r w:rsidDel="00000000" w:rsidR="00000000" w:rsidRPr="00000000">
        <w:rPr>
          <w:i w:val="1"/>
          <w:rtl w:val="0"/>
        </w:rPr>
        <w:t xml:space="preserve"> in the Tunisian cement sector.</w:t>
      </w:r>
      <w:r w:rsidDel="00000000" w:rsidR="00000000" w:rsidRPr="00000000">
        <w:rPr>
          <w:rtl w:val="0"/>
        </w:rPr>
      </w:r>
    </w:p>
    <w:p w:rsidR="00000000" w:rsidDel="00000000" w:rsidP="00000000" w:rsidRDefault="00000000" w:rsidRPr="00000000" w14:paraId="00001E3F">
      <w:pPr>
        <w:tabs>
          <w:tab w:val="left" w:leader="none" w:pos="557"/>
        </w:tabs>
        <w:spacing w:before="132" w:line="288" w:lineRule="auto"/>
        <w:ind w:right="38"/>
        <w:jc w:val="both"/>
        <w:rPr>
          <w:i w:val="1"/>
        </w:rPr>
      </w:pPr>
      <w:r w:rsidDel="00000000" w:rsidR="00000000" w:rsidRPr="00000000">
        <w:rPr>
          <w:i w:val="1"/>
        </w:rPr>
        <w:drawing>
          <wp:inline distB="114300" distT="114300" distL="114300" distR="114300">
            <wp:extent cx="4548188" cy="2135671"/>
            <wp:effectExtent b="0" l="0" r="0" t="0"/>
            <wp:docPr id="64" name="image65.png"/>
            <a:graphic>
              <a:graphicData uri="http://schemas.openxmlformats.org/drawingml/2006/picture">
                <pic:pic>
                  <pic:nvPicPr>
                    <pic:cNvPr id="0" name="image65.png"/>
                    <pic:cNvPicPr preferRelativeResize="0"/>
                  </pic:nvPicPr>
                  <pic:blipFill>
                    <a:blip r:embed="rId336"/>
                    <a:srcRect b="33541" l="49694" r="3462" t="27393"/>
                    <a:stretch>
                      <a:fillRect/>
                    </a:stretch>
                  </pic:blipFill>
                  <pic:spPr>
                    <a:xfrm>
                      <a:off x="0" y="0"/>
                      <a:ext cx="4548188" cy="2135671"/>
                    </a:xfrm>
                    <a:prstGeom prst="rect"/>
                    <a:ln/>
                  </pic:spPr>
                </pic:pic>
              </a:graphicData>
            </a:graphic>
          </wp:inline>
        </w:drawing>
      </w:r>
      <w:r w:rsidDel="00000000" w:rsidR="00000000" w:rsidRPr="00000000">
        <w:rPr>
          <w:rtl w:val="0"/>
        </w:rPr>
      </w:r>
    </w:p>
    <w:p w:rsidR="00000000" w:rsidDel="00000000" w:rsidP="00000000" w:rsidRDefault="00000000" w:rsidRPr="00000000" w14:paraId="00001E40">
      <w:pPr>
        <w:tabs>
          <w:tab w:val="left" w:leader="none" w:pos="557"/>
        </w:tabs>
        <w:spacing w:before="132" w:line="288" w:lineRule="auto"/>
        <w:ind w:right="38"/>
        <w:rPr>
          <w:b w:val="1"/>
          <w:color w:val="1c4587"/>
          <w:highlight w:val="white"/>
        </w:rPr>
      </w:pPr>
      <w:r w:rsidDel="00000000" w:rsidR="00000000" w:rsidRPr="00000000">
        <w:rPr>
          <w:rtl w:val="0"/>
        </w:rPr>
      </w:r>
    </w:p>
    <w:p w:rsidR="00000000" w:rsidDel="00000000" w:rsidP="00000000" w:rsidRDefault="00000000" w:rsidRPr="00000000" w14:paraId="00001E41">
      <w:pPr>
        <w:numPr>
          <w:ilvl w:val="0"/>
          <w:numId w:val="101"/>
        </w:numPr>
        <w:ind w:left="720" w:hanging="360"/>
        <w:rPr>
          <w:color w:val="333333"/>
          <w:highlight w:val="white"/>
        </w:rPr>
      </w:pPr>
      <w:r w:rsidDel="00000000" w:rsidR="00000000" w:rsidRPr="00000000">
        <w:rPr>
          <w:b w:val="1"/>
          <w:color w:val="333333"/>
          <w:highlight w:val="white"/>
          <w:rtl w:val="0"/>
        </w:rPr>
        <w:t xml:space="preserve">Valuation ratio</w:t>
      </w:r>
      <w:r w:rsidDel="00000000" w:rsidR="00000000" w:rsidRPr="00000000">
        <w:rPr>
          <w:rtl w:val="0"/>
        </w:rPr>
      </w:r>
    </w:p>
    <w:p w:rsidR="00000000" w:rsidDel="00000000" w:rsidP="00000000" w:rsidRDefault="00000000" w:rsidRPr="00000000" w14:paraId="00001E42">
      <w:pPr>
        <w:rPr>
          <w:color w:val="333333"/>
          <w:highlight w:val="white"/>
        </w:rPr>
      </w:pPr>
      <w:r w:rsidDel="00000000" w:rsidR="00000000" w:rsidRPr="00000000">
        <w:rPr>
          <w:rtl w:val="0"/>
        </w:rPr>
      </w:r>
    </w:p>
    <w:tbl>
      <w:tblPr>
        <w:tblStyle w:val="Table99"/>
        <w:tblW w:w="7380.0" w:type="dxa"/>
        <w:jc w:val="left"/>
        <w:tblInd w:w="-36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00"/>
        <w:gridCol w:w="1040"/>
        <w:gridCol w:w="320"/>
        <w:gridCol w:w="860"/>
        <w:gridCol w:w="1020"/>
        <w:gridCol w:w="580"/>
        <w:gridCol w:w="860"/>
        <w:gridCol w:w="1500"/>
        <w:tblGridChange w:id="0">
          <w:tblGrid>
            <w:gridCol w:w="1200"/>
            <w:gridCol w:w="1040"/>
            <w:gridCol w:w="320"/>
            <w:gridCol w:w="860"/>
            <w:gridCol w:w="1020"/>
            <w:gridCol w:w="580"/>
            <w:gridCol w:w="860"/>
            <w:gridCol w:w="1500"/>
          </w:tblGrid>
        </w:tblGridChange>
      </w:tblGrid>
      <w:tr>
        <w:trPr>
          <w:cantSplit w:val="0"/>
          <w:trHeight w:val="315" w:hRule="atLeast"/>
          <w:tblHeader w:val="0"/>
        </w:trPr>
        <w:tc>
          <w:tcPr>
            <w:gridSpan w:val="2"/>
            <w:vMerge w:val="restart"/>
            <w:tcBorders>
              <w:top w:color="000000" w:space="0" w:sz="6" w:val="single"/>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1E43">
            <w:pPr>
              <w:spacing w:line="276" w:lineRule="auto"/>
              <w:jc w:val="center"/>
              <w:rPr/>
            </w:pPr>
            <w:r w:rsidDel="00000000" w:rsidR="00000000" w:rsidRPr="00000000">
              <w:rPr>
                <w:b w:val="1"/>
                <w:sz w:val="36"/>
                <w:szCs w:val="36"/>
                <w:rtl w:val="0"/>
              </w:rPr>
              <w:t xml:space="preserve">EPS </w:t>
            </w:r>
            <w:r w:rsidDel="00000000" w:rsidR="00000000" w:rsidRPr="00000000">
              <w:rPr>
                <w:rtl w:val="0"/>
              </w:rPr>
              <w:t xml:space="preserve">(ANN)</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E45">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E46">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E47">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E48">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E49">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E4A">
            <w:pPr>
              <w:spacing w:line="276" w:lineRule="auto"/>
              <w:rPr>
                <w:rFonts w:ascii="Arial" w:cs="Arial" w:eastAsia="Arial" w:hAnsi="Arial"/>
                <w:sz w:val="20"/>
                <w:szCs w:val="20"/>
              </w:rPr>
            </w:pPr>
            <w:r w:rsidDel="00000000" w:rsidR="00000000" w:rsidRPr="00000000">
              <w:rPr>
                <w:rtl w:val="0"/>
              </w:rPr>
            </w:r>
          </w:p>
        </w:tc>
      </w:tr>
      <w:tr>
        <w:trPr>
          <w:cantSplit w:val="0"/>
          <w:trHeight w:val="675" w:hRule="atLeast"/>
          <w:tblHeader w:val="0"/>
        </w:trPr>
        <w:tc>
          <w:tcPr>
            <w:gridSpan w:val="2"/>
            <w:vMerge w:val="continue"/>
            <w:tcBorders>
              <w:top w:color="000000" w:space="0" w:sz="6" w:val="single"/>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E4B">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E4D">
            <w:pPr>
              <w:spacing w:line="276" w:lineRule="auto"/>
              <w:rPr>
                <w:b w:val="1"/>
                <w:u w:val="single"/>
              </w:rPr>
            </w:pPr>
            <w:r w:rsidDel="00000000" w:rsidR="00000000" w:rsidRPr="00000000">
              <w:rPr>
                <w:b w:val="1"/>
                <w:u w:val="single"/>
                <w:rtl w:val="0"/>
              </w:rPr>
              <w:t xml:space="preserve">Interpretation</w:t>
            </w:r>
            <w:r w:rsidDel="00000000" w:rsidR="00000000" w:rsidRPr="00000000">
              <w:rPr>
                <w:b w:val="1"/>
                <w:u w:val="single"/>
                <w:rtl w:val="0"/>
              </w:rPr>
              <w:t xml:space="preserve"> : </w:t>
            </w:r>
            <w:r w:rsidDel="00000000" w:rsidR="00000000" w:rsidRPr="00000000">
              <w:rPr>
                <w:rtl w:val="0"/>
              </w:rPr>
              <w:t xml:space="preserve">Carthage Cement</w:t>
            </w:r>
            <w:r w:rsidDel="00000000" w:rsidR="00000000" w:rsidRPr="00000000">
              <w:rPr>
                <w:rtl w:val="0"/>
              </w:rPr>
              <w:t xml:space="preserve">  has realized </w:t>
            </w:r>
            <w:r w:rsidDel="00000000" w:rsidR="00000000" w:rsidRPr="00000000">
              <w:rPr>
                <w:b w:val="1"/>
                <w:color w:val="1c4587"/>
                <w:rtl w:val="0"/>
              </w:rPr>
              <w:t xml:space="preserve">an 0.1</w:t>
            </w:r>
            <w:r w:rsidDel="00000000" w:rsidR="00000000" w:rsidRPr="00000000">
              <w:rPr>
                <w:rtl w:val="0"/>
              </w:rPr>
              <w:t xml:space="preserve"> in its earnings per share, </w:t>
            </w:r>
            <w:r w:rsidDel="00000000" w:rsidR="00000000" w:rsidRPr="00000000">
              <w:rPr>
                <w:color w:val="1c4587"/>
                <w:rtl w:val="0"/>
              </w:rPr>
              <w:t xml:space="preserve">same as the average in the industry .</w:t>
            </w: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E53">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E54">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Industry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E55">
            <w:pPr>
              <w:spacing w:line="276" w:lineRule="auto"/>
              <w:rPr>
                <w:rFonts w:ascii="Arial" w:cs="Arial" w:eastAsia="Arial" w:hAnsi="Arial"/>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E5B">
            <w:pPr>
              <w:spacing w:line="276" w:lineRule="auto"/>
              <w:jc w:val="center"/>
              <w:rPr>
                <w:rFonts w:ascii="Arial" w:cs="Arial" w:eastAsia="Arial" w:hAnsi="Arial"/>
                <w:sz w:val="20"/>
                <w:szCs w:val="20"/>
              </w:rPr>
            </w:pPr>
            <w:r w:rsidDel="00000000" w:rsidR="00000000" w:rsidRPr="00000000">
              <w:rPr>
                <w:sz w:val="28"/>
                <w:szCs w:val="28"/>
                <w:rtl w:val="0"/>
              </w:rPr>
              <w:t xml:space="preserve">0.1</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E5C">
            <w:pPr>
              <w:spacing w:line="276" w:lineRule="auto"/>
              <w:jc w:val="center"/>
              <w:rPr>
                <w:rFonts w:ascii="Arial" w:cs="Arial" w:eastAsia="Arial" w:hAnsi="Arial"/>
                <w:sz w:val="20"/>
                <w:szCs w:val="20"/>
              </w:rPr>
            </w:pPr>
            <w:r w:rsidDel="00000000" w:rsidR="00000000" w:rsidRPr="00000000">
              <w:rPr>
                <w:sz w:val="28"/>
                <w:szCs w:val="28"/>
                <w:rtl w:val="0"/>
              </w:rPr>
              <w:t xml:space="preserve">0.1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E5D">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E5E">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E5F">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E60">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E61">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E62">
            <w:pPr>
              <w:spacing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1E63">
      <w:pPr>
        <w:rPr>
          <w:color w:val="333333"/>
          <w:highlight w:val="white"/>
        </w:rPr>
      </w:pPr>
      <w:r w:rsidDel="00000000" w:rsidR="00000000" w:rsidRPr="00000000">
        <w:rPr>
          <w:rtl w:val="0"/>
        </w:rPr>
      </w:r>
    </w:p>
    <w:p w:rsidR="00000000" w:rsidDel="00000000" w:rsidP="00000000" w:rsidRDefault="00000000" w:rsidRPr="00000000" w14:paraId="00001E64">
      <w:pPr>
        <w:numPr>
          <w:ilvl w:val="0"/>
          <w:numId w:val="101"/>
        </w:numPr>
        <w:ind w:left="720" w:hanging="360"/>
        <w:rPr>
          <w:color w:val="333333"/>
          <w:highlight w:val="white"/>
        </w:rPr>
      </w:pPr>
      <w:r w:rsidDel="00000000" w:rsidR="00000000" w:rsidRPr="00000000">
        <w:rPr>
          <w:b w:val="1"/>
          <w:color w:val="333333"/>
          <w:highlight w:val="white"/>
          <w:rtl w:val="0"/>
        </w:rPr>
        <w:t xml:space="preserve">Dividend ratio</w:t>
      </w:r>
    </w:p>
    <w:p w:rsidR="00000000" w:rsidDel="00000000" w:rsidP="00000000" w:rsidRDefault="00000000" w:rsidRPr="00000000" w14:paraId="00001E65">
      <w:pPr>
        <w:rPr>
          <w:b w:val="1"/>
          <w:color w:val="333333"/>
          <w:highlight w:val="white"/>
        </w:rPr>
      </w:pPr>
      <w:r w:rsidDel="00000000" w:rsidR="00000000" w:rsidRPr="00000000">
        <w:rPr>
          <w:rtl w:val="0"/>
        </w:rPr>
      </w:r>
    </w:p>
    <w:p w:rsidR="00000000" w:rsidDel="00000000" w:rsidP="00000000" w:rsidRDefault="00000000" w:rsidRPr="00000000" w14:paraId="00001E66">
      <w:pPr>
        <w:rPr>
          <w:b w:val="1"/>
          <w:color w:val="333333"/>
          <w:highlight w:val="white"/>
        </w:rPr>
      </w:pPr>
      <w:r w:rsidDel="00000000" w:rsidR="00000000" w:rsidRPr="00000000">
        <w:rPr>
          <w:b w:val="1"/>
          <w:color w:val="333333"/>
          <w:highlight w:val="white"/>
          <w:rtl w:val="0"/>
        </w:rPr>
        <w:t xml:space="preserve">Carthage Cement does not pay dividends to its shareholders. </w:t>
      </w:r>
    </w:p>
    <w:p w:rsidR="00000000" w:rsidDel="00000000" w:rsidP="00000000" w:rsidRDefault="00000000" w:rsidRPr="00000000" w14:paraId="00001E67">
      <w:pPr>
        <w:rPr>
          <w:b w:val="1"/>
          <w:color w:val="333333"/>
          <w:highlight w:val="white"/>
        </w:rPr>
      </w:pPr>
      <w:r w:rsidDel="00000000" w:rsidR="00000000" w:rsidRPr="00000000">
        <w:rPr>
          <w:rtl w:val="0"/>
        </w:rPr>
      </w:r>
    </w:p>
    <w:p w:rsidR="00000000" w:rsidDel="00000000" w:rsidP="00000000" w:rsidRDefault="00000000" w:rsidRPr="00000000" w14:paraId="00001E68">
      <w:pPr>
        <w:rPr>
          <w:b w:val="1"/>
          <w:color w:val="333333"/>
          <w:highlight w:val="white"/>
        </w:rPr>
      </w:pPr>
      <w:r w:rsidDel="00000000" w:rsidR="00000000" w:rsidRPr="00000000">
        <w:rPr>
          <w:rtl w:val="0"/>
        </w:rPr>
      </w:r>
    </w:p>
    <w:p w:rsidR="00000000" w:rsidDel="00000000" w:rsidP="00000000" w:rsidRDefault="00000000" w:rsidRPr="00000000" w14:paraId="00001E69">
      <w:pPr>
        <w:numPr>
          <w:ilvl w:val="0"/>
          <w:numId w:val="101"/>
        </w:numPr>
        <w:ind w:left="720" w:hanging="360"/>
        <w:rPr>
          <w:color w:val="333333"/>
          <w:highlight w:val="white"/>
        </w:rPr>
      </w:pPr>
      <w:r w:rsidDel="00000000" w:rsidR="00000000" w:rsidRPr="00000000">
        <w:rPr>
          <w:b w:val="1"/>
          <w:color w:val="333333"/>
          <w:highlight w:val="white"/>
          <w:rtl w:val="0"/>
        </w:rPr>
        <w:t xml:space="preserve">Profitability ratios</w:t>
      </w:r>
    </w:p>
    <w:p w:rsidR="00000000" w:rsidDel="00000000" w:rsidP="00000000" w:rsidRDefault="00000000" w:rsidRPr="00000000" w14:paraId="00001E6A">
      <w:pPr>
        <w:rPr>
          <w:b w:val="1"/>
          <w:color w:val="333333"/>
          <w:highlight w:val="white"/>
        </w:rPr>
      </w:pPr>
      <w:r w:rsidDel="00000000" w:rsidR="00000000" w:rsidRPr="00000000">
        <w:rPr>
          <w:rtl w:val="0"/>
        </w:rPr>
      </w:r>
    </w:p>
    <w:tbl>
      <w:tblPr>
        <w:tblStyle w:val="Table100"/>
        <w:tblW w:w="7380.0" w:type="dxa"/>
        <w:jc w:val="left"/>
        <w:tblInd w:w="-36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00"/>
        <w:gridCol w:w="1040"/>
        <w:gridCol w:w="320"/>
        <w:gridCol w:w="860"/>
        <w:gridCol w:w="1020"/>
        <w:gridCol w:w="580"/>
        <w:gridCol w:w="860"/>
        <w:gridCol w:w="1500"/>
        <w:tblGridChange w:id="0">
          <w:tblGrid>
            <w:gridCol w:w="1200"/>
            <w:gridCol w:w="1040"/>
            <w:gridCol w:w="320"/>
            <w:gridCol w:w="860"/>
            <w:gridCol w:w="1020"/>
            <w:gridCol w:w="580"/>
            <w:gridCol w:w="860"/>
            <w:gridCol w:w="1500"/>
          </w:tblGrid>
        </w:tblGridChange>
      </w:tblGrid>
      <w:tr>
        <w:trPr>
          <w:cantSplit w:val="0"/>
          <w:trHeight w:val="315" w:hRule="atLeast"/>
          <w:tblHeader w:val="0"/>
        </w:trPr>
        <w:tc>
          <w:tcPr>
            <w:gridSpan w:val="2"/>
            <w:vMerge w:val="restart"/>
            <w:tcBorders>
              <w:top w:color="000000" w:space="0" w:sz="6" w:val="single"/>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1E6B">
            <w:pPr>
              <w:spacing w:line="276" w:lineRule="auto"/>
              <w:jc w:val="center"/>
              <w:rPr>
                <w:b w:val="1"/>
                <w:sz w:val="36"/>
                <w:szCs w:val="36"/>
              </w:rPr>
            </w:pPr>
            <w:r w:rsidDel="00000000" w:rsidR="00000000" w:rsidRPr="00000000">
              <w:rPr>
                <w:b w:val="1"/>
                <w:sz w:val="36"/>
                <w:szCs w:val="36"/>
                <w:rtl w:val="0"/>
              </w:rPr>
              <w:t xml:space="preserve">Gross Margin</w:t>
            </w:r>
            <w:r w:rsidDel="00000000" w:rsidR="00000000" w:rsidRPr="00000000">
              <w:rPr>
                <w:rtl w:val="0"/>
              </w:rPr>
              <w:t xml:space="preserve">(TTM)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E6D">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E6E">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E6F">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E70">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E71">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E72">
            <w:pPr>
              <w:spacing w:line="276" w:lineRule="auto"/>
              <w:rPr>
                <w:rFonts w:ascii="Arial" w:cs="Arial" w:eastAsia="Arial" w:hAnsi="Arial"/>
                <w:sz w:val="20"/>
                <w:szCs w:val="20"/>
              </w:rPr>
            </w:pPr>
            <w:r w:rsidDel="00000000" w:rsidR="00000000" w:rsidRPr="00000000">
              <w:rPr>
                <w:rtl w:val="0"/>
              </w:rPr>
            </w:r>
          </w:p>
        </w:tc>
      </w:tr>
      <w:tr>
        <w:trPr>
          <w:cantSplit w:val="0"/>
          <w:trHeight w:val="675" w:hRule="atLeast"/>
          <w:tblHeader w:val="0"/>
        </w:trPr>
        <w:tc>
          <w:tcPr>
            <w:gridSpan w:val="2"/>
            <w:vMerge w:val="continue"/>
            <w:tcBorders>
              <w:top w:color="000000" w:space="0" w:sz="6" w:val="single"/>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E73">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E75">
            <w:pPr>
              <w:spacing w:line="276" w:lineRule="auto"/>
              <w:rPr>
                <w:b w:val="1"/>
                <w:u w:val="single"/>
              </w:rPr>
            </w:pPr>
            <w:r w:rsidDel="00000000" w:rsidR="00000000" w:rsidRPr="00000000">
              <w:rPr>
                <w:b w:val="1"/>
                <w:u w:val="single"/>
                <w:rtl w:val="0"/>
              </w:rPr>
              <w:t xml:space="preserve">Interpretation</w:t>
            </w:r>
            <w:r w:rsidDel="00000000" w:rsidR="00000000" w:rsidRPr="00000000">
              <w:rPr>
                <w:b w:val="1"/>
                <w:u w:val="single"/>
                <w:rtl w:val="0"/>
              </w:rPr>
              <w:t xml:space="preserve"> : </w:t>
            </w:r>
            <w:r w:rsidDel="00000000" w:rsidR="00000000" w:rsidRPr="00000000">
              <w:rPr>
                <w:rtl w:val="0"/>
              </w:rPr>
              <w:t xml:space="preserve">The company retains 47.9% of its revenues as gross profit, higher than the industry, indicating that Carthage Cement has more effective cost management, pricing power, or a unique competitive advantage.  than its competitors.</w:t>
            </w: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E7B">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E7C">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Industry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E7D">
            <w:pPr>
              <w:spacing w:line="276" w:lineRule="auto"/>
              <w:rPr>
                <w:rFonts w:ascii="Arial" w:cs="Arial" w:eastAsia="Arial" w:hAnsi="Arial"/>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E83">
            <w:pPr>
              <w:spacing w:line="276" w:lineRule="auto"/>
              <w:jc w:val="center"/>
              <w:rPr>
                <w:rFonts w:ascii="Arial" w:cs="Arial" w:eastAsia="Arial" w:hAnsi="Arial"/>
                <w:sz w:val="20"/>
                <w:szCs w:val="20"/>
              </w:rPr>
            </w:pPr>
            <w:r w:rsidDel="00000000" w:rsidR="00000000" w:rsidRPr="00000000">
              <w:rPr>
                <w:color w:val="6aa84f"/>
                <w:sz w:val="28"/>
                <w:szCs w:val="28"/>
                <w:rtl w:val="0"/>
              </w:rPr>
              <w:t xml:space="preserve">47.9</w:t>
            </w:r>
            <w:r w:rsidDel="00000000" w:rsidR="00000000" w:rsidRPr="00000000">
              <w:rPr>
                <w:color w:val="6aa84f"/>
                <w:sz w:val="28"/>
                <w:szCs w:val="28"/>
                <w:rtl w:val="0"/>
              </w:rPr>
              <w:t xml:space="preserve">%</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E84">
            <w:pPr>
              <w:spacing w:line="276" w:lineRule="auto"/>
              <w:jc w:val="center"/>
              <w:rPr>
                <w:rFonts w:ascii="Arial" w:cs="Arial" w:eastAsia="Arial" w:hAnsi="Arial"/>
                <w:sz w:val="20"/>
                <w:szCs w:val="20"/>
              </w:rPr>
            </w:pPr>
            <w:r w:rsidDel="00000000" w:rsidR="00000000" w:rsidRPr="00000000">
              <w:rPr>
                <w:sz w:val="28"/>
                <w:szCs w:val="28"/>
                <w:rtl w:val="0"/>
              </w:rPr>
              <w:t xml:space="preserve">45.3</w:t>
            </w:r>
            <w:r w:rsidDel="00000000" w:rsidR="00000000" w:rsidRPr="00000000">
              <w:rPr>
                <w:sz w:val="28"/>
                <w:szCs w:val="28"/>
                <w:rtl w:val="0"/>
              </w:rPr>
              <w:t xml:space="preserv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E85">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E86">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E87">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E88">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E89">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E8A">
            <w:pPr>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E8B">
            <w:pPr>
              <w:spacing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1E8C">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E8D">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E8E">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E8F">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E90">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E91">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E92">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E93">
            <w:pPr>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6"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E94">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E95">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E96">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E97">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E98">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E99">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E9A">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E9B">
            <w:pPr>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gridSpan w:val="2"/>
            <w:vMerge w:val="restart"/>
            <w:tcBorders>
              <w:top w:color="000000" w:space="0" w:sz="0" w:val="nil"/>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1E9C">
            <w:pPr>
              <w:spacing w:line="276" w:lineRule="auto"/>
              <w:jc w:val="center"/>
              <w:rPr>
                <w:b w:val="1"/>
                <w:sz w:val="36"/>
                <w:szCs w:val="36"/>
              </w:rPr>
            </w:pPr>
            <w:r w:rsidDel="00000000" w:rsidR="00000000" w:rsidRPr="00000000">
              <w:rPr>
                <w:b w:val="1"/>
                <w:sz w:val="36"/>
                <w:szCs w:val="36"/>
                <w:rtl w:val="0"/>
              </w:rPr>
              <w:t xml:space="preserve">Operating Margin</w:t>
            </w:r>
            <w:r w:rsidDel="00000000" w:rsidR="00000000" w:rsidRPr="00000000">
              <w:rPr>
                <w:rtl w:val="0"/>
              </w:rPr>
              <w:t xml:space="preserve">(TTM)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E9E">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E9F">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EA0">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EA1">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EA2">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EA3">
            <w:pPr>
              <w:spacing w:line="276" w:lineRule="auto"/>
              <w:rPr>
                <w:rFonts w:ascii="Arial" w:cs="Arial" w:eastAsia="Arial" w:hAnsi="Arial"/>
                <w:sz w:val="20"/>
                <w:szCs w:val="20"/>
              </w:rPr>
            </w:pPr>
            <w:r w:rsidDel="00000000" w:rsidR="00000000" w:rsidRPr="00000000">
              <w:rPr>
                <w:rtl w:val="0"/>
              </w:rPr>
            </w:r>
          </w:p>
        </w:tc>
      </w:tr>
      <w:tr>
        <w:trPr>
          <w:cantSplit w:val="0"/>
          <w:trHeight w:val="750" w:hRule="atLeast"/>
          <w:tblHeader w:val="0"/>
        </w:trPr>
        <w:tc>
          <w:tcPr>
            <w:gridSpan w:val="2"/>
            <w:vMerge w:val="continue"/>
            <w:tcBorders>
              <w:top w:color="000000" w:space="0" w:sz="0" w:val="nil"/>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EA4">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EA6">
            <w:pPr>
              <w:spacing w:line="276" w:lineRule="auto"/>
              <w:rPr>
                <w:b w:val="1"/>
                <w:u w:val="single"/>
              </w:rPr>
            </w:pPr>
            <w:r w:rsidDel="00000000" w:rsidR="00000000" w:rsidRPr="00000000">
              <w:rPr>
                <w:b w:val="1"/>
                <w:u w:val="single"/>
                <w:rtl w:val="0"/>
              </w:rPr>
              <w:t xml:space="preserve">Interpretation</w:t>
            </w:r>
            <w:r w:rsidDel="00000000" w:rsidR="00000000" w:rsidRPr="00000000">
              <w:rPr>
                <w:b w:val="1"/>
                <w:u w:val="single"/>
                <w:rtl w:val="0"/>
              </w:rPr>
              <w:t xml:space="preserve"> : </w:t>
            </w:r>
            <w:r w:rsidDel="00000000" w:rsidR="00000000" w:rsidRPr="00000000">
              <w:rPr>
                <w:rtl w:val="0"/>
              </w:rPr>
              <w:t xml:space="preserve">After paying the operating expenses, Carthage Cement retained a profit that has registered an </w:t>
            </w:r>
            <w:r w:rsidDel="00000000" w:rsidR="00000000" w:rsidRPr="00000000">
              <w:rPr>
                <w:b w:val="1"/>
                <w:color w:val="1c4587"/>
                <w:rtl w:val="0"/>
              </w:rPr>
              <w:t xml:space="preserve">increase of 22.24%</w:t>
            </w:r>
            <w:r w:rsidDel="00000000" w:rsidR="00000000" w:rsidRPr="00000000">
              <w:rPr>
                <w:rtl w:val="0"/>
              </w:rPr>
              <w:t xml:space="preserve"> </w:t>
            </w:r>
            <w:r w:rsidDel="00000000" w:rsidR="00000000" w:rsidRPr="00000000">
              <w:rPr>
                <w:b w:val="1"/>
                <w:color w:val="1c4587"/>
                <w:rtl w:val="0"/>
              </w:rPr>
              <w:t xml:space="preserve">in 2022</w:t>
            </w:r>
            <w:r w:rsidDel="00000000" w:rsidR="00000000" w:rsidRPr="00000000">
              <w:rPr>
                <w:rtl w:val="0"/>
              </w:rPr>
              <w:t xml:space="preserve">. This growth is approximately 1.11 times greater than the average increase in the industry, indicating that the company can generate higher profits from its core business than its rivals.</w:t>
            </w: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EAC">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EAD">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Industry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EAE">
            <w:pPr>
              <w:spacing w:line="276" w:lineRule="auto"/>
              <w:rPr>
                <w:rFonts w:ascii="Arial" w:cs="Arial" w:eastAsia="Arial" w:hAnsi="Arial"/>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EB4">
            <w:pPr>
              <w:spacing w:line="276" w:lineRule="auto"/>
              <w:jc w:val="center"/>
              <w:rPr>
                <w:rFonts w:ascii="Arial" w:cs="Arial" w:eastAsia="Arial" w:hAnsi="Arial"/>
                <w:sz w:val="20"/>
                <w:szCs w:val="20"/>
              </w:rPr>
            </w:pPr>
            <w:r w:rsidDel="00000000" w:rsidR="00000000" w:rsidRPr="00000000">
              <w:rPr>
                <w:sz w:val="28"/>
                <w:szCs w:val="28"/>
                <w:rtl w:val="0"/>
              </w:rPr>
              <w:t xml:space="preserve">22.24</w:t>
            </w:r>
            <w:r w:rsidDel="00000000" w:rsidR="00000000" w:rsidRPr="00000000">
              <w:rPr>
                <w:sz w:val="28"/>
                <w:szCs w:val="28"/>
                <w:rtl w:val="0"/>
              </w:rPr>
              <w:t xml:space="preserve">%</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EB5">
            <w:pPr>
              <w:spacing w:line="276" w:lineRule="auto"/>
              <w:jc w:val="center"/>
              <w:rPr>
                <w:rFonts w:ascii="Arial" w:cs="Arial" w:eastAsia="Arial" w:hAnsi="Arial"/>
                <w:sz w:val="20"/>
                <w:szCs w:val="20"/>
              </w:rPr>
            </w:pPr>
            <w:r w:rsidDel="00000000" w:rsidR="00000000" w:rsidRPr="00000000">
              <w:rPr>
                <w:sz w:val="28"/>
                <w:szCs w:val="28"/>
                <w:rtl w:val="0"/>
              </w:rPr>
              <w:t xml:space="preserve">20.12%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EB6">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EB7">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EB8">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EB9">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EBA">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EBB">
            <w:pPr>
              <w:spacing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1EBC">
      <w:pPr>
        <w:rPr>
          <w:b w:val="1"/>
          <w:color w:val="333333"/>
          <w:highlight w:val="white"/>
        </w:rPr>
      </w:pPr>
      <w:r w:rsidDel="00000000" w:rsidR="00000000" w:rsidRPr="00000000">
        <w:rPr>
          <w:rtl w:val="0"/>
        </w:rPr>
      </w:r>
    </w:p>
    <w:p w:rsidR="00000000" w:rsidDel="00000000" w:rsidP="00000000" w:rsidRDefault="00000000" w:rsidRPr="00000000" w14:paraId="00001EBD">
      <w:pPr>
        <w:numPr>
          <w:ilvl w:val="0"/>
          <w:numId w:val="101"/>
        </w:numPr>
        <w:ind w:left="720" w:hanging="360"/>
        <w:rPr>
          <w:color w:val="333333"/>
          <w:highlight w:val="white"/>
        </w:rPr>
      </w:pPr>
      <w:r w:rsidDel="00000000" w:rsidR="00000000" w:rsidRPr="00000000">
        <w:rPr>
          <w:b w:val="1"/>
          <w:color w:val="333333"/>
          <w:highlight w:val="white"/>
          <w:rtl w:val="0"/>
        </w:rPr>
        <w:t xml:space="preserve">Capital structure ratio</w:t>
      </w:r>
    </w:p>
    <w:p w:rsidR="00000000" w:rsidDel="00000000" w:rsidP="00000000" w:rsidRDefault="00000000" w:rsidRPr="00000000" w14:paraId="00001EBE">
      <w:pPr>
        <w:rPr>
          <w:color w:val="333333"/>
          <w:highlight w:val="white"/>
        </w:rPr>
      </w:pPr>
      <w:r w:rsidDel="00000000" w:rsidR="00000000" w:rsidRPr="00000000">
        <w:rPr>
          <w:rtl w:val="0"/>
        </w:rPr>
      </w:r>
    </w:p>
    <w:p w:rsidR="00000000" w:rsidDel="00000000" w:rsidP="00000000" w:rsidRDefault="00000000" w:rsidRPr="00000000" w14:paraId="00001EBF">
      <w:pPr>
        <w:rPr>
          <w:color w:val="333333"/>
          <w:highlight w:val="white"/>
        </w:rPr>
      </w:pPr>
      <w:r w:rsidDel="00000000" w:rsidR="00000000" w:rsidRPr="00000000">
        <w:rPr>
          <w:rtl w:val="0"/>
        </w:rPr>
      </w:r>
    </w:p>
    <w:tbl>
      <w:tblPr>
        <w:tblStyle w:val="Table101"/>
        <w:tblW w:w="7380.0" w:type="dxa"/>
        <w:jc w:val="left"/>
        <w:tblInd w:w="-36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00"/>
        <w:gridCol w:w="1140"/>
        <w:gridCol w:w="220"/>
        <w:gridCol w:w="860"/>
        <w:gridCol w:w="1020"/>
        <w:gridCol w:w="580"/>
        <w:gridCol w:w="860"/>
        <w:gridCol w:w="1500"/>
        <w:tblGridChange w:id="0">
          <w:tblGrid>
            <w:gridCol w:w="1200"/>
            <w:gridCol w:w="1140"/>
            <w:gridCol w:w="220"/>
            <w:gridCol w:w="860"/>
            <w:gridCol w:w="1020"/>
            <w:gridCol w:w="580"/>
            <w:gridCol w:w="860"/>
            <w:gridCol w:w="1500"/>
          </w:tblGrid>
        </w:tblGridChange>
      </w:tblGrid>
      <w:tr>
        <w:trPr>
          <w:cantSplit w:val="0"/>
          <w:trHeight w:val="315" w:hRule="atLeast"/>
          <w:tblHeader w:val="0"/>
        </w:trPr>
        <w:tc>
          <w:tcPr>
            <w:gridSpan w:val="2"/>
            <w:vMerge w:val="restart"/>
            <w:tcBorders>
              <w:top w:color="000000" w:space="0" w:sz="6" w:val="single"/>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1EC0">
            <w:pPr>
              <w:spacing w:line="276" w:lineRule="auto"/>
              <w:jc w:val="center"/>
              <w:rPr>
                <w:b w:val="1"/>
                <w:sz w:val="36"/>
                <w:szCs w:val="36"/>
              </w:rPr>
            </w:pPr>
            <w:r w:rsidDel="00000000" w:rsidR="00000000" w:rsidRPr="00000000">
              <w:rPr>
                <w:b w:val="1"/>
                <w:sz w:val="36"/>
                <w:szCs w:val="36"/>
                <w:rtl w:val="0"/>
              </w:rPr>
              <w:t xml:space="preserve">Asset Turnover </w:t>
            </w:r>
            <w:r w:rsidDel="00000000" w:rsidR="00000000" w:rsidRPr="00000000">
              <w:rPr>
                <w:rtl w:val="0"/>
              </w:rPr>
              <w:t xml:space="preserve">(TTM)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EC2">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EC3">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EC4">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EC5">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EC6">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EC7">
            <w:pPr>
              <w:spacing w:line="276" w:lineRule="auto"/>
              <w:rPr>
                <w:rFonts w:ascii="Arial" w:cs="Arial" w:eastAsia="Arial" w:hAnsi="Arial"/>
                <w:sz w:val="20"/>
                <w:szCs w:val="20"/>
              </w:rPr>
            </w:pPr>
            <w:r w:rsidDel="00000000" w:rsidR="00000000" w:rsidRPr="00000000">
              <w:rPr>
                <w:rtl w:val="0"/>
              </w:rPr>
            </w:r>
          </w:p>
        </w:tc>
      </w:tr>
      <w:tr>
        <w:trPr>
          <w:cantSplit w:val="0"/>
          <w:trHeight w:val="675" w:hRule="atLeast"/>
          <w:tblHeader w:val="0"/>
        </w:trPr>
        <w:tc>
          <w:tcPr>
            <w:gridSpan w:val="2"/>
            <w:vMerge w:val="continue"/>
            <w:tcBorders>
              <w:top w:color="000000" w:space="0" w:sz="6" w:val="single"/>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EC8">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ECA">
            <w:pPr>
              <w:spacing w:line="276" w:lineRule="auto"/>
              <w:rPr>
                <w:highlight w:val="white"/>
              </w:rPr>
            </w:pPr>
            <w:r w:rsidDel="00000000" w:rsidR="00000000" w:rsidRPr="00000000">
              <w:rPr>
                <w:b w:val="1"/>
                <w:u w:val="single"/>
                <w:rtl w:val="0"/>
              </w:rPr>
              <w:t xml:space="preserve">Interpretation</w:t>
            </w:r>
            <w:r w:rsidDel="00000000" w:rsidR="00000000" w:rsidRPr="00000000">
              <w:rPr>
                <w:b w:val="1"/>
                <w:u w:val="single"/>
                <w:rtl w:val="0"/>
              </w:rPr>
              <w:t xml:space="preserve"> :</w:t>
            </w:r>
            <w:r w:rsidDel="00000000" w:rsidR="00000000" w:rsidRPr="00000000">
              <w:rPr>
                <w:highlight w:val="white"/>
                <w:rtl w:val="0"/>
              </w:rPr>
              <w:t xml:space="preserve"> Both the company's asset turnover and the industry's asset turnover are 0.49. This means that, on average, the company and the industry are generating $0.49 in net sales for every dollar of average total assets. The company's performance in this aspect is in line with the industry average.</w:t>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ED0">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ED1">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Industry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ED2">
            <w:pPr>
              <w:spacing w:line="276" w:lineRule="auto"/>
              <w:rPr>
                <w:rFonts w:ascii="Arial" w:cs="Arial" w:eastAsia="Arial" w:hAnsi="Arial"/>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ED8">
            <w:pPr>
              <w:spacing w:line="276" w:lineRule="auto"/>
              <w:jc w:val="center"/>
              <w:rPr>
                <w:rFonts w:ascii="Arial" w:cs="Arial" w:eastAsia="Arial" w:hAnsi="Arial"/>
                <w:sz w:val="20"/>
                <w:szCs w:val="20"/>
              </w:rPr>
            </w:pPr>
            <w:r w:rsidDel="00000000" w:rsidR="00000000" w:rsidRPr="00000000">
              <w:rPr>
                <w:sz w:val="28"/>
                <w:szCs w:val="28"/>
                <w:rtl w:val="0"/>
              </w:rPr>
              <w:t xml:space="preserve">0.49</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ED9">
            <w:pPr>
              <w:spacing w:line="276" w:lineRule="auto"/>
              <w:jc w:val="center"/>
              <w:rPr>
                <w:rFonts w:ascii="Arial" w:cs="Arial" w:eastAsia="Arial" w:hAnsi="Arial"/>
                <w:sz w:val="20"/>
                <w:szCs w:val="20"/>
              </w:rPr>
            </w:pPr>
            <w:r w:rsidDel="00000000" w:rsidR="00000000" w:rsidRPr="00000000">
              <w:rPr>
                <w:sz w:val="28"/>
                <w:szCs w:val="28"/>
                <w:rtl w:val="0"/>
              </w:rPr>
              <w:t xml:space="preserve">0.49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EDA">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EDB">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EDC">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EDD">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EDE">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EDF">
            <w:pPr>
              <w:spacing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1EE0">
      <w:pPr>
        <w:rPr>
          <w:b w:val="1"/>
          <w:i w:val="1"/>
          <w:color w:val="8fb7dc"/>
          <w:sz w:val="28"/>
          <w:szCs w:val="28"/>
        </w:rPr>
      </w:pPr>
      <w:r w:rsidDel="00000000" w:rsidR="00000000" w:rsidRPr="00000000">
        <w:rPr>
          <w:rtl w:val="0"/>
        </w:rPr>
      </w:r>
    </w:p>
    <w:p w:rsidR="00000000" w:rsidDel="00000000" w:rsidP="00000000" w:rsidRDefault="00000000" w:rsidRPr="00000000" w14:paraId="00001EE1">
      <w:pPr>
        <w:rPr>
          <w:b w:val="1"/>
          <w:i w:val="1"/>
          <w:color w:val="8fb7dc"/>
          <w:sz w:val="28"/>
          <w:szCs w:val="28"/>
        </w:rPr>
      </w:pPr>
      <w:r w:rsidDel="00000000" w:rsidR="00000000" w:rsidRPr="00000000">
        <w:rPr>
          <w:rtl w:val="0"/>
        </w:rPr>
      </w:r>
    </w:p>
    <w:p w:rsidR="00000000" w:rsidDel="00000000" w:rsidP="00000000" w:rsidRDefault="00000000" w:rsidRPr="00000000" w14:paraId="00001EE2">
      <w:pPr>
        <w:numPr>
          <w:ilvl w:val="0"/>
          <w:numId w:val="99"/>
        </w:numPr>
        <w:tabs>
          <w:tab w:val="left" w:leader="none" w:pos="557"/>
        </w:tabs>
        <w:spacing w:before="132" w:line="288" w:lineRule="auto"/>
        <w:ind w:left="720" w:right="38" w:hanging="360"/>
        <w:jc w:val="both"/>
        <w:rPr>
          <w:rFonts w:ascii="Cambria" w:cs="Cambria" w:eastAsia="Cambria" w:hAnsi="Cambria"/>
          <w:i w:val="1"/>
          <w:color w:val="8fb7dc"/>
          <w:sz w:val="28"/>
          <w:szCs w:val="28"/>
        </w:rPr>
      </w:pPr>
      <w:r w:rsidDel="00000000" w:rsidR="00000000" w:rsidRPr="00000000">
        <w:rPr>
          <w:b w:val="1"/>
          <w:i w:val="1"/>
          <w:color w:val="8fb7dc"/>
          <w:sz w:val="28"/>
          <w:szCs w:val="28"/>
          <w:rtl w:val="0"/>
        </w:rPr>
        <w:t xml:space="preserve">Conclusion</w:t>
      </w:r>
    </w:p>
    <w:p w:rsidR="00000000" w:rsidDel="00000000" w:rsidP="00000000" w:rsidRDefault="00000000" w:rsidRPr="00000000" w14:paraId="00001EE3">
      <w:pPr>
        <w:tabs>
          <w:tab w:val="left" w:leader="none" w:pos="557"/>
        </w:tabs>
        <w:spacing w:before="132" w:line="288" w:lineRule="auto"/>
        <w:ind w:right="38"/>
        <w:jc w:val="both"/>
        <w:rPr/>
      </w:pPr>
      <w:r w:rsidDel="00000000" w:rsidR="00000000" w:rsidRPr="00000000">
        <w:rPr>
          <w:rtl w:val="0"/>
        </w:rPr>
        <w:t xml:space="preserve">Due to the current economic uncertainties and Carthage Cement's stock’s suboptimal performance, investing in the company poses significant risks. Hence, it is prudent to postpone investment decisions until Carthage Cement exhibits improved financials and a more favorable macroeconomic climate prevails.</w:t>
      </w:r>
    </w:p>
    <w:p w:rsidR="00000000" w:rsidDel="00000000" w:rsidP="00000000" w:rsidRDefault="00000000" w:rsidRPr="00000000" w14:paraId="00001EE4">
      <w:pPr>
        <w:tabs>
          <w:tab w:val="left" w:leader="none" w:pos="557"/>
        </w:tabs>
        <w:spacing w:before="132" w:line="288" w:lineRule="auto"/>
        <w:ind w:right="38"/>
        <w:jc w:val="both"/>
        <w:rPr/>
      </w:pPr>
      <w:r w:rsidDel="00000000" w:rsidR="00000000" w:rsidRPr="00000000">
        <w:rPr>
          <w:rtl w:val="0"/>
        </w:rPr>
      </w:r>
    </w:p>
    <w:p w:rsidR="00000000" w:rsidDel="00000000" w:rsidP="00000000" w:rsidRDefault="00000000" w:rsidRPr="00000000" w14:paraId="00001EE5">
      <w:pPr>
        <w:tabs>
          <w:tab w:val="left" w:leader="none" w:pos="557"/>
        </w:tabs>
        <w:spacing w:before="132" w:line="288" w:lineRule="auto"/>
        <w:ind w:right="38"/>
        <w:jc w:val="both"/>
        <w:rPr/>
      </w:pPr>
      <w:r w:rsidDel="00000000" w:rsidR="00000000" w:rsidRPr="00000000">
        <w:rPr>
          <w:rtl w:val="0"/>
        </w:rPr>
      </w:r>
    </w:p>
    <w:p w:rsidR="00000000" w:rsidDel="00000000" w:rsidP="00000000" w:rsidRDefault="00000000" w:rsidRPr="00000000" w14:paraId="00001EE6">
      <w:pPr>
        <w:tabs>
          <w:tab w:val="left" w:leader="none" w:pos="557"/>
        </w:tabs>
        <w:spacing w:before="132" w:line="288" w:lineRule="auto"/>
        <w:ind w:right="38"/>
        <w:jc w:val="both"/>
        <w:rPr/>
      </w:pPr>
      <w:r w:rsidDel="00000000" w:rsidR="00000000" w:rsidRPr="00000000">
        <w:rPr>
          <w:rtl w:val="0"/>
        </w:rPr>
      </w:r>
    </w:p>
    <w:p w:rsidR="00000000" w:rsidDel="00000000" w:rsidP="00000000" w:rsidRDefault="00000000" w:rsidRPr="00000000" w14:paraId="00001EE7">
      <w:pPr>
        <w:rPr/>
      </w:pPr>
      <w:r w:rsidDel="00000000" w:rsidR="00000000" w:rsidRPr="00000000">
        <w:rPr>
          <w:rtl w:val="0"/>
        </w:rPr>
      </w:r>
    </w:p>
    <w:p w:rsidR="00000000" w:rsidDel="00000000" w:rsidP="00000000" w:rsidRDefault="00000000" w:rsidRPr="00000000" w14:paraId="00001EE8">
      <w:pPr>
        <w:rPr/>
      </w:pPr>
      <w:r w:rsidDel="00000000" w:rsidR="00000000" w:rsidRPr="00000000">
        <w:rPr>
          <w:rtl w:val="0"/>
        </w:rPr>
      </w:r>
    </w:p>
    <w:p w:rsidR="00000000" w:rsidDel="00000000" w:rsidP="00000000" w:rsidRDefault="00000000" w:rsidRPr="00000000" w14:paraId="00001EE9">
      <w:pPr>
        <w:rPr/>
      </w:pPr>
      <w:r w:rsidDel="00000000" w:rsidR="00000000" w:rsidRPr="00000000">
        <w:rPr>
          <w:rtl w:val="0"/>
        </w:rPr>
      </w:r>
    </w:p>
    <w:p w:rsidR="00000000" w:rsidDel="00000000" w:rsidP="00000000" w:rsidRDefault="00000000" w:rsidRPr="00000000" w14:paraId="00001EEA">
      <w:pPr>
        <w:rPr/>
      </w:pPr>
      <w:r w:rsidDel="00000000" w:rsidR="00000000" w:rsidRPr="00000000">
        <w:rPr>
          <w:rtl w:val="0"/>
        </w:rPr>
      </w:r>
    </w:p>
    <w:p w:rsidR="00000000" w:rsidDel="00000000" w:rsidP="00000000" w:rsidRDefault="00000000" w:rsidRPr="00000000" w14:paraId="00001EEB">
      <w:pPr>
        <w:rPr/>
      </w:pPr>
      <w:r w:rsidDel="00000000" w:rsidR="00000000" w:rsidRPr="00000000">
        <w:rPr>
          <w:rtl w:val="0"/>
        </w:rPr>
      </w:r>
    </w:p>
    <w:p w:rsidR="00000000" w:rsidDel="00000000" w:rsidP="00000000" w:rsidRDefault="00000000" w:rsidRPr="00000000" w14:paraId="00001EEC">
      <w:pPr>
        <w:rPr/>
      </w:pPr>
      <w:r w:rsidDel="00000000" w:rsidR="00000000" w:rsidRPr="00000000">
        <w:rPr>
          <w:rtl w:val="0"/>
        </w:rPr>
      </w:r>
    </w:p>
    <w:p w:rsidR="00000000" w:rsidDel="00000000" w:rsidP="00000000" w:rsidRDefault="00000000" w:rsidRPr="00000000" w14:paraId="00001EED">
      <w:pPr>
        <w:rPr/>
      </w:pPr>
      <w:r w:rsidDel="00000000" w:rsidR="00000000" w:rsidRPr="00000000">
        <w:rPr>
          <w:rtl w:val="0"/>
        </w:rPr>
      </w:r>
    </w:p>
    <w:p w:rsidR="00000000" w:rsidDel="00000000" w:rsidP="00000000" w:rsidRDefault="00000000" w:rsidRPr="00000000" w14:paraId="00001EEE">
      <w:pPr>
        <w:rPr/>
      </w:pPr>
      <w:r w:rsidDel="00000000" w:rsidR="00000000" w:rsidRPr="00000000">
        <w:rPr>
          <w:rtl w:val="0"/>
        </w:rPr>
      </w:r>
    </w:p>
    <w:p w:rsidR="00000000" w:rsidDel="00000000" w:rsidP="00000000" w:rsidRDefault="00000000" w:rsidRPr="00000000" w14:paraId="00001EEF">
      <w:pPr>
        <w:rPr/>
      </w:pPr>
      <w:r w:rsidDel="00000000" w:rsidR="00000000" w:rsidRPr="00000000">
        <w:rPr>
          <w:rtl w:val="0"/>
        </w:rPr>
      </w:r>
    </w:p>
    <w:p w:rsidR="00000000" w:rsidDel="00000000" w:rsidP="00000000" w:rsidRDefault="00000000" w:rsidRPr="00000000" w14:paraId="00001EF0">
      <w:pPr>
        <w:rPr/>
      </w:pPr>
      <w:r w:rsidDel="00000000" w:rsidR="00000000" w:rsidRPr="00000000">
        <w:rPr>
          <w:rtl w:val="0"/>
        </w:rPr>
      </w:r>
    </w:p>
    <w:p w:rsidR="00000000" w:rsidDel="00000000" w:rsidP="00000000" w:rsidRDefault="00000000" w:rsidRPr="00000000" w14:paraId="00001EF1">
      <w:pPr>
        <w:rPr/>
      </w:pPr>
      <w:r w:rsidDel="00000000" w:rsidR="00000000" w:rsidRPr="00000000">
        <w:rPr>
          <w:rtl w:val="0"/>
        </w:rPr>
      </w:r>
    </w:p>
    <w:p w:rsidR="00000000" w:rsidDel="00000000" w:rsidP="00000000" w:rsidRDefault="00000000" w:rsidRPr="00000000" w14:paraId="00001EF2">
      <w:pPr>
        <w:rPr/>
      </w:pPr>
      <w:r w:rsidDel="00000000" w:rsidR="00000000" w:rsidRPr="00000000">
        <w:rPr>
          <w:rtl w:val="0"/>
        </w:rPr>
      </w:r>
    </w:p>
    <w:p w:rsidR="00000000" w:rsidDel="00000000" w:rsidP="00000000" w:rsidRDefault="00000000" w:rsidRPr="00000000" w14:paraId="00001EF3">
      <w:pPr>
        <w:rPr/>
      </w:pPr>
      <w:r w:rsidDel="00000000" w:rsidR="00000000" w:rsidRPr="00000000">
        <w:rPr>
          <w:rtl w:val="0"/>
        </w:rPr>
      </w:r>
    </w:p>
    <w:p w:rsidR="00000000" w:rsidDel="00000000" w:rsidP="00000000" w:rsidRDefault="00000000" w:rsidRPr="00000000" w14:paraId="00001EF4">
      <w:pPr>
        <w:rPr/>
      </w:pPr>
      <w:r w:rsidDel="00000000" w:rsidR="00000000" w:rsidRPr="00000000">
        <w:rPr>
          <w:rtl w:val="0"/>
        </w:rPr>
      </w:r>
    </w:p>
    <w:p w:rsidR="00000000" w:rsidDel="00000000" w:rsidP="00000000" w:rsidRDefault="00000000" w:rsidRPr="00000000" w14:paraId="00001EF5">
      <w:pPr>
        <w:rPr/>
      </w:pPr>
      <w:r w:rsidDel="00000000" w:rsidR="00000000" w:rsidRPr="00000000">
        <w:rPr>
          <w:rtl w:val="0"/>
        </w:rPr>
      </w:r>
    </w:p>
    <w:p w:rsidR="00000000" w:rsidDel="00000000" w:rsidP="00000000" w:rsidRDefault="00000000" w:rsidRPr="00000000" w14:paraId="00001EF6">
      <w:pPr>
        <w:rPr/>
      </w:pPr>
      <w:r w:rsidDel="00000000" w:rsidR="00000000" w:rsidRPr="00000000">
        <w:rPr>
          <w:rtl w:val="0"/>
        </w:rPr>
      </w:r>
    </w:p>
    <w:p w:rsidR="00000000" w:rsidDel="00000000" w:rsidP="00000000" w:rsidRDefault="00000000" w:rsidRPr="00000000" w14:paraId="00001EF7">
      <w:pPr>
        <w:rPr/>
      </w:pPr>
      <w:r w:rsidDel="00000000" w:rsidR="00000000" w:rsidRPr="00000000">
        <w:rPr>
          <w:rtl w:val="0"/>
        </w:rPr>
      </w:r>
    </w:p>
    <w:p w:rsidR="00000000" w:rsidDel="00000000" w:rsidP="00000000" w:rsidRDefault="00000000" w:rsidRPr="00000000" w14:paraId="00001EF8">
      <w:pPr>
        <w:rPr/>
      </w:pPr>
      <w:r w:rsidDel="00000000" w:rsidR="00000000" w:rsidRPr="00000000">
        <w:rPr>
          <w:rtl w:val="0"/>
        </w:rPr>
      </w:r>
    </w:p>
    <w:p w:rsidR="00000000" w:rsidDel="00000000" w:rsidP="00000000" w:rsidRDefault="00000000" w:rsidRPr="00000000" w14:paraId="00001EF9">
      <w:pPr>
        <w:rPr/>
      </w:pPr>
      <w:r w:rsidDel="00000000" w:rsidR="00000000" w:rsidRPr="00000000">
        <w:rPr>
          <w:rtl w:val="0"/>
        </w:rPr>
      </w:r>
    </w:p>
    <w:p w:rsidR="00000000" w:rsidDel="00000000" w:rsidP="00000000" w:rsidRDefault="00000000" w:rsidRPr="00000000" w14:paraId="00001EFA">
      <w:pPr>
        <w:rPr/>
      </w:pPr>
      <w:r w:rsidDel="00000000" w:rsidR="00000000" w:rsidRPr="00000000">
        <w:rPr>
          <w:rtl w:val="0"/>
        </w:rPr>
      </w:r>
    </w:p>
    <w:p w:rsidR="00000000" w:rsidDel="00000000" w:rsidP="00000000" w:rsidRDefault="00000000" w:rsidRPr="00000000" w14:paraId="00001EFB">
      <w:pPr>
        <w:rPr/>
      </w:pPr>
      <w:r w:rsidDel="00000000" w:rsidR="00000000" w:rsidRPr="00000000">
        <w:rPr>
          <w:rtl w:val="0"/>
        </w:rPr>
      </w:r>
    </w:p>
    <w:p w:rsidR="00000000" w:rsidDel="00000000" w:rsidP="00000000" w:rsidRDefault="00000000" w:rsidRPr="00000000" w14:paraId="00001EFC">
      <w:pPr>
        <w:rPr/>
      </w:pPr>
      <w:r w:rsidDel="00000000" w:rsidR="00000000" w:rsidRPr="00000000">
        <w:rPr>
          <w:rtl w:val="0"/>
        </w:rPr>
      </w:r>
    </w:p>
    <w:p w:rsidR="00000000" w:rsidDel="00000000" w:rsidP="00000000" w:rsidRDefault="00000000" w:rsidRPr="00000000" w14:paraId="00001EFD">
      <w:pPr>
        <w:rPr/>
      </w:pPr>
      <w:r w:rsidDel="00000000" w:rsidR="00000000" w:rsidRPr="00000000">
        <w:rPr>
          <w:rtl w:val="0"/>
        </w:rPr>
      </w:r>
    </w:p>
    <w:p w:rsidR="00000000" w:rsidDel="00000000" w:rsidP="00000000" w:rsidRDefault="00000000" w:rsidRPr="00000000" w14:paraId="00001EFE">
      <w:pPr>
        <w:rPr/>
      </w:pPr>
      <w:r w:rsidDel="00000000" w:rsidR="00000000" w:rsidRPr="00000000">
        <w:rPr>
          <w:rtl w:val="0"/>
        </w:rPr>
      </w:r>
    </w:p>
    <w:p w:rsidR="00000000" w:rsidDel="00000000" w:rsidP="00000000" w:rsidRDefault="00000000" w:rsidRPr="00000000" w14:paraId="00001EFF">
      <w:pPr>
        <w:rPr/>
      </w:pPr>
      <w:r w:rsidDel="00000000" w:rsidR="00000000" w:rsidRPr="00000000">
        <w:rPr>
          <w:rtl w:val="0"/>
        </w:rPr>
      </w:r>
    </w:p>
    <w:p w:rsidR="00000000" w:rsidDel="00000000" w:rsidP="00000000" w:rsidRDefault="00000000" w:rsidRPr="00000000" w14:paraId="00001F00">
      <w:pPr>
        <w:rPr/>
      </w:pPr>
      <w:r w:rsidDel="00000000" w:rsidR="00000000" w:rsidRPr="00000000">
        <w:rPr>
          <w:rtl w:val="0"/>
        </w:rPr>
      </w:r>
    </w:p>
    <w:p w:rsidR="00000000" w:rsidDel="00000000" w:rsidP="00000000" w:rsidRDefault="00000000" w:rsidRPr="00000000" w14:paraId="00001F01">
      <w:pPr>
        <w:rPr/>
      </w:pPr>
      <w:r w:rsidDel="00000000" w:rsidR="00000000" w:rsidRPr="00000000">
        <w:rPr>
          <w:rtl w:val="0"/>
        </w:rPr>
      </w:r>
    </w:p>
    <w:p w:rsidR="00000000" w:rsidDel="00000000" w:rsidP="00000000" w:rsidRDefault="00000000" w:rsidRPr="00000000" w14:paraId="00001F02">
      <w:pPr>
        <w:rPr/>
      </w:pPr>
      <w:r w:rsidDel="00000000" w:rsidR="00000000" w:rsidRPr="00000000">
        <w:rPr>
          <w:rtl w:val="0"/>
        </w:rPr>
      </w:r>
    </w:p>
    <w:p w:rsidR="00000000" w:rsidDel="00000000" w:rsidP="00000000" w:rsidRDefault="00000000" w:rsidRPr="00000000" w14:paraId="00001F03">
      <w:pPr>
        <w:rPr/>
      </w:pPr>
      <w:r w:rsidDel="00000000" w:rsidR="00000000" w:rsidRPr="00000000">
        <w:rPr>
          <w:rtl w:val="0"/>
        </w:rPr>
      </w:r>
    </w:p>
    <w:p w:rsidR="00000000" w:rsidDel="00000000" w:rsidP="00000000" w:rsidRDefault="00000000" w:rsidRPr="00000000" w14:paraId="00001F04">
      <w:pPr>
        <w:rPr/>
      </w:pPr>
      <w:r w:rsidDel="00000000" w:rsidR="00000000" w:rsidRPr="00000000">
        <w:rPr>
          <w:rtl w:val="0"/>
        </w:rPr>
      </w:r>
    </w:p>
    <w:p w:rsidR="00000000" w:rsidDel="00000000" w:rsidP="00000000" w:rsidRDefault="00000000" w:rsidRPr="00000000" w14:paraId="00001F05">
      <w:pPr>
        <w:rPr/>
      </w:pPr>
      <w:r w:rsidDel="00000000" w:rsidR="00000000" w:rsidRPr="00000000">
        <w:rPr>
          <w:rtl w:val="0"/>
        </w:rPr>
      </w:r>
    </w:p>
    <w:p w:rsidR="00000000" w:rsidDel="00000000" w:rsidP="00000000" w:rsidRDefault="00000000" w:rsidRPr="00000000" w14:paraId="00001F06">
      <w:pPr>
        <w:rPr/>
      </w:pPr>
      <w:r w:rsidDel="00000000" w:rsidR="00000000" w:rsidRPr="00000000">
        <w:rPr>
          <w:rtl w:val="0"/>
        </w:rPr>
      </w:r>
    </w:p>
    <w:p w:rsidR="00000000" w:rsidDel="00000000" w:rsidP="00000000" w:rsidRDefault="00000000" w:rsidRPr="00000000" w14:paraId="00001F07">
      <w:pPr>
        <w:rPr/>
      </w:pPr>
      <w:r w:rsidDel="00000000" w:rsidR="00000000" w:rsidRPr="00000000">
        <w:rPr>
          <w:rtl w:val="0"/>
        </w:rPr>
      </w:r>
    </w:p>
    <w:p w:rsidR="00000000" w:rsidDel="00000000" w:rsidP="00000000" w:rsidRDefault="00000000" w:rsidRPr="00000000" w14:paraId="00001F08">
      <w:pPr>
        <w:rPr/>
      </w:pPr>
      <w:r w:rsidDel="00000000" w:rsidR="00000000" w:rsidRPr="00000000">
        <w:rPr>
          <w:rtl w:val="0"/>
        </w:rPr>
      </w:r>
    </w:p>
    <w:p w:rsidR="00000000" w:rsidDel="00000000" w:rsidP="00000000" w:rsidRDefault="00000000" w:rsidRPr="00000000" w14:paraId="00001F09">
      <w:pPr>
        <w:rPr/>
      </w:pPr>
      <w:r w:rsidDel="00000000" w:rsidR="00000000" w:rsidRPr="00000000">
        <w:rPr>
          <w:rtl w:val="0"/>
        </w:rPr>
      </w:r>
    </w:p>
    <w:p w:rsidR="00000000" w:rsidDel="00000000" w:rsidP="00000000" w:rsidRDefault="00000000" w:rsidRPr="00000000" w14:paraId="00001F0A">
      <w:pPr>
        <w:rPr/>
      </w:pPr>
      <w:r w:rsidDel="00000000" w:rsidR="00000000" w:rsidRPr="00000000">
        <w:rPr>
          <w:rtl w:val="0"/>
        </w:rPr>
      </w:r>
    </w:p>
    <w:p w:rsidR="00000000" w:rsidDel="00000000" w:rsidP="00000000" w:rsidRDefault="00000000" w:rsidRPr="00000000" w14:paraId="00001F0B">
      <w:pPr>
        <w:rPr/>
      </w:pPr>
      <w:r w:rsidDel="00000000" w:rsidR="00000000" w:rsidRPr="00000000">
        <w:rPr>
          <w:rtl w:val="0"/>
        </w:rPr>
      </w:r>
    </w:p>
    <w:p w:rsidR="00000000" w:rsidDel="00000000" w:rsidP="00000000" w:rsidRDefault="00000000" w:rsidRPr="00000000" w14:paraId="00001F0C">
      <w:pPr>
        <w:rPr/>
      </w:pPr>
      <w:r w:rsidDel="00000000" w:rsidR="00000000" w:rsidRPr="00000000">
        <w:rPr>
          <w:rtl w:val="0"/>
        </w:rPr>
      </w:r>
    </w:p>
    <w:p w:rsidR="00000000" w:rsidDel="00000000" w:rsidP="00000000" w:rsidRDefault="00000000" w:rsidRPr="00000000" w14:paraId="00001F0D">
      <w:pPr>
        <w:rPr/>
      </w:pPr>
      <w:r w:rsidDel="00000000" w:rsidR="00000000" w:rsidRPr="00000000">
        <w:rPr>
          <w:rtl w:val="0"/>
        </w:rPr>
      </w:r>
    </w:p>
    <w:p w:rsidR="00000000" w:rsidDel="00000000" w:rsidP="00000000" w:rsidRDefault="00000000" w:rsidRPr="00000000" w14:paraId="00001F0E">
      <w:pPr>
        <w:rPr/>
      </w:pPr>
      <w:r w:rsidDel="00000000" w:rsidR="00000000" w:rsidRPr="00000000">
        <w:rPr>
          <w:rtl w:val="0"/>
        </w:rPr>
      </w:r>
    </w:p>
    <w:p w:rsidR="00000000" w:rsidDel="00000000" w:rsidP="00000000" w:rsidRDefault="00000000" w:rsidRPr="00000000" w14:paraId="00001F0F">
      <w:pPr>
        <w:rPr/>
      </w:pPr>
      <w:r w:rsidDel="00000000" w:rsidR="00000000" w:rsidRPr="00000000">
        <w:rPr>
          <w:rtl w:val="0"/>
        </w:rPr>
      </w:r>
    </w:p>
    <w:p w:rsidR="00000000" w:rsidDel="00000000" w:rsidP="00000000" w:rsidRDefault="00000000" w:rsidRPr="00000000" w14:paraId="00001F10">
      <w:pPr>
        <w:rPr/>
      </w:pPr>
      <w:r w:rsidDel="00000000" w:rsidR="00000000" w:rsidRPr="00000000">
        <w:rPr>
          <w:rtl w:val="0"/>
        </w:rPr>
      </w:r>
    </w:p>
    <w:p w:rsidR="00000000" w:rsidDel="00000000" w:rsidP="00000000" w:rsidRDefault="00000000" w:rsidRPr="00000000" w14:paraId="00001F11">
      <w:pPr>
        <w:rPr/>
      </w:pPr>
      <w:r w:rsidDel="00000000" w:rsidR="00000000" w:rsidRPr="00000000">
        <w:rPr>
          <w:rtl w:val="0"/>
        </w:rPr>
      </w:r>
    </w:p>
    <w:p w:rsidR="00000000" w:rsidDel="00000000" w:rsidP="00000000" w:rsidRDefault="00000000" w:rsidRPr="00000000" w14:paraId="00001F12">
      <w:pPr>
        <w:rPr/>
      </w:pPr>
      <w:r w:rsidDel="00000000" w:rsidR="00000000" w:rsidRPr="00000000">
        <w:rPr>
          <w:rtl w:val="0"/>
        </w:rPr>
      </w:r>
    </w:p>
    <w:p w:rsidR="00000000" w:rsidDel="00000000" w:rsidP="00000000" w:rsidRDefault="00000000" w:rsidRPr="00000000" w14:paraId="00001F13">
      <w:pPr>
        <w:rPr/>
      </w:pPr>
      <w:r w:rsidDel="00000000" w:rsidR="00000000" w:rsidRPr="00000000">
        <w:rPr>
          <w:rtl w:val="0"/>
        </w:rPr>
      </w:r>
    </w:p>
    <w:p w:rsidR="00000000" w:rsidDel="00000000" w:rsidP="00000000" w:rsidRDefault="00000000" w:rsidRPr="00000000" w14:paraId="00001F14">
      <w:pPr>
        <w:rPr>
          <w:rFonts w:ascii="Times New Roman" w:cs="Times New Roman" w:eastAsia="Times New Roman" w:hAnsi="Times New Roman"/>
          <w:b w:val="1"/>
          <w:color w:val="8fb7dc"/>
          <w:sz w:val="35"/>
          <w:szCs w:val="35"/>
        </w:rPr>
      </w:pPr>
      <w:r w:rsidDel="00000000" w:rsidR="00000000" w:rsidRPr="00000000">
        <w:rPr>
          <w:rtl w:val="0"/>
        </w:rPr>
        <w:t xml:space="preserve"> </w:t>
      </w:r>
      <w:r w:rsidDel="00000000" w:rsidR="00000000" w:rsidRPr="00000000">
        <w:rPr>
          <w:color w:val="8fb7dc"/>
          <w:rtl w:val="0"/>
        </w:rPr>
        <w:t xml:space="preserve"> </w:t>
      </w:r>
      <w:r w:rsidDel="00000000" w:rsidR="00000000" w:rsidRPr="00000000">
        <w:rPr>
          <w:rFonts w:ascii="Times New Roman" w:cs="Times New Roman" w:eastAsia="Times New Roman" w:hAnsi="Times New Roman"/>
          <w:b w:val="1"/>
          <w:color w:val="8fb7dc"/>
          <w:sz w:val="35"/>
          <w:szCs w:val="35"/>
          <w:rtl w:val="0"/>
        </w:rPr>
        <w:t xml:space="preserve"> 17. Telnet Holding</w:t>
      </w:r>
    </w:p>
    <w:p w:rsidR="00000000" w:rsidDel="00000000" w:rsidP="00000000" w:rsidRDefault="00000000" w:rsidRPr="00000000" w14:paraId="00001F15">
      <w:pPr>
        <w:ind w:left="720" w:firstLine="0"/>
        <w:rPr>
          <w:b w:val="1"/>
          <w:color w:val="8fb7dc"/>
          <w:sz w:val="28"/>
          <w:szCs w:val="28"/>
        </w:rPr>
      </w:pPr>
      <w:r w:rsidDel="00000000" w:rsidR="00000000" w:rsidRPr="00000000">
        <w:rPr>
          <w:rtl w:val="0"/>
        </w:rPr>
      </w:r>
    </w:p>
    <w:p w:rsidR="00000000" w:rsidDel="00000000" w:rsidP="00000000" w:rsidRDefault="00000000" w:rsidRPr="00000000" w14:paraId="00001F16">
      <w:pPr>
        <w:numPr>
          <w:ilvl w:val="0"/>
          <w:numId w:val="223"/>
        </w:numPr>
        <w:ind w:left="720" w:hanging="360"/>
        <w:rPr>
          <w:rFonts w:ascii="Cambria" w:cs="Cambria" w:eastAsia="Cambria" w:hAnsi="Cambria"/>
          <w:i w:val="1"/>
          <w:color w:val="8fb7dc"/>
          <w:sz w:val="28"/>
          <w:szCs w:val="28"/>
        </w:rPr>
      </w:pPr>
      <w:r w:rsidDel="00000000" w:rsidR="00000000" w:rsidRPr="00000000">
        <w:rPr>
          <w:b w:val="1"/>
          <w:i w:val="1"/>
          <w:color w:val="8fb7dc"/>
          <w:sz w:val="28"/>
          <w:szCs w:val="28"/>
          <w:rtl w:val="0"/>
        </w:rPr>
        <w:t xml:space="preserve">Description                                                                                                   </w:t>
      </w:r>
    </w:p>
    <w:p w:rsidR="00000000" w:rsidDel="00000000" w:rsidP="00000000" w:rsidRDefault="00000000" w:rsidRPr="00000000" w14:paraId="00001F17">
      <w:pPr>
        <w:rPr>
          <w:sz w:val="24"/>
          <w:szCs w:val="24"/>
        </w:rPr>
      </w:pPr>
      <w:r w:rsidDel="00000000" w:rsidR="00000000" w:rsidRPr="00000000">
        <w:rPr>
          <w:rtl w:val="0"/>
        </w:rPr>
        <w:t xml:space="preserve">Telnet Holding SA engages in the provision of technology consulting and engineering services. It operates through the following business divisions: Research and Development and Product Engineering; Telecom and Network Integration; and Product Lifecycle Management Services and Mechanical Studies. The firm carries out activities in the sectors of telecommunication and multimedia; industry and energy; automotive; avionics; security and system; and electronic payment. The company was founded by Mohamed Frikha on November 25, 1994 and is headquartered in Tunis, Tunisia.</w:t>
      </w:r>
      <w:r w:rsidDel="00000000" w:rsidR="00000000" w:rsidRPr="00000000">
        <w:rPr>
          <w:rtl w:val="0"/>
        </w:rPr>
      </w:r>
    </w:p>
    <w:p w:rsidR="00000000" w:rsidDel="00000000" w:rsidP="00000000" w:rsidRDefault="00000000" w:rsidRPr="00000000" w14:paraId="00001F18">
      <w:pPr>
        <w:rPr/>
      </w:pPr>
      <w:r w:rsidDel="00000000" w:rsidR="00000000" w:rsidRPr="00000000">
        <w:rPr>
          <w:rtl w:val="0"/>
        </w:rPr>
      </w:r>
    </w:p>
    <w:p w:rsidR="00000000" w:rsidDel="00000000" w:rsidP="00000000" w:rsidRDefault="00000000" w:rsidRPr="00000000" w14:paraId="00001F19">
      <w:pPr>
        <w:numPr>
          <w:ilvl w:val="0"/>
          <w:numId w:val="223"/>
        </w:numPr>
        <w:ind w:left="720" w:hanging="360"/>
        <w:rPr>
          <w:rFonts w:ascii="Cambria" w:cs="Cambria" w:eastAsia="Cambria" w:hAnsi="Cambria"/>
          <w:i w:val="1"/>
          <w:color w:val="8fb7dc"/>
          <w:sz w:val="28"/>
          <w:szCs w:val="28"/>
        </w:rPr>
      </w:pPr>
      <w:r w:rsidDel="00000000" w:rsidR="00000000" w:rsidRPr="00000000">
        <w:rPr>
          <w:b w:val="1"/>
          <w:i w:val="1"/>
          <w:color w:val="8fb7dc"/>
          <w:sz w:val="28"/>
          <w:szCs w:val="28"/>
          <w:rtl w:val="0"/>
        </w:rPr>
        <w:t xml:space="preserve">Latest news</w:t>
      </w:r>
    </w:p>
    <w:p w:rsidR="00000000" w:rsidDel="00000000" w:rsidP="00000000" w:rsidRDefault="00000000" w:rsidRPr="00000000" w14:paraId="00001F1A">
      <w:pPr>
        <w:rPr/>
      </w:pPr>
      <w:r w:rsidDel="00000000" w:rsidR="00000000" w:rsidRPr="00000000">
        <w:rPr>
          <w:b w:val="1"/>
          <w:rtl w:val="0"/>
        </w:rPr>
        <w:t xml:space="preserve">23/10/23</w:t>
      </w:r>
      <w:r w:rsidDel="00000000" w:rsidR="00000000" w:rsidRPr="00000000">
        <w:rPr>
          <w:rtl w:val="0"/>
        </w:rPr>
        <w:t xml:space="preserve"> TELNET Group </w:t>
      </w:r>
      <w:r w:rsidDel="00000000" w:rsidR="00000000" w:rsidRPr="00000000">
        <w:rPr>
          <w:color w:val="073763"/>
          <w:rtl w:val="0"/>
        </w:rPr>
        <w:t xml:space="preserve">improves revenues by 9%</w:t>
      </w:r>
      <w:r w:rsidDel="00000000" w:rsidR="00000000" w:rsidRPr="00000000">
        <w:rPr>
          <w:rtl w:val="0"/>
        </w:rPr>
        <w:t xml:space="preserve"> to end September at 45 million dinars</w:t>
      </w:r>
    </w:p>
    <w:p w:rsidR="00000000" w:rsidDel="00000000" w:rsidP="00000000" w:rsidRDefault="00000000" w:rsidRPr="00000000" w14:paraId="00001F1B">
      <w:pPr>
        <w:rPr/>
      </w:pPr>
      <w:r w:rsidDel="00000000" w:rsidR="00000000" w:rsidRPr="00000000">
        <w:rPr>
          <w:b w:val="1"/>
          <w:rtl w:val="0"/>
        </w:rPr>
        <w:t xml:space="preserve">09/28/23</w:t>
      </w:r>
      <w:r w:rsidDel="00000000" w:rsidR="00000000" w:rsidRPr="00000000">
        <w:rPr>
          <w:rtl w:val="0"/>
        </w:rPr>
        <w:t xml:space="preserve"> TELNET Group</w:t>
      </w:r>
      <w:r w:rsidDel="00000000" w:rsidR="00000000" w:rsidRPr="00000000">
        <w:rPr>
          <w:color w:val="073763"/>
          <w:rtl w:val="0"/>
        </w:rPr>
        <w:t xml:space="preserve"> improves first-half profits by 6%</w:t>
      </w:r>
      <w:r w:rsidDel="00000000" w:rsidR="00000000" w:rsidRPr="00000000">
        <w:rPr>
          <w:rtl w:val="0"/>
        </w:rPr>
        <w:t xml:space="preserve"> to over 30 million dinars</w:t>
      </w:r>
    </w:p>
    <w:p w:rsidR="00000000" w:rsidDel="00000000" w:rsidP="00000000" w:rsidRDefault="00000000" w:rsidRPr="00000000" w14:paraId="00001F1C">
      <w:pPr>
        <w:rPr/>
      </w:pPr>
      <w:r w:rsidDel="00000000" w:rsidR="00000000" w:rsidRPr="00000000">
        <w:rPr>
          <w:b w:val="1"/>
          <w:rtl w:val="0"/>
        </w:rPr>
        <w:t xml:space="preserve">07/27/23</w:t>
      </w:r>
      <w:r w:rsidDel="00000000" w:rsidR="00000000" w:rsidRPr="00000000">
        <w:rPr>
          <w:rtl w:val="0"/>
        </w:rPr>
        <w:t xml:space="preserve"> TELNET Group improves half-year revenues by 9% to over 30 million dinars</w:t>
      </w:r>
    </w:p>
    <w:p w:rsidR="00000000" w:rsidDel="00000000" w:rsidP="00000000" w:rsidRDefault="00000000" w:rsidRPr="00000000" w14:paraId="00001F1D">
      <w:pPr>
        <w:rPr/>
      </w:pPr>
      <w:r w:rsidDel="00000000" w:rsidR="00000000" w:rsidRPr="00000000">
        <w:rPr>
          <w:b w:val="1"/>
          <w:rtl w:val="0"/>
        </w:rPr>
        <w:t xml:space="preserve">02/05/23</w:t>
      </w:r>
      <w:r w:rsidDel="00000000" w:rsidR="00000000" w:rsidRPr="00000000">
        <w:rPr>
          <w:rtl w:val="0"/>
        </w:rPr>
        <w:t xml:space="preserve"> TELNET Group achieves first quarter revenues of over 15 million dinars</w:t>
      </w:r>
    </w:p>
    <w:p w:rsidR="00000000" w:rsidDel="00000000" w:rsidP="00000000" w:rsidRDefault="00000000" w:rsidRPr="00000000" w14:paraId="00001F1E">
      <w:pPr>
        <w:rPr/>
      </w:pPr>
      <w:r w:rsidDel="00000000" w:rsidR="00000000" w:rsidRPr="00000000">
        <w:rPr>
          <w:b w:val="1"/>
          <w:rtl w:val="0"/>
        </w:rPr>
        <w:t xml:space="preserve">04/17/23</w:t>
      </w:r>
      <w:r w:rsidDel="00000000" w:rsidR="00000000" w:rsidRPr="00000000">
        <w:rPr>
          <w:rtl w:val="0"/>
        </w:rPr>
        <w:t xml:space="preserve"> TELNET Group achieves net profit of 8.3 million dinars in 2022</w:t>
      </w:r>
    </w:p>
    <w:p w:rsidR="00000000" w:rsidDel="00000000" w:rsidP="00000000" w:rsidRDefault="00000000" w:rsidRPr="00000000" w14:paraId="00001F1F">
      <w:pPr>
        <w:rPr/>
      </w:pPr>
      <w:r w:rsidDel="00000000" w:rsidR="00000000" w:rsidRPr="00000000">
        <w:rPr>
          <w:b w:val="1"/>
          <w:rtl w:val="0"/>
        </w:rPr>
        <w:t xml:space="preserve">27/01/23</w:t>
      </w:r>
      <w:r w:rsidDel="00000000" w:rsidR="00000000" w:rsidRPr="00000000">
        <w:rPr>
          <w:rtl w:val="0"/>
        </w:rPr>
        <w:t xml:space="preserve"> TELNET Group</w:t>
      </w:r>
      <w:r w:rsidDel="00000000" w:rsidR="00000000" w:rsidRPr="00000000">
        <w:rPr>
          <w:color w:val="073763"/>
          <w:rtl w:val="0"/>
        </w:rPr>
        <w:t xml:space="preserve"> increases revenues by 16% in 2022</w:t>
      </w:r>
      <w:r w:rsidDel="00000000" w:rsidR="00000000" w:rsidRPr="00000000">
        <w:rPr>
          <w:rtl w:val="0"/>
        </w:rPr>
        <w:t xml:space="preserve"> to 57 million dinars</w:t>
      </w:r>
    </w:p>
    <w:p w:rsidR="00000000" w:rsidDel="00000000" w:rsidP="00000000" w:rsidRDefault="00000000" w:rsidRPr="00000000" w14:paraId="00001F20">
      <w:pPr>
        <w:rPr/>
      </w:pPr>
      <w:r w:rsidDel="00000000" w:rsidR="00000000" w:rsidRPr="00000000">
        <w:rPr>
          <w:b w:val="1"/>
          <w:rtl w:val="0"/>
        </w:rPr>
        <w:t xml:space="preserve">26/10/22</w:t>
      </w:r>
      <w:r w:rsidDel="00000000" w:rsidR="00000000" w:rsidRPr="00000000">
        <w:rPr>
          <w:rtl w:val="0"/>
        </w:rPr>
        <w:t xml:space="preserve"> TELNET Group increases revenues by 17% to end September at over 40 million dinars</w:t>
      </w:r>
    </w:p>
    <w:p w:rsidR="00000000" w:rsidDel="00000000" w:rsidP="00000000" w:rsidRDefault="00000000" w:rsidRPr="00000000" w14:paraId="00001F21">
      <w:pPr>
        <w:rPr/>
      </w:pPr>
      <w:r w:rsidDel="00000000" w:rsidR="00000000" w:rsidRPr="00000000">
        <w:rPr>
          <w:b w:val="1"/>
          <w:rtl w:val="0"/>
        </w:rPr>
        <w:t xml:space="preserve">05/10/22</w:t>
      </w:r>
      <w:r w:rsidDel="00000000" w:rsidR="00000000" w:rsidRPr="00000000">
        <w:rPr>
          <w:rtl w:val="0"/>
        </w:rPr>
        <w:t xml:space="preserve"> Signature of a series of cooperation agreements between TELNET and the CS-Sopra Steria group</w:t>
      </w:r>
    </w:p>
    <w:p w:rsidR="00000000" w:rsidDel="00000000" w:rsidP="00000000" w:rsidRDefault="00000000" w:rsidRPr="00000000" w14:paraId="00001F22">
      <w:pPr>
        <w:rPr/>
      </w:pPr>
      <w:r w:rsidDel="00000000" w:rsidR="00000000" w:rsidRPr="00000000">
        <w:rPr>
          <w:rtl w:val="0"/>
        </w:rPr>
      </w:r>
    </w:p>
    <w:p w:rsidR="00000000" w:rsidDel="00000000" w:rsidP="00000000" w:rsidRDefault="00000000" w:rsidRPr="00000000" w14:paraId="00001F23">
      <w:pPr>
        <w:numPr>
          <w:ilvl w:val="0"/>
          <w:numId w:val="223"/>
        </w:numPr>
        <w:tabs>
          <w:tab w:val="left" w:leader="none" w:pos="557"/>
        </w:tabs>
        <w:spacing w:before="135" w:line="276" w:lineRule="auto"/>
        <w:ind w:left="720" w:right="38" w:hanging="360"/>
        <w:jc w:val="both"/>
        <w:rPr>
          <w:i w:val="1"/>
          <w:color w:val="6fa8dc"/>
          <w:sz w:val="24"/>
          <w:szCs w:val="24"/>
        </w:rPr>
      </w:pPr>
      <w:hyperlink r:id="rId337">
        <w:r w:rsidDel="00000000" w:rsidR="00000000" w:rsidRPr="00000000">
          <w:rPr>
            <w:b w:val="1"/>
            <w:i w:val="1"/>
            <w:color w:val="6fa8dc"/>
            <w:sz w:val="24"/>
            <w:szCs w:val="24"/>
            <w:rtl w:val="0"/>
          </w:rPr>
          <w:t xml:space="preserve">S</w:t>
        </w:r>
      </w:hyperlink>
      <w:r w:rsidDel="00000000" w:rsidR="00000000" w:rsidRPr="00000000">
        <w:rPr>
          <w:b w:val="1"/>
          <w:i w:val="1"/>
          <w:color w:val="6fa8dc"/>
          <w:sz w:val="24"/>
          <w:szCs w:val="24"/>
          <w:rtl w:val="0"/>
        </w:rPr>
        <w:t xml:space="preserve">WOT Analysis :</w:t>
      </w:r>
    </w:p>
    <w:tbl>
      <w:tblPr>
        <w:tblStyle w:val="Table102"/>
        <w:tblW w:w="7368.88" w:type="dxa"/>
        <w:jc w:val="left"/>
        <w:tblBorders>
          <w:top w:color="ffffff" w:space="0" w:sz="24" w:val="single"/>
          <w:left w:color="ffffff" w:space="0" w:sz="24" w:val="single"/>
          <w:bottom w:color="ffffff" w:space="0" w:sz="24" w:val="single"/>
          <w:right w:color="ffffff" w:space="0" w:sz="24" w:val="single"/>
          <w:insideH w:color="ffffff" w:space="0" w:sz="24" w:val="single"/>
          <w:insideV w:color="ffffff" w:space="0" w:sz="24" w:val="single"/>
        </w:tblBorders>
        <w:tblLayout w:type="fixed"/>
        <w:tblLook w:val="0600"/>
      </w:tblPr>
      <w:tblGrid>
        <w:gridCol w:w="3684.44"/>
        <w:gridCol w:w="3684.44"/>
        <w:tblGridChange w:id="0">
          <w:tblGrid>
            <w:gridCol w:w="3684.44"/>
            <w:gridCol w:w="3684.44"/>
          </w:tblGrid>
        </w:tblGridChange>
      </w:tblGrid>
      <w:tr>
        <w:trPr>
          <w:cantSplit w:val="0"/>
          <w:tblHeader w:val="0"/>
        </w:trPr>
        <w:tc>
          <w:tcPr>
            <w:shd w:fill="0b5394" w:val="clear"/>
            <w:tcMar>
              <w:top w:w="100.0" w:type="dxa"/>
              <w:left w:w="100.0" w:type="dxa"/>
              <w:bottom w:w="100.0" w:type="dxa"/>
              <w:right w:w="100.0" w:type="dxa"/>
            </w:tcMar>
            <w:vAlign w:val="top"/>
          </w:tcPr>
          <w:p w:rsidR="00000000" w:rsidDel="00000000" w:rsidP="00000000" w:rsidRDefault="00000000" w:rsidRPr="00000000" w14:paraId="00001F24">
            <w:pPr>
              <w:jc w:val="center"/>
              <w:rPr>
                <w:b w:val="1"/>
                <w:color w:val="ffffff"/>
                <w:sz w:val="26"/>
                <w:szCs w:val="26"/>
              </w:rPr>
            </w:pPr>
            <w:r w:rsidDel="00000000" w:rsidR="00000000" w:rsidRPr="00000000">
              <w:rPr>
                <w:b w:val="1"/>
                <w:color w:val="ffffff"/>
                <w:sz w:val="26"/>
                <w:szCs w:val="26"/>
                <w:rtl w:val="0"/>
              </w:rPr>
              <w:t xml:space="preserve">Strengths</w:t>
            </w:r>
          </w:p>
        </w:tc>
        <w:tc>
          <w:tcPr>
            <w:shd w:fill="0b5394" w:val="clear"/>
            <w:tcMar>
              <w:top w:w="100.0" w:type="dxa"/>
              <w:left w:w="100.0" w:type="dxa"/>
              <w:bottom w:w="100.0" w:type="dxa"/>
              <w:right w:w="100.0" w:type="dxa"/>
            </w:tcMar>
            <w:vAlign w:val="top"/>
          </w:tcPr>
          <w:p w:rsidR="00000000" w:rsidDel="00000000" w:rsidP="00000000" w:rsidRDefault="00000000" w:rsidRPr="00000000" w14:paraId="00001F25">
            <w:pPr>
              <w:jc w:val="center"/>
              <w:rPr>
                <w:b w:val="1"/>
                <w:color w:val="ffffff"/>
                <w:sz w:val="26"/>
                <w:szCs w:val="26"/>
              </w:rPr>
            </w:pPr>
            <w:r w:rsidDel="00000000" w:rsidR="00000000" w:rsidRPr="00000000">
              <w:rPr>
                <w:b w:val="1"/>
                <w:color w:val="ffffff"/>
                <w:sz w:val="26"/>
                <w:szCs w:val="26"/>
                <w:rtl w:val="0"/>
              </w:rPr>
              <w:t xml:space="preserve">Weaknesses</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1F26">
            <w:pPr>
              <w:widowControl w:val="1"/>
              <w:numPr>
                <w:ilvl w:val="0"/>
                <w:numId w:val="150"/>
              </w:numPr>
              <w:spacing w:line="276" w:lineRule="auto"/>
              <w:ind w:left="720" w:hanging="360"/>
              <w:rPr>
                <w:sz w:val="19"/>
                <w:szCs w:val="19"/>
              </w:rPr>
            </w:pPr>
            <w:r w:rsidDel="00000000" w:rsidR="00000000" w:rsidRPr="00000000">
              <w:rPr>
                <w:sz w:val="19"/>
                <w:szCs w:val="19"/>
                <w:rtl w:val="0"/>
              </w:rPr>
              <w:t xml:space="preserve">A fully exporting group which generates the majority of its revenues in hard currencies </w:t>
            </w:r>
          </w:p>
          <w:p w:rsidR="00000000" w:rsidDel="00000000" w:rsidP="00000000" w:rsidRDefault="00000000" w:rsidRPr="00000000" w14:paraId="00001F27">
            <w:pPr>
              <w:widowControl w:val="1"/>
              <w:numPr>
                <w:ilvl w:val="0"/>
                <w:numId w:val="150"/>
              </w:numPr>
              <w:spacing w:line="276" w:lineRule="auto"/>
              <w:ind w:left="720" w:hanging="360"/>
              <w:rPr>
                <w:sz w:val="19"/>
                <w:szCs w:val="19"/>
              </w:rPr>
            </w:pPr>
            <w:r w:rsidDel="00000000" w:rsidR="00000000" w:rsidRPr="00000000">
              <w:rPr>
                <w:sz w:val="19"/>
                <w:szCs w:val="19"/>
                <w:rtl w:val="0"/>
              </w:rPr>
              <w:t xml:space="preserve">A strong added value positioning and recognized know-how in cutting-edge technologies</w:t>
            </w:r>
          </w:p>
          <w:p w:rsidR="00000000" w:rsidDel="00000000" w:rsidP="00000000" w:rsidRDefault="00000000" w:rsidRPr="00000000" w14:paraId="00001F28">
            <w:pPr>
              <w:widowControl w:val="1"/>
              <w:numPr>
                <w:ilvl w:val="0"/>
                <w:numId w:val="150"/>
              </w:numPr>
              <w:spacing w:line="276" w:lineRule="auto"/>
              <w:ind w:left="720" w:hanging="360"/>
              <w:rPr>
                <w:sz w:val="19"/>
                <w:szCs w:val="19"/>
              </w:rPr>
            </w:pPr>
            <w:r w:rsidDel="00000000" w:rsidR="00000000" w:rsidRPr="00000000">
              <w:rPr>
                <w:sz w:val="19"/>
                <w:szCs w:val="19"/>
                <w:rtl w:val="0"/>
              </w:rPr>
              <w:t xml:space="preserve">Highly qualified and cost-competitive human capital</w:t>
            </w:r>
          </w:p>
          <w:p w:rsidR="00000000" w:rsidDel="00000000" w:rsidP="00000000" w:rsidRDefault="00000000" w:rsidRPr="00000000" w14:paraId="00001F29">
            <w:pPr>
              <w:widowControl w:val="1"/>
              <w:numPr>
                <w:ilvl w:val="0"/>
                <w:numId w:val="150"/>
              </w:numPr>
              <w:spacing w:line="276" w:lineRule="auto"/>
              <w:ind w:left="720" w:hanging="360"/>
              <w:rPr>
                <w:sz w:val="19"/>
                <w:szCs w:val="19"/>
              </w:rPr>
            </w:pPr>
            <w:r w:rsidDel="00000000" w:rsidR="00000000" w:rsidRPr="00000000">
              <w:rPr>
                <w:sz w:val="19"/>
                <w:szCs w:val="19"/>
                <w:rtl w:val="0"/>
              </w:rPr>
              <w:t xml:space="preserve">A stable and internationally renowned customer base (Worldline, Softathome, CETIM and DASSAULT)</w:t>
            </w:r>
          </w:p>
          <w:p w:rsidR="00000000" w:rsidDel="00000000" w:rsidP="00000000" w:rsidRDefault="00000000" w:rsidRPr="00000000" w14:paraId="00001F2A">
            <w:pPr>
              <w:widowControl w:val="1"/>
              <w:numPr>
                <w:ilvl w:val="0"/>
                <w:numId w:val="150"/>
              </w:numPr>
              <w:spacing w:line="276" w:lineRule="auto"/>
              <w:ind w:left="720" w:hanging="360"/>
              <w:rPr>
                <w:sz w:val="19"/>
                <w:szCs w:val="19"/>
              </w:rPr>
            </w:pPr>
            <w:r w:rsidDel="00000000" w:rsidR="00000000" w:rsidRPr="00000000">
              <w:rPr>
                <w:sz w:val="19"/>
                <w:szCs w:val="19"/>
                <w:rtl w:val="0"/>
              </w:rPr>
              <w:t xml:space="preserve">Partnerships and privileged relationships with research laboratories in Tunisia and abroad</w:t>
            </w:r>
          </w:p>
          <w:p w:rsidR="00000000" w:rsidDel="00000000" w:rsidP="00000000" w:rsidRDefault="00000000" w:rsidRPr="00000000" w14:paraId="00001F2B">
            <w:pPr>
              <w:widowControl w:val="1"/>
              <w:numPr>
                <w:ilvl w:val="0"/>
                <w:numId w:val="150"/>
              </w:numPr>
              <w:spacing w:line="276" w:lineRule="auto"/>
              <w:ind w:left="720" w:hanging="360"/>
              <w:rPr>
                <w:sz w:val="19"/>
                <w:szCs w:val="19"/>
              </w:rPr>
            </w:pPr>
            <w:r w:rsidDel="00000000" w:rsidR="00000000" w:rsidRPr="00000000">
              <w:rPr>
                <w:sz w:val="19"/>
                <w:szCs w:val="19"/>
                <w:rtl w:val="0"/>
              </w:rPr>
              <w:t xml:space="preserve">Robust fundamentals, good profitability and a healthy financial structure</w:t>
            </w:r>
          </w:p>
          <w:p w:rsidR="00000000" w:rsidDel="00000000" w:rsidP="00000000" w:rsidRDefault="00000000" w:rsidRPr="00000000" w14:paraId="00001F2C">
            <w:pPr>
              <w:widowControl w:val="1"/>
              <w:numPr>
                <w:ilvl w:val="0"/>
                <w:numId w:val="150"/>
              </w:numPr>
              <w:spacing w:line="276" w:lineRule="auto"/>
              <w:ind w:left="720" w:hanging="360"/>
              <w:rPr>
                <w:sz w:val="19"/>
                <w:szCs w:val="19"/>
              </w:rPr>
            </w:pPr>
            <w:r w:rsidDel="00000000" w:rsidR="00000000" w:rsidRPr="00000000">
              <w:rPr>
                <w:sz w:val="19"/>
                <w:szCs w:val="19"/>
                <w:rtl w:val="0"/>
              </w:rPr>
              <w:t xml:space="preserve">In teleworking mode since the application of general confinement in Tunisia, the Group's activity has been slightly impacted by the Covid-19 health crisis</w:t>
            </w:r>
            <w:r w:rsidDel="00000000" w:rsidR="00000000" w:rsidRPr="00000000">
              <w:rPr>
                <w:rtl w:val="0"/>
              </w:rPr>
            </w:r>
          </w:p>
          <w:p w:rsidR="00000000" w:rsidDel="00000000" w:rsidP="00000000" w:rsidRDefault="00000000" w:rsidRPr="00000000" w14:paraId="00001F2D">
            <w:pPr>
              <w:jc w:val="both"/>
              <w:rPr>
                <w:color w:val="232323"/>
                <w:sz w:val="19"/>
                <w:szCs w:val="19"/>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1F2E">
            <w:pPr>
              <w:widowControl w:val="1"/>
              <w:numPr>
                <w:ilvl w:val="0"/>
                <w:numId w:val="80"/>
              </w:numPr>
              <w:spacing w:line="276" w:lineRule="auto"/>
              <w:ind w:left="720" w:hanging="360"/>
              <w:rPr>
                <w:sz w:val="19"/>
                <w:szCs w:val="19"/>
              </w:rPr>
            </w:pPr>
            <w:r w:rsidDel="00000000" w:rsidR="00000000" w:rsidRPr="00000000">
              <w:rPr>
                <w:sz w:val="19"/>
                <w:szCs w:val="19"/>
                <w:rtl w:val="0"/>
              </w:rPr>
              <w:t xml:space="preserve">A relative concentration of customers (high exposure to the SAFRAN Group) and a weak presence in markets other than the French market</w:t>
            </w:r>
            <w:r w:rsidDel="00000000" w:rsidR="00000000" w:rsidRPr="00000000">
              <w:rPr>
                <w:rtl w:val="0"/>
              </w:rPr>
            </w:r>
          </w:p>
        </w:tc>
      </w:tr>
      <w:tr>
        <w:trPr>
          <w:cantSplit w:val="0"/>
          <w:tblHeader w:val="0"/>
        </w:trPr>
        <w:tc>
          <w:tcPr>
            <w:shd w:fill="0b5394" w:val="clear"/>
            <w:tcMar>
              <w:top w:w="100.0" w:type="dxa"/>
              <w:left w:w="100.0" w:type="dxa"/>
              <w:bottom w:w="100.0" w:type="dxa"/>
              <w:right w:w="100.0" w:type="dxa"/>
            </w:tcMar>
            <w:vAlign w:val="top"/>
          </w:tcPr>
          <w:p w:rsidR="00000000" w:rsidDel="00000000" w:rsidP="00000000" w:rsidRDefault="00000000" w:rsidRPr="00000000" w14:paraId="00001F2F">
            <w:pPr>
              <w:jc w:val="center"/>
              <w:rPr>
                <w:b w:val="1"/>
                <w:i w:val="1"/>
                <w:color w:val="ffffff"/>
                <w:sz w:val="26"/>
                <w:szCs w:val="26"/>
              </w:rPr>
            </w:pPr>
            <w:r w:rsidDel="00000000" w:rsidR="00000000" w:rsidRPr="00000000">
              <w:rPr>
                <w:b w:val="1"/>
                <w:i w:val="1"/>
                <w:color w:val="ffffff"/>
                <w:sz w:val="26"/>
                <w:szCs w:val="26"/>
                <w:rtl w:val="0"/>
              </w:rPr>
              <w:t xml:space="preserve">Opportunities</w:t>
            </w:r>
          </w:p>
        </w:tc>
        <w:tc>
          <w:tcPr>
            <w:shd w:fill="0b5394" w:val="clear"/>
            <w:tcMar>
              <w:top w:w="100.0" w:type="dxa"/>
              <w:left w:w="100.0" w:type="dxa"/>
              <w:bottom w:w="100.0" w:type="dxa"/>
              <w:right w:w="100.0" w:type="dxa"/>
            </w:tcMar>
            <w:vAlign w:val="top"/>
          </w:tcPr>
          <w:p w:rsidR="00000000" w:rsidDel="00000000" w:rsidP="00000000" w:rsidRDefault="00000000" w:rsidRPr="00000000" w14:paraId="00001F30">
            <w:pPr>
              <w:jc w:val="center"/>
              <w:rPr>
                <w:b w:val="1"/>
                <w:i w:val="1"/>
                <w:color w:val="ffffff"/>
                <w:sz w:val="26"/>
                <w:szCs w:val="26"/>
              </w:rPr>
            </w:pPr>
            <w:r w:rsidDel="00000000" w:rsidR="00000000" w:rsidRPr="00000000">
              <w:rPr>
                <w:b w:val="1"/>
                <w:i w:val="1"/>
                <w:color w:val="ffffff"/>
                <w:sz w:val="26"/>
                <w:szCs w:val="26"/>
                <w:rtl w:val="0"/>
              </w:rPr>
              <w:t xml:space="preserve">Threats</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1F31">
            <w:pPr>
              <w:widowControl w:val="1"/>
              <w:numPr>
                <w:ilvl w:val="0"/>
                <w:numId w:val="211"/>
              </w:numPr>
              <w:spacing w:line="276" w:lineRule="auto"/>
              <w:ind w:left="720" w:hanging="360"/>
              <w:rPr>
                <w:sz w:val="19"/>
                <w:szCs w:val="19"/>
              </w:rPr>
            </w:pPr>
            <w:r w:rsidDel="00000000" w:rsidR="00000000" w:rsidRPr="00000000">
              <w:rPr>
                <w:sz w:val="19"/>
                <w:szCs w:val="19"/>
                <w:rtl w:val="0"/>
              </w:rPr>
              <w:t xml:space="preserve">A sector of activity (NICT) in full swing and arousing keen interest from the Tunisian authorities</w:t>
            </w:r>
          </w:p>
          <w:p w:rsidR="00000000" w:rsidDel="00000000" w:rsidP="00000000" w:rsidRDefault="00000000" w:rsidRPr="00000000" w14:paraId="00001F32">
            <w:pPr>
              <w:widowControl w:val="1"/>
              <w:numPr>
                <w:ilvl w:val="0"/>
                <w:numId w:val="211"/>
              </w:numPr>
              <w:spacing w:line="276" w:lineRule="auto"/>
              <w:ind w:left="720" w:hanging="360"/>
              <w:rPr>
                <w:sz w:val="19"/>
                <w:szCs w:val="19"/>
              </w:rPr>
            </w:pPr>
            <w:r w:rsidDel="00000000" w:rsidR="00000000" w:rsidRPr="00000000">
              <w:rPr>
                <w:sz w:val="19"/>
                <w:szCs w:val="19"/>
                <w:rtl w:val="0"/>
              </w:rPr>
              <w:t xml:space="preserve">The consolidation of the core business and current projects with historic partners in France such as INGENICO, CAPGEMINI, and CETIM France </w:t>
            </w:r>
          </w:p>
          <w:p w:rsidR="00000000" w:rsidDel="00000000" w:rsidP="00000000" w:rsidRDefault="00000000" w:rsidRPr="00000000" w14:paraId="00001F33">
            <w:pPr>
              <w:widowControl w:val="1"/>
              <w:numPr>
                <w:ilvl w:val="0"/>
                <w:numId w:val="211"/>
              </w:numPr>
              <w:spacing w:line="276" w:lineRule="auto"/>
              <w:ind w:left="720" w:hanging="360"/>
              <w:rPr>
                <w:sz w:val="19"/>
                <w:szCs w:val="19"/>
              </w:rPr>
            </w:pPr>
            <w:r w:rsidDel="00000000" w:rsidR="00000000" w:rsidRPr="00000000">
              <w:rPr>
                <w:sz w:val="19"/>
                <w:szCs w:val="19"/>
                <w:rtl w:val="0"/>
              </w:rPr>
              <w:t xml:space="preserve">A strategy focused on continued internationalization and increasing technological skills to position itself on electric cars, robotics, satellites and drones: the start of the “Satellites activity” and the realization of the drone project with the Japanese partner FUJI IMVAC </w:t>
            </w:r>
          </w:p>
          <w:p w:rsidR="00000000" w:rsidDel="00000000" w:rsidP="00000000" w:rsidRDefault="00000000" w:rsidRPr="00000000" w14:paraId="00001F34">
            <w:pPr>
              <w:widowControl w:val="1"/>
              <w:numPr>
                <w:ilvl w:val="0"/>
                <w:numId w:val="211"/>
              </w:numPr>
              <w:spacing w:line="276" w:lineRule="auto"/>
              <w:ind w:left="720" w:hanging="360"/>
              <w:rPr>
                <w:sz w:val="19"/>
                <w:szCs w:val="19"/>
              </w:rPr>
            </w:pPr>
            <w:r w:rsidDel="00000000" w:rsidR="00000000" w:rsidRPr="00000000">
              <w:rPr>
                <w:sz w:val="19"/>
                <w:szCs w:val="19"/>
                <w:rtl w:val="0"/>
              </w:rPr>
              <w:t xml:space="preserve">Launch of artificial intelligence and cloud computing which will be managed by the American subsidiary “Telnet Corporation INC” established in Silicon Valley since 2019</w:t>
            </w:r>
          </w:p>
          <w:p w:rsidR="00000000" w:rsidDel="00000000" w:rsidP="00000000" w:rsidRDefault="00000000" w:rsidRPr="00000000" w14:paraId="00001F35">
            <w:pPr>
              <w:widowControl w:val="1"/>
              <w:numPr>
                <w:ilvl w:val="0"/>
                <w:numId w:val="211"/>
              </w:numPr>
              <w:spacing w:line="276" w:lineRule="auto"/>
              <w:ind w:left="720" w:hanging="360"/>
              <w:rPr>
                <w:sz w:val="19"/>
                <w:szCs w:val="19"/>
              </w:rPr>
            </w:pPr>
            <w:r w:rsidDel="00000000" w:rsidR="00000000" w:rsidRPr="00000000">
              <w:rPr>
                <w:sz w:val="19"/>
                <w:szCs w:val="19"/>
                <w:rtl w:val="0"/>
              </w:rPr>
              <w:t xml:space="preserve">The Covid-19 crisis will bring a big leap forward for digital technologies, teleworking, digital payments, use of software. So many activities in which the Group is well positioned today</w:t>
            </w:r>
            <w:r w:rsidDel="00000000" w:rsidR="00000000" w:rsidRPr="00000000">
              <w:rPr>
                <w:color w:val="232323"/>
                <w:sz w:val="19"/>
                <w:szCs w:val="19"/>
                <w:rtl w:val="0"/>
              </w:rPr>
              <w:t xml:space="preserve">.</w:t>
            </w:r>
          </w:p>
        </w:tc>
        <w:tc>
          <w:tcPr>
            <w:shd w:fill="cfe2f3" w:val="clear"/>
            <w:tcMar>
              <w:top w:w="100.0" w:type="dxa"/>
              <w:left w:w="100.0" w:type="dxa"/>
              <w:bottom w:w="100.0" w:type="dxa"/>
              <w:right w:w="100.0" w:type="dxa"/>
            </w:tcMar>
            <w:vAlign w:val="top"/>
          </w:tcPr>
          <w:p w:rsidR="00000000" w:rsidDel="00000000" w:rsidP="00000000" w:rsidRDefault="00000000" w:rsidRPr="00000000" w14:paraId="00001F36">
            <w:pPr>
              <w:widowControl w:val="1"/>
              <w:spacing w:line="276" w:lineRule="auto"/>
              <w:rPr>
                <w:sz w:val="19"/>
                <w:szCs w:val="19"/>
              </w:rPr>
            </w:pPr>
            <w:r w:rsidDel="00000000" w:rsidR="00000000" w:rsidRPr="00000000">
              <w:rPr>
                <w:rtl w:val="0"/>
              </w:rPr>
            </w:r>
          </w:p>
          <w:p w:rsidR="00000000" w:rsidDel="00000000" w:rsidP="00000000" w:rsidRDefault="00000000" w:rsidRPr="00000000" w14:paraId="00001F37">
            <w:pPr>
              <w:widowControl w:val="1"/>
              <w:numPr>
                <w:ilvl w:val="0"/>
                <w:numId w:val="121"/>
              </w:numPr>
              <w:spacing w:line="276" w:lineRule="auto"/>
              <w:ind w:left="720" w:hanging="360"/>
              <w:rPr>
                <w:sz w:val="19"/>
                <w:szCs w:val="19"/>
              </w:rPr>
            </w:pPr>
            <w:r w:rsidDel="00000000" w:rsidR="00000000" w:rsidRPr="00000000">
              <w:rPr>
                <w:sz w:val="19"/>
                <w:szCs w:val="19"/>
                <w:rtl w:val="0"/>
              </w:rPr>
              <w:t xml:space="preserve">Strong competition from India, Egypt, Morocco and Eastern European countries in new technologies. Strong competition from IT services companies in the sector which benefit from a lighter cost structure</w:t>
            </w:r>
          </w:p>
          <w:p w:rsidR="00000000" w:rsidDel="00000000" w:rsidP="00000000" w:rsidRDefault="00000000" w:rsidRPr="00000000" w14:paraId="00001F38">
            <w:pPr>
              <w:widowControl w:val="1"/>
              <w:numPr>
                <w:ilvl w:val="0"/>
                <w:numId w:val="121"/>
              </w:numPr>
              <w:spacing w:line="276" w:lineRule="auto"/>
              <w:ind w:left="720" w:hanging="360"/>
              <w:rPr>
                <w:sz w:val="19"/>
                <w:szCs w:val="19"/>
              </w:rPr>
            </w:pPr>
            <w:r w:rsidDel="00000000" w:rsidR="00000000" w:rsidRPr="00000000">
              <w:rPr>
                <w:sz w:val="19"/>
                <w:szCs w:val="19"/>
                <w:rtl w:val="0"/>
              </w:rPr>
              <w:t xml:space="preserve">Exposure to exchange rate risk (appreciation of the dinar)</w:t>
            </w:r>
          </w:p>
          <w:p w:rsidR="00000000" w:rsidDel="00000000" w:rsidP="00000000" w:rsidRDefault="00000000" w:rsidRPr="00000000" w14:paraId="00001F39">
            <w:pPr>
              <w:ind w:left="0" w:firstLine="0"/>
              <w:jc w:val="both"/>
              <w:rPr>
                <w:color w:val="232323"/>
                <w:sz w:val="19"/>
                <w:szCs w:val="19"/>
              </w:rPr>
            </w:pPr>
            <w:r w:rsidDel="00000000" w:rsidR="00000000" w:rsidRPr="00000000">
              <w:rPr>
                <w:rtl w:val="0"/>
              </w:rPr>
            </w:r>
          </w:p>
        </w:tc>
      </w:tr>
    </w:tbl>
    <w:p w:rsidR="00000000" w:rsidDel="00000000" w:rsidP="00000000" w:rsidRDefault="00000000" w:rsidRPr="00000000" w14:paraId="00001F3A">
      <w:pPr>
        <w:tabs>
          <w:tab w:val="left" w:leader="none" w:pos="557"/>
        </w:tabs>
        <w:spacing w:before="135" w:line="276" w:lineRule="auto"/>
        <w:ind w:left="0" w:right="38" w:firstLine="0"/>
        <w:jc w:val="both"/>
        <w:rPr>
          <w:highlight w:val="white"/>
        </w:rPr>
      </w:pPr>
      <w:r w:rsidDel="00000000" w:rsidR="00000000" w:rsidRPr="00000000">
        <w:rPr>
          <w:rtl w:val="0"/>
        </w:rPr>
      </w:r>
    </w:p>
    <w:p w:rsidR="00000000" w:rsidDel="00000000" w:rsidP="00000000" w:rsidRDefault="00000000" w:rsidRPr="00000000" w14:paraId="00001F3B">
      <w:pPr>
        <w:numPr>
          <w:ilvl w:val="0"/>
          <w:numId w:val="223"/>
        </w:numPr>
        <w:tabs>
          <w:tab w:val="left" w:leader="none" w:pos="557"/>
        </w:tabs>
        <w:spacing w:before="135" w:line="276" w:lineRule="auto"/>
        <w:ind w:left="720" w:right="38" w:hanging="360"/>
        <w:jc w:val="both"/>
        <w:rPr>
          <w:b w:val="1"/>
          <w:i w:val="1"/>
          <w:color w:val="8fb7dc"/>
          <w:sz w:val="28"/>
          <w:szCs w:val="28"/>
        </w:rPr>
      </w:pPr>
      <w:hyperlink r:id="rId338">
        <w:r w:rsidDel="00000000" w:rsidR="00000000" w:rsidRPr="00000000">
          <w:rPr>
            <w:b w:val="1"/>
            <w:i w:val="1"/>
            <w:color w:val="8fb7dc"/>
            <w:sz w:val="28"/>
            <w:szCs w:val="28"/>
            <w:rtl w:val="0"/>
          </w:rPr>
          <w:t xml:space="preserve">Stock Performance</w:t>
        </w:r>
      </w:hyperlink>
      <w:r w:rsidDel="00000000" w:rsidR="00000000" w:rsidRPr="00000000">
        <w:rPr>
          <w:rtl w:val="0"/>
        </w:rPr>
      </w:r>
    </w:p>
    <w:p w:rsidR="00000000" w:rsidDel="00000000" w:rsidP="00000000" w:rsidRDefault="00000000" w:rsidRPr="00000000" w14:paraId="00001F3C">
      <w:pPr>
        <w:rPr/>
      </w:pPr>
      <w:r w:rsidDel="00000000" w:rsidR="00000000" w:rsidRPr="00000000">
        <w:rPr>
          <w:rtl w:val="0"/>
        </w:rPr>
        <w:t xml:space="preserve">The Telnet Holding Group recorded remarkable growth in revenues to June 30, 2023, testifying to its leading position in the technology and innovation sector. The outstanding performance of the product engineering R&amp;D division, accounting for 84.67% of operating revenues, demonstrates the Group's ongoing commitment to innovation and its ability to seize market opportunities.</w:t>
      </w:r>
    </w:p>
    <w:p w:rsidR="00000000" w:rsidDel="00000000" w:rsidP="00000000" w:rsidRDefault="00000000" w:rsidRPr="00000000" w14:paraId="00001F3D">
      <w:pPr>
        <w:widowControl w:val="1"/>
        <w:spacing w:line="276" w:lineRule="auto"/>
        <w:rPr>
          <w:highlight w:val="white"/>
        </w:rPr>
      </w:pPr>
      <w:r w:rsidDel="00000000" w:rsidR="00000000" w:rsidRPr="00000000">
        <w:rPr>
          <w:highlight w:val="white"/>
          <w:rtl w:val="0"/>
        </w:rPr>
        <w:t xml:space="preserve">Telnet holding's high Ebitda is an indicator of its solid financial performance, underlining its ability to generate substantial profits after covering operating costs. However, Telnet holding's Ebitda margin of 18.68% highlights the need to improve operating efficiency and seek solutions to increase overall profitability.</w:t>
      </w:r>
    </w:p>
    <w:p w:rsidR="00000000" w:rsidDel="00000000" w:rsidP="00000000" w:rsidRDefault="00000000" w:rsidRPr="00000000" w14:paraId="00001F3E">
      <w:pPr>
        <w:widowControl w:val="1"/>
        <w:spacing w:line="276" w:lineRule="auto"/>
        <w:rPr>
          <w:highlight w:val="white"/>
        </w:rPr>
      </w:pPr>
      <w:r w:rsidDel="00000000" w:rsidR="00000000" w:rsidRPr="00000000">
        <w:rPr>
          <w:rtl w:val="0"/>
        </w:rPr>
      </w:r>
    </w:p>
    <w:p w:rsidR="00000000" w:rsidDel="00000000" w:rsidP="00000000" w:rsidRDefault="00000000" w:rsidRPr="00000000" w14:paraId="00001F3F">
      <w:pPr>
        <w:widowControl w:val="1"/>
        <w:spacing w:line="276" w:lineRule="auto"/>
        <w:rPr>
          <w:highlight w:val="white"/>
        </w:rPr>
      </w:pPr>
      <w:r w:rsidDel="00000000" w:rsidR="00000000" w:rsidRPr="00000000">
        <w:rPr>
          <w:highlight w:val="white"/>
        </w:rPr>
        <w:drawing>
          <wp:inline distB="114300" distT="114300" distL="114300" distR="114300">
            <wp:extent cx="4676775" cy="2743200"/>
            <wp:effectExtent b="0" l="0" r="0" t="0"/>
            <wp:docPr id="3" name="image26.png"/>
            <a:graphic>
              <a:graphicData uri="http://schemas.openxmlformats.org/drawingml/2006/picture">
                <pic:pic>
                  <pic:nvPicPr>
                    <pic:cNvPr id="0" name="image26.png"/>
                    <pic:cNvPicPr preferRelativeResize="0"/>
                  </pic:nvPicPr>
                  <pic:blipFill>
                    <a:blip r:embed="rId339"/>
                    <a:srcRect b="0" l="0" r="0" t="0"/>
                    <a:stretch>
                      <a:fillRect/>
                    </a:stretch>
                  </pic:blipFill>
                  <pic:spPr>
                    <a:xfrm>
                      <a:off x="0" y="0"/>
                      <a:ext cx="4676775" cy="2743200"/>
                    </a:xfrm>
                    <a:prstGeom prst="rect"/>
                    <a:ln/>
                  </pic:spPr>
                </pic:pic>
              </a:graphicData>
            </a:graphic>
          </wp:inline>
        </w:drawing>
      </w:r>
      <w:r w:rsidDel="00000000" w:rsidR="00000000" w:rsidRPr="00000000">
        <w:rPr>
          <w:rtl w:val="0"/>
        </w:rPr>
      </w:r>
    </w:p>
    <w:p w:rsidR="00000000" w:rsidDel="00000000" w:rsidP="00000000" w:rsidRDefault="00000000" w:rsidRPr="00000000" w14:paraId="00001F40">
      <w:pPr>
        <w:widowControl w:val="1"/>
        <w:spacing w:line="276" w:lineRule="auto"/>
        <w:rPr>
          <w:highlight w:val="white"/>
        </w:rPr>
      </w:pPr>
      <w:r w:rsidDel="00000000" w:rsidR="00000000" w:rsidRPr="00000000">
        <w:rPr>
          <w:highlight w:val="white"/>
        </w:rPr>
        <w:drawing>
          <wp:inline distB="114300" distT="114300" distL="114300" distR="114300">
            <wp:extent cx="3476625" cy="3038475"/>
            <wp:effectExtent b="0" l="0" r="0" t="0"/>
            <wp:docPr id="47" name="image39.png"/>
            <a:graphic>
              <a:graphicData uri="http://schemas.openxmlformats.org/drawingml/2006/picture">
                <pic:pic>
                  <pic:nvPicPr>
                    <pic:cNvPr id="0" name="image39.png"/>
                    <pic:cNvPicPr preferRelativeResize="0"/>
                  </pic:nvPicPr>
                  <pic:blipFill>
                    <a:blip r:embed="rId340"/>
                    <a:srcRect b="0" l="0" r="0" t="0"/>
                    <a:stretch>
                      <a:fillRect/>
                    </a:stretch>
                  </pic:blipFill>
                  <pic:spPr>
                    <a:xfrm>
                      <a:off x="0" y="0"/>
                      <a:ext cx="3476625" cy="3038475"/>
                    </a:xfrm>
                    <a:prstGeom prst="rect"/>
                    <a:ln/>
                  </pic:spPr>
                </pic:pic>
              </a:graphicData>
            </a:graphic>
          </wp:inline>
        </w:drawing>
      </w:r>
      <w:r w:rsidDel="00000000" w:rsidR="00000000" w:rsidRPr="00000000">
        <w:rPr>
          <w:rtl w:val="0"/>
        </w:rPr>
      </w:r>
    </w:p>
    <w:p w:rsidR="00000000" w:rsidDel="00000000" w:rsidP="00000000" w:rsidRDefault="00000000" w:rsidRPr="00000000" w14:paraId="00001F41">
      <w:pPr>
        <w:widowControl w:val="1"/>
        <w:spacing w:line="276" w:lineRule="auto"/>
        <w:rPr>
          <w:highlight w:val="white"/>
        </w:rPr>
      </w:pPr>
      <w:r w:rsidDel="00000000" w:rsidR="00000000" w:rsidRPr="00000000">
        <w:rPr>
          <w:highlight w:val="white"/>
        </w:rPr>
        <w:drawing>
          <wp:inline distB="114300" distT="114300" distL="114300" distR="114300">
            <wp:extent cx="4676775" cy="1535379"/>
            <wp:effectExtent b="0" l="0" r="0" t="0"/>
            <wp:docPr id="121" name="image120.png"/>
            <a:graphic>
              <a:graphicData uri="http://schemas.openxmlformats.org/drawingml/2006/picture">
                <pic:pic>
                  <pic:nvPicPr>
                    <pic:cNvPr id="0" name="image120.png"/>
                    <pic:cNvPicPr preferRelativeResize="0"/>
                  </pic:nvPicPr>
                  <pic:blipFill>
                    <a:blip r:embed="rId341"/>
                    <a:srcRect b="0" l="0" r="0" t="10447"/>
                    <a:stretch>
                      <a:fillRect/>
                    </a:stretch>
                  </pic:blipFill>
                  <pic:spPr>
                    <a:xfrm>
                      <a:off x="0" y="0"/>
                      <a:ext cx="4676775" cy="1535379"/>
                    </a:xfrm>
                    <a:prstGeom prst="rect"/>
                    <a:ln/>
                  </pic:spPr>
                </pic:pic>
              </a:graphicData>
            </a:graphic>
          </wp:inline>
        </w:drawing>
      </w:r>
      <w:r w:rsidDel="00000000" w:rsidR="00000000" w:rsidRPr="00000000">
        <w:rPr>
          <w:rtl w:val="0"/>
        </w:rPr>
      </w:r>
    </w:p>
    <w:p w:rsidR="00000000" w:rsidDel="00000000" w:rsidP="00000000" w:rsidRDefault="00000000" w:rsidRPr="00000000" w14:paraId="00001F42">
      <w:pPr>
        <w:widowControl w:val="1"/>
        <w:spacing w:line="276" w:lineRule="auto"/>
        <w:rPr>
          <w:b w:val="1"/>
          <w:i w:val="1"/>
          <w:color w:val="8fb7dc"/>
          <w:sz w:val="28"/>
          <w:szCs w:val="28"/>
        </w:rPr>
      </w:pPr>
      <w:r w:rsidDel="00000000" w:rsidR="00000000" w:rsidRPr="00000000">
        <w:rPr>
          <w:rtl w:val="0"/>
        </w:rPr>
      </w:r>
    </w:p>
    <w:p w:rsidR="00000000" w:rsidDel="00000000" w:rsidP="00000000" w:rsidRDefault="00000000" w:rsidRPr="00000000" w14:paraId="00001F43">
      <w:pPr>
        <w:widowControl w:val="1"/>
        <w:spacing w:line="276" w:lineRule="auto"/>
        <w:rPr>
          <w:highlight w:val="white"/>
        </w:rPr>
      </w:pPr>
      <w:r w:rsidDel="00000000" w:rsidR="00000000" w:rsidRPr="00000000">
        <w:rPr>
          <w:b w:val="1"/>
          <w:i w:val="1"/>
          <w:color w:val="8fb7dc"/>
          <w:sz w:val="28"/>
          <w:szCs w:val="28"/>
          <w:rtl w:val="0"/>
        </w:rPr>
        <w:t xml:space="preserve">d. </w:t>
      </w:r>
      <w:r w:rsidDel="00000000" w:rsidR="00000000" w:rsidRPr="00000000">
        <w:rPr>
          <w:b w:val="1"/>
          <w:i w:val="1"/>
          <w:color w:val="8fb7dc"/>
          <w:sz w:val="28"/>
          <w:szCs w:val="28"/>
          <w:rtl w:val="0"/>
        </w:rPr>
        <w:t xml:space="preserve">Financial Statements Analysis</w:t>
      </w:r>
      <w:r w:rsidDel="00000000" w:rsidR="00000000" w:rsidRPr="00000000">
        <w:rPr>
          <w:rtl w:val="0"/>
        </w:rPr>
      </w:r>
    </w:p>
    <w:p w:rsidR="00000000" w:rsidDel="00000000" w:rsidP="00000000" w:rsidRDefault="00000000" w:rsidRPr="00000000" w14:paraId="00001F44">
      <w:pPr>
        <w:numPr>
          <w:ilvl w:val="0"/>
          <w:numId w:val="101"/>
        </w:numPr>
        <w:ind w:left="720" w:hanging="360"/>
        <w:rPr>
          <w:rFonts w:ascii="Cambria" w:cs="Cambria" w:eastAsia="Cambria" w:hAnsi="Cambria"/>
          <w:b w:val="0"/>
          <w:color w:val="333333"/>
          <w:sz w:val="22"/>
          <w:szCs w:val="22"/>
          <w:highlight w:val="white"/>
        </w:rPr>
      </w:pPr>
      <w:r w:rsidDel="00000000" w:rsidR="00000000" w:rsidRPr="00000000">
        <w:rPr>
          <w:b w:val="1"/>
          <w:color w:val="333333"/>
          <w:highlight w:val="white"/>
          <w:rtl w:val="0"/>
        </w:rPr>
        <w:t xml:space="preserve">Valuation ratios</w:t>
      </w:r>
    </w:p>
    <w:p w:rsidR="00000000" w:rsidDel="00000000" w:rsidP="00000000" w:rsidRDefault="00000000" w:rsidRPr="00000000" w14:paraId="00001F45">
      <w:pPr>
        <w:rPr>
          <w:b w:val="1"/>
          <w:color w:val="333333"/>
          <w:highlight w:val="white"/>
        </w:rPr>
      </w:pPr>
      <w:r w:rsidDel="00000000" w:rsidR="00000000" w:rsidRPr="00000000">
        <w:rPr>
          <w:rtl w:val="0"/>
        </w:rPr>
      </w:r>
    </w:p>
    <w:tbl>
      <w:tblPr>
        <w:tblStyle w:val="Table103"/>
        <w:tblW w:w="7530.0" w:type="dxa"/>
        <w:jc w:val="left"/>
        <w:tblInd w:w="-15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25"/>
        <w:gridCol w:w="1050"/>
        <w:gridCol w:w="300"/>
        <w:gridCol w:w="900"/>
        <w:gridCol w:w="1080"/>
        <w:gridCol w:w="600"/>
        <w:gridCol w:w="900"/>
        <w:gridCol w:w="1575"/>
        <w:tblGridChange w:id="0">
          <w:tblGrid>
            <w:gridCol w:w="1125"/>
            <w:gridCol w:w="1050"/>
            <w:gridCol w:w="300"/>
            <w:gridCol w:w="900"/>
            <w:gridCol w:w="1080"/>
            <w:gridCol w:w="600"/>
            <w:gridCol w:w="900"/>
            <w:gridCol w:w="1575"/>
          </w:tblGrid>
        </w:tblGridChange>
      </w:tblGrid>
      <w:tr>
        <w:trPr>
          <w:cantSplit w:val="0"/>
          <w:trHeight w:val="315" w:hRule="atLeast"/>
          <w:tblHeader w:val="0"/>
        </w:trPr>
        <w:tc>
          <w:tcPr>
            <w:gridSpan w:val="2"/>
            <w:vMerge w:val="restart"/>
            <w:tcBorders>
              <w:top w:color="000000" w:space="0" w:sz="6" w:val="single"/>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1F46">
            <w:pPr>
              <w:spacing w:line="276" w:lineRule="auto"/>
              <w:jc w:val="center"/>
              <w:rPr>
                <w:b w:val="1"/>
                <w:sz w:val="36"/>
                <w:szCs w:val="36"/>
              </w:rPr>
            </w:pPr>
            <w:r w:rsidDel="00000000" w:rsidR="00000000" w:rsidRPr="00000000">
              <w:rPr>
                <w:b w:val="1"/>
                <w:sz w:val="36"/>
                <w:szCs w:val="36"/>
                <w:rtl w:val="0"/>
              </w:rPr>
              <w:t xml:space="preserve">EPS </w:t>
            </w:r>
            <w:r w:rsidDel="00000000" w:rsidR="00000000" w:rsidRPr="00000000">
              <w:rPr>
                <w:sz w:val="20"/>
                <w:szCs w:val="20"/>
                <w:rtl w:val="0"/>
              </w:rPr>
              <w:t xml:space="preserve">(ANN)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F48">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F49">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F4A">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F4B">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F4C">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F4D">
            <w:pPr>
              <w:spacing w:line="276" w:lineRule="auto"/>
              <w:rPr>
                <w:rFonts w:ascii="Arial" w:cs="Arial" w:eastAsia="Arial" w:hAnsi="Arial"/>
                <w:sz w:val="20"/>
                <w:szCs w:val="20"/>
              </w:rPr>
            </w:pPr>
            <w:r w:rsidDel="00000000" w:rsidR="00000000" w:rsidRPr="00000000">
              <w:rPr>
                <w:rtl w:val="0"/>
              </w:rPr>
            </w:r>
          </w:p>
        </w:tc>
      </w:tr>
      <w:tr>
        <w:trPr>
          <w:cantSplit w:val="0"/>
          <w:trHeight w:val="675" w:hRule="atLeast"/>
          <w:tblHeader w:val="0"/>
        </w:trPr>
        <w:tc>
          <w:tcPr>
            <w:gridSpan w:val="2"/>
            <w:vMerge w:val="continue"/>
            <w:tcBorders>
              <w:top w:color="000000" w:space="0" w:sz="6" w:val="single"/>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F4E">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F50">
            <w:pPr>
              <w:spacing w:line="276" w:lineRule="auto"/>
              <w:rPr/>
            </w:pPr>
            <w:r w:rsidDel="00000000" w:rsidR="00000000" w:rsidRPr="00000000">
              <w:rPr>
                <w:b w:val="1"/>
                <w:u w:val="single"/>
                <w:rtl w:val="0"/>
              </w:rPr>
              <w:t xml:space="preserve">Interpretation</w:t>
            </w:r>
            <w:r w:rsidDel="00000000" w:rsidR="00000000" w:rsidRPr="00000000">
              <w:rPr>
                <w:b w:val="1"/>
                <w:u w:val="single"/>
                <w:rtl w:val="0"/>
              </w:rPr>
              <w:t xml:space="preserve"> :</w:t>
            </w:r>
            <w:r w:rsidDel="00000000" w:rsidR="00000000" w:rsidRPr="00000000">
              <w:rPr>
                <w:rtl w:val="0"/>
              </w:rPr>
              <w:t xml:space="preserve"> the company's individual share profitability falls just beneath the prevailing industry standard. While the discrepancy is subtle, it indicates that, on average, other companies in the industry are realizing slightly higher earnings per share than Telnet holding .</w:t>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F56">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F57">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Industry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F58">
            <w:pPr>
              <w:spacing w:line="276" w:lineRule="auto"/>
              <w:rPr>
                <w:rFonts w:ascii="Arial" w:cs="Arial" w:eastAsia="Arial" w:hAnsi="Arial"/>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F5E">
            <w:pPr>
              <w:spacing w:line="276" w:lineRule="auto"/>
              <w:jc w:val="center"/>
              <w:rPr>
                <w:rFonts w:ascii="Arial" w:cs="Arial" w:eastAsia="Arial" w:hAnsi="Arial"/>
                <w:sz w:val="20"/>
                <w:szCs w:val="20"/>
              </w:rPr>
            </w:pPr>
            <w:r w:rsidDel="00000000" w:rsidR="00000000" w:rsidRPr="00000000">
              <w:rPr>
                <w:sz w:val="28"/>
                <w:szCs w:val="28"/>
                <w:rtl w:val="0"/>
              </w:rPr>
              <w:t xml:space="preserve">0.66</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F5F">
            <w:pPr>
              <w:spacing w:line="276" w:lineRule="auto"/>
              <w:jc w:val="center"/>
              <w:rPr>
                <w:rFonts w:ascii="Arial" w:cs="Arial" w:eastAsia="Arial" w:hAnsi="Arial"/>
                <w:sz w:val="20"/>
                <w:szCs w:val="20"/>
              </w:rPr>
            </w:pPr>
            <w:r w:rsidDel="00000000" w:rsidR="00000000" w:rsidRPr="00000000">
              <w:rPr>
                <w:sz w:val="28"/>
                <w:szCs w:val="28"/>
                <w:rtl w:val="0"/>
              </w:rPr>
              <w:t xml:space="preserve">0.67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F60">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F61">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F62">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F63">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F64">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F65">
            <w:pPr>
              <w:spacing w:line="276" w:lineRule="auto"/>
              <w:rPr>
                <w:rFonts w:ascii="Arial" w:cs="Arial" w:eastAsia="Arial" w:hAnsi="Arial"/>
                <w:sz w:val="20"/>
                <w:szCs w:val="20"/>
              </w:rPr>
            </w:pPr>
            <w:r w:rsidDel="00000000" w:rsidR="00000000" w:rsidRPr="00000000">
              <w:rPr>
                <w:rtl w:val="0"/>
              </w:rPr>
            </w:r>
          </w:p>
        </w:tc>
      </w:tr>
      <w:tr>
        <w:trPr>
          <w:cantSplit w:val="0"/>
          <w:trHeight w:val="90" w:hRule="atLeast"/>
          <w:tblHeader w:val="0"/>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F66">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F67">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F68">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F69">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F6A">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F6B">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F6C">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F6D">
            <w:pPr>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6"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F6E">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F6F">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F70">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F71">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F72">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F73">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F74">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F75">
            <w:pPr>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gridSpan w:val="2"/>
            <w:vMerge w:val="restart"/>
            <w:tcBorders>
              <w:top w:color="000000" w:space="0" w:sz="0" w:val="nil"/>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1F76">
            <w:pPr>
              <w:spacing w:line="276" w:lineRule="auto"/>
              <w:jc w:val="center"/>
              <w:rPr>
                <w:sz w:val="20"/>
                <w:szCs w:val="20"/>
              </w:rPr>
            </w:pPr>
            <w:r w:rsidDel="00000000" w:rsidR="00000000" w:rsidRPr="00000000">
              <w:rPr>
                <w:b w:val="1"/>
                <w:sz w:val="36"/>
                <w:szCs w:val="36"/>
                <w:rtl w:val="0"/>
              </w:rPr>
              <w:t xml:space="preserve">P/E </w:t>
            </w:r>
            <w:r w:rsidDel="00000000" w:rsidR="00000000" w:rsidRPr="00000000">
              <w:rPr>
                <w:sz w:val="20"/>
                <w:szCs w:val="20"/>
                <w:rtl w:val="0"/>
              </w:rPr>
              <w:t xml:space="preserve">(TTM)</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F78">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F79">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F7A">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F7B">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F7C">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F7D">
            <w:pPr>
              <w:spacing w:line="276" w:lineRule="auto"/>
              <w:rPr>
                <w:rFonts w:ascii="Arial" w:cs="Arial" w:eastAsia="Arial" w:hAnsi="Arial"/>
                <w:sz w:val="20"/>
                <w:szCs w:val="20"/>
              </w:rPr>
            </w:pPr>
            <w:r w:rsidDel="00000000" w:rsidR="00000000" w:rsidRPr="00000000">
              <w:rPr>
                <w:rtl w:val="0"/>
              </w:rPr>
            </w:r>
          </w:p>
        </w:tc>
      </w:tr>
      <w:tr>
        <w:trPr>
          <w:cantSplit w:val="0"/>
          <w:trHeight w:val="675" w:hRule="atLeast"/>
          <w:tblHeader w:val="0"/>
        </w:trPr>
        <w:tc>
          <w:tcPr>
            <w:gridSpan w:val="2"/>
            <w:vMerge w:val="continue"/>
            <w:tcBorders>
              <w:top w:color="000000" w:space="0" w:sz="0" w:val="nil"/>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F7E">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F80">
            <w:pPr>
              <w:spacing w:line="276" w:lineRule="auto"/>
              <w:rPr/>
            </w:pPr>
            <w:r w:rsidDel="00000000" w:rsidR="00000000" w:rsidRPr="00000000">
              <w:rPr>
                <w:b w:val="1"/>
                <w:u w:val="single"/>
                <w:rtl w:val="0"/>
              </w:rPr>
              <w:t xml:space="preserve">Interpretation</w:t>
            </w:r>
            <w:r w:rsidDel="00000000" w:rsidR="00000000" w:rsidRPr="00000000">
              <w:rPr>
                <w:b w:val="1"/>
                <w:u w:val="single"/>
                <w:rtl w:val="0"/>
              </w:rPr>
              <w:t xml:space="preserve"> :</w:t>
            </w:r>
            <w:r w:rsidDel="00000000" w:rsidR="00000000" w:rsidRPr="00000000">
              <w:rPr>
                <w:rtl w:val="0"/>
              </w:rPr>
              <w:t xml:space="preserve"> The Price-to-Earnings (P/E) ratio on a trailing twelve months (TTM) basis for the company is 9.42, while the industry average is 9.21. This means that Telnet Holding’s stock is trading at a slightly higher valuation than the industry average based on its earnings over the past twelve months. </w:t>
            </w:r>
          </w:p>
          <w:p w:rsidR="00000000" w:rsidDel="00000000" w:rsidP="00000000" w:rsidRDefault="00000000" w:rsidRPr="00000000" w14:paraId="00001F81">
            <w:pPr>
              <w:spacing w:line="276" w:lineRule="auto"/>
              <w:rPr/>
            </w:pPr>
            <w:r w:rsidDel="00000000" w:rsidR="00000000" w:rsidRPr="00000000">
              <w:rPr>
                <w:rtl w:val="0"/>
              </w:rPr>
              <w:t xml:space="preserve">a higher P/E ratio may indicate higher market expectations for the company's future earnings growth compared to the industry average.</w:t>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F87">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F88">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Industry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F89">
            <w:pPr>
              <w:spacing w:line="276" w:lineRule="auto"/>
              <w:rPr>
                <w:rFonts w:ascii="Arial" w:cs="Arial" w:eastAsia="Arial" w:hAnsi="Arial"/>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F8F">
            <w:pPr>
              <w:spacing w:line="276" w:lineRule="auto"/>
              <w:jc w:val="center"/>
              <w:rPr>
                <w:rFonts w:ascii="Arial" w:cs="Arial" w:eastAsia="Arial" w:hAnsi="Arial"/>
                <w:sz w:val="20"/>
                <w:szCs w:val="20"/>
              </w:rPr>
            </w:pPr>
            <w:r w:rsidDel="00000000" w:rsidR="00000000" w:rsidRPr="00000000">
              <w:rPr>
                <w:color w:val="333333"/>
                <w:sz w:val="28"/>
                <w:szCs w:val="28"/>
                <w:rtl w:val="0"/>
              </w:rPr>
              <w:t xml:space="preserve">9.42</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F90">
            <w:pPr>
              <w:spacing w:line="276" w:lineRule="auto"/>
              <w:jc w:val="center"/>
              <w:rPr>
                <w:rFonts w:ascii="Arial" w:cs="Arial" w:eastAsia="Arial" w:hAnsi="Arial"/>
                <w:sz w:val="20"/>
                <w:szCs w:val="20"/>
              </w:rPr>
            </w:pPr>
            <w:r w:rsidDel="00000000" w:rsidR="00000000" w:rsidRPr="00000000">
              <w:rPr>
                <w:color w:val="333333"/>
                <w:sz w:val="28"/>
                <w:szCs w:val="28"/>
                <w:rtl w:val="0"/>
              </w:rPr>
              <w:t xml:space="preserve">9.21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F91">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F92">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F93">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F94">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F95">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F96">
            <w:pPr>
              <w:spacing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1F97">
      <w:pPr>
        <w:rPr>
          <w:highlight w:val="white"/>
        </w:rPr>
      </w:pPr>
      <w:r w:rsidDel="00000000" w:rsidR="00000000" w:rsidRPr="00000000">
        <w:rPr>
          <w:rtl w:val="0"/>
        </w:rPr>
      </w:r>
    </w:p>
    <w:p w:rsidR="00000000" w:rsidDel="00000000" w:rsidP="00000000" w:rsidRDefault="00000000" w:rsidRPr="00000000" w14:paraId="00001F98">
      <w:pPr>
        <w:rPr>
          <w:highlight w:val="white"/>
        </w:rPr>
      </w:pPr>
      <w:r w:rsidDel="00000000" w:rsidR="00000000" w:rsidRPr="00000000">
        <w:rPr>
          <w:rtl w:val="0"/>
        </w:rPr>
      </w:r>
    </w:p>
    <w:p w:rsidR="00000000" w:rsidDel="00000000" w:rsidP="00000000" w:rsidRDefault="00000000" w:rsidRPr="00000000" w14:paraId="00001F99">
      <w:pPr>
        <w:rPr>
          <w:highlight w:val="white"/>
        </w:rPr>
      </w:pPr>
      <w:r w:rsidDel="00000000" w:rsidR="00000000" w:rsidRPr="00000000">
        <w:rPr>
          <w:rtl w:val="0"/>
        </w:rPr>
      </w:r>
    </w:p>
    <w:p w:rsidR="00000000" w:rsidDel="00000000" w:rsidP="00000000" w:rsidRDefault="00000000" w:rsidRPr="00000000" w14:paraId="00001F9A">
      <w:pPr>
        <w:rPr>
          <w:highlight w:val="white"/>
        </w:rPr>
      </w:pPr>
      <w:r w:rsidDel="00000000" w:rsidR="00000000" w:rsidRPr="00000000">
        <w:rPr>
          <w:rtl w:val="0"/>
        </w:rPr>
      </w:r>
    </w:p>
    <w:p w:rsidR="00000000" w:rsidDel="00000000" w:rsidP="00000000" w:rsidRDefault="00000000" w:rsidRPr="00000000" w14:paraId="00001F9B">
      <w:pPr>
        <w:numPr>
          <w:ilvl w:val="0"/>
          <w:numId w:val="101"/>
        </w:numPr>
        <w:ind w:left="720" w:hanging="360"/>
        <w:rPr>
          <w:rFonts w:ascii="Cambria" w:cs="Cambria" w:eastAsia="Cambria" w:hAnsi="Cambria"/>
          <w:b w:val="0"/>
          <w:color w:val="333333"/>
          <w:sz w:val="22"/>
          <w:szCs w:val="22"/>
          <w:highlight w:val="white"/>
        </w:rPr>
      </w:pPr>
      <w:r w:rsidDel="00000000" w:rsidR="00000000" w:rsidRPr="00000000">
        <w:rPr>
          <w:b w:val="1"/>
          <w:color w:val="333333"/>
          <w:highlight w:val="white"/>
          <w:rtl w:val="0"/>
        </w:rPr>
        <w:t xml:space="preserve">Liquidity ratio</w:t>
      </w:r>
    </w:p>
    <w:p w:rsidR="00000000" w:rsidDel="00000000" w:rsidP="00000000" w:rsidRDefault="00000000" w:rsidRPr="00000000" w14:paraId="00001F9C">
      <w:pPr>
        <w:ind w:left="720" w:firstLine="0"/>
        <w:rPr>
          <w:b w:val="1"/>
          <w:color w:val="333333"/>
          <w:highlight w:val="white"/>
        </w:rPr>
      </w:pPr>
      <w:r w:rsidDel="00000000" w:rsidR="00000000" w:rsidRPr="00000000">
        <w:rPr>
          <w:rtl w:val="0"/>
        </w:rPr>
      </w:r>
    </w:p>
    <w:tbl>
      <w:tblPr>
        <w:tblStyle w:val="Table104"/>
        <w:tblW w:w="7620.0" w:type="dxa"/>
        <w:jc w:val="left"/>
        <w:tblInd w:w="-2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40"/>
        <w:gridCol w:w="1095"/>
        <w:gridCol w:w="330"/>
        <w:gridCol w:w="900"/>
        <w:gridCol w:w="1080"/>
        <w:gridCol w:w="600"/>
        <w:gridCol w:w="900"/>
        <w:gridCol w:w="1575"/>
        <w:tblGridChange w:id="0">
          <w:tblGrid>
            <w:gridCol w:w="1140"/>
            <w:gridCol w:w="1095"/>
            <w:gridCol w:w="330"/>
            <w:gridCol w:w="900"/>
            <w:gridCol w:w="1080"/>
            <w:gridCol w:w="600"/>
            <w:gridCol w:w="900"/>
            <w:gridCol w:w="1575"/>
          </w:tblGrid>
        </w:tblGridChange>
      </w:tblGrid>
      <w:tr>
        <w:trPr>
          <w:cantSplit w:val="0"/>
          <w:trHeight w:val="315" w:hRule="atLeast"/>
          <w:tblHeader w:val="0"/>
        </w:trPr>
        <w:tc>
          <w:tcPr>
            <w:gridSpan w:val="2"/>
            <w:vMerge w:val="restart"/>
            <w:tcBorders>
              <w:top w:color="000000" w:space="0" w:sz="6" w:val="single"/>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1F9D">
            <w:pPr>
              <w:spacing w:line="276" w:lineRule="auto"/>
              <w:jc w:val="center"/>
              <w:rPr>
                <w:b w:val="1"/>
                <w:sz w:val="36"/>
                <w:szCs w:val="36"/>
              </w:rPr>
            </w:pPr>
            <w:r w:rsidDel="00000000" w:rsidR="00000000" w:rsidRPr="00000000">
              <w:rPr>
                <w:b w:val="1"/>
                <w:sz w:val="36"/>
                <w:szCs w:val="36"/>
                <w:rtl w:val="0"/>
              </w:rPr>
              <w:t xml:space="preserve">Quick Ratio</w:t>
            </w:r>
            <w:r w:rsidDel="00000000" w:rsidR="00000000" w:rsidRPr="00000000">
              <w:rPr>
                <w:sz w:val="20"/>
                <w:szCs w:val="20"/>
                <w:rtl w:val="0"/>
              </w:rPr>
              <w:t xml:space="preserve">(MRQ)</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F9F">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FA0">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FA1">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FA2">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FA3">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FA4">
            <w:pPr>
              <w:spacing w:line="276" w:lineRule="auto"/>
              <w:rPr>
                <w:rFonts w:ascii="Arial" w:cs="Arial" w:eastAsia="Arial" w:hAnsi="Arial"/>
                <w:sz w:val="20"/>
                <w:szCs w:val="20"/>
              </w:rPr>
            </w:pPr>
            <w:r w:rsidDel="00000000" w:rsidR="00000000" w:rsidRPr="00000000">
              <w:rPr>
                <w:rtl w:val="0"/>
              </w:rPr>
            </w:r>
          </w:p>
        </w:tc>
      </w:tr>
      <w:tr>
        <w:trPr>
          <w:cantSplit w:val="0"/>
          <w:trHeight w:val="675" w:hRule="atLeast"/>
          <w:tblHeader w:val="0"/>
        </w:trPr>
        <w:tc>
          <w:tcPr>
            <w:gridSpan w:val="2"/>
            <w:vMerge w:val="continue"/>
            <w:tcBorders>
              <w:top w:color="000000" w:space="0" w:sz="6" w:val="single"/>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FA5">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FA7">
            <w:pPr>
              <w:spacing w:line="276" w:lineRule="auto"/>
              <w:rPr>
                <w:b w:val="1"/>
                <w:u w:val="single"/>
              </w:rPr>
            </w:pPr>
            <w:r w:rsidDel="00000000" w:rsidR="00000000" w:rsidRPr="00000000">
              <w:rPr>
                <w:b w:val="1"/>
                <w:u w:val="single"/>
                <w:rtl w:val="0"/>
              </w:rPr>
              <w:t xml:space="preserve">Interpretation</w:t>
            </w:r>
            <w:r w:rsidDel="00000000" w:rsidR="00000000" w:rsidRPr="00000000">
              <w:rPr>
                <w:b w:val="1"/>
                <w:u w:val="single"/>
                <w:rtl w:val="0"/>
              </w:rPr>
              <w:t xml:space="preserve"> : </w:t>
            </w:r>
          </w:p>
          <w:p w:rsidR="00000000" w:rsidDel="00000000" w:rsidP="00000000" w:rsidRDefault="00000000" w:rsidRPr="00000000" w14:paraId="00001FA8">
            <w:pPr>
              <w:spacing w:line="276" w:lineRule="auto"/>
              <w:rPr/>
            </w:pPr>
            <w:r w:rsidDel="00000000" w:rsidR="00000000" w:rsidRPr="00000000">
              <w:rPr>
                <w:rtl w:val="0"/>
              </w:rPr>
              <w:t xml:space="preserve">The Quick Ratio for TH is 1.3, slightly exceeding the industry average of 1.29. This indicates that the company has a slightly stronger ability to meet its short-term obligations using its most liquid assets compared to the industry average.</w:t>
            </w:r>
          </w:p>
          <w:p w:rsidR="00000000" w:rsidDel="00000000" w:rsidP="00000000" w:rsidRDefault="00000000" w:rsidRPr="00000000" w14:paraId="00001FA9">
            <w:pPr>
              <w:spacing w:line="276" w:lineRule="auto"/>
              <w:rPr>
                <w:b w:val="1"/>
                <w:u w:val="single"/>
              </w:rPr>
            </w:pP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FAF">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FB0">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Industry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FB1">
            <w:pPr>
              <w:spacing w:line="276" w:lineRule="auto"/>
              <w:rPr>
                <w:rFonts w:ascii="Arial" w:cs="Arial" w:eastAsia="Arial" w:hAnsi="Arial"/>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FB7">
            <w:pPr>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1.3</w:t>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FB8">
            <w:pPr>
              <w:spacing w:line="276" w:lineRule="auto"/>
              <w:jc w:val="center"/>
              <w:rPr>
                <w:rFonts w:ascii="Arial" w:cs="Arial" w:eastAsia="Arial" w:hAnsi="Arial"/>
                <w:sz w:val="20"/>
                <w:szCs w:val="20"/>
              </w:rPr>
            </w:pPr>
            <w:r w:rsidDel="00000000" w:rsidR="00000000" w:rsidRPr="00000000">
              <w:rPr>
                <w:color w:val="333333"/>
                <w:sz w:val="28"/>
                <w:szCs w:val="28"/>
                <w:rtl w:val="0"/>
              </w:rPr>
              <w:t xml:space="preserve">1.29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FB9">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FBA">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FBB">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FBC">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FBD">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FBE">
            <w:pPr>
              <w:spacing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1FBF">
      <w:pPr>
        <w:rPr>
          <w:b w:val="1"/>
          <w:color w:val="333333"/>
          <w:highlight w:val="white"/>
        </w:rPr>
      </w:pPr>
      <w:r w:rsidDel="00000000" w:rsidR="00000000" w:rsidRPr="00000000">
        <w:rPr>
          <w:rtl w:val="0"/>
        </w:rPr>
      </w:r>
    </w:p>
    <w:p w:rsidR="00000000" w:rsidDel="00000000" w:rsidP="00000000" w:rsidRDefault="00000000" w:rsidRPr="00000000" w14:paraId="00001FC0">
      <w:pPr>
        <w:rPr>
          <w:b w:val="1"/>
          <w:color w:val="333333"/>
          <w:highlight w:val="white"/>
        </w:rPr>
      </w:pPr>
      <w:r w:rsidDel="00000000" w:rsidR="00000000" w:rsidRPr="00000000">
        <w:rPr>
          <w:rtl w:val="0"/>
        </w:rPr>
      </w:r>
    </w:p>
    <w:p w:rsidR="00000000" w:rsidDel="00000000" w:rsidP="00000000" w:rsidRDefault="00000000" w:rsidRPr="00000000" w14:paraId="00001FC1">
      <w:pPr>
        <w:rPr>
          <w:b w:val="1"/>
          <w:color w:val="333333"/>
          <w:highlight w:val="white"/>
        </w:rPr>
      </w:pPr>
      <w:r w:rsidDel="00000000" w:rsidR="00000000" w:rsidRPr="00000000">
        <w:rPr>
          <w:rtl w:val="0"/>
        </w:rPr>
      </w:r>
    </w:p>
    <w:p w:rsidR="00000000" w:rsidDel="00000000" w:rsidP="00000000" w:rsidRDefault="00000000" w:rsidRPr="00000000" w14:paraId="00001FC2">
      <w:pPr>
        <w:rPr>
          <w:b w:val="1"/>
          <w:color w:val="333333"/>
          <w:highlight w:val="white"/>
        </w:rPr>
      </w:pPr>
      <w:r w:rsidDel="00000000" w:rsidR="00000000" w:rsidRPr="00000000">
        <w:rPr>
          <w:rtl w:val="0"/>
        </w:rPr>
      </w:r>
    </w:p>
    <w:p w:rsidR="00000000" w:rsidDel="00000000" w:rsidP="00000000" w:rsidRDefault="00000000" w:rsidRPr="00000000" w14:paraId="00001FC3">
      <w:pPr>
        <w:rPr>
          <w:b w:val="1"/>
          <w:color w:val="333333"/>
          <w:highlight w:val="white"/>
        </w:rPr>
      </w:pPr>
      <w:r w:rsidDel="00000000" w:rsidR="00000000" w:rsidRPr="00000000">
        <w:rPr>
          <w:rtl w:val="0"/>
        </w:rPr>
      </w:r>
    </w:p>
    <w:p w:rsidR="00000000" w:rsidDel="00000000" w:rsidP="00000000" w:rsidRDefault="00000000" w:rsidRPr="00000000" w14:paraId="00001FC4">
      <w:pPr>
        <w:rPr>
          <w:b w:val="1"/>
          <w:color w:val="333333"/>
          <w:highlight w:val="white"/>
        </w:rPr>
      </w:pPr>
      <w:r w:rsidDel="00000000" w:rsidR="00000000" w:rsidRPr="00000000">
        <w:rPr>
          <w:rtl w:val="0"/>
        </w:rPr>
      </w:r>
    </w:p>
    <w:p w:rsidR="00000000" w:rsidDel="00000000" w:rsidP="00000000" w:rsidRDefault="00000000" w:rsidRPr="00000000" w14:paraId="00001FC5">
      <w:pPr>
        <w:rPr>
          <w:b w:val="1"/>
          <w:color w:val="333333"/>
          <w:highlight w:val="white"/>
        </w:rPr>
      </w:pPr>
      <w:r w:rsidDel="00000000" w:rsidR="00000000" w:rsidRPr="00000000">
        <w:rPr>
          <w:rtl w:val="0"/>
        </w:rPr>
      </w:r>
    </w:p>
    <w:p w:rsidR="00000000" w:rsidDel="00000000" w:rsidP="00000000" w:rsidRDefault="00000000" w:rsidRPr="00000000" w14:paraId="00001FC6">
      <w:pPr>
        <w:rPr>
          <w:b w:val="1"/>
          <w:color w:val="333333"/>
          <w:highlight w:val="white"/>
        </w:rPr>
      </w:pPr>
      <w:r w:rsidDel="00000000" w:rsidR="00000000" w:rsidRPr="00000000">
        <w:rPr>
          <w:rtl w:val="0"/>
        </w:rPr>
      </w:r>
    </w:p>
    <w:p w:rsidR="00000000" w:rsidDel="00000000" w:rsidP="00000000" w:rsidRDefault="00000000" w:rsidRPr="00000000" w14:paraId="00001FC7">
      <w:pPr>
        <w:ind w:left="0" w:firstLine="0"/>
        <w:rPr>
          <w:b w:val="1"/>
          <w:color w:val="333333"/>
          <w:highlight w:val="white"/>
        </w:rPr>
      </w:pPr>
      <w:r w:rsidDel="00000000" w:rsidR="00000000" w:rsidRPr="00000000">
        <w:rPr>
          <w:rtl w:val="0"/>
        </w:rPr>
      </w:r>
    </w:p>
    <w:p w:rsidR="00000000" w:rsidDel="00000000" w:rsidP="00000000" w:rsidRDefault="00000000" w:rsidRPr="00000000" w14:paraId="00001FC8">
      <w:pPr>
        <w:ind w:left="720" w:firstLine="0"/>
        <w:rPr>
          <w:b w:val="1"/>
          <w:color w:val="333333"/>
          <w:highlight w:val="white"/>
        </w:rPr>
      </w:pPr>
      <w:r w:rsidDel="00000000" w:rsidR="00000000" w:rsidRPr="00000000">
        <w:rPr>
          <w:rtl w:val="0"/>
        </w:rPr>
      </w:r>
    </w:p>
    <w:p w:rsidR="00000000" w:rsidDel="00000000" w:rsidP="00000000" w:rsidRDefault="00000000" w:rsidRPr="00000000" w14:paraId="00001FC9">
      <w:pPr>
        <w:numPr>
          <w:ilvl w:val="0"/>
          <w:numId w:val="101"/>
        </w:numPr>
        <w:ind w:left="720" w:hanging="360"/>
        <w:rPr>
          <w:rFonts w:ascii="Cambria" w:cs="Cambria" w:eastAsia="Cambria" w:hAnsi="Cambria"/>
          <w:b w:val="0"/>
          <w:color w:val="333333"/>
          <w:sz w:val="22"/>
          <w:szCs w:val="22"/>
          <w:highlight w:val="white"/>
        </w:rPr>
      </w:pPr>
      <w:r w:rsidDel="00000000" w:rsidR="00000000" w:rsidRPr="00000000">
        <w:rPr>
          <w:b w:val="1"/>
          <w:color w:val="333333"/>
          <w:highlight w:val="white"/>
          <w:rtl w:val="0"/>
        </w:rPr>
        <w:t xml:space="preserve">Profitability ratios</w:t>
      </w:r>
    </w:p>
    <w:p w:rsidR="00000000" w:rsidDel="00000000" w:rsidP="00000000" w:rsidRDefault="00000000" w:rsidRPr="00000000" w14:paraId="00001FCA">
      <w:pPr>
        <w:rPr>
          <w:b w:val="1"/>
          <w:color w:val="333333"/>
          <w:highlight w:val="white"/>
        </w:rPr>
      </w:pPr>
      <w:r w:rsidDel="00000000" w:rsidR="00000000" w:rsidRPr="00000000">
        <w:rPr>
          <w:rtl w:val="0"/>
        </w:rPr>
      </w:r>
    </w:p>
    <w:p w:rsidR="00000000" w:rsidDel="00000000" w:rsidP="00000000" w:rsidRDefault="00000000" w:rsidRPr="00000000" w14:paraId="00001FCB">
      <w:pPr>
        <w:rPr>
          <w:b w:val="1"/>
          <w:color w:val="333333"/>
          <w:highlight w:val="white"/>
        </w:rPr>
      </w:pPr>
      <w:r w:rsidDel="00000000" w:rsidR="00000000" w:rsidRPr="00000000">
        <w:rPr>
          <w:rtl w:val="0"/>
        </w:rPr>
      </w:r>
    </w:p>
    <w:tbl>
      <w:tblPr>
        <w:tblStyle w:val="Table105"/>
        <w:tblW w:w="7650.0" w:type="dxa"/>
        <w:jc w:val="left"/>
        <w:tblInd w:w="-27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70"/>
        <w:gridCol w:w="1095"/>
        <w:gridCol w:w="330"/>
        <w:gridCol w:w="900"/>
        <w:gridCol w:w="1080"/>
        <w:gridCol w:w="600"/>
        <w:gridCol w:w="900"/>
        <w:gridCol w:w="1575"/>
        <w:tblGridChange w:id="0">
          <w:tblGrid>
            <w:gridCol w:w="1170"/>
            <w:gridCol w:w="1095"/>
            <w:gridCol w:w="330"/>
            <w:gridCol w:w="900"/>
            <w:gridCol w:w="1080"/>
            <w:gridCol w:w="600"/>
            <w:gridCol w:w="900"/>
            <w:gridCol w:w="1575"/>
          </w:tblGrid>
        </w:tblGridChange>
      </w:tblGrid>
      <w:tr>
        <w:trPr>
          <w:cantSplit w:val="0"/>
          <w:trHeight w:val="315" w:hRule="atLeast"/>
          <w:tblHeader w:val="0"/>
        </w:trPr>
        <w:tc>
          <w:tcPr>
            <w:gridSpan w:val="2"/>
            <w:vMerge w:val="restart"/>
            <w:tcBorders>
              <w:top w:color="000000" w:space="0" w:sz="6" w:val="single"/>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1FCC">
            <w:pPr>
              <w:spacing w:line="276" w:lineRule="auto"/>
              <w:jc w:val="center"/>
              <w:rPr>
                <w:b w:val="1"/>
                <w:sz w:val="36"/>
                <w:szCs w:val="36"/>
              </w:rPr>
            </w:pPr>
            <w:r w:rsidDel="00000000" w:rsidR="00000000" w:rsidRPr="00000000">
              <w:rPr>
                <w:b w:val="1"/>
                <w:sz w:val="36"/>
                <w:szCs w:val="36"/>
                <w:rtl w:val="0"/>
              </w:rPr>
              <w:t xml:space="preserve">Gross Margin </w:t>
            </w:r>
            <w:r w:rsidDel="00000000" w:rsidR="00000000" w:rsidRPr="00000000">
              <w:rPr>
                <w:sz w:val="20"/>
                <w:szCs w:val="20"/>
                <w:rtl w:val="0"/>
              </w:rPr>
              <w:t xml:space="preserve">(TTM)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FCE">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FCF">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FD0">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FD1">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FD2">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FD3">
            <w:pPr>
              <w:spacing w:line="276" w:lineRule="auto"/>
              <w:rPr>
                <w:rFonts w:ascii="Arial" w:cs="Arial" w:eastAsia="Arial" w:hAnsi="Arial"/>
                <w:sz w:val="20"/>
                <w:szCs w:val="20"/>
              </w:rPr>
            </w:pPr>
            <w:r w:rsidDel="00000000" w:rsidR="00000000" w:rsidRPr="00000000">
              <w:rPr>
                <w:rtl w:val="0"/>
              </w:rPr>
            </w:r>
          </w:p>
        </w:tc>
      </w:tr>
      <w:tr>
        <w:trPr>
          <w:cantSplit w:val="0"/>
          <w:trHeight w:val="675" w:hRule="atLeast"/>
          <w:tblHeader w:val="0"/>
        </w:trPr>
        <w:tc>
          <w:tcPr>
            <w:gridSpan w:val="2"/>
            <w:vMerge w:val="continue"/>
            <w:tcBorders>
              <w:top w:color="000000" w:space="0" w:sz="6" w:val="single"/>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FD4">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FD6">
            <w:pPr>
              <w:spacing w:line="276" w:lineRule="auto"/>
              <w:rPr>
                <w:sz w:val="20"/>
                <w:szCs w:val="20"/>
              </w:rPr>
            </w:pPr>
            <w:r w:rsidDel="00000000" w:rsidR="00000000" w:rsidRPr="00000000">
              <w:rPr>
                <w:b w:val="1"/>
                <w:u w:val="single"/>
                <w:rtl w:val="0"/>
              </w:rPr>
              <w:t xml:space="preserve">Interpretation</w:t>
            </w:r>
            <w:r w:rsidDel="00000000" w:rsidR="00000000" w:rsidRPr="00000000">
              <w:rPr>
                <w:b w:val="1"/>
                <w:u w:val="single"/>
                <w:rtl w:val="0"/>
              </w:rPr>
              <w:t xml:space="preserve"> : </w:t>
            </w:r>
            <w:r w:rsidDel="00000000" w:rsidR="00000000" w:rsidRPr="00000000">
              <w:rPr>
                <w:rtl w:val="0"/>
              </w:rPr>
              <w:t xml:space="preserve">The Gross Margin on a trailing twelve months (TTM) basis for TH is -287.35%, while the industry average is -283.98%. both the company and the industry appear to have negative gross margins, indicating that the cost of goods sold exceeds the revenue generated. However, the company's gross margin is slightly lower than the industry average, signifying potentially higher costs relative to revenue compared to industry peers. Negative gross margins could raise concerns about the profitability of operations</w:t>
            </w: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FDC">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FDD">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Industry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FDE">
            <w:pPr>
              <w:spacing w:line="276" w:lineRule="auto"/>
              <w:rPr>
                <w:rFonts w:ascii="Arial" w:cs="Arial" w:eastAsia="Arial" w:hAnsi="Arial"/>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FE4">
            <w:pPr>
              <w:spacing w:line="276" w:lineRule="auto"/>
              <w:jc w:val="center"/>
              <w:rPr>
                <w:rFonts w:ascii="Arial" w:cs="Arial" w:eastAsia="Arial" w:hAnsi="Arial"/>
                <w:sz w:val="20"/>
                <w:szCs w:val="20"/>
              </w:rPr>
            </w:pPr>
            <w:r w:rsidDel="00000000" w:rsidR="00000000" w:rsidRPr="00000000">
              <w:rPr>
                <w:rFonts w:ascii="Arial" w:cs="Arial" w:eastAsia="Arial" w:hAnsi="Arial"/>
                <w:color w:val="333333"/>
                <w:sz w:val="18"/>
                <w:szCs w:val="18"/>
                <w:shd w:fill="edf4fa" w:val="clear"/>
                <w:rtl w:val="0"/>
              </w:rPr>
              <w:t xml:space="preserve">-287.35%</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1FE5">
            <w:pPr>
              <w:spacing w:line="276" w:lineRule="auto"/>
              <w:jc w:val="center"/>
              <w:rPr>
                <w:rFonts w:ascii="Arial" w:cs="Arial" w:eastAsia="Arial" w:hAnsi="Arial"/>
                <w:sz w:val="20"/>
                <w:szCs w:val="20"/>
              </w:rPr>
            </w:pPr>
            <w:r w:rsidDel="00000000" w:rsidR="00000000" w:rsidRPr="00000000">
              <w:rPr>
                <w:rFonts w:ascii="Arial" w:cs="Arial" w:eastAsia="Arial" w:hAnsi="Arial"/>
                <w:color w:val="333333"/>
                <w:sz w:val="18"/>
                <w:szCs w:val="18"/>
                <w:shd w:fill="edf4fa" w:val="clear"/>
                <w:rtl w:val="0"/>
              </w:rPr>
              <w:t xml:space="preserve">-283.98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FE6">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FE7">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FE8">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FE9">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FEA">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FEB">
            <w:pPr>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FEC">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FED">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FEE">
            <w:pPr>
              <w:spacing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1FEF">
            <w:pPr>
              <w:spacing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1FF0">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FF1">
            <w:pPr>
              <w:spacing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1FF2">
            <w:pPr>
              <w:spacing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1FF3">
            <w:pPr>
              <w:spacing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1FF4">
            <w:pPr>
              <w:spacing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1FF5">
            <w:pPr>
              <w:spacing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1FF6">
            <w:pPr>
              <w:spacing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1FF7">
            <w:pPr>
              <w:spacing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1FF8">
            <w:pPr>
              <w:spacing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1FF9">
            <w:pPr>
              <w:spacing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1FFA">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FFB">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FFC">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FFD">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FFE">
            <w:pPr>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6"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1FFF">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000">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001">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002">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003">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004">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005">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006">
            <w:pPr>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gridSpan w:val="2"/>
            <w:vMerge w:val="restart"/>
            <w:tcBorders>
              <w:top w:color="000000" w:space="0" w:sz="0" w:val="nil"/>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2007">
            <w:pPr>
              <w:spacing w:line="276" w:lineRule="auto"/>
              <w:jc w:val="center"/>
              <w:rPr>
                <w:b w:val="1"/>
                <w:sz w:val="36"/>
                <w:szCs w:val="36"/>
              </w:rPr>
            </w:pPr>
            <w:r w:rsidDel="00000000" w:rsidR="00000000" w:rsidRPr="00000000">
              <w:rPr>
                <w:b w:val="1"/>
                <w:sz w:val="36"/>
                <w:szCs w:val="36"/>
                <w:rtl w:val="0"/>
              </w:rPr>
              <w:t xml:space="preserve">Operating Margin</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009">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00A">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00B">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00C">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00D">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00E">
            <w:pPr>
              <w:spacing w:line="276" w:lineRule="auto"/>
              <w:rPr>
                <w:rFonts w:ascii="Arial" w:cs="Arial" w:eastAsia="Arial" w:hAnsi="Arial"/>
                <w:sz w:val="20"/>
                <w:szCs w:val="20"/>
              </w:rPr>
            </w:pPr>
            <w:r w:rsidDel="00000000" w:rsidR="00000000" w:rsidRPr="00000000">
              <w:rPr>
                <w:rtl w:val="0"/>
              </w:rPr>
            </w:r>
          </w:p>
        </w:tc>
      </w:tr>
      <w:tr>
        <w:trPr>
          <w:cantSplit w:val="0"/>
          <w:trHeight w:val="750" w:hRule="atLeast"/>
          <w:tblHeader w:val="0"/>
        </w:trPr>
        <w:tc>
          <w:tcPr>
            <w:gridSpan w:val="2"/>
            <w:vMerge w:val="continue"/>
            <w:tcBorders>
              <w:top w:color="000000" w:space="0" w:sz="0" w:val="nil"/>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200F">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011">
            <w:pPr>
              <w:spacing w:line="276" w:lineRule="auto"/>
              <w:rPr>
                <w:sz w:val="20"/>
                <w:szCs w:val="20"/>
              </w:rPr>
            </w:pPr>
            <w:r w:rsidDel="00000000" w:rsidR="00000000" w:rsidRPr="00000000">
              <w:rPr>
                <w:b w:val="1"/>
                <w:u w:val="single"/>
                <w:rtl w:val="0"/>
              </w:rPr>
              <w:t xml:space="preserve">Interpretation</w:t>
            </w:r>
            <w:r w:rsidDel="00000000" w:rsidR="00000000" w:rsidRPr="00000000">
              <w:rPr>
                <w:b w:val="1"/>
                <w:u w:val="single"/>
                <w:rtl w:val="0"/>
              </w:rPr>
              <w:t xml:space="preserve"> :</w:t>
            </w:r>
            <w:r w:rsidDel="00000000" w:rsidR="00000000" w:rsidRPr="00000000">
              <w:rPr>
                <w:rtl w:val="0"/>
              </w:rPr>
              <w:t xml:space="preserve">A higher operating margin suggests that the company is effectively managing its operational expenses and generating a relatively higher profit per dollar of revenue when compared to industry peers.</w:t>
            </w: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2017">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2018">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Industry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2019">
            <w:pPr>
              <w:spacing w:line="276" w:lineRule="auto"/>
              <w:rPr>
                <w:rFonts w:ascii="Arial" w:cs="Arial" w:eastAsia="Arial" w:hAnsi="Arial"/>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201F">
            <w:pPr>
              <w:spacing w:line="276" w:lineRule="auto"/>
              <w:jc w:val="center"/>
              <w:rPr>
                <w:rFonts w:ascii="Arial" w:cs="Arial" w:eastAsia="Arial" w:hAnsi="Arial"/>
                <w:sz w:val="20"/>
                <w:szCs w:val="20"/>
              </w:rPr>
            </w:pPr>
            <w:r w:rsidDel="00000000" w:rsidR="00000000" w:rsidRPr="00000000">
              <w:rPr>
                <w:rFonts w:ascii="Arial" w:cs="Arial" w:eastAsia="Arial" w:hAnsi="Arial"/>
                <w:color w:val="333333"/>
                <w:sz w:val="18"/>
                <w:szCs w:val="18"/>
                <w:shd w:fill="edf4fa" w:val="clear"/>
                <w:rtl w:val="0"/>
              </w:rPr>
              <w:t xml:space="preserve">15.57%</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2020">
            <w:pPr>
              <w:spacing w:line="276" w:lineRule="auto"/>
              <w:jc w:val="center"/>
              <w:rPr>
                <w:rFonts w:ascii="Arial" w:cs="Arial" w:eastAsia="Arial" w:hAnsi="Arial"/>
                <w:sz w:val="20"/>
                <w:szCs w:val="20"/>
              </w:rPr>
            </w:pPr>
            <w:r w:rsidDel="00000000" w:rsidR="00000000" w:rsidRPr="00000000">
              <w:rPr>
                <w:rFonts w:ascii="Arial" w:cs="Arial" w:eastAsia="Arial" w:hAnsi="Arial"/>
                <w:color w:val="333333"/>
                <w:sz w:val="18"/>
                <w:szCs w:val="18"/>
                <w:shd w:fill="edf4fa" w:val="clear"/>
                <w:rtl w:val="0"/>
              </w:rPr>
              <w:t xml:space="preserve">15.37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021">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022">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023">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024">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025">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026">
            <w:pPr>
              <w:spacing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2027">
      <w:pPr>
        <w:rPr>
          <w:highlight w:val="white"/>
        </w:rPr>
      </w:pPr>
      <w:r w:rsidDel="00000000" w:rsidR="00000000" w:rsidRPr="00000000">
        <w:rPr>
          <w:rtl w:val="0"/>
        </w:rPr>
      </w:r>
    </w:p>
    <w:p w:rsidR="00000000" w:rsidDel="00000000" w:rsidP="00000000" w:rsidRDefault="00000000" w:rsidRPr="00000000" w14:paraId="00002028">
      <w:pPr>
        <w:rPr>
          <w:highlight w:val="white"/>
        </w:rPr>
      </w:pPr>
      <w:r w:rsidDel="00000000" w:rsidR="00000000" w:rsidRPr="00000000">
        <w:rPr>
          <w:rtl w:val="0"/>
        </w:rPr>
      </w:r>
    </w:p>
    <w:p w:rsidR="00000000" w:rsidDel="00000000" w:rsidP="00000000" w:rsidRDefault="00000000" w:rsidRPr="00000000" w14:paraId="00002029">
      <w:pPr>
        <w:rPr>
          <w:highlight w:val="white"/>
        </w:rPr>
      </w:pPr>
      <w:r w:rsidDel="00000000" w:rsidR="00000000" w:rsidRPr="00000000">
        <w:rPr>
          <w:rtl w:val="0"/>
        </w:rPr>
      </w:r>
    </w:p>
    <w:p w:rsidR="00000000" w:rsidDel="00000000" w:rsidP="00000000" w:rsidRDefault="00000000" w:rsidRPr="00000000" w14:paraId="0000202A">
      <w:pPr>
        <w:rPr>
          <w:highlight w:val="white"/>
        </w:rPr>
      </w:pPr>
      <w:r w:rsidDel="00000000" w:rsidR="00000000" w:rsidRPr="00000000">
        <w:rPr>
          <w:rtl w:val="0"/>
        </w:rPr>
      </w:r>
    </w:p>
    <w:p w:rsidR="00000000" w:rsidDel="00000000" w:rsidP="00000000" w:rsidRDefault="00000000" w:rsidRPr="00000000" w14:paraId="0000202B">
      <w:pPr>
        <w:rPr>
          <w:highlight w:val="white"/>
        </w:rPr>
      </w:pPr>
      <w:r w:rsidDel="00000000" w:rsidR="00000000" w:rsidRPr="00000000">
        <w:rPr>
          <w:rtl w:val="0"/>
        </w:rPr>
      </w:r>
    </w:p>
    <w:p w:rsidR="00000000" w:rsidDel="00000000" w:rsidP="00000000" w:rsidRDefault="00000000" w:rsidRPr="00000000" w14:paraId="0000202C">
      <w:pPr>
        <w:rPr>
          <w:highlight w:val="white"/>
        </w:rPr>
      </w:pPr>
      <w:r w:rsidDel="00000000" w:rsidR="00000000" w:rsidRPr="00000000">
        <w:rPr>
          <w:rtl w:val="0"/>
        </w:rPr>
      </w:r>
    </w:p>
    <w:p w:rsidR="00000000" w:rsidDel="00000000" w:rsidP="00000000" w:rsidRDefault="00000000" w:rsidRPr="00000000" w14:paraId="0000202D">
      <w:pPr>
        <w:rPr>
          <w:highlight w:val="white"/>
        </w:rPr>
      </w:pPr>
      <w:r w:rsidDel="00000000" w:rsidR="00000000" w:rsidRPr="00000000">
        <w:rPr>
          <w:rtl w:val="0"/>
        </w:rPr>
      </w:r>
    </w:p>
    <w:p w:rsidR="00000000" w:rsidDel="00000000" w:rsidP="00000000" w:rsidRDefault="00000000" w:rsidRPr="00000000" w14:paraId="0000202E">
      <w:pPr>
        <w:rPr>
          <w:highlight w:val="white"/>
        </w:rPr>
      </w:pPr>
      <w:r w:rsidDel="00000000" w:rsidR="00000000" w:rsidRPr="00000000">
        <w:rPr>
          <w:rtl w:val="0"/>
        </w:rPr>
      </w:r>
    </w:p>
    <w:p w:rsidR="00000000" w:rsidDel="00000000" w:rsidP="00000000" w:rsidRDefault="00000000" w:rsidRPr="00000000" w14:paraId="0000202F">
      <w:pPr>
        <w:rPr>
          <w:highlight w:val="white"/>
        </w:rPr>
      </w:pPr>
      <w:r w:rsidDel="00000000" w:rsidR="00000000" w:rsidRPr="00000000">
        <w:rPr>
          <w:rtl w:val="0"/>
        </w:rPr>
      </w:r>
    </w:p>
    <w:p w:rsidR="00000000" w:rsidDel="00000000" w:rsidP="00000000" w:rsidRDefault="00000000" w:rsidRPr="00000000" w14:paraId="00002030">
      <w:pPr>
        <w:rPr>
          <w:highlight w:val="white"/>
        </w:rPr>
      </w:pPr>
      <w:r w:rsidDel="00000000" w:rsidR="00000000" w:rsidRPr="00000000">
        <w:rPr>
          <w:rtl w:val="0"/>
        </w:rPr>
      </w:r>
    </w:p>
    <w:p w:rsidR="00000000" w:rsidDel="00000000" w:rsidP="00000000" w:rsidRDefault="00000000" w:rsidRPr="00000000" w14:paraId="00002031">
      <w:pPr>
        <w:rPr>
          <w:highlight w:val="white"/>
        </w:rPr>
      </w:pPr>
      <w:r w:rsidDel="00000000" w:rsidR="00000000" w:rsidRPr="00000000">
        <w:rPr>
          <w:rtl w:val="0"/>
        </w:rPr>
      </w:r>
    </w:p>
    <w:p w:rsidR="00000000" w:rsidDel="00000000" w:rsidP="00000000" w:rsidRDefault="00000000" w:rsidRPr="00000000" w14:paraId="00002032">
      <w:pPr>
        <w:numPr>
          <w:ilvl w:val="0"/>
          <w:numId w:val="101"/>
        </w:numPr>
        <w:ind w:left="720" w:hanging="360"/>
        <w:rPr>
          <w:rFonts w:ascii="Cambria" w:cs="Cambria" w:eastAsia="Cambria" w:hAnsi="Cambria"/>
          <w:b w:val="0"/>
          <w:color w:val="333333"/>
          <w:sz w:val="22"/>
          <w:szCs w:val="22"/>
          <w:highlight w:val="white"/>
        </w:rPr>
      </w:pPr>
      <w:r w:rsidDel="00000000" w:rsidR="00000000" w:rsidRPr="00000000">
        <w:rPr>
          <w:b w:val="1"/>
          <w:color w:val="333333"/>
          <w:highlight w:val="white"/>
          <w:rtl w:val="0"/>
        </w:rPr>
        <w:t xml:space="preserve">Capital structure ratio</w:t>
      </w:r>
    </w:p>
    <w:p w:rsidR="00000000" w:rsidDel="00000000" w:rsidP="00000000" w:rsidRDefault="00000000" w:rsidRPr="00000000" w14:paraId="00002033">
      <w:pPr>
        <w:rPr>
          <w:b w:val="1"/>
          <w:color w:val="333333"/>
          <w:highlight w:val="white"/>
        </w:rPr>
      </w:pPr>
      <w:r w:rsidDel="00000000" w:rsidR="00000000" w:rsidRPr="00000000">
        <w:rPr>
          <w:rtl w:val="0"/>
        </w:rPr>
      </w:r>
    </w:p>
    <w:tbl>
      <w:tblPr>
        <w:tblStyle w:val="Table106"/>
        <w:tblW w:w="7590.0" w:type="dxa"/>
        <w:jc w:val="left"/>
        <w:tblInd w:w="-21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10"/>
        <w:gridCol w:w="1230"/>
        <w:gridCol w:w="195"/>
        <w:gridCol w:w="900"/>
        <w:gridCol w:w="1080"/>
        <w:gridCol w:w="600"/>
        <w:gridCol w:w="900"/>
        <w:gridCol w:w="1575"/>
        <w:tblGridChange w:id="0">
          <w:tblGrid>
            <w:gridCol w:w="1110"/>
            <w:gridCol w:w="1230"/>
            <w:gridCol w:w="195"/>
            <w:gridCol w:w="900"/>
            <w:gridCol w:w="1080"/>
            <w:gridCol w:w="600"/>
            <w:gridCol w:w="900"/>
            <w:gridCol w:w="1575"/>
          </w:tblGrid>
        </w:tblGridChange>
      </w:tblGrid>
      <w:tr>
        <w:trPr>
          <w:cantSplit w:val="0"/>
          <w:trHeight w:val="315" w:hRule="atLeast"/>
          <w:tblHeader w:val="0"/>
        </w:trPr>
        <w:tc>
          <w:tcPr>
            <w:gridSpan w:val="2"/>
            <w:vMerge w:val="restart"/>
            <w:tcBorders>
              <w:top w:color="000000" w:space="0" w:sz="6" w:val="single"/>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2034">
            <w:pPr>
              <w:spacing w:line="276" w:lineRule="auto"/>
              <w:jc w:val="center"/>
              <w:rPr>
                <w:b w:val="1"/>
                <w:sz w:val="36"/>
                <w:szCs w:val="36"/>
              </w:rPr>
            </w:pPr>
            <w:r w:rsidDel="00000000" w:rsidR="00000000" w:rsidRPr="00000000">
              <w:rPr>
                <w:b w:val="1"/>
                <w:sz w:val="36"/>
                <w:szCs w:val="36"/>
                <w:rtl w:val="0"/>
              </w:rPr>
              <w:t xml:space="preserve">Debt to Equity </w:t>
            </w:r>
            <w:r w:rsidDel="00000000" w:rsidR="00000000" w:rsidRPr="00000000">
              <w:rPr>
                <w:sz w:val="20"/>
                <w:szCs w:val="20"/>
                <w:rtl w:val="0"/>
              </w:rPr>
              <w:t xml:space="preserve">(MRQ)</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036">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037">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038">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039">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03A">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03B">
            <w:pPr>
              <w:spacing w:line="276" w:lineRule="auto"/>
              <w:rPr>
                <w:rFonts w:ascii="Arial" w:cs="Arial" w:eastAsia="Arial" w:hAnsi="Arial"/>
                <w:sz w:val="20"/>
                <w:szCs w:val="20"/>
              </w:rPr>
            </w:pPr>
            <w:r w:rsidDel="00000000" w:rsidR="00000000" w:rsidRPr="00000000">
              <w:rPr>
                <w:rtl w:val="0"/>
              </w:rPr>
            </w:r>
          </w:p>
        </w:tc>
      </w:tr>
      <w:tr>
        <w:trPr>
          <w:cantSplit w:val="0"/>
          <w:trHeight w:val="675" w:hRule="atLeast"/>
          <w:tblHeader w:val="0"/>
        </w:trPr>
        <w:tc>
          <w:tcPr>
            <w:gridSpan w:val="2"/>
            <w:vMerge w:val="continue"/>
            <w:tcBorders>
              <w:top w:color="000000" w:space="0" w:sz="6" w:val="single"/>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203C">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03E">
            <w:pPr>
              <w:spacing w:line="276" w:lineRule="auto"/>
              <w:rPr>
                <w:sz w:val="20"/>
                <w:szCs w:val="20"/>
              </w:rPr>
            </w:pPr>
            <w:r w:rsidDel="00000000" w:rsidR="00000000" w:rsidRPr="00000000">
              <w:rPr>
                <w:b w:val="1"/>
                <w:u w:val="single"/>
                <w:rtl w:val="0"/>
              </w:rPr>
              <w:t xml:space="preserve">Interpretation</w:t>
            </w:r>
            <w:r w:rsidDel="00000000" w:rsidR="00000000" w:rsidRPr="00000000">
              <w:rPr>
                <w:b w:val="1"/>
                <w:u w:val="single"/>
                <w:rtl w:val="0"/>
              </w:rPr>
              <w:t xml:space="preserve"> :</w:t>
            </w:r>
            <w:r w:rsidDel="00000000" w:rsidR="00000000" w:rsidRPr="00000000">
              <w:rPr>
                <w:rtl w:val="0"/>
              </w:rPr>
              <w:t xml:space="preserve">The Debt to Equity ratio on a most recent quarter (MRQ) basis for the company is 2.99%, while the industry average is 0.86%. In a straightforward interpretation,TH has a higher level of debt relative to its equity compared to the industry average. </w:t>
            </w: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2044">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2045">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Industry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2046">
            <w:pPr>
              <w:spacing w:line="276" w:lineRule="auto"/>
              <w:rPr>
                <w:rFonts w:ascii="Arial" w:cs="Arial" w:eastAsia="Arial" w:hAnsi="Arial"/>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204C">
            <w:pPr>
              <w:spacing w:line="276" w:lineRule="auto"/>
              <w:jc w:val="center"/>
              <w:rPr>
                <w:rFonts w:ascii="Arial" w:cs="Arial" w:eastAsia="Arial" w:hAnsi="Arial"/>
                <w:sz w:val="20"/>
                <w:szCs w:val="20"/>
              </w:rPr>
            </w:pPr>
            <w:r w:rsidDel="00000000" w:rsidR="00000000" w:rsidRPr="00000000">
              <w:rPr>
                <w:sz w:val="28"/>
                <w:szCs w:val="28"/>
                <w:rtl w:val="0"/>
              </w:rPr>
              <w:t xml:space="preserve">2.99%</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204D">
            <w:pPr>
              <w:spacing w:line="276" w:lineRule="auto"/>
              <w:jc w:val="center"/>
              <w:rPr>
                <w:rFonts w:ascii="Arial" w:cs="Arial" w:eastAsia="Arial" w:hAnsi="Arial"/>
                <w:sz w:val="20"/>
                <w:szCs w:val="20"/>
              </w:rPr>
            </w:pPr>
            <w:r w:rsidDel="00000000" w:rsidR="00000000" w:rsidRPr="00000000">
              <w:rPr>
                <w:sz w:val="28"/>
                <w:szCs w:val="28"/>
                <w:rtl w:val="0"/>
              </w:rPr>
              <w:t xml:space="preserve">0.86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04E">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04F">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050">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051">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052">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053">
            <w:pPr>
              <w:spacing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2054">
      <w:pPr>
        <w:rPr>
          <w:highlight w:val="white"/>
        </w:rPr>
      </w:pPr>
      <w:r w:rsidDel="00000000" w:rsidR="00000000" w:rsidRPr="00000000">
        <w:rPr>
          <w:rtl w:val="0"/>
        </w:rPr>
      </w:r>
    </w:p>
    <w:p w:rsidR="00000000" w:rsidDel="00000000" w:rsidP="00000000" w:rsidRDefault="00000000" w:rsidRPr="00000000" w14:paraId="00002055">
      <w:pPr>
        <w:numPr>
          <w:ilvl w:val="0"/>
          <w:numId w:val="31"/>
        </w:numPr>
        <w:tabs>
          <w:tab w:val="left" w:leader="none" w:pos="557"/>
        </w:tabs>
        <w:spacing w:before="132" w:line="288" w:lineRule="auto"/>
        <w:ind w:left="720" w:right="38" w:hanging="360"/>
        <w:jc w:val="both"/>
        <w:rPr>
          <w:rFonts w:ascii="Cambria" w:cs="Cambria" w:eastAsia="Cambria" w:hAnsi="Cambria"/>
          <w:i w:val="1"/>
          <w:color w:val="8fb7dc"/>
          <w:sz w:val="28"/>
          <w:szCs w:val="28"/>
        </w:rPr>
      </w:pPr>
      <w:r w:rsidDel="00000000" w:rsidR="00000000" w:rsidRPr="00000000">
        <w:rPr>
          <w:b w:val="1"/>
          <w:i w:val="1"/>
          <w:color w:val="8fb7dc"/>
          <w:sz w:val="28"/>
          <w:szCs w:val="28"/>
          <w:rtl w:val="0"/>
        </w:rPr>
        <w:t xml:space="preserve">Conclusion</w:t>
      </w:r>
    </w:p>
    <w:p w:rsidR="00000000" w:rsidDel="00000000" w:rsidP="00000000" w:rsidRDefault="00000000" w:rsidRPr="00000000" w14:paraId="00002056">
      <w:pPr>
        <w:tabs>
          <w:tab w:val="left" w:leader="none" w:pos="557"/>
        </w:tabs>
        <w:spacing w:before="132" w:line="288" w:lineRule="auto"/>
        <w:ind w:right="38"/>
        <w:jc w:val="both"/>
        <w:rPr>
          <w:highlight w:val="white"/>
        </w:rPr>
      </w:pPr>
      <w:r w:rsidDel="00000000" w:rsidR="00000000" w:rsidRPr="00000000">
        <w:rPr>
          <w:highlight w:val="white"/>
          <w:rtl w:val="0"/>
        </w:rPr>
        <w:t xml:space="preserve">Telnet Holding seems like a risky choice since it is highly leveraged.</w:t>
      </w:r>
    </w:p>
    <w:p w:rsidR="00000000" w:rsidDel="00000000" w:rsidP="00000000" w:rsidRDefault="00000000" w:rsidRPr="00000000" w14:paraId="00002057">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058">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059">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05A">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05B">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05C">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05D">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05E">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05F">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060">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061">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062">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063">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064">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065">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066">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067">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068">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069">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06A">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06B">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06C">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06D">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06E">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06F">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070">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071">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072">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073">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074">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075">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076">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077">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078">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079">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07A">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07B">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07C">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07D">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07E">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07F">
      <w:pPr>
        <w:tabs>
          <w:tab w:val="left" w:leader="none" w:pos="557"/>
        </w:tabs>
        <w:spacing w:before="132" w:line="288" w:lineRule="auto"/>
        <w:ind w:right="38"/>
        <w:jc w:val="both"/>
        <w:rPr>
          <w:rFonts w:ascii="Times New Roman" w:cs="Times New Roman" w:eastAsia="Times New Roman" w:hAnsi="Times New Roman"/>
          <w:b w:val="1"/>
          <w:color w:val="3d85c6"/>
          <w:sz w:val="35"/>
          <w:szCs w:val="35"/>
          <w:highlight w:val="white"/>
        </w:rPr>
      </w:pPr>
      <w:r w:rsidDel="00000000" w:rsidR="00000000" w:rsidRPr="00000000">
        <w:rPr>
          <w:rFonts w:ascii="Times New Roman" w:cs="Times New Roman" w:eastAsia="Times New Roman" w:hAnsi="Times New Roman"/>
          <w:b w:val="1"/>
          <w:color w:val="3d85c6"/>
          <w:sz w:val="35"/>
          <w:szCs w:val="35"/>
          <w:highlight w:val="white"/>
          <w:rtl w:val="0"/>
        </w:rPr>
        <w:t xml:space="preserve">18. CITY CARS</w:t>
      </w:r>
    </w:p>
    <w:p w:rsidR="00000000" w:rsidDel="00000000" w:rsidP="00000000" w:rsidRDefault="00000000" w:rsidRPr="00000000" w14:paraId="00002080">
      <w:pPr>
        <w:numPr>
          <w:ilvl w:val="0"/>
          <w:numId w:val="116"/>
        </w:numPr>
        <w:tabs>
          <w:tab w:val="left" w:leader="none" w:pos="557"/>
        </w:tabs>
        <w:spacing w:before="132" w:line="288" w:lineRule="auto"/>
        <w:ind w:left="720" w:right="38" w:hanging="360"/>
        <w:jc w:val="both"/>
        <w:rPr>
          <w:b w:val="1"/>
          <w:i w:val="1"/>
          <w:color w:val="8fb7dc"/>
          <w:sz w:val="28"/>
          <w:szCs w:val="28"/>
          <w:highlight w:val="white"/>
        </w:rPr>
      </w:pPr>
      <w:r w:rsidDel="00000000" w:rsidR="00000000" w:rsidRPr="00000000">
        <w:rPr>
          <w:b w:val="1"/>
          <w:i w:val="1"/>
          <w:color w:val="8fb7dc"/>
          <w:sz w:val="28"/>
          <w:szCs w:val="28"/>
          <w:highlight w:val="white"/>
          <w:rtl w:val="0"/>
        </w:rPr>
        <w:t xml:space="preserve">Description</w:t>
      </w:r>
    </w:p>
    <w:p w:rsidR="00000000" w:rsidDel="00000000" w:rsidP="00000000" w:rsidRDefault="00000000" w:rsidRPr="00000000" w14:paraId="00002081">
      <w:pPr>
        <w:tabs>
          <w:tab w:val="left" w:leader="none" w:pos="557"/>
        </w:tabs>
        <w:spacing w:before="132" w:line="288" w:lineRule="auto"/>
        <w:ind w:left="0" w:right="38" w:firstLine="0"/>
        <w:jc w:val="both"/>
        <w:rPr>
          <w:highlight w:val="white"/>
        </w:rPr>
      </w:pPr>
      <w:r w:rsidDel="00000000" w:rsidR="00000000" w:rsidRPr="00000000">
        <w:rPr>
          <w:highlight w:val="white"/>
          <w:rtl w:val="0"/>
        </w:rPr>
        <w:t xml:space="preserve">City Cars began operations on December 7, 2009. It is the official importer and distributor of the KIA brand on the Tunisian market, a brand whose reputation continues to grow.</w:t>
      </w:r>
      <w:r w:rsidDel="00000000" w:rsidR="00000000" w:rsidRPr="00000000">
        <w:rPr>
          <w:rtl w:val="0"/>
        </w:rPr>
      </w:r>
    </w:p>
    <w:p w:rsidR="00000000" w:rsidDel="00000000" w:rsidP="00000000" w:rsidRDefault="00000000" w:rsidRPr="00000000" w14:paraId="00002082">
      <w:pPr>
        <w:numPr>
          <w:ilvl w:val="0"/>
          <w:numId w:val="116"/>
        </w:numPr>
        <w:tabs>
          <w:tab w:val="left" w:leader="none" w:pos="557"/>
        </w:tabs>
        <w:spacing w:before="132" w:line="288" w:lineRule="auto"/>
        <w:ind w:left="720" w:right="38" w:hanging="360"/>
        <w:jc w:val="both"/>
        <w:rPr>
          <w:b w:val="1"/>
          <w:i w:val="1"/>
          <w:color w:val="8fb7dc"/>
          <w:sz w:val="28"/>
          <w:szCs w:val="28"/>
          <w:highlight w:val="white"/>
        </w:rPr>
      </w:pPr>
      <w:r w:rsidDel="00000000" w:rsidR="00000000" w:rsidRPr="00000000">
        <w:rPr>
          <w:b w:val="1"/>
          <w:i w:val="1"/>
          <w:color w:val="8fb7dc"/>
          <w:sz w:val="28"/>
          <w:szCs w:val="28"/>
          <w:highlight w:val="white"/>
          <w:rtl w:val="0"/>
        </w:rPr>
        <w:t xml:space="preserve">Latest News</w:t>
      </w:r>
      <w:r w:rsidDel="00000000" w:rsidR="00000000" w:rsidRPr="00000000">
        <w:rPr>
          <w:rtl w:val="0"/>
        </w:rPr>
      </w:r>
    </w:p>
    <w:p w:rsidR="00000000" w:rsidDel="00000000" w:rsidP="00000000" w:rsidRDefault="00000000" w:rsidRPr="00000000" w14:paraId="00002083">
      <w:pPr>
        <w:tabs>
          <w:tab w:val="left" w:leader="none" w:pos="557"/>
        </w:tabs>
        <w:spacing w:before="132" w:line="288" w:lineRule="auto"/>
        <w:ind w:left="0" w:right="38" w:firstLine="0"/>
        <w:jc w:val="both"/>
        <w:rPr>
          <w:highlight w:val="white"/>
        </w:rPr>
      </w:pPr>
      <w:r w:rsidDel="00000000" w:rsidR="00000000" w:rsidRPr="00000000">
        <w:rPr>
          <w:highlight w:val="white"/>
          <w:rtl w:val="0"/>
        </w:rPr>
        <w:t xml:space="preserve">- Contributing factors to City Cars' success include the recovery of the Tunisian economy post-COVID-19, </w:t>
      </w:r>
      <w:r w:rsidDel="00000000" w:rsidR="00000000" w:rsidRPr="00000000">
        <w:rPr>
          <w:b w:val="1"/>
          <w:color w:val="073763"/>
          <w:highlight w:val="white"/>
          <w:rtl w:val="0"/>
        </w:rPr>
        <w:t xml:space="preserve">increased demand for cars</w:t>
      </w:r>
      <w:r w:rsidDel="00000000" w:rsidR="00000000" w:rsidRPr="00000000">
        <w:rPr>
          <w:highlight w:val="white"/>
          <w:rtl w:val="0"/>
        </w:rPr>
        <w:t xml:space="preserve">, substantial investments from parent company Kia Corporation, and the company's proactive expansion efforts, such as opening a new dealership and introducing a new model.</w:t>
      </w:r>
    </w:p>
    <w:p w:rsidR="00000000" w:rsidDel="00000000" w:rsidP="00000000" w:rsidRDefault="00000000" w:rsidRPr="00000000" w14:paraId="00002084">
      <w:pPr>
        <w:tabs>
          <w:tab w:val="left" w:leader="none" w:pos="557"/>
        </w:tabs>
        <w:spacing w:before="132" w:line="288" w:lineRule="auto"/>
        <w:ind w:left="0" w:right="38" w:firstLine="0"/>
        <w:jc w:val="both"/>
        <w:rPr>
          <w:highlight w:val="white"/>
        </w:rPr>
      </w:pPr>
      <w:r w:rsidDel="00000000" w:rsidR="00000000" w:rsidRPr="00000000">
        <w:rPr>
          <w:highlight w:val="white"/>
          <w:rtl w:val="0"/>
        </w:rPr>
        <w:t xml:space="preserve">- Specific indicators, such as Kia Corporation's promotion for Tunisia, City Cars' 12% revenue growth in Q3 2023, and an investment from HORCHANI Group, underscore the company's positive outlook and ability to navigate potential risks, positioning City Cars for continued growth in the coming years.</w:t>
      </w:r>
    </w:p>
    <w:p w:rsidR="00000000" w:rsidDel="00000000" w:rsidP="00000000" w:rsidRDefault="00000000" w:rsidRPr="00000000" w14:paraId="00002085">
      <w:pPr>
        <w:tabs>
          <w:tab w:val="left" w:leader="none" w:pos="557"/>
        </w:tabs>
        <w:spacing w:before="132" w:line="288" w:lineRule="auto"/>
        <w:ind w:left="0" w:right="38" w:firstLine="0"/>
        <w:jc w:val="both"/>
        <w:rPr>
          <w:highlight w:val="white"/>
        </w:rPr>
      </w:pPr>
      <w:r w:rsidDel="00000000" w:rsidR="00000000" w:rsidRPr="00000000">
        <w:rPr>
          <w:highlight w:val="white"/>
          <w:rtl w:val="0"/>
        </w:rPr>
        <w:t xml:space="preserve">- </w:t>
      </w:r>
      <w:r w:rsidDel="00000000" w:rsidR="00000000" w:rsidRPr="00000000">
        <w:rPr>
          <w:b w:val="1"/>
          <w:color w:val="073763"/>
          <w:highlight w:val="white"/>
          <w:rtl w:val="0"/>
        </w:rPr>
        <w:t xml:space="preserve">City Cars is also expanding its operations.</w:t>
      </w:r>
      <w:r w:rsidDel="00000000" w:rsidR="00000000" w:rsidRPr="00000000">
        <w:rPr>
          <w:highlight w:val="white"/>
          <w:rtl w:val="0"/>
        </w:rPr>
        <w:t xml:space="preserve"> In 2023, the company opened a new dealership in Gafsa and launched the new Kia Niro Hybride on the Tunisian market. These moves are helping City Cars to reach new customers and grow its market share.</w:t>
      </w:r>
    </w:p>
    <w:p w:rsidR="00000000" w:rsidDel="00000000" w:rsidP="00000000" w:rsidRDefault="00000000" w:rsidRPr="00000000" w14:paraId="00002086">
      <w:pPr>
        <w:tabs>
          <w:tab w:val="left" w:leader="none" w:pos="557"/>
        </w:tabs>
        <w:spacing w:before="132" w:line="288" w:lineRule="auto"/>
        <w:ind w:left="0" w:right="38" w:firstLine="0"/>
        <w:jc w:val="both"/>
        <w:rPr>
          <w:highlight w:val="white"/>
        </w:rPr>
      </w:pPr>
      <w:r w:rsidDel="00000000" w:rsidR="00000000" w:rsidRPr="00000000">
        <w:rPr>
          <w:highlight w:val="white"/>
          <w:rtl w:val="0"/>
        </w:rPr>
        <w:t xml:space="preserve">- In December 2012, the Bouchamaoui-Chabchoub consortium bought 66.6% of the company's capital for 114 million dinars.</w:t>
      </w:r>
    </w:p>
    <w:p w:rsidR="00000000" w:rsidDel="00000000" w:rsidP="00000000" w:rsidRDefault="00000000" w:rsidRPr="00000000" w14:paraId="00002087">
      <w:pPr>
        <w:numPr>
          <w:ilvl w:val="0"/>
          <w:numId w:val="116"/>
        </w:numPr>
        <w:tabs>
          <w:tab w:val="left" w:leader="none" w:pos="557"/>
        </w:tabs>
        <w:spacing w:before="135" w:line="276" w:lineRule="auto"/>
        <w:ind w:left="720" w:right="38" w:hanging="360"/>
        <w:jc w:val="both"/>
        <w:rPr>
          <w:b w:val="1"/>
          <w:i w:val="1"/>
          <w:color w:val="6fa8dc"/>
          <w:sz w:val="24"/>
          <w:szCs w:val="24"/>
          <w:u w:val="none"/>
        </w:rPr>
      </w:pPr>
      <w:hyperlink r:id="rId342">
        <w:r w:rsidDel="00000000" w:rsidR="00000000" w:rsidRPr="00000000">
          <w:rPr>
            <w:b w:val="1"/>
            <w:i w:val="1"/>
            <w:color w:val="6fa8dc"/>
            <w:sz w:val="24"/>
            <w:szCs w:val="24"/>
            <w:rtl w:val="0"/>
          </w:rPr>
          <w:t xml:space="preserve">S</w:t>
        </w:r>
      </w:hyperlink>
      <w:r w:rsidDel="00000000" w:rsidR="00000000" w:rsidRPr="00000000">
        <w:rPr>
          <w:b w:val="1"/>
          <w:i w:val="1"/>
          <w:color w:val="6fa8dc"/>
          <w:sz w:val="24"/>
          <w:szCs w:val="24"/>
          <w:rtl w:val="0"/>
        </w:rPr>
        <w:t xml:space="preserve">WOT Analysis :</w:t>
      </w:r>
    </w:p>
    <w:tbl>
      <w:tblPr>
        <w:tblStyle w:val="Table107"/>
        <w:tblW w:w="7368.88" w:type="dxa"/>
        <w:jc w:val="left"/>
        <w:tblBorders>
          <w:top w:color="ffffff" w:space="0" w:sz="24" w:val="single"/>
          <w:left w:color="ffffff" w:space="0" w:sz="24" w:val="single"/>
          <w:bottom w:color="ffffff" w:space="0" w:sz="24" w:val="single"/>
          <w:right w:color="ffffff" w:space="0" w:sz="24" w:val="single"/>
          <w:insideH w:color="ffffff" w:space="0" w:sz="24" w:val="single"/>
          <w:insideV w:color="ffffff" w:space="0" w:sz="24" w:val="single"/>
        </w:tblBorders>
        <w:tblLayout w:type="fixed"/>
        <w:tblLook w:val="0600"/>
      </w:tblPr>
      <w:tblGrid>
        <w:gridCol w:w="3684.44"/>
        <w:gridCol w:w="3684.44"/>
        <w:tblGridChange w:id="0">
          <w:tblGrid>
            <w:gridCol w:w="3684.44"/>
            <w:gridCol w:w="3684.44"/>
          </w:tblGrid>
        </w:tblGridChange>
      </w:tblGrid>
      <w:tr>
        <w:trPr>
          <w:cantSplit w:val="0"/>
          <w:tblHeader w:val="0"/>
        </w:trPr>
        <w:tc>
          <w:tcPr>
            <w:shd w:fill="0b5394" w:val="clear"/>
            <w:tcMar>
              <w:top w:w="100.0" w:type="dxa"/>
              <w:left w:w="100.0" w:type="dxa"/>
              <w:bottom w:w="100.0" w:type="dxa"/>
              <w:right w:w="100.0" w:type="dxa"/>
            </w:tcMar>
            <w:vAlign w:val="top"/>
          </w:tcPr>
          <w:p w:rsidR="00000000" w:rsidDel="00000000" w:rsidP="00000000" w:rsidRDefault="00000000" w:rsidRPr="00000000" w14:paraId="00002088">
            <w:pPr>
              <w:jc w:val="center"/>
              <w:rPr>
                <w:b w:val="1"/>
                <w:color w:val="ffffff"/>
                <w:sz w:val="26"/>
                <w:szCs w:val="26"/>
              </w:rPr>
            </w:pPr>
            <w:r w:rsidDel="00000000" w:rsidR="00000000" w:rsidRPr="00000000">
              <w:rPr>
                <w:b w:val="1"/>
                <w:color w:val="ffffff"/>
                <w:sz w:val="26"/>
                <w:szCs w:val="26"/>
                <w:rtl w:val="0"/>
              </w:rPr>
              <w:t xml:space="preserve">Strengths</w:t>
            </w:r>
          </w:p>
        </w:tc>
        <w:tc>
          <w:tcPr>
            <w:shd w:fill="0b5394" w:val="clear"/>
            <w:tcMar>
              <w:top w:w="100.0" w:type="dxa"/>
              <w:left w:w="100.0" w:type="dxa"/>
              <w:bottom w:w="100.0" w:type="dxa"/>
              <w:right w:w="100.0" w:type="dxa"/>
            </w:tcMar>
            <w:vAlign w:val="top"/>
          </w:tcPr>
          <w:p w:rsidR="00000000" w:rsidDel="00000000" w:rsidP="00000000" w:rsidRDefault="00000000" w:rsidRPr="00000000" w14:paraId="00002089">
            <w:pPr>
              <w:jc w:val="center"/>
              <w:rPr>
                <w:b w:val="1"/>
                <w:color w:val="ffffff"/>
                <w:sz w:val="26"/>
                <w:szCs w:val="26"/>
              </w:rPr>
            </w:pPr>
            <w:r w:rsidDel="00000000" w:rsidR="00000000" w:rsidRPr="00000000">
              <w:rPr>
                <w:b w:val="1"/>
                <w:color w:val="ffffff"/>
                <w:sz w:val="26"/>
                <w:szCs w:val="26"/>
                <w:rtl w:val="0"/>
              </w:rPr>
              <w:t xml:space="preserve">Weaknesses</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208A">
            <w:pPr>
              <w:jc w:val="both"/>
              <w:rPr>
                <w:color w:val="232323"/>
                <w:sz w:val="19"/>
                <w:szCs w:val="19"/>
              </w:rPr>
            </w:pPr>
            <w:r w:rsidDel="00000000" w:rsidR="00000000" w:rsidRPr="00000000">
              <w:rPr>
                <w:rtl w:val="0"/>
              </w:rPr>
            </w:r>
          </w:p>
          <w:p w:rsidR="00000000" w:rsidDel="00000000" w:rsidP="00000000" w:rsidRDefault="00000000" w:rsidRPr="00000000" w14:paraId="0000208B">
            <w:pPr>
              <w:widowControl w:val="1"/>
              <w:numPr>
                <w:ilvl w:val="0"/>
                <w:numId w:val="12"/>
              </w:numPr>
              <w:spacing w:line="276" w:lineRule="auto"/>
              <w:ind w:left="720" w:hanging="360"/>
            </w:pPr>
            <w:r w:rsidDel="00000000" w:rsidR="00000000" w:rsidRPr="00000000">
              <w:rPr>
                <w:rtl w:val="0"/>
              </w:rPr>
              <w:t xml:space="preserve">Backed by an internationally renowned brand.</w:t>
            </w:r>
          </w:p>
          <w:p w:rsidR="00000000" w:rsidDel="00000000" w:rsidP="00000000" w:rsidRDefault="00000000" w:rsidRPr="00000000" w14:paraId="0000208C">
            <w:pPr>
              <w:widowControl w:val="1"/>
              <w:numPr>
                <w:ilvl w:val="0"/>
                <w:numId w:val="12"/>
              </w:numPr>
              <w:spacing w:line="276" w:lineRule="auto"/>
              <w:ind w:left="720" w:hanging="360"/>
            </w:pPr>
            <w:r w:rsidDel="00000000" w:rsidR="00000000" w:rsidRPr="00000000">
              <w:rPr>
                <w:rtl w:val="0"/>
              </w:rPr>
              <w:t xml:space="preserve">competitive price-quality positioning in the city car segment.</w:t>
            </w:r>
          </w:p>
          <w:p w:rsidR="00000000" w:rsidDel="00000000" w:rsidP="00000000" w:rsidRDefault="00000000" w:rsidRPr="00000000" w14:paraId="0000208D">
            <w:pPr>
              <w:widowControl w:val="1"/>
              <w:numPr>
                <w:ilvl w:val="0"/>
                <w:numId w:val="12"/>
              </w:numPr>
              <w:spacing w:line="276" w:lineRule="auto"/>
              <w:ind w:left="720" w:hanging="360"/>
            </w:pPr>
            <w:r w:rsidDel="00000000" w:rsidR="00000000" w:rsidRPr="00000000">
              <w:rPr>
                <w:rtl w:val="0"/>
              </w:rPr>
              <w:t xml:space="preserve">A diverse range of vehicles.</w:t>
            </w:r>
          </w:p>
          <w:p w:rsidR="00000000" w:rsidDel="00000000" w:rsidP="00000000" w:rsidRDefault="00000000" w:rsidRPr="00000000" w14:paraId="0000208E">
            <w:pPr>
              <w:widowControl w:val="1"/>
              <w:numPr>
                <w:ilvl w:val="0"/>
                <w:numId w:val="12"/>
              </w:numPr>
              <w:spacing w:line="276" w:lineRule="auto"/>
              <w:ind w:left="720" w:hanging="360"/>
            </w:pPr>
            <w:r w:rsidDel="00000000" w:rsidR="00000000" w:rsidRPr="00000000">
              <w:rPr>
                <w:rtl w:val="0"/>
              </w:rPr>
              <w:t xml:space="preserve">5-year warranty period.</w:t>
            </w:r>
          </w:p>
          <w:p w:rsidR="00000000" w:rsidDel="00000000" w:rsidP="00000000" w:rsidRDefault="00000000" w:rsidRPr="00000000" w14:paraId="0000208F">
            <w:pPr>
              <w:widowControl w:val="1"/>
              <w:numPr>
                <w:ilvl w:val="0"/>
                <w:numId w:val="12"/>
              </w:numPr>
              <w:spacing w:line="276" w:lineRule="auto"/>
              <w:ind w:left="720" w:hanging="360"/>
            </w:pPr>
            <w:r w:rsidDel="00000000" w:rsidR="00000000" w:rsidRPr="00000000">
              <w:rPr>
                <w:rtl w:val="0"/>
              </w:rPr>
              <w:t xml:space="preserve">Expertise and experience of the management team.</w:t>
            </w:r>
          </w:p>
          <w:p w:rsidR="00000000" w:rsidDel="00000000" w:rsidP="00000000" w:rsidRDefault="00000000" w:rsidRPr="00000000" w14:paraId="00002090">
            <w:pPr>
              <w:widowControl w:val="1"/>
              <w:numPr>
                <w:ilvl w:val="0"/>
                <w:numId w:val="12"/>
              </w:numPr>
              <w:spacing w:line="276" w:lineRule="auto"/>
              <w:ind w:left="720" w:hanging="360"/>
            </w:pPr>
            <w:r w:rsidDel="00000000" w:rsidR="00000000" w:rsidRPr="00000000">
              <w:rPr>
                <w:rtl w:val="0"/>
              </w:rPr>
              <w:t xml:space="preserve">Solid financial foundation.</w:t>
            </w:r>
            <w:r w:rsidDel="00000000" w:rsidR="00000000" w:rsidRPr="00000000">
              <w:rPr>
                <w:rtl w:val="0"/>
              </w:rPr>
            </w:r>
          </w:p>
          <w:p w:rsidR="00000000" w:rsidDel="00000000" w:rsidP="00000000" w:rsidRDefault="00000000" w:rsidRPr="00000000" w14:paraId="00002091">
            <w:pPr>
              <w:jc w:val="both"/>
              <w:rPr>
                <w:color w:val="232323"/>
                <w:sz w:val="19"/>
                <w:szCs w:val="19"/>
              </w:rPr>
            </w:pPr>
            <w:r w:rsidDel="00000000" w:rsidR="00000000" w:rsidRPr="00000000">
              <w:rPr>
                <w:rtl w:val="0"/>
              </w:rPr>
            </w:r>
          </w:p>
          <w:p w:rsidR="00000000" w:rsidDel="00000000" w:rsidP="00000000" w:rsidRDefault="00000000" w:rsidRPr="00000000" w14:paraId="00002092">
            <w:pPr>
              <w:jc w:val="both"/>
              <w:rPr>
                <w:color w:val="232323"/>
                <w:sz w:val="19"/>
                <w:szCs w:val="19"/>
              </w:rPr>
            </w:pPr>
            <w:r w:rsidDel="00000000" w:rsidR="00000000" w:rsidRPr="00000000">
              <w:rPr>
                <w:rtl w:val="0"/>
              </w:rPr>
            </w:r>
          </w:p>
          <w:p w:rsidR="00000000" w:rsidDel="00000000" w:rsidP="00000000" w:rsidRDefault="00000000" w:rsidRPr="00000000" w14:paraId="00002093">
            <w:pPr>
              <w:jc w:val="both"/>
              <w:rPr>
                <w:color w:val="232323"/>
                <w:sz w:val="19"/>
                <w:szCs w:val="19"/>
              </w:rPr>
            </w:pPr>
            <w:r w:rsidDel="00000000" w:rsidR="00000000" w:rsidRPr="00000000">
              <w:rPr>
                <w:rtl w:val="0"/>
              </w:rPr>
            </w:r>
          </w:p>
          <w:p w:rsidR="00000000" w:rsidDel="00000000" w:rsidP="00000000" w:rsidRDefault="00000000" w:rsidRPr="00000000" w14:paraId="00002094">
            <w:pPr>
              <w:jc w:val="both"/>
              <w:rPr>
                <w:color w:val="232323"/>
                <w:sz w:val="19"/>
                <w:szCs w:val="19"/>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2095">
            <w:pPr>
              <w:ind w:left="0" w:firstLine="0"/>
              <w:jc w:val="both"/>
              <w:rPr>
                <w:color w:val="232323"/>
                <w:sz w:val="19"/>
                <w:szCs w:val="19"/>
              </w:rPr>
            </w:pPr>
            <w:r w:rsidDel="00000000" w:rsidR="00000000" w:rsidRPr="00000000">
              <w:rPr>
                <w:rtl w:val="0"/>
              </w:rPr>
            </w:r>
          </w:p>
          <w:p w:rsidR="00000000" w:rsidDel="00000000" w:rsidP="00000000" w:rsidRDefault="00000000" w:rsidRPr="00000000" w14:paraId="00002096">
            <w:pPr>
              <w:widowControl w:val="1"/>
              <w:numPr>
                <w:ilvl w:val="0"/>
                <w:numId w:val="156"/>
              </w:numPr>
              <w:spacing w:line="276" w:lineRule="auto"/>
              <w:ind w:left="720" w:hanging="360"/>
            </w:pPr>
            <w:r w:rsidDel="00000000" w:rsidR="00000000" w:rsidRPr="00000000">
              <w:rPr>
                <w:rtl w:val="0"/>
              </w:rPr>
              <w:t xml:space="preserve">It has a fairly long lead time.</w:t>
            </w:r>
          </w:p>
          <w:p w:rsidR="00000000" w:rsidDel="00000000" w:rsidP="00000000" w:rsidRDefault="00000000" w:rsidRPr="00000000" w14:paraId="00002097">
            <w:pPr>
              <w:widowControl w:val="1"/>
              <w:numPr>
                <w:ilvl w:val="0"/>
                <w:numId w:val="156"/>
              </w:numPr>
              <w:spacing w:line="276" w:lineRule="auto"/>
              <w:ind w:left="720" w:hanging="360"/>
            </w:pPr>
            <w:r w:rsidDel="00000000" w:rsidR="00000000" w:rsidRPr="00000000">
              <w:rPr>
                <w:rtl w:val="0"/>
              </w:rPr>
              <w:t xml:space="preserve">Absence in the utility vehicle segment.</w:t>
            </w:r>
          </w:p>
          <w:p w:rsidR="00000000" w:rsidDel="00000000" w:rsidP="00000000" w:rsidRDefault="00000000" w:rsidRPr="00000000" w14:paraId="00002098">
            <w:pPr>
              <w:widowControl w:val="1"/>
              <w:numPr>
                <w:ilvl w:val="0"/>
                <w:numId w:val="156"/>
              </w:numPr>
              <w:spacing w:line="276" w:lineRule="auto"/>
              <w:ind w:left="720" w:hanging="360"/>
            </w:pPr>
            <w:r w:rsidDel="00000000" w:rsidR="00000000" w:rsidRPr="00000000">
              <w:rPr>
                <w:rtl w:val="0"/>
              </w:rPr>
              <w:t xml:space="preserve">Construction of a new site is planned for 2013.</w:t>
            </w:r>
          </w:p>
          <w:p w:rsidR="00000000" w:rsidDel="00000000" w:rsidP="00000000" w:rsidRDefault="00000000" w:rsidRPr="00000000" w14:paraId="00002099">
            <w:pPr>
              <w:widowControl w:val="1"/>
              <w:numPr>
                <w:ilvl w:val="0"/>
                <w:numId w:val="156"/>
              </w:numPr>
              <w:spacing w:line="276" w:lineRule="auto"/>
              <w:ind w:left="720" w:hanging="360"/>
            </w:pPr>
            <w:r w:rsidDel="00000000" w:rsidR="00000000" w:rsidRPr="00000000">
              <w:rPr>
                <w:rtl w:val="0"/>
              </w:rPr>
              <w:t xml:space="preserve">Absence in the Utility vehicle segment.</w:t>
            </w:r>
          </w:p>
          <w:p w:rsidR="00000000" w:rsidDel="00000000" w:rsidP="00000000" w:rsidRDefault="00000000" w:rsidRPr="00000000" w14:paraId="0000209A">
            <w:pPr>
              <w:widowControl w:val="1"/>
              <w:numPr>
                <w:ilvl w:val="0"/>
                <w:numId w:val="156"/>
              </w:numPr>
              <w:spacing w:line="276" w:lineRule="auto"/>
              <w:ind w:left="720" w:hanging="360"/>
            </w:pPr>
            <w:r w:rsidDel="00000000" w:rsidR="00000000" w:rsidRPr="00000000">
              <w:rPr>
                <w:rtl w:val="0"/>
              </w:rPr>
              <w:t xml:space="preserve">A long lead time.</w:t>
            </w:r>
          </w:p>
          <w:p w:rsidR="00000000" w:rsidDel="00000000" w:rsidP="00000000" w:rsidRDefault="00000000" w:rsidRPr="00000000" w14:paraId="0000209B">
            <w:pPr>
              <w:ind w:left="0" w:firstLine="0"/>
              <w:jc w:val="both"/>
              <w:rPr>
                <w:color w:val="232323"/>
                <w:sz w:val="19"/>
                <w:szCs w:val="19"/>
              </w:rPr>
            </w:pPr>
            <w:r w:rsidDel="00000000" w:rsidR="00000000" w:rsidRPr="00000000">
              <w:rPr>
                <w:rtl w:val="0"/>
              </w:rPr>
            </w:r>
          </w:p>
        </w:tc>
      </w:tr>
      <w:tr>
        <w:trPr>
          <w:cantSplit w:val="0"/>
          <w:tblHeader w:val="0"/>
        </w:trPr>
        <w:tc>
          <w:tcPr>
            <w:shd w:fill="0b5394" w:val="clear"/>
            <w:tcMar>
              <w:top w:w="100.0" w:type="dxa"/>
              <w:left w:w="100.0" w:type="dxa"/>
              <w:bottom w:w="100.0" w:type="dxa"/>
              <w:right w:w="100.0" w:type="dxa"/>
            </w:tcMar>
            <w:vAlign w:val="top"/>
          </w:tcPr>
          <w:p w:rsidR="00000000" w:rsidDel="00000000" w:rsidP="00000000" w:rsidRDefault="00000000" w:rsidRPr="00000000" w14:paraId="0000209C">
            <w:pPr>
              <w:jc w:val="center"/>
              <w:rPr>
                <w:b w:val="1"/>
                <w:i w:val="1"/>
                <w:color w:val="ffffff"/>
                <w:sz w:val="26"/>
                <w:szCs w:val="26"/>
              </w:rPr>
            </w:pPr>
            <w:r w:rsidDel="00000000" w:rsidR="00000000" w:rsidRPr="00000000">
              <w:rPr>
                <w:b w:val="1"/>
                <w:i w:val="1"/>
                <w:color w:val="ffffff"/>
                <w:sz w:val="26"/>
                <w:szCs w:val="26"/>
                <w:rtl w:val="0"/>
              </w:rPr>
              <w:t xml:space="preserve">Opportunities</w:t>
            </w:r>
          </w:p>
        </w:tc>
        <w:tc>
          <w:tcPr>
            <w:shd w:fill="0b5394" w:val="clear"/>
            <w:tcMar>
              <w:top w:w="100.0" w:type="dxa"/>
              <w:left w:w="100.0" w:type="dxa"/>
              <w:bottom w:w="100.0" w:type="dxa"/>
              <w:right w:w="100.0" w:type="dxa"/>
            </w:tcMar>
            <w:vAlign w:val="top"/>
          </w:tcPr>
          <w:p w:rsidR="00000000" w:rsidDel="00000000" w:rsidP="00000000" w:rsidRDefault="00000000" w:rsidRPr="00000000" w14:paraId="0000209D">
            <w:pPr>
              <w:jc w:val="center"/>
              <w:rPr>
                <w:b w:val="1"/>
                <w:i w:val="1"/>
                <w:color w:val="ffffff"/>
                <w:sz w:val="26"/>
                <w:szCs w:val="26"/>
              </w:rPr>
            </w:pPr>
            <w:r w:rsidDel="00000000" w:rsidR="00000000" w:rsidRPr="00000000">
              <w:rPr>
                <w:b w:val="1"/>
                <w:i w:val="1"/>
                <w:color w:val="ffffff"/>
                <w:sz w:val="26"/>
                <w:szCs w:val="26"/>
                <w:rtl w:val="0"/>
              </w:rPr>
              <w:t xml:space="preserve">Threats</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209E">
            <w:pPr>
              <w:ind w:left="0" w:firstLine="0"/>
              <w:jc w:val="both"/>
              <w:rPr>
                <w:color w:val="232323"/>
                <w:sz w:val="19"/>
                <w:szCs w:val="19"/>
              </w:rPr>
            </w:pPr>
            <w:r w:rsidDel="00000000" w:rsidR="00000000" w:rsidRPr="00000000">
              <w:rPr>
                <w:rtl w:val="0"/>
              </w:rPr>
            </w:r>
          </w:p>
          <w:p w:rsidR="00000000" w:rsidDel="00000000" w:rsidP="00000000" w:rsidRDefault="00000000" w:rsidRPr="00000000" w14:paraId="0000209F">
            <w:pPr>
              <w:widowControl w:val="1"/>
              <w:numPr>
                <w:ilvl w:val="0"/>
                <w:numId w:val="136"/>
              </w:numPr>
              <w:spacing w:line="276" w:lineRule="auto"/>
              <w:ind w:left="720" w:hanging="360"/>
            </w:pPr>
            <w:r w:rsidDel="00000000" w:rsidR="00000000" w:rsidRPr="00000000">
              <w:rPr>
                <w:rtl w:val="0"/>
              </w:rPr>
              <w:t xml:space="preserve">A Requesting market.</w:t>
            </w:r>
          </w:p>
          <w:p w:rsidR="00000000" w:rsidDel="00000000" w:rsidP="00000000" w:rsidRDefault="00000000" w:rsidRPr="00000000" w14:paraId="000020A0">
            <w:pPr>
              <w:widowControl w:val="1"/>
              <w:numPr>
                <w:ilvl w:val="0"/>
                <w:numId w:val="136"/>
              </w:numPr>
              <w:spacing w:line="276" w:lineRule="auto"/>
              <w:ind w:left="720" w:hanging="360"/>
            </w:pPr>
            <w:r w:rsidDel="00000000" w:rsidR="00000000" w:rsidRPr="00000000">
              <w:rPr>
                <w:rtl w:val="0"/>
              </w:rPr>
              <w:t xml:space="preserve">Expansion of the range of products marketed.</w:t>
            </w:r>
          </w:p>
          <w:p w:rsidR="00000000" w:rsidDel="00000000" w:rsidP="00000000" w:rsidRDefault="00000000" w:rsidRPr="00000000" w14:paraId="000020A1">
            <w:pPr>
              <w:widowControl w:val="1"/>
              <w:numPr>
                <w:ilvl w:val="0"/>
                <w:numId w:val="136"/>
              </w:numPr>
              <w:spacing w:line="276" w:lineRule="auto"/>
              <w:ind w:left="720" w:hanging="360"/>
            </w:pPr>
            <w:r w:rsidDel="00000000" w:rsidR="00000000" w:rsidRPr="00000000">
              <w:rPr>
                <w:rtl w:val="0"/>
              </w:rPr>
              <w:t xml:space="preserve">Development of its distribution network through the opening of two new agencies in 2013.</w:t>
            </w:r>
          </w:p>
          <w:p w:rsidR="00000000" w:rsidDel="00000000" w:rsidP="00000000" w:rsidRDefault="00000000" w:rsidRPr="00000000" w14:paraId="000020A2">
            <w:pPr>
              <w:ind w:left="0" w:firstLine="0"/>
              <w:jc w:val="both"/>
              <w:rPr>
                <w:color w:val="232323"/>
                <w:sz w:val="19"/>
                <w:szCs w:val="19"/>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20A3">
            <w:pPr>
              <w:ind w:left="0" w:firstLine="0"/>
              <w:jc w:val="both"/>
              <w:rPr>
                <w:color w:val="232323"/>
                <w:sz w:val="19"/>
                <w:szCs w:val="19"/>
              </w:rPr>
            </w:pPr>
            <w:r w:rsidDel="00000000" w:rsidR="00000000" w:rsidRPr="00000000">
              <w:rPr>
                <w:rtl w:val="0"/>
              </w:rPr>
            </w:r>
          </w:p>
          <w:p w:rsidR="00000000" w:rsidDel="00000000" w:rsidP="00000000" w:rsidRDefault="00000000" w:rsidRPr="00000000" w14:paraId="000020A4">
            <w:pPr>
              <w:widowControl w:val="1"/>
              <w:numPr>
                <w:ilvl w:val="0"/>
                <w:numId w:val="42"/>
              </w:numPr>
              <w:spacing w:line="276" w:lineRule="auto"/>
              <w:ind w:left="720" w:hanging="360"/>
            </w:pPr>
            <w:r w:rsidDel="00000000" w:rsidR="00000000" w:rsidRPr="00000000">
              <w:rPr>
                <w:rtl w:val="0"/>
              </w:rPr>
              <w:t xml:space="preserve">A highly competitive market.</w:t>
            </w:r>
          </w:p>
          <w:p w:rsidR="00000000" w:rsidDel="00000000" w:rsidP="00000000" w:rsidRDefault="00000000" w:rsidRPr="00000000" w14:paraId="000020A5">
            <w:pPr>
              <w:widowControl w:val="1"/>
              <w:numPr>
                <w:ilvl w:val="0"/>
                <w:numId w:val="42"/>
              </w:numPr>
              <w:spacing w:line="276" w:lineRule="auto"/>
              <w:ind w:left="720" w:hanging="360"/>
            </w:pPr>
            <w:r w:rsidDel="00000000" w:rsidR="00000000" w:rsidRPr="00000000">
              <w:rPr>
                <w:rtl w:val="0"/>
              </w:rPr>
              <w:t xml:space="preserve">Exposure to currency risk.</w:t>
            </w:r>
          </w:p>
          <w:p w:rsidR="00000000" w:rsidDel="00000000" w:rsidP="00000000" w:rsidRDefault="00000000" w:rsidRPr="00000000" w14:paraId="000020A6">
            <w:pPr>
              <w:widowControl w:val="1"/>
              <w:numPr>
                <w:ilvl w:val="0"/>
                <w:numId w:val="42"/>
              </w:numPr>
              <w:spacing w:line="276" w:lineRule="auto"/>
              <w:ind w:left="720" w:hanging="360"/>
            </w:pPr>
            <w:r w:rsidDel="00000000" w:rsidR="00000000" w:rsidRPr="00000000">
              <w:rPr>
                <w:rtl w:val="0"/>
              </w:rPr>
              <w:t xml:space="preserve">No dealership exclusivity is given to CITY CARS.</w:t>
            </w:r>
          </w:p>
          <w:p w:rsidR="00000000" w:rsidDel="00000000" w:rsidP="00000000" w:rsidRDefault="00000000" w:rsidRPr="00000000" w14:paraId="000020A7">
            <w:pPr>
              <w:widowControl w:val="1"/>
              <w:numPr>
                <w:ilvl w:val="0"/>
                <w:numId w:val="42"/>
              </w:numPr>
              <w:spacing w:line="276" w:lineRule="auto"/>
              <w:ind w:left="720" w:hanging="360"/>
            </w:pPr>
            <w:r w:rsidDel="00000000" w:rsidR="00000000" w:rsidRPr="00000000">
              <w:rPr>
                <w:rtl w:val="0"/>
              </w:rPr>
              <w:t xml:space="preserve">Dependence on an import quota set by the State.</w:t>
            </w:r>
          </w:p>
          <w:p w:rsidR="00000000" w:rsidDel="00000000" w:rsidP="00000000" w:rsidRDefault="00000000" w:rsidRPr="00000000" w14:paraId="000020A8">
            <w:pPr>
              <w:widowControl w:val="1"/>
              <w:numPr>
                <w:ilvl w:val="0"/>
                <w:numId w:val="42"/>
              </w:numPr>
              <w:spacing w:line="276" w:lineRule="auto"/>
              <w:ind w:left="720" w:hanging="360"/>
            </w:pPr>
            <w:r w:rsidDel="00000000" w:rsidR="00000000" w:rsidRPr="00000000">
              <w:rPr>
                <w:rtl w:val="0"/>
              </w:rPr>
              <w:t xml:space="preserve">Opening of the Tunisian market to Chinese and Indian manufacturers.</w:t>
            </w:r>
          </w:p>
          <w:p w:rsidR="00000000" w:rsidDel="00000000" w:rsidP="00000000" w:rsidRDefault="00000000" w:rsidRPr="00000000" w14:paraId="000020A9">
            <w:pPr>
              <w:widowControl w:val="1"/>
              <w:numPr>
                <w:ilvl w:val="0"/>
                <w:numId w:val="42"/>
              </w:numPr>
              <w:spacing w:line="276" w:lineRule="auto"/>
              <w:ind w:left="720" w:hanging="360"/>
            </w:pPr>
            <w:r w:rsidDel="00000000" w:rsidR="00000000" w:rsidRPr="00000000">
              <w:rPr>
                <w:rtl w:val="0"/>
              </w:rPr>
              <w:t xml:space="preserve">Strong depreciation of the Tunisian dinar.</w:t>
            </w:r>
          </w:p>
          <w:p w:rsidR="00000000" w:rsidDel="00000000" w:rsidP="00000000" w:rsidRDefault="00000000" w:rsidRPr="00000000" w14:paraId="000020AA">
            <w:pPr>
              <w:widowControl w:val="1"/>
              <w:spacing w:line="276" w:lineRule="auto"/>
              <w:rPr/>
            </w:pPr>
            <w:r w:rsidDel="00000000" w:rsidR="00000000" w:rsidRPr="00000000">
              <w:rPr>
                <w:rtl w:val="0"/>
              </w:rPr>
            </w:r>
          </w:p>
          <w:p w:rsidR="00000000" w:rsidDel="00000000" w:rsidP="00000000" w:rsidRDefault="00000000" w:rsidRPr="00000000" w14:paraId="000020AB">
            <w:pPr>
              <w:ind w:left="0" w:firstLine="0"/>
              <w:jc w:val="both"/>
              <w:rPr>
                <w:color w:val="232323"/>
                <w:sz w:val="19"/>
                <w:szCs w:val="19"/>
              </w:rPr>
            </w:pPr>
            <w:r w:rsidDel="00000000" w:rsidR="00000000" w:rsidRPr="00000000">
              <w:rPr>
                <w:rtl w:val="0"/>
              </w:rPr>
            </w:r>
          </w:p>
        </w:tc>
      </w:tr>
    </w:tbl>
    <w:p w:rsidR="00000000" w:rsidDel="00000000" w:rsidP="00000000" w:rsidRDefault="00000000" w:rsidRPr="00000000" w14:paraId="000020AC">
      <w:pPr>
        <w:tabs>
          <w:tab w:val="left" w:leader="none" w:pos="557"/>
        </w:tabs>
        <w:spacing w:before="135" w:line="276" w:lineRule="auto"/>
        <w:ind w:left="0" w:right="38" w:firstLine="0"/>
        <w:jc w:val="both"/>
        <w:rPr>
          <w:highlight w:val="white"/>
        </w:rPr>
      </w:pPr>
      <w:r w:rsidDel="00000000" w:rsidR="00000000" w:rsidRPr="00000000">
        <w:rPr>
          <w:rtl w:val="0"/>
        </w:rPr>
      </w:r>
    </w:p>
    <w:p w:rsidR="00000000" w:rsidDel="00000000" w:rsidP="00000000" w:rsidRDefault="00000000" w:rsidRPr="00000000" w14:paraId="000020AD">
      <w:pPr>
        <w:numPr>
          <w:ilvl w:val="0"/>
          <w:numId w:val="116"/>
        </w:numPr>
        <w:tabs>
          <w:tab w:val="left" w:leader="none" w:pos="557"/>
        </w:tabs>
        <w:spacing w:before="132" w:line="288" w:lineRule="auto"/>
        <w:ind w:left="720" w:right="38" w:hanging="360"/>
        <w:jc w:val="both"/>
        <w:rPr>
          <w:b w:val="1"/>
          <w:i w:val="1"/>
          <w:color w:val="8fb7dc"/>
          <w:sz w:val="28"/>
          <w:szCs w:val="28"/>
          <w:highlight w:val="white"/>
        </w:rPr>
      </w:pPr>
      <w:r w:rsidDel="00000000" w:rsidR="00000000" w:rsidRPr="00000000">
        <w:rPr>
          <w:b w:val="1"/>
          <w:i w:val="1"/>
          <w:color w:val="8fb7dc"/>
          <w:sz w:val="28"/>
          <w:szCs w:val="28"/>
          <w:highlight w:val="white"/>
          <w:rtl w:val="0"/>
        </w:rPr>
        <w:t xml:space="preserve">Stock Performance</w:t>
      </w:r>
    </w:p>
    <w:p w:rsidR="00000000" w:rsidDel="00000000" w:rsidP="00000000" w:rsidRDefault="00000000" w:rsidRPr="00000000" w14:paraId="000020AE">
      <w:pPr>
        <w:tabs>
          <w:tab w:val="left" w:leader="none" w:pos="557"/>
        </w:tabs>
        <w:spacing w:before="132" w:line="288" w:lineRule="auto"/>
        <w:ind w:right="38"/>
        <w:jc w:val="both"/>
        <w:rPr>
          <w:highlight w:val="white"/>
        </w:rPr>
      </w:pPr>
      <w:r w:rsidDel="00000000" w:rsidR="00000000" w:rsidRPr="00000000">
        <w:rPr>
          <w:highlight w:val="white"/>
          <w:rtl w:val="0"/>
        </w:rPr>
        <w:t xml:space="preserve">Number of shares: 18,000,000</w:t>
      </w:r>
    </w:p>
    <w:p w:rsidR="00000000" w:rsidDel="00000000" w:rsidP="00000000" w:rsidRDefault="00000000" w:rsidRPr="00000000" w14:paraId="000020AF">
      <w:pPr>
        <w:tabs>
          <w:tab w:val="left" w:leader="none" w:pos="557"/>
        </w:tabs>
        <w:spacing w:before="132" w:line="288" w:lineRule="auto"/>
        <w:ind w:right="38"/>
        <w:jc w:val="both"/>
        <w:rPr>
          <w:highlight w:val="white"/>
        </w:rPr>
      </w:pPr>
      <w:r w:rsidDel="00000000" w:rsidR="00000000" w:rsidRPr="00000000">
        <w:rPr>
          <w:highlight w:val="white"/>
          <w:rtl w:val="0"/>
        </w:rPr>
        <w:t xml:space="preserve">Free float: 30.00</w:t>
      </w:r>
    </w:p>
    <w:p w:rsidR="00000000" w:rsidDel="00000000" w:rsidP="00000000" w:rsidRDefault="00000000" w:rsidRPr="00000000" w14:paraId="000020B0">
      <w:pPr>
        <w:tabs>
          <w:tab w:val="left" w:leader="none" w:pos="557"/>
        </w:tabs>
        <w:spacing w:before="132" w:line="288" w:lineRule="auto"/>
        <w:ind w:right="38"/>
        <w:jc w:val="both"/>
        <w:rPr>
          <w:highlight w:val="white"/>
        </w:rPr>
      </w:pPr>
      <w:r w:rsidDel="00000000" w:rsidR="00000000" w:rsidRPr="00000000">
        <w:rPr>
          <w:highlight w:val="white"/>
          <w:rtl w:val="0"/>
        </w:rPr>
        <w:t xml:space="preserve">Company valuation: 217 MTND</w:t>
      </w:r>
    </w:p>
    <w:p w:rsidR="00000000" w:rsidDel="00000000" w:rsidP="00000000" w:rsidRDefault="00000000" w:rsidRPr="00000000" w14:paraId="000020B1">
      <w:pPr>
        <w:tabs>
          <w:tab w:val="left" w:leader="none" w:pos="557"/>
        </w:tabs>
        <w:spacing w:before="132" w:line="288" w:lineRule="auto"/>
        <w:ind w:left="0" w:right="38" w:firstLine="0"/>
        <w:jc w:val="both"/>
        <w:rPr>
          <w:highlight w:val="white"/>
        </w:rPr>
      </w:pPr>
      <w:r w:rsidDel="00000000" w:rsidR="00000000" w:rsidRPr="00000000">
        <w:rPr>
          <w:highlight w:val="white"/>
        </w:rPr>
        <w:drawing>
          <wp:inline distB="114300" distT="114300" distL="114300" distR="114300">
            <wp:extent cx="4676775" cy="2667000"/>
            <wp:effectExtent b="0" l="0" r="0" t="0"/>
            <wp:docPr id="43" name="image56.png"/>
            <a:graphic>
              <a:graphicData uri="http://schemas.openxmlformats.org/drawingml/2006/picture">
                <pic:pic>
                  <pic:nvPicPr>
                    <pic:cNvPr id="0" name="image56.png"/>
                    <pic:cNvPicPr preferRelativeResize="0"/>
                  </pic:nvPicPr>
                  <pic:blipFill>
                    <a:blip r:embed="rId343"/>
                    <a:srcRect b="0" l="0" r="0" t="0"/>
                    <a:stretch>
                      <a:fillRect/>
                    </a:stretch>
                  </pic:blipFill>
                  <pic:spPr>
                    <a:xfrm>
                      <a:off x="0" y="0"/>
                      <a:ext cx="4676775" cy="2667000"/>
                    </a:xfrm>
                    <a:prstGeom prst="rect"/>
                    <a:ln/>
                  </pic:spPr>
                </pic:pic>
              </a:graphicData>
            </a:graphic>
          </wp:inline>
        </w:drawing>
      </w:r>
      <w:r w:rsidDel="00000000" w:rsidR="00000000" w:rsidRPr="00000000">
        <w:rPr>
          <w:rtl w:val="0"/>
        </w:rPr>
      </w:r>
    </w:p>
    <w:p w:rsidR="00000000" w:rsidDel="00000000" w:rsidP="00000000" w:rsidRDefault="00000000" w:rsidRPr="00000000" w14:paraId="000020B2">
      <w:pPr>
        <w:tabs>
          <w:tab w:val="left" w:leader="none" w:pos="557"/>
        </w:tabs>
        <w:spacing w:before="132" w:line="288" w:lineRule="auto"/>
        <w:ind w:left="0" w:right="38" w:firstLine="0"/>
        <w:jc w:val="both"/>
        <w:rPr>
          <w:highlight w:val="white"/>
        </w:rPr>
      </w:pPr>
      <w:r w:rsidDel="00000000" w:rsidR="00000000" w:rsidRPr="00000000">
        <w:rPr>
          <w:highlight w:val="white"/>
        </w:rPr>
        <w:drawing>
          <wp:inline distB="114300" distT="114300" distL="114300" distR="114300">
            <wp:extent cx="3343275" cy="2867025"/>
            <wp:effectExtent b="0" l="0" r="0" t="0"/>
            <wp:docPr id="12" name="image35.png"/>
            <a:graphic>
              <a:graphicData uri="http://schemas.openxmlformats.org/drawingml/2006/picture">
                <pic:pic>
                  <pic:nvPicPr>
                    <pic:cNvPr id="0" name="image35.png"/>
                    <pic:cNvPicPr preferRelativeResize="0"/>
                  </pic:nvPicPr>
                  <pic:blipFill>
                    <a:blip r:embed="rId344"/>
                    <a:srcRect b="0" l="0" r="0" t="0"/>
                    <a:stretch>
                      <a:fillRect/>
                    </a:stretch>
                  </pic:blipFill>
                  <pic:spPr>
                    <a:xfrm>
                      <a:off x="0" y="0"/>
                      <a:ext cx="3343275" cy="2867025"/>
                    </a:xfrm>
                    <a:prstGeom prst="rect"/>
                    <a:ln/>
                  </pic:spPr>
                </pic:pic>
              </a:graphicData>
            </a:graphic>
          </wp:inline>
        </w:drawing>
      </w:r>
      <w:r w:rsidDel="00000000" w:rsidR="00000000" w:rsidRPr="00000000">
        <w:rPr>
          <w:rtl w:val="0"/>
        </w:rPr>
      </w:r>
    </w:p>
    <w:p w:rsidR="00000000" w:rsidDel="00000000" w:rsidP="00000000" w:rsidRDefault="00000000" w:rsidRPr="00000000" w14:paraId="000020B3">
      <w:pPr>
        <w:tabs>
          <w:tab w:val="left" w:leader="none" w:pos="557"/>
        </w:tabs>
        <w:spacing w:before="132" w:line="288" w:lineRule="auto"/>
        <w:ind w:left="0" w:right="38" w:firstLine="0"/>
        <w:jc w:val="both"/>
        <w:rPr>
          <w:highlight w:val="white"/>
        </w:rPr>
      </w:pPr>
      <w:r w:rsidDel="00000000" w:rsidR="00000000" w:rsidRPr="00000000">
        <w:rPr>
          <w:b w:val="1"/>
          <w:highlight w:val="white"/>
          <w:u w:val="single"/>
          <w:rtl w:val="0"/>
        </w:rPr>
        <w:t xml:space="preserve">Overall upward trend:</w:t>
      </w:r>
      <w:r w:rsidDel="00000000" w:rsidR="00000000" w:rsidRPr="00000000">
        <w:rPr>
          <w:highlight w:val="white"/>
          <w:rtl w:val="0"/>
        </w:rPr>
        <w:t xml:space="preserve"> The stock price has generally increased over the past year, five years, and ten years.</w:t>
      </w:r>
    </w:p>
    <w:p w:rsidR="00000000" w:rsidDel="00000000" w:rsidP="00000000" w:rsidRDefault="00000000" w:rsidRPr="00000000" w14:paraId="000020B4">
      <w:pPr>
        <w:tabs>
          <w:tab w:val="left" w:leader="none" w:pos="557"/>
        </w:tabs>
        <w:spacing w:before="132" w:line="288" w:lineRule="auto"/>
        <w:ind w:left="0" w:right="38" w:firstLine="0"/>
        <w:jc w:val="both"/>
        <w:rPr>
          <w:highlight w:val="white"/>
        </w:rPr>
      </w:pPr>
      <w:r w:rsidDel="00000000" w:rsidR="00000000" w:rsidRPr="00000000">
        <w:rPr>
          <w:b w:val="1"/>
          <w:highlight w:val="white"/>
          <w:u w:val="single"/>
          <w:rtl w:val="0"/>
        </w:rPr>
        <w:t xml:space="preserve">Recent fluctuations:</w:t>
      </w:r>
      <w:r w:rsidDel="00000000" w:rsidR="00000000" w:rsidRPr="00000000">
        <w:rPr>
          <w:highlight w:val="white"/>
          <w:rtl w:val="0"/>
        </w:rPr>
        <w:t xml:space="preserve"> Despite the upward trend, there have been some recent fluctuations in the stock price. In the past week, it has decreased by 1.15%, and in the past month, it has decreased by 2.82%.</w:t>
      </w:r>
    </w:p>
    <w:p w:rsidR="00000000" w:rsidDel="00000000" w:rsidP="00000000" w:rsidRDefault="00000000" w:rsidRPr="00000000" w14:paraId="000020B5">
      <w:pPr>
        <w:tabs>
          <w:tab w:val="left" w:leader="none" w:pos="557"/>
        </w:tabs>
        <w:spacing w:before="132" w:line="288" w:lineRule="auto"/>
        <w:ind w:left="0" w:right="38" w:firstLine="0"/>
        <w:jc w:val="both"/>
        <w:rPr>
          <w:highlight w:val="white"/>
        </w:rPr>
      </w:pPr>
      <w:r w:rsidDel="00000000" w:rsidR="00000000" w:rsidRPr="00000000">
        <w:rPr>
          <w:b w:val="1"/>
          <w:highlight w:val="white"/>
          <w:u w:val="single"/>
          <w:rtl w:val="0"/>
        </w:rPr>
        <w:t xml:space="preserve">High volatility:</w:t>
      </w:r>
      <w:r w:rsidDel="00000000" w:rsidR="00000000" w:rsidRPr="00000000">
        <w:rPr>
          <w:highlight w:val="white"/>
          <w:rtl w:val="0"/>
        </w:rPr>
        <w:t xml:space="preserve"> The stock price has experienced significant highs and lows over the past ten years. For example, the highest recorded price in the past ten years was 14.09 dinars, while the lowest was 6.87 dinars. This suggests that the stock is relatively volatile.</w:t>
      </w:r>
      <w:r w:rsidDel="00000000" w:rsidR="00000000" w:rsidRPr="00000000">
        <w:rPr>
          <w:rtl w:val="0"/>
        </w:rPr>
      </w:r>
    </w:p>
    <w:p w:rsidR="00000000" w:rsidDel="00000000" w:rsidP="00000000" w:rsidRDefault="00000000" w:rsidRPr="00000000" w14:paraId="000020B6">
      <w:pPr>
        <w:numPr>
          <w:ilvl w:val="0"/>
          <w:numId w:val="116"/>
        </w:numPr>
        <w:tabs>
          <w:tab w:val="left" w:leader="none" w:pos="557"/>
        </w:tabs>
        <w:spacing w:before="132" w:line="288" w:lineRule="auto"/>
        <w:ind w:left="720" w:right="38" w:hanging="360"/>
        <w:jc w:val="both"/>
        <w:rPr>
          <w:b w:val="1"/>
          <w:i w:val="1"/>
          <w:color w:val="8fb7dc"/>
          <w:sz w:val="28"/>
          <w:szCs w:val="28"/>
          <w:highlight w:val="white"/>
        </w:rPr>
      </w:pPr>
      <w:r w:rsidDel="00000000" w:rsidR="00000000" w:rsidRPr="00000000">
        <w:rPr>
          <w:b w:val="1"/>
          <w:i w:val="1"/>
          <w:color w:val="8fb7dc"/>
          <w:sz w:val="28"/>
          <w:szCs w:val="28"/>
          <w:highlight w:val="white"/>
          <w:rtl w:val="0"/>
        </w:rPr>
        <w:t xml:space="preserve">Financial Statements</w:t>
      </w:r>
    </w:p>
    <w:p w:rsidR="00000000" w:rsidDel="00000000" w:rsidP="00000000" w:rsidRDefault="00000000" w:rsidRPr="00000000" w14:paraId="000020B7">
      <w:pPr>
        <w:tabs>
          <w:tab w:val="left" w:leader="none" w:pos="557"/>
        </w:tabs>
        <w:spacing w:before="132" w:line="288" w:lineRule="auto"/>
        <w:ind w:right="38"/>
        <w:jc w:val="both"/>
        <w:rPr>
          <w:highlight w:val="white"/>
        </w:rPr>
      </w:pPr>
      <w:r w:rsidDel="00000000" w:rsidR="00000000" w:rsidRPr="00000000">
        <w:rPr>
          <w:highlight w:val="white"/>
          <w:rtl w:val="0"/>
        </w:rPr>
        <w:t xml:space="preserve">City Cars demonstrates strong financial performance, with consistent revenue and profit growth over the past two years, including a 45% increase in 2022 and additional growth in 2023.</w:t>
      </w:r>
    </w:p>
    <w:p w:rsidR="00000000" w:rsidDel="00000000" w:rsidP="00000000" w:rsidRDefault="00000000" w:rsidRPr="00000000" w14:paraId="000020B8">
      <w:pPr>
        <w:tabs>
          <w:tab w:val="left" w:leader="none" w:pos="557"/>
        </w:tabs>
        <w:spacing w:before="132" w:line="288" w:lineRule="auto"/>
        <w:ind w:right="38"/>
        <w:jc w:val="both"/>
        <w:rPr>
          <w:highlight w:val="white"/>
        </w:rPr>
      </w:pPr>
      <w:r w:rsidDel="00000000" w:rsidR="00000000" w:rsidRPr="00000000">
        <w:rPr>
          <w:highlight w:val="white"/>
          <w:rtl w:val="0"/>
        </w:rPr>
        <w:t xml:space="preserve">City Cars' revenue growth of 12% in the third quarter of 2023 is a strong sign of continued demand for cars in Tunisia.</w:t>
      </w:r>
    </w:p>
    <w:p w:rsidR="00000000" w:rsidDel="00000000" w:rsidP="00000000" w:rsidRDefault="00000000" w:rsidRPr="00000000" w14:paraId="000020B9">
      <w:pPr>
        <w:tabs>
          <w:tab w:val="left" w:leader="none" w:pos="557"/>
        </w:tabs>
        <w:spacing w:before="132" w:line="288" w:lineRule="auto"/>
        <w:ind w:right="38"/>
        <w:jc w:val="both"/>
        <w:rPr>
          <w:highlight w:val="white"/>
        </w:rPr>
      </w:pPr>
      <w:r w:rsidDel="00000000" w:rsidR="00000000" w:rsidRPr="00000000">
        <w:rPr>
          <w:highlight w:val="white"/>
        </w:rPr>
        <w:drawing>
          <wp:inline distB="114300" distT="114300" distL="114300" distR="114300">
            <wp:extent cx="4676775" cy="2006600"/>
            <wp:effectExtent b="0" l="0" r="0" t="0"/>
            <wp:docPr id="16" name="image28.png"/>
            <a:graphic>
              <a:graphicData uri="http://schemas.openxmlformats.org/drawingml/2006/picture">
                <pic:pic>
                  <pic:nvPicPr>
                    <pic:cNvPr id="0" name="image28.png"/>
                    <pic:cNvPicPr preferRelativeResize="0"/>
                  </pic:nvPicPr>
                  <pic:blipFill>
                    <a:blip r:embed="rId345"/>
                    <a:srcRect b="0" l="0" r="0" t="0"/>
                    <a:stretch>
                      <a:fillRect/>
                    </a:stretch>
                  </pic:blipFill>
                  <pic:spPr>
                    <a:xfrm>
                      <a:off x="0" y="0"/>
                      <a:ext cx="4676775" cy="2006600"/>
                    </a:xfrm>
                    <a:prstGeom prst="rect"/>
                    <a:ln/>
                  </pic:spPr>
                </pic:pic>
              </a:graphicData>
            </a:graphic>
          </wp:inline>
        </w:drawing>
      </w:r>
      <w:r w:rsidDel="00000000" w:rsidR="00000000" w:rsidRPr="00000000">
        <w:rPr>
          <w:rtl w:val="0"/>
        </w:rPr>
      </w:r>
    </w:p>
    <w:p w:rsidR="00000000" w:rsidDel="00000000" w:rsidP="00000000" w:rsidRDefault="00000000" w:rsidRPr="00000000" w14:paraId="000020BA">
      <w:pPr>
        <w:tabs>
          <w:tab w:val="left" w:leader="none" w:pos="557"/>
        </w:tabs>
        <w:spacing w:before="132" w:line="288" w:lineRule="auto"/>
        <w:ind w:right="38"/>
        <w:jc w:val="both"/>
        <w:rPr>
          <w:highlight w:val="white"/>
        </w:rPr>
      </w:pPr>
      <w:r w:rsidDel="00000000" w:rsidR="00000000" w:rsidRPr="00000000">
        <w:rPr>
          <w:highlight w:val="white"/>
        </w:rPr>
        <w:drawing>
          <wp:inline distB="114300" distT="114300" distL="114300" distR="114300">
            <wp:extent cx="4676775" cy="2146300"/>
            <wp:effectExtent b="0" l="0" r="0" t="0"/>
            <wp:docPr id="120" name="image114.png"/>
            <a:graphic>
              <a:graphicData uri="http://schemas.openxmlformats.org/drawingml/2006/picture">
                <pic:pic>
                  <pic:nvPicPr>
                    <pic:cNvPr id="0" name="image114.png"/>
                    <pic:cNvPicPr preferRelativeResize="0"/>
                  </pic:nvPicPr>
                  <pic:blipFill>
                    <a:blip r:embed="rId346"/>
                    <a:srcRect b="0" l="0" r="0" t="0"/>
                    <a:stretch>
                      <a:fillRect/>
                    </a:stretch>
                  </pic:blipFill>
                  <pic:spPr>
                    <a:xfrm>
                      <a:off x="0" y="0"/>
                      <a:ext cx="4676775" cy="2146300"/>
                    </a:xfrm>
                    <a:prstGeom prst="rect"/>
                    <a:ln/>
                  </pic:spPr>
                </pic:pic>
              </a:graphicData>
            </a:graphic>
          </wp:inline>
        </w:drawing>
      </w:r>
      <w:r w:rsidDel="00000000" w:rsidR="00000000" w:rsidRPr="00000000">
        <w:rPr>
          <w:rtl w:val="0"/>
        </w:rPr>
      </w:r>
    </w:p>
    <w:p w:rsidR="00000000" w:rsidDel="00000000" w:rsidP="00000000" w:rsidRDefault="00000000" w:rsidRPr="00000000" w14:paraId="000020BB">
      <w:pPr>
        <w:tabs>
          <w:tab w:val="left" w:leader="none" w:pos="557"/>
        </w:tabs>
        <w:spacing w:before="132" w:line="288" w:lineRule="auto"/>
        <w:ind w:right="38"/>
        <w:jc w:val="both"/>
        <w:rPr>
          <w:highlight w:val="white"/>
        </w:rPr>
      </w:pPr>
      <w:r w:rsidDel="00000000" w:rsidR="00000000" w:rsidRPr="00000000">
        <w:rPr>
          <w:b w:val="1"/>
          <w:highlight w:val="white"/>
          <w:u w:val="single"/>
          <w:rtl w:val="0"/>
        </w:rPr>
        <w:t xml:space="preserve">Revenue:</w:t>
      </w:r>
      <w:r w:rsidDel="00000000" w:rsidR="00000000" w:rsidRPr="00000000">
        <w:rPr>
          <w:highlight w:val="white"/>
          <w:rtl w:val="0"/>
        </w:rPr>
        <w:t xml:space="preserve"> City Cars' revenue has grown steadily over the past five years, from 152,520 thousand dinars in 2018 to 343,102 thousand dinars in 2022. This represents a growth of more than 120%.</w:t>
      </w:r>
    </w:p>
    <w:p w:rsidR="00000000" w:rsidDel="00000000" w:rsidP="00000000" w:rsidRDefault="00000000" w:rsidRPr="00000000" w14:paraId="000020BC">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0BD">
      <w:pPr>
        <w:tabs>
          <w:tab w:val="left" w:leader="none" w:pos="557"/>
        </w:tabs>
        <w:spacing w:before="132" w:line="288" w:lineRule="auto"/>
        <w:ind w:right="38"/>
        <w:jc w:val="both"/>
        <w:rPr>
          <w:highlight w:val="white"/>
        </w:rPr>
      </w:pPr>
      <w:r w:rsidDel="00000000" w:rsidR="00000000" w:rsidRPr="00000000">
        <w:rPr>
          <w:b w:val="1"/>
          <w:highlight w:val="white"/>
          <w:u w:val="single"/>
          <w:rtl w:val="0"/>
        </w:rPr>
        <w:t xml:space="preserve">Profit:</w:t>
      </w:r>
      <w:r w:rsidDel="00000000" w:rsidR="00000000" w:rsidRPr="00000000">
        <w:rPr>
          <w:highlight w:val="white"/>
          <w:rtl w:val="0"/>
        </w:rPr>
        <w:t xml:space="preserve"> City Cars' net profit has also grown steadily over the past five years, from 14,290 thousand dinars in 2018 to 30,320 thousand dinars in 2022. This represents a growth of more than 110%.</w:t>
      </w:r>
    </w:p>
    <w:p w:rsidR="00000000" w:rsidDel="00000000" w:rsidP="00000000" w:rsidRDefault="00000000" w:rsidRPr="00000000" w14:paraId="000020BE">
      <w:pPr>
        <w:tabs>
          <w:tab w:val="left" w:leader="none" w:pos="557"/>
        </w:tabs>
        <w:spacing w:before="132" w:line="288" w:lineRule="auto"/>
        <w:ind w:right="38"/>
        <w:jc w:val="both"/>
        <w:rPr>
          <w:highlight w:val="white"/>
        </w:rPr>
      </w:pPr>
      <w:r w:rsidDel="00000000" w:rsidR="00000000" w:rsidRPr="00000000">
        <w:rPr>
          <w:b w:val="1"/>
          <w:highlight w:val="white"/>
          <w:u w:val="single"/>
          <w:rtl w:val="0"/>
        </w:rPr>
        <w:t xml:space="preserve">Profitability:</w:t>
      </w:r>
      <w:r w:rsidDel="00000000" w:rsidR="00000000" w:rsidRPr="00000000">
        <w:rPr>
          <w:highlight w:val="white"/>
          <w:rtl w:val="0"/>
        </w:rPr>
        <w:t xml:space="preserve"> </w:t>
      </w:r>
      <w:r w:rsidDel="00000000" w:rsidR="00000000" w:rsidRPr="00000000">
        <w:rPr>
          <w:highlight w:val="white"/>
          <w:rtl w:val="0"/>
        </w:rPr>
        <w:t xml:space="preserve">City Cars' profitability has also improved over the past five years. The company's net profit margin (net profit as a percentage of revenue) has increased from 9.38% in 2018 to 8.84% in 2022.</w:t>
      </w:r>
    </w:p>
    <w:p w:rsidR="00000000" w:rsidDel="00000000" w:rsidP="00000000" w:rsidRDefault="00000000" w:rsidRPr="00000000" w14:paraId="000020BF">
      <w:pPr>
        <w:tabs>
          <w:tab w:val="left" w:leader="none" w:pos="557"/>
        </w:tabs>
        <w:spacing w:before="132" w:line="288" w:lineRule="auto"/>
        <w:ind w:right="38"/>
        <w:jc w:val="both"/>
        <w:rPr>
          <w:highlight w:val="white"/>
        </w:rPr>
      </w:pPr>
      <w:r w:rsidDel="00000000" w:rsidR="00000000" w:rsidRPr="00000000">
        <w:rPr>
          <w:b w:val="1"/>
          <w:highlight w:val="white"/>
          <w:u w:val="single"/>
          <w:rtl w:val="0"/>
        </w:rPr>
        <w:t xml:space="preserve">Growth:</w:t>
      </w:r>
      <w:r w:rsidDel="00000000" w:rsidR="00000000" w:rsidRPr="00000000">
        <w:rPr>
          <w:highlight w:val="white"/>
          <w:rtl w:val="0"/>
        </w:rPr>
        <w:t xml:space="preserve"> City Cars' revenue and profit growth have been driven by a number of factors, including the growing Tunisian economy, increasing demand for cars, and the company's expansion into new markets.</w:t>
      </w:r>
    </w:p>
    <w:p w:rsidR="00000000" w:rsidDel="00000000" w:rsidP="00000000" w:rsidRDefault="00000000" w:rsidRPr="00000000" w14:paraId="000020C0">
      <w:pPr>
        <w:numPr>
          <w:ilvl w:val="0"/>
          <w:numId w:val="116"/>
        </w:numPr>
        <w:tabs>
          <w:tab w:val="left" w:leader="none" w:pos="557"/>
        </w:tabs>
        <w:spacing w:before="132" w:line="288" w:lineRule="auto"/>
        <w:ind w:left="720" w:right="38" w:hanging="360"/>
        <w:jc w:val="both"/>
        <w:rPr>
          <w:b w:val="1"/>
          <w:i w:val="1"/>
          <w:color w:val="8fb7dc"/>
          <w:sz w:val="28"/>
          <w:szCs w:val="28"/>
          <w:highlight w:val="white"/>
        </w:rPr>
      </w:pPr>
      <w:r w:rsidDel="00000000" w:rsidR="00000000" w:rsidRPr="00000000">
        <w:rPr>
          <w:b w:val="1"/>
          <w:i w:val="1"/>
          <w:color w:val="8fb7dc"/>
          <w:sz w:val="28"/>
          <w:szCs w:val="28"/>
          <w:highlight w:val="white"/>
          <w:rtl w:val="0"/>
        </w:rPr>
        <w:t xml:space="preserve">Financial Statements Analysis</w:t>
      </w:r>
    </w:p>
    <w:p w:rsidR="00000000" w:rsidDel="00000000" w:rsidP="00000000" w:rsidRDefault="00000000" w:rsidRPr="00000000" w14:paraId="000020C1">
      <w:pPr>
        <w:ind w:left="720" w:firstLine="0"/>
        <w:rPr>
          <w:b w:val="1"/>
          <w:color w:val="333333"/>
          <w:highlight w:val="white"/>
        </w:rPr>
      </w:pPr>
      <w:r w:rsidDel="00000000" w:rsidR="00000000" w:rsidRPr="00000000">
        <w:rPr>
          <w:b w:val="1"/>
          <w:color w:val="333333"/>
          <w:highlight w:val="white"/>
          <w:rtl w:val="0"/>
        </w:rPr>
        <w:t xml:space="preserve">Valuation ratios</w:t>
      </w:r>
    </w:p>
    <w:p w:rsidR="00000000" w:rsidDel="00000000" w:rsidP="00000000" w:rsidRDefault="00000000" w:rsidRPr="00000000" w14:paraId="000020C2">
      <w:pPr>
        <w:rPr>
          <w:b w:val="1"/>
          <w:color w:val="333333"/>
          <w:highlight w:val="white"/>
        </w:rPr>
      </w:pPr>
      <w:r w:rsidDel="00000000" w:rsidR="00000000" w:rsidRPr="00000000">
        <w:rPr>
          <w:rtl w:val="0"/>
        </w:rPr>
      </w:r>
    </w:p>
    <w:tbl>
      <w:tblPr>
        <w:tblStyle w:val="Table108"/>
        <w:tblW w:w="7530.0" w:type="dxa"/>
        <w:jc w:val="left"/>
        <w:tblInd w:w="-15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25"/>
        <w:gridCol w:w="1050"/>
        <w:gridCol w:w="300"/>
        <w:gridCol w:w="900"/>
        <w:gridCol w:w="1080"/>
        <w:gridCol w:w="600"/>
        <w:gridCol w:w="900"/>
        <w:gridCol w:w="1575"/>
        <w:tblGridChange w:id="0">
          <w:tblGrid>
            <w:gridCol w:w="1125"/>
            <w:gridCol w:w="1050"/>
            <w:gridCol w:w="300"/>
            <w:gridCol w:w="900"/>
            <w:gridCol w:w="1080"/>
            <w:gridCol w:w="600"/>
            <w:gridCol w:w="900"/>
            <w:gridCol w:w="1575"/>
          </w:tblGrid>
        </w:tblGridChange>
      </w:tblGrid>
      <w:tr>
        <w:trPr>
          <w:cantSplit w:val="0"/>
          <w:trHeight w:val="315" w:hRule="atLeast"/>
          <w:tblHeader w:val="0"/>
        </w:trPr>
        <w:tc>
          <w:tcPr>
            <w:gridSpan w:val="2"/>
            <w:vMerge w:val="restart"/>
            <w:tcBorders>
              <w:top w:color="000000" w:space="0" w:sz="6" w:val="single"/>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20C3">
            <w:pPr>
              <w:spacing w:line="276" w:lineRule="auto"/>
              <w:jc w:val="center"/>
              <w:rPr>
                <w:b w:val="1"/>
                <w:sz w:val="36"/>
                <w:szCs w:val="36"/>
              </w:rPr>
            </w:pPr>
            <w:r w:rsidDel="00000000" w:rsidR="00000000" w:rsidRPr="00000000">
              <w:rPr>
                <w:b w:val="1"/>
                <w:sz w:val="36"/>
                <w:szCs w:val="36"/>
                <w:rtl w:val="0"/>
              </w:rPr>
              <w:t xml:space="preserve">EPS </w:t>
            </w:r>
            <w:r w:rsidDel="00000000" w:rsidR="00000000" w:rsidRPr="00000000">
              <w:rPr>
                <w:sz w:val="20"/>
                <w:szCs w:val="20"/>
                <w:rtl w:val="0"/>
              </w:rPr>
              <w:t xml:space="preserve">(ANN)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0C5">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0C6">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0C7">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0C8">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0C9">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0CA">
            <w:pPr>
              <w:spacing w:line="276" w:lineRule="auto"/>
              <w:rPr>
                <w:rFonts w:ascii="Arial" w:cs="Arial" w:eastAsia="Arial" w:hAnsi="Arial"/>
                <w:sz w:val="20"/>
                <w:szCs w:val="20"/>
              </w:rPr>
            </w:pPr>
            <w:r w:rsidDel="00000000" w:rsidR="00000000" w:rsidRPr="00000000">
              <w:rPr>
                <w:rtl w:val="0"/>
              </w:rPr>
            </w:r>
          </w:p>
        </w:tc>
      </w:tr>
      <w:tr>
        <w:trPr>
          <w:cantSplit w:val="0"/>
          <w:trHeight w:val="675" w:hRule="atLeast"/>
          <w:tblHeader w:val="0"/>
        </w:trPr>
        <w:tc>
          <w:tcPr>
            <w:gridSpan w:val="2"/>
            <w:vMerge w:val="continue"/>
            <w:tcBorders>
              <w:top w:color="000000" w:space="0" w:sz="6" w:val="single"/>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20CB">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0CD">
            <w:pPr>
              <w:spacing w:line="276" w:lineRule="auto"/>
              <w:rPr/>
            </w:pPr>
            <w:r w:rsidDel="00000000" w:rsidR="00000000" w:rsidRPr="00000000">
              <w:rPr>
                <w:b w:val="1"/>
                <w:u w:val="single"/>
                <w:rtl w:val="0"/>
              </w:rPr>
              <w:t xml:space="preserve">Interpretation</w:t>
            </w:r>
            <w:r w:rsidDel="00000000" w:rsidR="00000000" w:rsidRPr="00000000">
              <w:rPr>
                <w:b w:val="1"/>
                <w:u w:val="single"/>
                <w:rtl w:val="0"/>
              </w:rPr>
              <w:t xml:space="preserve"> :</w:t>
            </w:r>
            <w:r w:rsidDel="00000000" w:rsidR="00000000" w:rsidRPr="00000000">
              <w:rPr>
                <w:rtl w:val="0"/>
              </w:rPr>
              <w:t xml:space="preserve"> City Cars' EPS of 1.69 suggests stronger profitability compared to the industry average of 0.65. This implies that City Cars generates more earnings per share invested, hinting at higher shareholder returns.</w:t>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20D3">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20D4">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Industry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20D5">
            <w:pPr>
              <w:spacing w:line="276" w:lineRule="auto"/>
              <w:rPr>
                <w:rFonts w:ascii="Arial" w:cs="Arial" w:eastAsia="Arial" w:hAnsi="Arial"/>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20DB">
            <w:pPr>
              <w:spacing w:line="276" w:lineRule="auto"/>
              <w:jc w:val="center"/>
              <w:rPr>
                <w:rFonts w:ascii="Arial" w:cs="Arial" w:eastAsia="Arial" w:hAnsi="Arial"/>
                <w:sz w:val="20"/>
                <w:szCs w:val="20"/>
              </w:rPr>
            </w:pPr>
            <w:r w:rsidDel="00000000" w:rsidR="00000000" w:rsidRPr="00000000">
              <w:rPr>
                <w:sz w:val="28"/>
                <w:szCs w:val="28"/>
                <w:rtl w:val="0"/>
              </w:rPr>
              <w:t xml:space="preserve">1</w:t>
            </w:r>
            <w:r w:rsidDel="00000000" w:rsidR="00000000" w:rsidRPr="00000000">
              <w:rPr>
                <w:sz w:val="28"/>
                <w:szCs w:val="28"/>
                <w:rtl w:val="0"/>
              </w:rPr>
              <w:t xml:space="preserve">.69</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20DC">
            <w:pPr>
              <w:spacing w:line="276" w:lineRule="auto"/>
              <w:jc w:val="center"/>
              <w:rPr>
                <w:rFonts w:ascii="Arial" w:cs="Arial" w:eastAsia="Arial" w:hAnsi="Arial"/>
                <w:sz w:val="20"/>
                <w:szCs w:val="20"/>
              </w:rPr>
            </w:pPr>
            <w:r w:rsidDel="00000000" w:rsidR="00000000" w:rsidRPr="00000000">
              <w:rPr>
                <w:sz w:val="28"/>
                <w:szCs w:val="28"/>
                <w:rtl w:val="0"/>
              </w:rPr>
              <w:t xml:space="preserve">0.65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0DD">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0DE">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0DF">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0E0">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0E1">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0E2">
            <w:pPr>
              <w:spacing w:line="276" w:lineRule="auto"/>
              <w:rPr>
                <w:rFonts w:ascii="Arial" w:cs="Arial" w:eastAsia="Arial" w:hAnsi="Arial"/>
                <w:sz w:val="20"/>
                <w:szCs w:val="20"/>
              </w:rPr>
            </w:pPr>
            <w:r w:rsidDel="00000000" w:rsidR="00000000" w:rsidRPr="00000000">
              <w:rPr>
                <w:rtl w:val="0"/>
              </w:rPr>
            </w:r>
          </w:p>
        </w:tc>
      </w:tr>
      <w:tr>
        <w:trPr>
          <w:cantSplit w:val="0"/>
          <w:trHeight w:val="90" w:hRule="atLeast"/>
          <w:tblHeader w:val="0"/>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0E3">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0E4">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0E5">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0E6">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0E7">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0E8">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0E9">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0EA">
            <w:pPr>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6"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0EB">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0EC">
            <w:pPr>
              <w:spacing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20ED">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0EE">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0EF">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0F0">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0F1">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0F2">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0F3">
            <w:pPr>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gridSpan w:val="2"/>
            <w:vMerge w:val="restart"/>
            <w:tcBorders>
              <w:top w:color="000000" w:space="0" w:sz="0" w:val="nil"/>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20F4">
            <w:pPr>
              <w:spacing w:line="276" w:lineRule="auto"/>
              <w:jc w:val="center"/>
              <w:rPr>
                <w:sz w:val="20"/>
                <w:szCs w:val="20"/>
              </w:rPr>
            </w:pPr>
            <w:r w:rsidDel="00000000" w:rsidR="00000000" w:rsidRPr="00000000">
              <w:rPr>
                <w:b w:val="1"/>
                <w:sz w:val="36"/>
                <w:szCs w:val="36"/>
                <w:rtl w:val="0"/>
              </w:rPr>
              <w:t xml:space="preserve">P/E </w:t>
            </w:r>
            <w:r w:rsidDel="00000000" w:rsidR="00000000" w:rsidRPr="00000000">
              <w:rPr>
                <w:sz w:val="20"/>
                <w:szCs w:val="20"/>
                <w:rtl w:val="0"/>
              </w:rPr>
              <w:t xml:space="preserve">(TTM)</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0F6">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0F7">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0F8">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0F9">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0FA">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0FB">
            <w:pPr>
              <w:spacing w:line="276" w:lineRule="auto"/>
              <w:rPr>
                <w:rFonts w:ascii="Arial" w:cs="Arial" w:eastAsia="Arial" w:hAnsi="Arial"/>
                <w:sz w:val="20"/>
                <w:szCs w:val="20"/>
              </w:rPr>
            </w:pPr>
            <w:r w:rsidDel="00000000" w:rsidR="00000000" w:rsidRPr="00000000">
              <w:rPr>
                <w:rtl w:val="0"/>
              </w:rPr>
            </w:r>
          </w:p>
        </w:tc>
      </w:tr>
      <w:tr>
        <w:trPr>
          <w:cantSplit w:val="0"/>
          <w:trHeight w:val="675" w:hRule="atLeast"/>
          <w:tblHeader w:val="0"/>
        </w:trPr>
        <w:tc>
          <w:tcPr>
            <w:gridSpan w:val="2"/>
            <w:vMerge w:val="continue"/>
            <w:tcBorders>
              <w:top w:color="000000" w:space="0" w:sz="0" w:val="nil"/>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20FC">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0FE">
            <w:pPr>
              <w:spacing w:line="276" w:lineRule="auto"/>
              <w:rPr/>
            </w:pPr>
            <w:r w:rsidDel="00000000" w:rsidR="00000000" w:rsidRPr="00000000">
              <w:rPr>
                <w:b w:val="1"/>
                <w:u w:val="single"/>
                <w:rtl w:val="0"/>
              </w:rPr>
              <w:t xml:space="preserve">Interpretation</w:t>
            </w:r>
            <w:r w:rsidDel="00000000" w:rsidR="00000000" w:rsidRPr="00000000">
              <w:rPr>
                <w:b w:val="1"/>
                <w:u w:val="single"/>
                <w:rtl w:val="0"/>
              </w:rPr>
              <w:t xml:space="preserve"> :</w:t>
            </w:r>
            <w:r w:rsidDel="00000000" w:rsidR="00000000" w:rsidRPr="00000000">
              <w:rPr>
                <w:rtl w:val="0"/>
              </w:rPr>
              <w:t xml:space="preserve"> City Cars has a higher P/E ratio (7.08) compared to the industry average (4.42). This means that investors are willing to pay a higher price for each dinar of earnings generated by City Cars compared to the average company in its industry.</w:t>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2104">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2105">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Industry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2106">
            <w:pPr>
              <w:spacing w:line="276" w:lineRule="auto"/>
              <w:rPr>
                <w:rFonts w:ascii="Arial" w:cs="Arial" w:eastAsia="Arial" w:hAnsi="Arial"/>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210C">
            <w:pPr>
              <w:spacing w:line="276" w:lineRule="auto"/>
              <w:jc w:val="center"/>
              <w:rPr>
                <w:rFonts w:ascii="Arial" w:cs="Arial" w:eastAsia="Arial" w:hAnsi="Arial"/>
                <w:sz w:val="20"/>
                <w:szCs w:val="20"/>
              </w:rPr>
            </w:pPr>
            <w:r w:rsidDel="00000000" w:rsidR="00000000" w:rsidRPr="00000000">
              <w:rPr>
                <w:color w:val="333333"/>
                <w:sz w:val="28"/>
                <w:szCs w:val="28"/>
                <w:rtl w:val="0"/>
              </w:rPr>
              <w:t xml:space="preserve">7</w:t>
            </w:r>
            <w:r w:rsidDel="00000000" w:rsidR="00000000" w:rsidRPr="00000000">
              <w:rPr>
                <w:color w:val="333333"/>
                <w:sz w:val="28"/>
                <w:szCs w:val="28"/>
                <w:rtl w:val="0"/>
              </w:rPr>
              <w:t xml:space="preserve">.08</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210D">
            <w:pPr>
              <w:spacing w:line="276" w:lineRule="auto"/>
              <w:jc w:val="center"/>
              <w:rPr>
                <w:rFonts w:ascii="Arial" w:cs="Arial" w:eastAsia="Arial" w:hAnsi="Arial"/>
                <w:sz w:val="20"/>
                <w:szCs w:val="20"/>
              </w:rPr>
            </w:pPr>
            <w:r w:rsidDel="00000000" w:rsidR="00000000" w:rsidRPr="00000000">
              <w:rPr>
                <w:color w:val="333333"/>
                <w:sz w:val="28"/>
                <w:szCs w:val="28"/>
                <w:rtl w:val="0"/>
              </w:rPr>
              <w:t xml:space="preserve">4</w:t>
            </w:r>
            <w:r w:rsidDel="00000000" w:rsidR="00000000" w:rsidRPr="00000000">
              <w:rPr>
                <w:color w:val="333333"/>
                <w:sz w:val="28"/>
                <w:szCs w:val="28"/>
                <w:rtl w:val="0"/>
              </w:rPr>
              <w:t xml:space="preserve">.42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10E">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10F">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110">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111">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112">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113">
            <w:pPr>
              <w:spacing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2114">
      <w:pPr>
        <w:ind w:left="0" w:firstLine="0"/>
        <w:rPr>
          <w:highlight w:val="white"/>
        </w:rPr>
      </w:pPr>
      <w:r w:rsidDel="00000000" w:rsidR="00000000" w:rsidRPr="00000000">
        <w:rPr>
          <w:rtl w:val="0"/>
        </w:rPr>
      </w:r>
    </w:p>
    <w:p w:rsidR="00000000" w:rsidDel="00000000" w:rsidP="00000000" w:rsidRDefault="00000000" w:rsidRPr="00000000" w14:paraId="00002115">
      <w:pPr>
        <w:ind w:left="0" w:firstLine="0"/>
        <w:rPr>
          <w:highlight w:val="white"/>
        </w:rPr>
      </w:pPr>
      <w:r w:rsidDel="00000000" w:rsidR="00000000" w:rsidRPr="00000000">
        <w:rPr>
          <w:rtl w:val="0"/>
        </w:rPr>
      </w:r>
    </w:p>
    <w:p w:rsidR="00000000" w:rsidDel="00000000" w:rsidP="00000000" w:rsidRDefault="00000000" w:rsidRPr="00000000" w14:paraId="00002116">
      <w:pPr>
        <w:ind w:left="0" w:firstLine="0"/>
        <w:rPr>
          <w:highlight w:val="white"/>
        </w:rPr>
      </w:pPr>
      <w:r w:rsidDel="00000000" w:rsidR="00000000" w:rsidRPr="00000000">
        <w:rPr>
          <w:rtl w:val="0"/>
        </w:rPr>
      </w:r>
    </w:p>
    <w:p w:rsidR="00000000" w:rsidDel="00000000" w:rsidP="00000000" w:rsidRDefault="00000000" w:rsidRPr="00000000" w14:paraId="00002117">
      <w:pPr>
        <w:ind w:left="0" w:firstLine="0"/>
        <w:rPr>
          <w:highlight w:val="white"/>
        </w:rPr>
      </w:pPr>
      <w:r w:rsidDel="00000000" w:rsidR="00000000" w:rsidRPr="00000000">
        <w:rPr>
          <w:rtl w:val="0"/>
        </w:rPr>
      </w:r>
    </w:p>
    <w:p w:rsidR="00000000" w:rsidDel="00000000" w:rsidP="00000000" w:rsidRDefault="00000000" w:rsidRPr="00000000" w14:paraId="00002118">
      <w:pPr>
        <w:ind w:left="0" w:firstLine="0"/>
        <w:rPr>
          <w:highlight w:val="white"/>
        </w:rPr>
      </w:pPr>
      <w:r w:rsidDel="00000000" w:rsidR="00000000" w:rsidRPr="00000000">
        <w:rPr>
          <w:rtl w:val="0"/>
        </w:rPr>
      </w:r>
    </w:p>
    <w:p w:rsidR="00000000" w:rsidDel="00000000" w:rsidP="00000000" w:rsidRDefault="00000000" w:rsidRPr="00000000" w14:paraId="00002119">
      <w:pPr>
        <w:ind w:left="720" w:firstLine="0"/>
        <w:rPr>
          <w:highlight w:val="white"/>
        </w:rPr>
      </w:pPr>
      <w:r w:rsidDel="00000000" w:rsidR="00000000" w:rsidRPr="00000000">
        <w:rPr>
          <w:rtl w:val="0"/>
        </w:rPr>
      </w:r>
    </w:p>
    <w:p w:rsidR="00000000" w:rsidDel="00000000" w:rsidP="00000000" w:rsidRDefault="00000000" w:rsidRPr="00000000" w14:paraId="0000211A">
      <w:pPr>
        <w:ind w:left="720" w:firstLine="0"/>
        <w:rPr>
          <w:b w:val="1"/>
          <w:color w:val="333333"/>
          <w:highlight w:val="white"/>
        </w:rPr>
      </w:pPr>
      <w:r w:rsidDel="00000000" w:rsidR="00000000" w:rsidRPr="00000000">
        <w:rPr>
          <w:b w:val="1"/>
          <w:color w:val="333333"/>
          <w:highlight w:val="white"/>
          <w:rtl w:val="0"/>
        </w:rPr>
        <w:t xml:space="preserve">Profitability ratios</w:t>
      </w:r>
    </w:p>
    <w:p w:rsidR="00000000" w:rsidDel="00000000" w:rsidP="00000000" w:rsidRDefault="00000000" w:rsidRPr="00000000" w14:paraId="0000211B">
      <w:pPr>
        <w:rPr>
          <w:b w:val="1"/>
          <w:color w:val="333333"/>
          <w:highlight w:val="white"/>
        </w:rPr>
      </w:pPr>
      <w:r w:rsidDel="00000000" w:rsidR="00000000" w:rsidRPr="00000000">
        <w:rPr>
          <w:rtl w:val="0"/>
        </w:rPr>
      </w:r>
    </w:p>
    <w:tbl>
      <w:tblPr>
        <w:tblStyle w:val="Table109"/>
        <w:tblW w:w="7650.0" w:type="dxa"/>
        <w:jc w:val="left"/>
        <w:tblInd w:w="-27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70"/>
        <w:gridCol w:w="1095"/>
        <w:gridCol w:w="330"/>
        <w:gridCol w:w="900"/>
        <w:gridCol w:w="1080"/>
        <w:gridCol w:w="600"/>
        <w:gridCol w:w="900"/>
        <w:gridCol w:w="1575"/>
        <w:tblGridChange w:id="0">
          <w:tblGrid>
            <w:gridCol w:w="1170"/>
            <w:gridCol w:w="1095"/>
            <w:gridCol w:w="330"/>
            <w:gridCol w:w="900"/>
            <w:gridCol w:w="1080"/>
            <w:gridCol w:w="600"/>
            <w:gridCol w:w="900"/>
            <w:gridCol w:w="1575"/>
          </w:tblGrid>
        </w:tblGridChange>
      </w:tblGrid>
      <w:tr>
        <w:trPr>
          <w:cantSplit w:val="0"/>
          <w:trHeight w:val="315" w:hRule="atLeast"/>
          <w:tblHeader w:val="0"/>
        </w:trPr>
        <w:tc>
          <w:tcPr>
            <w:gridSpan w:val="2"/>
            <w:vMerge w:val="restart"/>
            <w:tcBorders>
              <w:top w:color="000000" w:space="0" w:sz="6" w:val="single"/>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211C">
            <w:pPr>
              <w:spacing w:line="276" w:lineRule="auto"/>
              <w:jc w:val="center"/>
              <w:rPr>
                <w:b w:val="1"/>
                <w:sz w:val="36"/>
                <w:szCs w:val="36"/>
              </w:rPr>
            </w:pPr>
            <w:r w:rsidDel="00000000" w:rsidR="00000000" w:rsidRPr="00000000">
              <w:rPr>
                <w:b w:val="1"/>
                <w:sz w:val="36"/>
                <w:szCs w:val="36"/>
                <w:rtl w:val="0"/>
              </w:rPr>
              <w:t xml:space="preserve">Gross Margin </w:t>
            </w:r>
            <w:r w:rsidDel="00000000" w:rsidR="00000000" w:rsidRPr="00000000">
              <w:rPr>
                <w:sz w:val="20"/>
                <w:szCs w:val="20"/>
                <w:rtl w:val="0"/>
              </w:rPr>
              <w:t xml:space="preserve">(TTM)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11E">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11F">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120">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121">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122">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123">
            <w:pPr>
              <w:spacing w:line="276" w:lineRule="auto"/>
              <w:rPr>
                <w:rFonts w:ascii="Arial" w:cs="Arial" w:eastAsia="Arial" w:hAnsi="Arial"/>
                <w:sz w:val="20"/>
                <w:szCs w:val="20"/>
              </w:rPr>
            </w:pPr>
            <w:r w:rsidDel="00000000" w:rsidR="00000000" w:rsidRPr="00000000">
              <w:rPr>
                <w:rtl w:val="0"/>
              </w:rPr>
            </w:r>
          </w:p>
        </w:tc>
      </w:tr>
      <w:tr>
        <w:trPr>
          <w:cantSplit w:val="0"/>
          <w:trHeight w:val="675" w:hRule="atLeast"/>
          <w:tblHeader w:val="0"/>
        </w:trPr>
        <w:tc>
          <w:tcPr>
            <w:gridSpan w:val="2"/>
            <w:vMerge w:val="continue"/>
            <w:tcBorders>
              <w:top w:color="000000" w:space="0" w:sz="6" w:val="single"/>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2124">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126">
            <w:pPr>
              <w:spacing w:line="276" w:lineRule="auto"/>
              <w:rPr/>
            </w:pPr>
            <w:r w:rsidDel="00000000" w:rsidR="00000000" w:rsidRPr="00000000">
              <w:rPr>
                <w:b w:val="1"/>
                <w:u w:val="single"/>
                <w:rtl w:val="0"/>
              </w:rPr>
              <w:t xml:space="preserve">Interpretation</w:t>
            </w:r>
            <w:r w:rsidDel="00000000" w:rsidR="00000000" w:rsidRPr="00000000">
              <w:rPr>
                <w:b w:val="1"/>
                <w:u w:val="single"/>
                <w:rtl w:val="0"/>
              </w:rPr>
              <w:t xml:space="preserve"> :</w:t>
            </w:r>
            <w:r w:rsidDel="00000000" w:rsidR="00000000" w:rsidRPr="00000000">
              <w:rPr>
                <w:rtl w:val="0"/>
              </w:rPr>
              <w:t xml:space="preserve"> The gross margin ratio for City Cars (16.6%) is significantly higher compared to the industry average (11.9%). This indicates that City Cars retains a larger portion of its revenue as profit before accounting for operating expenses compared to its competitors. </w:t>
            </w:r>
          </w:p>
          <w:p w:rsidR="00000000" w:rsidDel="00000000" w:rsidP="00000000" w:rsidRDefault="00000000" w:rsidRPr="00000000" w14:paraId="00002127">
            <w:pPr>
              <w:spacing w:line="276" w:lineRule="auto"/>
              <w:rPr/>
            </w:pPr>
            <w:r w:rsidDel="00000000" w:rsidR="00000000" w:rsidRPr="00000000">
              <w:rPr>
                <w:rtl w:val="0"/>
              </w:rPr>
              <w:t xml:space="preserve">City Cars might be more efficient at managing its production costs compared to the industry average. This could be due to better supplier negotiations, optimized production processes, or a focus on higher-margin products.</w:t>
            </w: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212D">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212E">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Industry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212F">
            <w:pPr>
              <w:spacing w:line="276" w:lineRule="auto"/>
              <w:rPr>
                <w:rFonts w:ascii="Arial" w:cs="Arial" w:eastAsia="Arial" w:hAnsi="Arial"/>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2135">
            <w:pPr>
              <w:spacing w:line="276" w:lineRule="auto"/>
              <w:jc w:val="center"/>
              <w:rPr>
                <w:rFonts w:ascii="Arial" w:cs="Arial" w:eastAsia="Arial" w:hAnsi="Arial"/>
                <w:sz w:val="20"/>
                <w:szCs w:val="20"/>
              </w:rPr>
            </w:pPr>
            <w:r w:rsidDel="00000000" w:rsidR="00000000" w:rsidRPr="00000000">
              <w:rPr>
                <w:rFonts w:ascii="Arial" w:cs="Arial" w:eastAsia="Arial" w:hAnsi="Arial"/>
                <w:color w:val="333333"/>
                <w:sz w:val="18"/>
                <w:szCs w:val="18"/>
                <w:shd w:fill="edf4fa" w:val="clear"/>
                <w:rtl w:val="0"/>
              </w:rPr>
              <w:t xml:space="preserve">16.6%</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2136">
            <w:pPr>
              <w:spacing w:line="276" w:lineRule="auto"/>
              <w:jc w:val="center"/>
              <w:rPr>
                <w:rFonts w:ascii="Arial" w:cs="Arial" w:eastAsia="Arial" w:hAnsi="Arial"/>
                <w:sz w:val="20"/>
                <w:szCs w:val="20"/>
              </w:rPr>
            </w:pPr>
            <w:r w:rsidDel="00000000" w:rsidR="00000000" w:rsidRPr="00000000">
              <w:rPr>
                <w:rFonts w:ascii="Arial" w:cs="Arial" w:eastAsia="Arial" w:hAnsi="Arial"/>
                <w:color w:val="333333"/>
                <w:sz w:val="18"/>
                <w:szCs w:val="18"/>
                <w:shd w:fill="edf4fa" w:val="clear"/>
                <w:rtl w:val="0"/>
              </w:rPr>
              <w:t xml:space="preserve">11.9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137">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138">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139">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13A">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13B">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13C">
            <w:pPr>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13D">
            <w:pPr>
              <w:spacing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213E">
            <w:pPr>
              <w:spacing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213F">
            <w:pPr>
              <w:spacing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2140">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141">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142">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143">
            <w:pPr>
              <w:spacing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2144">
            <w:pPr>
              <w:spacing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2145">
            <w:pPr>
              <w:spacing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2146">
            <w:pPr>
              <w:spacing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2147">
            <w:pPr>
              <w:spacing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2148">
            <w:pPr>
              <w:spacing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2149">
            <w:pPr>
              <w:spacing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214A">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14B">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14C">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14D">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14E">
            <w:pPr>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6"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14F">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150">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151">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152">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153">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154">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155">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156">
            <w:pPr>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gridSpan w:val="2"/>
            <w:vMerge w:val="restart"/>
            <w:tcBorders>
              <w:top w:color="000000" w:space="0" w:sz="0" w:val="nil"/>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2157">
            <w:pPr>
              <w:spacing w:line="276" w:lineRule="auto"/>
              <w:jc w:val="center"/>
              <w:rPr>
                <w:b w:val="1"/>
                <w:sz w:val="36"/>
                <w:szCs w:val="36"/>
              </w:rPr>
            </w:pPr>
            <w:r w:rsidDel="00000000" w:rsidR="00000000" w:rsidRPr="00000000">
              <w:rPr>
                <w:b w:val="1"/>
                <w:sz w:val="36"/>
                <w:szCs w:val="36"/>
                <w:rtl w:val="0"/>
              </w:rPr>
              <w:t xml:space="preserve">Operating Margin </w:t>
            </w:r>
            <w:r w:rsidDel="00000000" w:rsidR="00000000" w:rsidRPr="00000000">
              <w:rPr>
                <w:sz w:val="20"/>
                <w:szCs w:val="20"/>
                <w:rtl w:val="0"/>
              </w:rPr>
              <w:t xml:space="preserve">(TTM)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159">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15A">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15B">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15C">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15D">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15E">
            <w:pPr>
              <w:spacing w:line="276" w:lineRule="auto"/>
              <w:rPr>
                <w:rFonts w:ascii="Arial" w:cs="Arial" w:eastAsia="Arial" w:hAnsi="Arial"/>
                <w:sz w:val="20"/>
                <w:szCs w:val="20"/>
              </w:rPr>
            </w:pPr>
            <w:r w:rsidDel="00000000" w:rsidR="00000000" w:rsidRPr="00000000">
              <w:rPr>
                <w:rtl w:val="0"/>
              </w:rPr>
            </w:r>
          </w:p>
        </w:tc>
      </w:tr>
      <w:tr>
        <w:trPr>
          <w:cantSplit w:val="0"/>
          <w:trHeight w:val="750" w:hRule="atLeast"/>
          <w:tblHeader w:val="0"/>
        </w:trPr>
        <w:tc>
          <w:tcPr>
            <w:gridSpan w:val="2"/>
            <w:vMerge w:val="continue"/>
            <w:tcBorders>
              <w:top w:color="000000" w:space="0" w:sz="0" w:val="nil"/>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215F">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161">
            <w:pPr>
              <w:spacing w:line="276" w:lineRule="auto"/>
              <w:rPr>
                <w:sz w:val="20"/>
                <w:szCs w:val="20"/>
              </w:rPr>
            </w:pPr>
            <w:r w:rsidDel="00000000" w:rsidR="00000000" w:rsidRPr="00000000">
              <w:rPr>
                <w:b w:val="1"/>
                <w:u w:val="single"/>
                <w:rtl w:val="0"/>
              </w:rPr>
              <w:t xml:space="preserve">Interpretation</w:t>
            </w:r>
            <w:r w:rsidDel="00000000" w:rsidR="00000000" w:rsidRPr="00000000">
              <w:rPr>
                <w:b w:val="1"/>
                <w:u w:val="single"/>
                <w:rtl w:val="0"/>
              </w:rPr>
              <w:t xml:space="preserve"> :</w:t>
            </w:r>
            <w:r w:rsidDel="00000000" w:rsidR="00000000" w:rsidRPr="00000000">
              <w:rPr>
                <w:rtl w:val="0"/>
              </w:rPr>
              <w:t xml:space="preserve"> </w:t>
            </w:r>
            <w:r w:rsidDel="00000000" w:rsidR="00000000" w:rsidRPr="00000000">
              <w:rPr>
                <w:rtl w:val="0"/>
              </w:rPr>
              <w:t xml:space="preserve">The Operating Margin (TTM) of 12.89% for City Cars compared to the industry average of 8.71% indicates that City Cars is more efficient at converting its revenue into operating profit compared to its competitors. City Cars seems to manage its operating expenses better than the industry average, resulting in a higher percentage of revenue remaining as operating profit.</w:t>
            </w: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2167">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2168">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Industry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2169">
            <w:pPr>
              <w:spacing w:line="276" w:lineRule="auto"/>
              <w:rPr>
                <w:rFonts w:ascii="Arial" w:cs="Arial" w:eastAsia="Arial" w:hAnsi="Arial"/>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216F">
            <w:pPr>
              <w:spacing w:line="276" w:lineRule="auto"/>
              <w:jc w:val="center"/>
              <w:rPr>
                <w:rFonts w:ascii="Arial" w:cs="Arial" w:eastAsia="Arial" w:hAnsi="Arial"/>
                <w:sz w:val="20"/>
                <w:szCs w:val="20"/>
              </w:rPr>
            </w:pPr>
            <w:r w:rsidDel="00000000" w:rsidR="00000000" w:rsidRPr="00000000">
              <w:rPr>
                <w:rFonts w:ascii="Arial" w:cs="Arial" w:eastAsia="Arial" w:hAnsi="Arial"/>
                <w:color w:val="333333"/>
                <w:sz w:val="18"/>
                <w:szCs w:val="18"/>
                <w:shd w:fill="edf4fa" w:val="clear"/>
                <w:rtl w:val="0"/>
              </w:rPr>
              <w:t xml:space="preserve">12.89%</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2170">
            <w:pPr>
              <w:spacing w:line="276" w:lineRule="auto"/>
              <w:jc w:val="center"/>
              <w:rPr>
                <w:rFonts w:ascii="Arial" w:cs="Arial" w:eastAsia="Arial" w:hAnsi="Arial"/>
                <w:sz w:val="20"/>
                <w:szCs w:val="20"/>
              </w:rPr>
            </w:pPr>
            <w:r w:rsidDel="00000000" w:rsidR="00000000" w:rsidRPr="00000000">
              <w:rPr>
                <w:rFonts w:ascii="Arial" w:cs="Arial" w:eastAsia="Arial" w:hAnsi="Arial"/>
                <w:color w:val="333333"/>
                <w:sz w:val="18"/>
                <w:szCs w:val="18"/>
                <w:shd w:fill="edf4fa" w:val="clear"/>
                <w:rtl w:val="0"/>
              </w:rPr>
              <w:t xml:space="preserve">8.71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171">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172">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173">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174">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175">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176">
            <w:pPr>
              <w:spacing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2177">
      <w:pPr>
        <w:rPr>
          <w:highlight w:val="white"/>
        </w:rPr>
      </w:pPr>
      <w:r w:rsidDel="00000000" w:rsidR="00000000" w:rsidRPr="00000000">
        <w:rPr>
          <w:rtl w:val="0"/>
        </w:rPr>
      </w:r>
    </w:p>
    <w:p w:rsidR="00000000" w:rsidDel="00000000" w:rsidP="00000000" w:rsidRDefault="00000000" w:rsidRPr="00000000" w14:paraId="00002178">
      <w:pPr>
        <w:ind w:left="720" w:firstLine="0"/>
        <w:rPr>
          <w:b w:val="1"/>
          <w:color w:val="333333"/>
          <w:highlight w:val="white"/>
        </w:rPr>
      </w:pPr>
      <w:r w:rsidDel="00000000" w:rsidR="00000000" w:rsidRPr="00000000">
        <w:rPr>
          <w:rtl w:val="0"/>
        </w:rPr>
      </w:r>
    </w:p>
    <w:p w:rsidR="00000000" w:rsidDel="00000000" w:rsidP="00000000" w:rsidRDefault="00000000" w:rsidRPr="00000000" w14:paraId="00002179">
      <w:pPr>
        <w:ind w:left="0" w:firstLine="0"/>
        <w:rPr>
          <w:b w:val="1"/>
          <w:color w:val="333333"/>
          <w:highlight w:val="white"/>
        </w:rPr>
      </w:pPr>
      <w:r w:rsidDel="00000000" w:rsidR="00000000" w:rsidRPr="00000000">
        <w:rPr>
          <w:rtl w:val="0"/>
        </w:rPr>
      </w:r>
    </w:p>
    <w:p w:rsidR="00000000" w:rsidDel="00000000" w:rsidP="00000000" w:rsidRDefault="00000000" w:rsidRPr="00000000" w14:paraId="0000217A">
      <w:pPr>
        <w:ind w:left="0" w:firstLine="0"/>
        <w:rPr>
          <w:b w:val="1"/>
          <w:color w:val="333333"/>
          <w:highlight w:val="white"/>
        </w:rPr>
      </w:pPr>
      <w:r w:rsidDel="00000000" w:rsidR="00000000" w:rsidRPr="00000000">
        <w:rPr>
          <w:rtl w:val="0"/>
        </w:rPr>
      </w:r>
    </w:p>
    <w:p w:rsidR="00000000" w:rsidDel="00000000" w:rsidP="00000000" w:rsidRDefault="00000000" w:rsidRPr="00000000" w14:paraId="0000217B">
      <w:pPr>
        <w:ind w:left="0" w:firstLine="0"/>
        <w:rPr>
          <w:b w:val="1"/>
          <w:color w:val="333333"/>
          <w:highlight w:val="white"/>
        </w:rPr>
      </w:pPr>
      <w:r w:rsidDel="00000000" w:rsidR="00000000" w:rsidRPr="00000000">
        <w:rPr>
          <w:rtl w:val="0"/>
        </w:rPr>
      </w:r>
    </w:p>
    <w:p w:rsidR="00000000" w:rsidDel="00000000" w:rsidP="00000000" w:rsidRDefault="00000000" w:rsidRPr="00000000" w14:paraId="0000217C">
      <w:pPr>
        <w:ind w:left="0" w:firstLine="0"/>
        <w:rPr>
          <w:b w:val="1"/>
          <w:color w:val="333333"/>
          <w:highlight w:val="white"/>
        </w:rPr>
      </w:pPr>
      <w:r w:rsidDel="00000000" w:rsidR="00000000" w:rsidRPr="00000000">
        <w:rPr>
          <w:rtl w:val="0"/>
        </w:rPr>
      </w:r>
    </w:p>
    <w:p w:rsidR="00000000" w:rsidDel="00000000" w:rsidP="00000000" w:rsidRDefault="00000000" w:rsidRPr="00000000" w14:paraId="0000217D">
      <w:pPr>
        <w:ind w:left="0" w:firstLine="0"/>
        <w:rPr>
          <w:b w:val="1"/>
          <w:color w:val="333333"/>
          <w:highlight w:val="white"/>
        </w:rPr>
      </w:pPr>
      <w:r w:rsidDel="00000000" w:rsidR="00000000" w:rsidRPr="00000000">
        <w:rPr>
          <w:rtl w:val="0"/>
        </w:rPr>
      </w:r>
    </w:p>
    <w:p w:rsidR="00000000" w:rsidDel="00000000" w:rsidP="00000000" w:rsidRDefault="00000000" w:rsidRPr="00000000" w14:paraId="0000217E">
      <w:pPr>
        <w:ind w:left="0" w:firstLine="0"/>
        <w:rPr>
          <w:b w:val="1"/>
          <w:color w:val="333333"/>
          <w:highlight w:val="white"/>
        </w:rPr>
      </w:pPr>
      <w:r w:rsidDel="00000000" w:rsidR="00000000" w:rsidRPr="00000000">
        <w:rPr>
          <w:b w:val="1"/>
          <w:color w:val="333333"/>
          <w:highlight w:val="white"/>
          <w:rtl w:val="0"/>
        </w:rPr>
        <w:t xml:space="preserve">Capital structure ratio</w:t>
      </w:r>
    </w:p>
    <w:p w:rsidR="00000000" w:rsidDel="00000000" w:rsidP="00000000" w:rsidRDefault="00000000" w:rsidRPr="00000000" w14:paraId="0000217F">
      <w:pPr>
        <w:rPr>
          <w:b w:val="1"/>
          <w:color w:val="333333"/>
          <w:highlight w:val="white"/>
        </w:rPr>
      </w:pPr>
      <w:r w:rsidDel="00000000" w:rsidR="00000000" w:rsidRPr="00000000">
        <w:rPr>
          <w:rtl w:val="0"/>
        </w:rPr>
      </w:r>
    </w:p>
    <w:tbl>
      <w:tblPr>
        <w:tblStyle w:val="Table110"/>
        <w:tblW w:w="7590.0" w:type="dxa"/>
        <w:jc w:val="left"/>
        <w:tblInd w:w="-21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10"/>
        <w:gridCol w:w="1230"/>
        <w:gridCol w:w="195"/>
        <w:gridCol w:w="900"/>
        <w:gridCol w:w="1080"/>
        <w:gridCol w:w="600"/>
        <w:gridCol w:w="900"/>
        <w:gridCol w:w="1575"/>
        <w:tblGridChange w:id="0">
          <w:tblGrid>
            <w:gridCol w:w="1110"/>
            <w:gridCol w:w="1230"/>
            <w:gridCol w:w="195"/>
            <w:gridCol w:w="900"/>
            <w:gridCol w:w="1080"/>
            <w:gridCol w:w="600"/>
            <w:gridCol w:w="900"/>
            <w:gridCol w:w="1575"/>
          </w:tblGrid>
        </w:tblGridChange>
      </w:tblGrid>
      <w:tr>
        <w:trPr>
          <w:cantSplit w:val="0"/>
          <w:trHeight w:val="315" w:hRule="atLeast"/>
          <w:tblHeader w:val="0"/>
        </w:trPr>
        <w:tc>
          <w:tcPr>
            <w:gridSpan w:val="2"/>
            <w:vMerge w:val="restart"/>
            <w:tcBorders>
              <w:top w:color="000000" w:space="0" w:sz="6" w:val="single"/>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2180">
            <w:pPr>
              <w:spacing w:line="276" w:lineRule="auto"/>
              <w:jc w:val="center"/>
              <w:rPr>
                <w:b w:val="1"/>
                <w:sz w:val="36"/>
                <w:szCs w:val="36"/>
              </w:rPr>
            </w:pPr>
            <w:r w:rsidDel="00000000" w:rsidR="00000000" w:rsidRPr="00000000">
              <w:rPr>
                <w:b w:val="1"/>
                <w:sz w:val="36"/>
                <w:szCs w:val="36"/>
                <w:rtl w:val="0"/>
              </w:rPr>
              <w:t xml:space="preserve">Debt to Equity </w:t>
            </w:r>
            <w:r w:rsidDel="00000000" w:rsidR="00000000" w:rsidRPr="00000000">
              <w:rPr>
                <w:sz w:val="20"/>
                <w:szCs w:val="20"/>
                <w:rtl w:val="0"/>
              </w:rPr>
              <w:t xml:space="preserve">(MRQ)</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182">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183">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184">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185">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186">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187">
            <w:pPr>
              <w:spacing w:line="276" w:lineRule="auto"/>
              <w:rPr>
                <w:rFonts w:ascii="Arial" w:cs="Arial" w:eastAsia="Arial" w:hAnsi="Arial"/>
                <w:sz w:val="20"/>
                <w:szCs w:val="20"/>
              </w:rPr>
            </w:pPr>
            <w:r w:rsidDel="00000000" w:rsidR="00000000" w:rsidRPr="00000000">
              <w:rPr>
                <w:rtl w:val="0"/>
              </w:rPr>
            </w:r>
          </w:p>
        </w:tc>
      </w:tr>
      <w:tr>
        <w:trPr>
          <w:cantSplit w:val="0"/>
          <w:trHeight w:val="675" w:hRule="atLeast"/>
          <w:tblHeader w:val="0"/>
        </w:trPr>
        <w:tc>
          <w:tcPr>
            <w:gridSpan w:val="2"/>
            <w:vMerge w:val="continue"/>
            <w:tcBorders>
              <w:top w:color="000000" w:space="0" w:sz="6" w:val="single"/>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2188">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18A">
            <w:pPr>
              <w:spacing w:line="276" w:lineRule="auto"/>
              <w:rPr/>
            </w:pPr>
            <w:r w:rsidDel="00000000" w:rsidR="00000000" w:rsidRPr="00000000">
              <w:rPr>
                <w:b w:val="1"/>
                <w:u w:val="single"/>
                <w:rtl w:val="0"/>
              </w:rPr>
              <w:t xml:space="preserve">Interpretation</w:t>
            </w:r>
            <w:r w:rsidDel="00000000" w:rsidR="00000000" w:rsidRPr="00000000">
              <w:rPr>
                <w:b w:val="1"/>
                <w:u w:val="single"/>
                <w:rtl w:val="0"/>
              </w:rPr>
              <w:t xml:space="preserve"> :</w:t>
            </w:r>
            <w:r w:rsidDel="00000000" w:rsidR="00000000" w:rsidRPr="00000000">
              <w:rPr>
                <w:rtl w:val="0"/>
              </w:rPr>
              <w:t xml:space="preserve"> City Cars having a 0% debt-to-equity ratio indicates that the company has no long-term debt. This is an exceptionally rare scenario in any industry, including automotive.</w:t>
            </w:r>
          </w:p>
          <w:p w:rsidR="00000000" w:rsidDel="00000000" w:rsidP="00000000" w:rsidRDefault="00000000" w:rsidRPr="00000000" w14:paraId="0000218B">
            <w:pPr>
              <w:spacing w:line="276" w:lineRule="auto"/>
              <w:rPr/>
            </w:pPr>
            <w:r w:rsidDel="00000000" w:rsidR="00000000" w:rsidRPr="00000000">
              <w:rPr>
                <w:rtl w:val="0"/>
              </w:rPr>
              <w:t xml:space="preserve">The industry average of 0.01% is also remarkably low. It suggests that companies within the Tunisian automotive industry have minimal reliance on debt compared to other sectors.</w:t>
            </w: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2191">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2192">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Industry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2193">
            <w:pPr>
              <w:spacing w:line="276" w:lineRule="auto"/>
              <w:rPr>
                <w:rFonts w:ascii="Arial" w:cs="Arial" w:eastAsia="Arial" w:hAnsi="Arial"/>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2199">
            <w:pPr>
              <w:spacing w:line="276" w:lineRule="auto"/>
              <w:jc w:val="center"/>
              <w:rPr>
                <w:rFonts w:ascii="Arial" w:cs="Arial" w:eastAsia="Arial" w:hAnsi="Arial"/>
                <w:sz w:val="20"/>
                <w:szCs w:val="20"/>
              </w:rPr>
            </w:pPr>
            <w:r w:rsidDel="00000000" w:rsidR="00000000" w:rsidRPr="00000000">
              <w:rPr>
                <w:sz w:val="28"/>
                <w:szCs w:val="28"/>
                <w:rtl w:val="0"/>
              </w:rPr>
              <w:t xml:space="preserve">0</w:t>
            </w:r>
            <w:r w:rsidDel="00000000" w:rsidR="00000000" w:rsidRPr="00000000">
              <w:rPr>
                <w:sz w:val="28"/>
                <w:szCs w:val="28"/>
                <w:rtl w:val="0"/>
              </w:rPr>
              <w:t xml:space="preserve">%</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219A">
            <w:pPr>
              <w:spacing w:line="276" w:lineRule="auto"/>
              <w:jc w:val="center"/>
              <w:rPr>
                <w:rFonts w:ascii="Arial" w:cs="Arial" w:eastAsia="Arial" w:hAnsi="Arial"/>
                <w:sz w:val="20"/>
                <w:szCs w:val="20"/>
              </w:rPr>
            </w:pPr>
            <w:r w:rsidDel="00000000" w:rsidR="00000000" w:rsidRPr="00000000">
              <w:rPr>
                <w:sz w:val="28"/>
                <w:szCs w:val="28"/>
                <w:rtl w:val="0"/>
              </w:rPr>
              <w:t xml:space="preserve">0.01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19B">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19C">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19D">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19E">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19F">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1A0">
            <w:pPr>
              <w:spacing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21A1">
      <w:pPr>
        <w:tabs>
          <w:tab w:val="left" w:leader="none" w:pos="557"/>
        </w:tabs>
        <w:spacing w:before="132" w:line="288" w:lineRule="auto"/>
        <w:ind w:left="0" w:right="38" w:firstLine="0"/>
        <w:jc w:val="both"/>
        <w:rPr>
          <w:highlight w:val="white"/>
        </w:rPr>
      </w:pPr>
      <w:r w:rsidDel="00000000" w:rsidR="00000000" w:rsidRPr="00000000">
        <w:rPr>
          <w:rtl w:val="0"/>
        </w:rPr>
      </w:r>
    </w:p>
    <w:p w:rsidR="00000000" w:rsidDel="00000000" w:rsidP="00000000" w:rsidRDefault="00000000" w:rsidRPr="00000000" w14:paraId="000021A2">
      <w:pPr>
        <w:numPr>
          <w:ilvl w:val="0"/>
          <w:numId w:val="116"/>
        </w:numPr>
        <w:tabs>
          <w:tab w:val="left" w:leader="none" w:pos="557"/>
        </w:tabs>
        <w:spacing w:before="132" w:line="288" w:lineRule="auto"/>
        <w:ind w:left="720" w:right="38" w:hanging="360"/>
        <w:jc w:val="both"/>
        <w:rPr>
          <w:b w:val="1"/>
          <w:i w:val="1"/>
          <w:color w:val="8fb7dc"/>
          <w:sz w:val="28"/>
          <w:szCs w:val="28"/>
          <w:highlight w:val="white"/>
        </w:rPr>
      </w:pPr>
      <w:r w:rsidDel="00000000" w:rsidR="00000000" w:rsidRPr="00000000">
        <w:rPr>
          <w:b w:val="1"/>
          <w:i w:val="1"/>
          <w:color w:val="8fb7dc"/>
          <w:sz w:val="28"/>
          <w:szCs w:val="28"/>
          <w:highlight w:val="white"/>
          <w:rtl w:val="0"/>
        </w:rPr>
        <w:t xml:space="preserve">Conclusion</w:t>
      </w:r>
    </w:p>
    <w:p w:rsidR="00000000" w:rsidDel="00000000" w:rsidP="00000000" w:rsidRDefault="00000000" w:rsidRPr="00000000" w14:paraId="000021A3">
      <w:pPr>
        <w:tabs>
          <w:tab w:val="left" w:leader="none" w:pos="557"/>
        </w:tabs>
        <w:spacing w:before="132" w:line="288" w:lineRule="auto"/>
        <w:ind w:right="38"/>
        <w:jc w:val="both"/>
        <w:rPr>
          <w:highlight w:val="white"/>
        </w:rPr>
      </w:pPr>
      <w:r w:rsidDel="00000000" w:rsidR="00000000" w:rsidRPr="00000000">
        <w:rPr>
          <w:highlight w:val="white"/>
          <w:rtl w:val="0"/>
        </w:rPr>
        <w:t xml:space="preserve">In summary, City Cars shows financial strength with high profitability, no debt, and growth potential, buoyed by positive news from Kia. Yet, the high valuation could be risky. Prioritize thorough research before considering any investment.</w:t>
      </w:r>
      <w:r w:rsidDel="00000000" w:rsidR="00000000" w:rsidRPr="00000000">
        <w:rPr>
          <w:rtl w:val="0"/>
        </w:rPr>
      </w:r>
    </w:p>
    <w:p w:rsidR="00000000" w:rsidDel="00000000" w:rsidP="00000000" w:rsidRDefault="00000000" w:rsidRPr="00000000" w14:paraId="000021A4">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1A5">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1A6">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1A7">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1A8">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1A9">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1AA">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1AB">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1AC">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1AD">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1AE">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1AF">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1B0">
      <w:pPr>
        <w:tabs>
          <w:tab w:val="left" w:leader="none" w:pos="557"/>
        </w:tabs>
        <w:spacing w:before="132" w:line="288" w:lineRule="auto"/>
        <w:ind w:right="38"/>
        <w:jc w:val="both"/>
        <w:rPr>
          <w:rFonts w:ascii="Times New Roman" w:cs="Times New Roman" w:eastAsia="Times New Roman" w:hAnsi="Times New Roman"/>
          <w:b w:val="1"/>
          <w:color w:val="3d85c6"/>
          <w:sz w:val="35"/>
          <w:szCs w:val="35"/>
          <w:highlight w:val="white"/>
        </w:rPr>
      </w:pPr>
      <w:r w:rsidDel="00000000" w:rsidR="00000000" w:rsidRPr="00000000">
        <w:rPr>
          <w:rtl w:val="0"/>
        </w:rPr>
      </w:r>
    </w:p>
    <w:p w:rsidR="00000000" w:rsidDel="00000000" w:rsidP="00000000" w:rsidRDefault="00000000" w:rsidRPr="00000000" w14:paraId="000021B1">
      <w:pPr>
        <w:tabs>
          <w:tab w:val="left" w:leader="none" w:pos="557"/>
        </w:tabs>
        <w:spacing w:before="132" w:line="288" w:lineRule="auto"/>
        <w:ind w:right="38"/>
        <w:jc w:val="both"/>
        <w:rPr>
          <w:rFonts w:ascii="Times New Roman" w:cs="Times New Roman" w:eastAsia="Times New Roman" w:hAnsi="Times New Roman"/>
          <w:b w:val="1"/>
          <w:color w:val="3d85c6"/>
          <w:sz w:val="35"/>
          <w:szCs w:val="35"/>
          <w:highlight w:val="white"/>
        </w:rPr>
      </w:pPr>
      <w:r w:rsidDel="00000000" w:rsidR="00000000" w:rsidRPr="00000000">
        <w:rPr>
          <w:rtl w:val="0"/>
        </w:rPr>
      </w:r>
    </w:p>
    <w:p w:rsidR="00000000" w:rsidDel="00000000" w:rsidP="00000000" w:rsidRDefault="00000000" w:rsidRPr="00000000" w14:paraId="000021B2">
      <w:pPr>
        <w:tabs>
          <w:tab w:val="left" w:leader="none" w:pos="557"/>
        </w:tabs>
        <w:spacing w:before="132" w:line="288" w:lineRule="auto"/>
        <w:ind w:right="38"/>
        <w:jc w:val="both"/>
        <w:rPr>
          <w:rFonts w:ascii="Times New Roman" w:cs="Times New Roman" w:eastAsia="Times New Roman" w:hAnsi="Times New Roman"/>
          <w:b w:val="1"/>
          <w:color w:val="3d85c6"/>
          <w:sz w:val="35"/>
          <w:szCs w:val="35"/>
          <w:highlight w:val="white"/>
        </w:rPr>
      </w:pPr>
      <w:r w:rsidDel="00000000" w:rsidR="00000000" w:rsidRPr="00000000">
        <w:rPr>
          <w:rtl w:val="0"/>
        </w:rPr>
      </w:r>
    </w:p>
    <w:p w:rsidR="00000000" w:rsidDel="00000000" w:rsidP="00000000" w:rsidRDefault="00000000" w:rsidRPr="00000000" w14:paraId="000021B3">
      <w:pPr>
        <w:tabs>
          <w:tab w:val="left" w:leader="none" w:pos="557"/>
        </w:tabs>
        <w:spacing w:before="132" w:line="288" w:lineRule="auto"/>
        <w:ind w:right="38"/>
        <w:jc w:val="both"/>
        <w:rPr>
          <w:rFonts w:ascii="Times New Roman" w:cs="Times New Roman" w:eastAsia="Times New Roman" w:hAnsi="Times New Roman"/>
          <w:b w:val="1"/>
          <w:color w:val="3d85c6"/>
          <w:sz w:val="35"/>
          <w:szCs w:val="35"/>
          <w:highlight w:val="white"/>
        </w:rPr>
      </w:pPr>
      <w:r w:rsidDel="00000000" w:rsidR="00000000" w:rsidRPr="00000000">
        <w:rPr>
          <w:rtl w:val="0"/>
        </w:rPr>
      </w:r>
    </w:p>
    <w:p w:rsidR="00000000" w:rsidDel="00000000" w:rsidP="00000000" w:rsidRDefault="00000000" w:rsidRPr="00000000" w14:paraId="000021B4">
      <w:pPr>
        <w:tabs>
          <w:tab w:val="left" w:leader="none" w:pos="557"/>
        </w:tabs>
        <w:spacing w:before="132" w:line="288" w:lineRule="auto"/>
        <w:ind w:right="38"/>
        <w:jc w:val="both"/>
        <w:rPr>
          <w:rFonts w:ascii="Times New Roman" w:cs="Times New Roman" w:eastAsia="Times New Roman" w:hAnsi="Times New Roman"/>
          <w:b w:val="1"/>
          <w:color w:val="3d85c6"/>
          <w:sz w:val="35"/>
          <w:szCs w:val="35"/>
          <w:highlight w:val="white"/>
        </w:rPr>
      </w:pPr>
      <w:r w:rsidDel="00000000" w:rsidR="00000000" w:rsidRPr="00000000">
        <w:rPr>
          <w:rtl w:val="0"/>
        </w:rPr>
      </w:r>
    </w:p>
    <w:p w:rsidR="00000000" w:rsidDel="00000000" w:rsidP="00000000" w:rsidRDefault="00000000" w:rsidRPr="00000000" w14:paraId="000021B5">
      <w:pPr>
        <w:tabs>
          <w:tab w:val="left" w:leader="none" w:pos="557"/>
        </w:tabs>
        <w:spacing w:before="132" w:line="288" w:lineRule="auto"/>
        <w:ind w:right="38"/>
        <w:jc w:val="both"/>
        <w:rPr>
          <w:rFonts w:ascii="Times New Roman" w:cs="Times New Roman" w:eastAsia="Times New Roman" w:hAnsi="Times New Roman"/>
          <w:b w:val="1"/>
          <w:color w:val="3d85c6"/>
          <w:sz w:val="35"/>
          <w:szCs w:val="35"/>
          <w:highlight w:val="white"/>
        </w:rPr>
      </w:pPr>
      <w:r w:rsidDel="00000000" w:rsidR="00000000" w:rsidRPr="00000000">
        <w:rPr>
          <w:rtl w:val="0"/>
        </w:rPr>
      </w:r>
    </w:p>
    <w:p w:rsidR="00000000" w:rsidDel="00000000" w:rsidP="00000000" w:rsidRDefault="00000000" w:rsidRPr="00000000" w14:paraId="000021B6">
      <w:pPr>
        <w:tabs>
          <w:tab w:val="left" w:leader="none" w:pos="557"/>
        </w:tabs>
        <w:spacing w:before="132" w:line="288" w:lineRule="auto"/>
        <w:ind w:right="38"/>
        <w:jc w:val="both"/>
        <w:rPr>
          <w:rFonts w:ascii="Times New Roman" w:cs="Times New Roman" w:eastAsia="Times New Roman" w:hAnsi="Times New Roman"/>
          <w:b w:val="1"/>
          <w:color w:val="3d85c6"/>
          <w:sz w:val="35"/>
          <w:szCs w:val="35"/>
          <w:highlight w:val="white"/>
        </w:rPr>
      </w:pPr>
      <w:r w:rsidDel="00000000" w:rsidR="00000000" w:rsidRPr="00000000">
        <w:rPr>
          <w:rtl w:val="0"/>
        </w:rPr>
      </w:r>
    </w:p>
    <w:p w:rsidR="00000000" w:rsidDel="00000000" w:rsidP="00000000" w:rsidRDefault="00000000" w:rsidRPr="00000000" w14:paraId="000021B7">
      <w:pPr>
        <w:tabs>
          <w:tab w:val="left" w:leader="none" w:pos="557"/>
        </w:tabs>
        <w:spacing w:before="132" w:line="288" w:lineRule="auto"/>
        <w:ind w:right="38"/>
        <w:jc w:val="both"/>
        <w:rPr>
          <w:rFonts w:ascii="Times New Roman" w:cs="Times New Roman" w:eastAsia="Times New Roman" w:hAnsi="Times New Roman"/>
          <w:b w:val="1"/>
          <w:color w:val="3d85c6"/>
          <w:sz w:val="35"/>
          <w:szCs w:val="35"/>
          <w:highlight w:val="white"/>
        </w:rPr>
      </w:pPr>
      <w:r w:rsidDel="00000000" w:rsidR="00000000" w:rsidRPr="00000000">
        <w:rPr>
          <w:rtl w:val="0"/>
        </w:rPr>
      </w:r>
    </w:p>
    <w:p w:rsidR="00000000" w:rsidDel="00000000" w:rsidP="00000000" w:rsidRDefault="00000000" w:rsidRPr="00000000" w14:paraId="000021B8">
      <w:pPr>
        <w:tabs>
          <w:tab w:val="left" w:leader="none" w:pos="557"/>
        </w:tabs>
        <w:spacing w:before="132" w:line="288" w:lineRule="auto"/>
        <w:ind w:right="38"/>
        <w:jc w:val="both"/>
        <w:rPr>
          <w:rFonts w:ascii="Times New Roman" w:cs="Times New Roman" w:eastAsia="Times New Roman" w:hAnsi="Times New Roman"/>
          <w:b w:val="1"/>
          <w:color w:val="3d85c6"/>
          <w:sz w:val="35"/>
          <w:szCs w:val="35"/>
          <w:highlight w:val="white"/>
        </w:rPr>
      </w:pPr>
      <w:r w:rsidDel="00000000" w:rsidR="00000000" w:rsidRPr="00000000">
        <w:rPr>
          <w:rtl w:val="0"/>
        </w:rPr>
      </w:r>
    </w:p>
    <w:p w:rsidR="00000000" w:rsidDel="00000000" w:rsidP="00000000" w:rsidRDefault="00000000" w:rsidRPr="00000000" w14:paraId="000021B9">
      <w:pPr>
        <w:tabs>
          <w:tab w:val="left" w:leader="none" w:pos="557"/>
        </w:tabs>
        <w:spacing w:before="132" w:line="288" w:lineRule="auto"/>
        <w:ind w:right="38"/>
        <w:jc w:val="both"/>
        <w:rPr>
          <w:rFonts w:ascii="Times New Roman" w:cs="Times New Roman" w:eastAsia="Times New Roman" w:hAnsi="Times New Roman"/>
          <w:b w:val="1"/>
          <w:color w:val="3d85c6"/>
          <w:sz w:val="35"/>
          <w:szCs w:val="35"/>
          <w:highlight w:val="white"/>
        </w:rPr>
      </w:pPr>
      <w:r w:rsidDel="00000000" w:rsidR="00000000" w:rsidRPr="00000000">
        <w:rPr>
          <w:rtl w:val="0"/>
        </w:rPr>
      </w:r>
    </w:p>
    <w:p w:rsidR="00000000" w:rsidDel="00000000" w:rsidP="00000000" w:rsidRDefault="00000000" w:rsidRPr="00000000" w14:paraId="000021BA">
      <w:pPr>
        <w:tabs>
          <w:tab w:val="left" w:leader="none" w:pos="557"/>
        </w:tabs>
        <w:spacing w:before="132" w:line="288" w:lineRule="auto"/>
        <w:ind w:right="38"/>
        <w:jc w:val="both"/>
        <w:rPr>
          <w:rFonts w:ascii="Times New Roman" w:cs="Times New Roman" w:eastAsia="Times New Roman" w:hAnsi="Times New Roman"/>
          <w:b w:val="1"/>
          <w:color w:val="3d85c6"/>
          <w:sz w:val="35"/>
          <w:szCs w:val="35"/>
          <w:highlight w:val="white"/>
        </w:rPr>
      </w:pPr>
      <w:r w:rsidDel="00000000" w:rsidR="00000000" w:rsidRPr="00000000">
        <w:rPr>
          <w:rtl w:val="0"/>
        </w:rPr>
      </w:r>
    </w:p>
    <w:p w:rsidR="00000000" w:rsidDel="00000000" w:rsidP="00000000" w:rsidRDefault="00000000" w:rsidRPr="00000000" w14:paraId="000021BB">
      <w:pPr>
        <w:tabs>
          <w:tab w:val="left" w:leader="none" w:pos="557"/>
        </w:tabs>
        <w:spacing w:before="132" w:line="288" w:lineRule="auto"/>
        <w:ind w:right="38"/>
        <w:jc w:val="both"/>
        <w:rPr>
          <w:rFonts w:ascii="Times New Roman" w:cs="Times New Roman" w:eastAsia="Times New Roman" w:hAnsi="Times New Roman"/>
          <w:b w:val="1"/>
          <w:color w:val="3d85c6"/>
          <w:sz w:val="35"/>
          <w:szCs w:val="35"/>
          <w:highlight w:val="white"/>
        </w:rPr>
      </w:pPr>
      <w:r w:rsidDel="00000000" w:rsidR="00000000" w:rsidRPr="00000000">
        <w:rPr>
          <w:rtl w:val="0"/>
        </w:rPr>
      </w:r>
    </w:p>
    <w:p w:rsidR="00000000" w:rsidDel="00000000" w:rsidP="00000000" w:rsidRDefault="00000000" w:rsidRPr="00000000" w14:paraId="000021BC">
      <w:pPr>
        <w:tabs>
          <w:tab w:val="left" w:leader="none" w:pos="557"/>
        </w:tabs>
        <w:spacing w:before="132" w:line="288" w:lineRule="auto"/>
        <w:ind w:right="38"/>
        <w:jc w:val="both"/>
        <w:rPr>
          <w:rFonts w:ascii="Times New Roman" w:cs="Times New Roman" w:eastAsia="Times New Roman" w:hAnsi="Times New Roman"/>
          <w:b w:val="1"/>
          <w:color w:val="3d85c6"/>
          <w:sz w:val="35"/>
          <w:szCs w:val="35"/>
          <w:highlight w:val="white"/>
        </w:rPr>
      </w:pPr>
      <w:r w:rsidDel="00000000" w:rsidR="00000000" w:rsidRPr="00000000">
        <w:rPr>
          <w:rtl w:val="0"/>
        </w:rPr>
      </w:r>
    </w:p>
    <w:p w:rsidR="00000000" w:rsidDel="00000000" w:rsidP="00000000" w:rsidRDefault="00000000" w:rsidRPr="00000000" w14:paraId="000021BD">
      <w:pPr>
        <w:tabs>
          <w:tab w:val="left" w:leader="none" w:pos="557"/>
        </w:tabs>
        <w:spacing w:before="132" w:line="288" w:lineRule="auto"/>
        <w:ind w:right="38"/>
        <w:jc w:val="both"/>
        <w:rPr>
          <w:rFonts w:ascii="Times New Roman" w:cs="Times New Roman" w:eastAsia="Times New Roman" w:hAnsi="Times New Roman"/>
          <w:b w:val="1"/>
          <w:color w:val="3d85c6"/>
          <w:sz w:val="35"/>
          <w:szCs w:val="35"/>
          <w:highlight w:val="white"/>
        </w:rPr>
      </w:pPr>
      <w:r w:rsidDel="00000000" w:rsidR="00000000" w:rsidRPr="00000000">
        <w:rPr>
          <w:rtl w:val="0"/>
        </w:rPr>
      </w:r>
    </w:p>
    <w:p w:rsidR="00000000" w:rsidDel="00000000" w:rsidP="00000000" w:rsidRDefault="00000000" w:rsidRPr="00000000" w14:paraId="000021BE">
      <w:pPr>
        <w:tabs>
          <w:tab w:val="left" w:leader="none" w:pos="557"/>
        </w:tabs>
        <w:spacing w:before="132" w:line="288" w:lineRule="auto"/>
        <w:ind w:right="38"/>
        <w:jc w:val="both"/>
        <w:rPr>
          <w:rFonts w:ascii="Times New Roman" w:cs="Times New Roman" w:eastAsia="Times New Roman" w:hAnsi="Times New Roman"/>
          <w:b w:val="1"/>
          <w:color w:val="3d85c6"/>
          <w:sz w:val="35"/>
          <w:szCs w:val="35"/>
          <w:highlight w:val="white"/>
        </w:rPr>
      </w:pPr>
      <w:r w:rsidDel="00000000" w:rsidR="00000000" w:rsidRPr="00000000">
        <w:rPr>
          <w:rtl w:val="0"/>
        </w:rPr>
      </w:r>
    </w:p>
    <w:p w:rsidR="00000000" w:rsidDel="00000000" w:rsidP="00000000" w:rsidRDefault="00000000" w:rsidRPr="00000000" w14:paraId="000021BF">
      <w:pPr>
        <w:tabs>
          <w:tab w:val="left" w:leader="none" w:pos="557"/>
        </w:tabs>
        <w:spacing w:before="132" w:line="288" w:lineRule="auto"/>
        <w:ind w:right="38"/>
        <w:jc w:val="both"/>
        <w:rPr>
          <w:rFonts w:ascii="Times New Roman" w:cs="Times New Roman" w:eastAsia="Times New Roman" w:hAnsi="Times New Roman"/>
          <w:b w:val="1"/>
          <w:color w:val="3d85c6"/>
          <w:sz w:val="35"/>
          <w:szCs w:val="35"/>
          <w:highlight w:val="white"/>
        </w:rPr>
      </w:pPr>
      <w:r w:rsidDel="00000000" w:rsidR="00000000" w:rsidRPr="00000000">
        <w:rPr>
          <w:rtl w:val="0"/>
        </w:rPr>
      </w:r>
    </w:p>
    <w:p w:rsidR="00000000" w:rsidDel="00000000" w:rsidP="00000000" w:rsidRDefault="00000000" w:rsidRPr="00000000" w14:paraId="000021C0">
      <w:pPr>
        <w:tabs>
          <w:tab w:val="left" w:leader="none" w:pos="557"/>
        </w:tabs>
        <w:spacing w:before="132" w:line="288" w:lineRule="auto"/>
        <w:ind w:right="38"/>
        <w:jc w:val="both"/>
        <w:rPr>
          <w:rFonts w:ascii="Times New Roman" w:cs="Times New Roman" w:eastAsia="Times New Roman" w:hAnsi="Times New Roman"/>
          <w:b w:val="1"/>
          <w:color w:val="3d85c6"/>
          <w:sz w:val="35"/>
          <w:szCs w:val="35"/>
          <w:highlight w:val="white"/>
        </w:rPr>
      </w:pPr>
      <w:r w:rsidDel="00000000" w:rsidR="00000000" w:rsidRPr="00000000">
        <w:rPr>
          <w:rtl w:val="0"/>
        </w:rPr>
      </w:r>
    </w:p>
    <w:p w:rsidR="00000000" w:rsidDel="00000000" w:rsidP="00000000" w:rsidRDefault="00000000" w:rsidRPr="00000000" w14:paraId="000021C1">
      <w:pPr>
        <w:tabs>
          <w:tab w:val="left" w:leader="none" w:pos="557"/>
        </w:tabs>
        <w:spacing w:before="132" w:line="288" w:lineRule="auto"/>
        <w:ind w:right="38"/>
        <w:jc w:val="both"/>
        <w:rPr>
          <w:rFonts w:ascii="Times New Roman" w:cs="Times New Roman" w:eastAsia="Times New Roman" w:hAnsi="Times New Roman"/>
          <w:b w:val="1"/>
          <w:color w:val="3d85c6"/>
          <w:sz w:val="35"/>
          <w:szCs w:val="35"/>
          <w:highlight w:val="white"/>
        </w:rPr>
      </w:pPr>
      <w:r w:rsidDel="00000000" w:rsidR="00000000" w:rsidRPr="00000000">
        <w:rPr>
          <w:rtl w:val="0"/>
        </w:rPr>
      </w:r>
    </w:p>
    <w:p w:rsidR="00000000" w:rsidDel="00000000" w:rsidP="00000000" w:rsidRDefault="00000000" w:rsidRPr="00000000" w14:paraId="000021C2">
      <w:pPr>
        <w:tabs>
          <w:tab w:val="left" w:leader="none" w:pos="557"/>
        </w:tabs>
        <w:spacing w:before="132" w:line="288" w:lineRule="auto"/>
        <w:ind w:right="38"/>
        <w:jc w:val="both"/>
        <w:rPr>
          <w:rFonts w:ascii="Times New Roman" w:cs="Times New Roman" w:eastAsia="Times New Roman" w:hAnsi="Times New Roman"/>
          <w:b w:val="1"/>
          <w:color w:val="3d85c6"/>
          <w:sz w:val="35"/>
          <w:szCs w:val="35"/>
          <w:highlight w:val="white"/>
        </w:rPr>
      </w:pPr>
      <w:r w:rsidDel="00000000" w:rsidR="00000000" w:rsidRPr="00000000">
        <w:rPr>
          <w:rFonts w:ascii="Times New Roman" w:cs="Times New Roman" w:eastAsia="Times New Roman" w:hAnsi="Times New Roman"/>
          <w:b w:val="1"/>
          <w:color w:val="3d85c6"/>
          <w:sz w:val="35"/>
          <w:szCs w:val="35"/>
          <w:highlight w:val="white"/>
          <w:rtl w:val="0"/>
        </w:rPr>
        <w:t xml:space="preserve">19. Ennakl Automobiles </w:t>
      </w:r>
    </w:p>
    <w:p w:rsidR="00000000" w:rsidDel="00000000" w:rsidP="00000000" w:rsidRDefault="00000000" w:rsidRPr="00000000" w14:paraId="000021C3">
      <w:pPr>
        <w:numPr>
          <w:ilvl w:val="0"/>
          <w:numId w:val="75"/>
        </w:numPr>
        <w:tabs>
          <w:tab w:val="left" w:leader="none" w:pos="557"/>
        </w:tabs>
        <w:spacing w:before="132" w:line="288" w:lineRule="auto"/>
        <w:ind w:left="720" w:right="38" w:hanging="360"/>
        <w:jc w:val="both"/>
        <w:rPr>
          <w:b w:val="1"/>
          <w:i w:val="1"/>
          <w:color w:val="8fb7dc"/>
          <w:sz w:val="28"/>
          <w:szCs w:val="28"/>
          <w:highlight w:val="white"/>
        </w:rPr>
      </w:pPr>
      <w:r w:rsidDel="00000000" w:rsidR="00000000" w:rsidRPr="00000000">
        <w:rPr>
          <w:b w:val="1"/>
          <w:i w:val="1"/>
          <w:color w:val="8fb7dc"/>
          <w:sz w:val="28"/>
          <w:szCs w:val="28"/>
          <w:highlight w:val="white"/>
          <w:rtl w:val="0"/>
        </w:rPr>
        <w:t xml:space="preserve">Description</w:t>
      </w:r>
    </w:p>
    <w:p w:rsidR="00000000" w:rsidDel="00000000" w:rsidP="00000000" w:rsidRDefault="00000000" w:rsidRPr="00000000" w14:paraId="000021C4">
      <w:pPr>
        <w:tabs>
          <w:tab w:val="left" w:leader="none" w:pos="557"/>
        </w:tabs>
        <w:spacing w:before="132" w:line="288" w:lineRule="auto"/>
        <w:ind w:left="0" w:right="38" w:firstLine="0"/>
        <w:jc w:val="both"/>
        <w:rPr>
          <w:highlight w:val="white"/>
        </w:rPr>
      </w:pPr>
      <w:r w:rsidDel="00000000" w:rsidR="00000000" w:rsidRPr="00000000">
        <w:rPr>
          <w:highlight w:val="white"/>
          <w:rtl w:val="0"/>
        </w:rPr>
        <w:t xml:space="preserve">ENNAKL Automobiles, a Tunisian automotive company, serves as the exclusive distributor for major brands like Volkswagen, Audi, Porsche, and Renault. Listed on the Tunis Stock Exchange since 2006.</w:t>
      </w:r>
    </w:p>
    <w:p w:rsidR="00000000" w:rsidDel="00000000" w:rsidP="00000000" w:rsidRDefault="00000000" w:rsidRPr="00000000" w14:paraId="000021C5">
      <w:pPr>
        <w:tabs>
          <w:tab w:val="left" w:leader="none" w:pos="557"/>
        </w:tabs>
        <w:spacing w:before="132" w:line="288" w:lineRule="auto"/>
        <w:ind w:left="0" w:right="38" w:firstLine="0"/>
        <w:jc w:val="both"/>
        <w:rPr>
          <w:highlight w:val="white"/>
        </w:rPr>
      </w:pPr>
      <w:r w:rsidDel="00000000" w:rsidR="00000000" w:rsidRPr="00000000">
        <w:rPr>
          <w:rtl w:val="0"/>
        </w:rPr>
      </w:r>
    </w:p>
    <w:p w:rsidR="00000000" w:rsidDel="00000000" w:rsidP="00000000" w:rsidRDefault="00000000" w:rsidRPr="00000000" w14:paraId="000021C6">
      <w:pPr>
        <w:numPr>
          <w:ilvl w:val="0"/>
          <w:numId w:val="75"/>
        </w:numPr>
        <w:tabs>
          <w:tab w:val="left" w:leader="none" w:pos="557"/>
        </w:tabs>
        <w:spacing w:before="132" w:line="288" w:lineRule="auto"/>
        <w:ind w:left="720" w:right="38" w:hanging="360"/>
        <w:jc w:val="both"/>
        <w:rPr>
          <w:b w:val="1"/>
          <w:i w:val="1"/>
          <w:color w:val="8fb7dc"/>
          <w:sz w:val="28"/>
          <w:szCs w:val="28"/>
          <w:highlight w:val="white"/>
        </w:rPr>
      </w:pPr>
      <w:r w:rsidDel="00000000" w:rsidR="00000000" w:rsidRPr="00000000">
        <w:rPr>
          <w:b w:val="1"/>
          <w:i w:val="1"/>
          <w:color w:val="8fb7dc"/>
          <w:sz w:val="28"/>
          <w:szCs w:val="28"/>
          <w:highlight w:val="white"/>
          <w:rtl w:val="0"/>
        </w:rPr>
        <w:t xml:space="preserve">Latest News</w:t>
      </w:r>
    </w:p>
    <w:p w:rsidR="00000000" w:rsidDel="00000000" w:rsidP="00000000" w:rsidRDefault="00000000" w:rsidRPr="00000000" w14:paraId="000021C7">
      <w:pPr>
        <w:tabs>
          <w:tab w:val="left" w:leader="none" w:pos="557"/>
        </w:tabs>
        <w:spacing w:before="132" w:line="288" w:lineRule="auto"/>
        <w:ind w:left="0" w:right="38" w:firstLine="0"/>
        <w:jc w:val="both"/>
        <w:rPr>
          <w:highlight w:val="white"/>
        </w:rPr>
      </w:pPr>
      <w:r w:rsidDel="00000000" w:rsidR="00000000" w:rsidRPr="00000000">
        <w:rPr>
          <w:highlight w:val="white"/>
          <w:rtl w:val="0"/>
        </w:rPr>
        <w:t xml:space="preserve">- The company has experienced positive growth in recent years. In 2022, its revenue increased by 16% to 560 million dinars, with net profit rising by 10% to 42 million dinars. Factors contributing to this success include the </w:t>
      </w:r>
      <w:r w:rsidDel="00000000" w:rsidR="00000000" w:rsidRPr="00000000">
        <w:rPr>
          <w:b w:val="1"/>
          <w:color w:val="073763"/>
          <w:highlight w:val="white"/>
          <w:rtl w:val="0"/>
        </w:rPr>
        <w:t xml:space="preserve">post-COVID-19 economic recovery</w:t>
      </w:r>
      <w:r w:rsidDel="00000000" w:rsidR="00000000" w:rsidRPr="00000000">
        <w:rPr>
          <w:highlight w:val="white"/>
          <w:rtl w:val="0"/>
        </w:rPr>
        <w:t xml:space="preserve">,</w:t>
      </w:r>
      <w:r w:rsidDel="00000000" w:rsidR="00000000" w:rsidRPr="00000000">
        <w:rPr>
          <w:b w:val="1"/>
          <w:color w:val="073763"/>
          <w:highlight w:val="white"/>
          <w:rtl w:val="0"/>
        </w:rPr>
        <w:t xml:space="preserve"> increased demand for new vehicles</w:t>
      </w:r>
      <w:r w:rsidDel="00000000" w:rsidR="00000000" w:rsidRPr="00000000">
        <w:rPr>
          <w:highlight w:val="white"/>
          <w:rtl w:val="0"/>
        </w:rPr>
        <w:t xml:space="preserve"> in Tunisia, especially luxury ones, and the expansion of its portfolio to include Renault Trucks.</w:t>
      </w:r>
    </w:p>
    <w:p w:rsidR="00000000" w:rsidDel="00000000" w:rsidP="00000000" w:rsidRDefault="00000000" w:rsidRPr="00000000" w14:paraId="000021C8">
      <w:pPr>
        <w:tabs>
          <w:tab w:val="left" w:leader="none" w:pos="557"/>
        </w:tabs>
        <w:spacing w:before="132" w:line="288" w:lineRule="auto"/>
        <w:ind w:left="0" w:right="38" w:firstLine="0"/>
        <w:jc w:val="both"/>
        <w:rPr>
          <w:highlight w:val="white"/>
        </w:rPr>
      </w:pPr>
      <w:r w:rsidDel="00000000" w:rsidR="00000000" w:rsidRPr="00000000">
        <w:rPr>
          <w:highlight w:val="white"/>
          <w:rtl w:val="0"/>
        </w:rPr>
        <w:t xml:space="preserve">- During the first nine months of 2023, ENNAKL Automobiles sustained its growth, with revenue and net profit rising by 19% (to 440 million dinars) and 18% (to 22 million dinars), respectively. The company's positive outlook is attributed to the ongoing economic recovery and growing demand for new vehicles. Plans for continued diversification, including adding new brands, are expected to strengthen its position in the Tunisian automotive market.</w:t>
      </w:r>
    </w:p>
    <w:p w:rsidR="00000000" w:rsidDel="00000000" w:rsidP="00000000" w:rsidRDefault="00000000" w:rsidRPr="00000000" w14:paraId="000021C9">
      <w:pPr>
        <w:tabs>
          <w:tab w:val="left" w:leader="none" w:pos="557"/>
        </w:tabs>
        <w:spacing w:before="132" w:line="288" w:lineRule="auto"/>
        <w:ind w:left="0" w:right="38" w:firstLine="0"/>
        <w:jc w:val="both"/>
        <w:rPr>
          <w:highlight w:val="white"/>
        </w:rPr>
      </w:pPr>
      <w:r w:rsidDel="00000000" w:rsidR="00000000" w:rsidRPr="00000000">
        <w:rPr>
          <w:highlight w:val="white"/>
          <w:rtl w:val="0"/>
        </w:rPr>
        <w:t xml:space="preserve">- The appointment of Anouar Ben Ammar as the new CEO in April 2023, known for his reputable track record in the automotive industry, is seen as a positive development. Additionally, the renewal of the partnership with TotalEnergies Marketing Tunisia in June 2023 underscores the strength of their relationship, benefiting customers with a broader range of products and services. Notably, the launch of the new Volkswagen Golf 8 in May 2022 signifies ENNAKL Automobiles' commitment to the Tunisian market. </w:t>
      </w:r>
    </w:p>
    <w:p w:rsidR="00000000" w:rsidDel="00000000" w:rsidP="00000000" w:rsidRDefault="00000000" w:rsidRPr="00000000" w14:paraId="000021CA">
      <w:pPr>
        <w:numPr>
          <w:ilvl w:val="0"/>
          <w:numId w:val="75"/>
        </w:numPr>
        <w:tabs>
          <w:tab w:val="left" w:leader="none" w:pos="557"/>
        </w:tabs>
        <w:spacing w:before="135" w:line="276" w:lineRule="auto"/>
        <w:ind w:left="720" w:right="38" w:hanging="360"/>
        <w:jc w:val="both"/>
        <w:rPr>
          <w:b w:val="1"/>
          <w:i w:val="1"/>
          <w:color w:val="6fa8dc"/>
          <w:sz w:val="24"/>
          <w:szCs w:val="24"/>
          <w:u w:val="none"/>
        </w:rPr>
      </w:pPr>
      <w:hyperlink r:id="rId347">
        <w:r w:rsidDel="00000000" w:rsidR="00000000" w:rsidRPr="00000000">
          <w:rPr>
            <w:b w:val="1"/>
            <w:i w:val="1"/>
            <w:color w:val="6fa8dc"/>
            <w:sz w:val="24"/>
            <w:szCs w:val="24"/>
            <w:rtl w:val="0"/>
          </w:rPr>
          <w:t xml:space="preserve">S</w:t>
        </w:r>
      </w:hyperlink>
      <w:r w:rsidDel="00000000" w:rsidR="00000000" w:rsidRPr="00000000">
        <w:rPr>
          <w:b w:val="1"/>
          <w:i w:val="1"/>
          <w:color w:val="6fa8dc"/>
          <w:sz w:val="24"/>
          <w:szCs w:val="24"/>
          <w:rtl w:val="0"/>
        </w:rPr>
        <w:t xml:space="preserve">WOT Analysis :</w:t>
      </w:r>
    </w:p>
    <w:p w:rsidR="00000000" w:rsidDel="00000000" w:rsidP="00000000" w:rsidRDefault="00000000" w:rsidRPr="00000000" w14:paraId="000021CB">
      <w:pPr>
        <w:tabs>
          <w:tab w:val="left" w:leader="none" w:pos="557"/>
        </w:tabs>
        <w:spacing w:before="135" w:line="276" w:lineRule="auto"/>
        <w:ind w:right="38"/>
        <w:jc w:val="both"/>
        <w:rPr>
          <w:b w:val="1"/>
          <w:i w:val="1"/>
          <w:color w:val="6fa8dc"/>
          <w:sz w:val="24"/>
          <w:szCs w:val="24"/>
        </w:rPr>
      </w:pPr>
      <w:r w:rsidDel="00000000" w:rsidR="00000000" w:rsidRPr="00000000">
        <w:rPr>
          <w:rtl w:val="0"/>
        </w:rPr>
      </w:r>
    </w:p>
    <w:p w:rsidR="00000000" w:rsidDel="00000000" w:rsidP="00000000" w:rsidRDefault="00000000" w:rsidRPr="00000000" w14:paraId="000021CC">
      <w:pPr>
        <w:tabs>
          <w:tab w:val="left" w:leader="none" w:pos="557"/>
        </w:tabs>
        <w:spacing w:before="135" w:line="276" w:lineRule="auto"/>
        <w:ind w:right="38"/>
        <w:jc w:val="both"/>
        <w:rPr>
          <w:b w:val="1"/>
          <w:i w:val="1"/>
          <w:color w:val="6fa8dc"/>
          <w:sz w:val="24"/>
          <w:szCs w:val="24"/>
        </w:rPr>
      </w:pPr>
      <w:r w:rsidDel="00000000" w:rsidR="00000000" w:rsidRPr="00000000">
        <w:rPr>
          <w:rtl w:val="0"/>
        </w:rPr>
      </w:r>
    </w:p>
    <w:p w:rsidR="00000000" w:rsidDel="00000000" w:rsidP="00000000" w:rsidRDefault="00000000" w:rsidRPr="00000000" w14:paraId="000021CD">
      <w:pPr>
        <w:tabs>
          <w:tab w:val="left" w:leader="none" w:pos="557"/>
        </w:tabs>
        <w:spacing w:before="135" w:line="276" w:lineRule="auto"/>
        <w:ind w:right="38"/>
        <w:jc w:val="both"/>
        <w:rPr>
          <w:b w:val="1"/>
          <w:i w:val="1"/>
          <w:color w:val="6fa8dc"/>
          <w:sz w:val="24"/>
          <w:szCs w:val="24"/>
        </w:rPr>
      </w:pPr>
      <w:r w:rsidDel="00000000" w:rsidR="00000000" w:rsidRPr="00000000">
        <w:rPr>
          <w:rtl w:val="0"/>
        </w:rPr>
      </w:r>
    </w:p>
    <w:tbl>
      <w:tblPr>
        <w:tblStyle w:val="Table111"/>
        <w:tblW w:w="7368.88" w:type="dxa"/>
        <w:jc w:val="left"/>
        <w:tblBorders>
          <w:top w:color="ffffff" w:space="0" w:sz="24" w:val="single"/>
          <w:left w:color="ffffff" w:space="0" w:sz="24" w:val="single"/>
          <w:bottom w:color="ffffff" w:space="0" w:sz="24" w:val="single"/>
          <w:right w:color="ffffff" w:space="0" w:sz="24" w:val="single"/>
          <w:insideH w:color="ffffff" w:space="0" w:sz="24" w:val="single"/>
          <w:insideV w:color="ffffff" w:space="0" w:sz="24" w:val="single"/>
        </w:tblBorders>
        <w:tblLayout w:type="fixed"/>
        <w:tblLook w:val="0600"/>
      </w:tblPr>
      <w:tblGrid>
        <w:gridCol w:w="3684.44"/>
        <w:gridCol w:w="3684.44"/>
        <w:tblGridChange w:id="0">
          <w:tblGrid>
            <w:gridCol w:w="3684.44"/>
            <w:gridCol w:w="3684.44"/>
          </w:tblGrid>
        </w:tblGridChange>
      </w:tblGrid>
      <w:tr>
        <w:trPr>
          <w:cantSplit w:val="0"/>
          <w:tblHeader w:val="0"/>
        </w:trPr>
        <w:tc>
          <w:tcPr>
            <w:shd w:fill="0b5394" w:val="clear"/>
            <w:tcMar>
              <w:top w:w="100.0" w:type="dxa"/>
              <w:left w:w="100.0" w:type="dxa"/>
              <w:bottom w:w="100.0" w:type="dxa"/>
              <w:right w:w="100.0" w:type="dxa"/>
            </w:tcMar>
            <w:vAlign w:val="top"/>
          </w:tcPr>
          <w:p w:rsidR="00000000" w:rsidDel="00000000" w:rsidP="00000000" w:rsidRDefault="00000000" w:rsidRPr="00000000" w14:paraId="000021CE">
            <w:pPr>
              <w:jc w:val="center"/>
              <w:rPr>
                <w:b w:val="1"/>
                <w:color w:val="ffffff"/>
                <w:sz w:val="26"/>
                <w:szCs w:val="26"/>
              </w:rPr>
            </w:pPr>
            <w:r w:rsidDel="00000000" w:rsidR="00000000" w:rsidRPr="00000000">
              <w:rPr>
                <w:b w:val="1"/>
                <w:color w:val="ffffff"/>
                <w:sz w:val="26"/>
                <w:szCs w:val="26"/>
                <w:rtl w:val="0"/>
              </w:rPr>
              <w:t xml:space="preserve">Strengths</w:t>
            </w:r>
          </w:p>
        </w:tc>
        <w:tc>
          <w:tcPr>
            <w:shd w:fill="0b5394" w:val="clear"/>
            <w:tcMar>
              <w:top w:w="100.0" w:type="dxa"/>
              <w:left w:w="100.0" w:type="dxa"/>
              <w:bottom w:w="100.0" w:type="dxa"/>
              <w:right w:w="100.0" w:type="dxa"/>
            </w:tcMar>
            <w:vAlign w:val="top"/>
          </w:tcPr>
          <w:p w:rsidR="00000000" w:rsidDel="00000000" w:rsidP="00000000" w:rsidRDefault="00000000" w:rsidRPr="00000000" w14:paraId="000021CF">
            <w:pPr>
              <w:jc w:val="center"/>
              <w:rPr>
                <w:b w:val="1"/>
                <w:color w:val="ffffff"/>
                <w:sz w:val="26"/>
                <w:szCs w:val="26"/>
              </w:rPr>
            </w:pPr>
            <w:r w:rsidDel="00000000" w:rsidR="00000000" w:rsidRPr="00000000">
              <w:rPr>
                <w:b w:val="1"/>
                <w:color w:val="ffffff"/>
                <w:sz w:val="26"/>
                <w:szCs w:val="26"/>
                <w:rtl w:val="0"/>
              </w:rPr>
              <w:t xml:space="preserve">Weaknesses</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21D0">
            <w:pPr>
              <w:widowControl w:val="1"/>
              <w:numPr>
                <w:ilvl w:val="0"/>
                <w:numId w:val="120"/>
              </w:numPr>
              <w:spacing w:line="276" w:lineRule="auto"/>
              <w:ind w:left="720" w:hanging="360"/>
            </w:pPr>
            <w:r w:rsidDel="00000000" w:rsidR="00000000" w:rsidRPr="00000000">
              <w:rPr>
                <w:rtl w:val="0"/>
              </w:rPr>
              <w:t xml:space="preserve">Leader of the automobile distribution market in Tunisia with 12.6% market share.</w:t>
            </w:r>
          </w:p>
          <w:p w:rsidR="00000000" w:rsidDel="00000000" w:rsidP="00000000" w:rsidRDefault="00000000" w:rsidRPr="00000000" w14:paraId="000021D1">
            <w:pPr>
              <w:widowControl w:val="1"/>
              <w:numPr>
                <w:ilvl w:val="0"/>
                <w:numId w:val="120"/>
              </w:numPr>
              <w:spacing w:line="276" w:lineRule="auto"/>
              <w:ind w:left="720" w:hanging="360"/>
            </w:pPr>
            <w:r w:rsidDel="00000000" w:rsidR="00000000" w:rsidRPr="00000000">
              <w:rPr>
                <w:rtl w:val="0"/>
              </w:rPr>
              <w:t xml:space="preserve">Exclusive dealer of the VOLKSWAGEN, VOLKSWAGEN Utility, AUDI and PORSCHE brands in Tunisia.</w:t>
            </w:r>
          </w:p>
          <w:p w:rsidR="00000000" w:rsidDel="00000000" w:rsidP="00000000" w:rsidRDefault="00000000" w:rsidRPr="00000000" w14:paraId="000021D2">
            <w:pPr>
              <w:widowControl w:val="1"/>
              <w:numPr>
                <w:ilvl w:val="0"/>
                <w:numId w:val="120"/>
              </w:numPr>
              <w:spacing w:line="276" w:lineRule="auto"/>
              <w:ind w:left="720" w:hanging="360"/>
            </w:pPr>
            <w:r w:rsidDel="00000000" w:rsidR="00000000" w:rsidRPr="00000000">
              <w:rPr>
                <w:rtl w:val="0"/>
              </w:rPr>
              <w:t xml:space="preserve">Continuous expansion of its territorial coverage.</w:t>
            </w:r>
          </w:p>
          <w:p w:rsidR="00000000" w:rsidDel="00000000" w:rsidP="00000000" w:rsidRDefault="00000000" w:rsidRPr="00000000" w14:paraId="000021D3">
            <w:pPr>
              <w:widowControl w:val="1"/>
              <w:numPr>
                <w:ilvl w:val="0"/>
                <w:numId w:val="120"/>
              </w:numPr>
              <w:spacing w:line="276" w:lineRule="auto"/>
              <w:ind w:left="720" w:hanging="360"/>
            </w:pPr>
            <w:r w:rsidDel="00000000" w:rsidR="00000000" w:rsidRPr="00000000">
              <w:rPr>
                <w:rtl w:val="0"/>
              </w:rPr>
              <w:t xml:space="preserve">Diversification of its brand network through the distribution of SEAT in 2010 and SKODA in 2011.</w:t>
            </w:r>
          </w:p>
          <w:p w:rsidR="00000000" w:rsidDel="00000000" w:rsidP="00000000" w:rsidRDefault="00000000" w:rsidRPr="00000000" w14:paraId="000021D4">
            <w:pPr>
              <w:widowControl w:val="1"/>
              <w:numPr>
                <w:ilvl w:val="0"/>
                <w:numId w:val="120"/>
              </w:numPr>
              <w:spacing w:line="276" w:lineRule="auto"/>
              <w:ind w:left="720" w:hanging="360"/>
            </w:pPr>
            <w:r w:rsidDel="00000000" w:rsidR="00000000" w:rsidRPr="00000000">
              <w:rPr>
                <w:rtl w:val="0"/>
              </w:rPr>
              <w:t xml:space="preserve">Qualified staff.</w:t>
            </w:r>
          </w:p>
          <w:p w:rsidR="00000000" w:rsidDel="00000000" w:rsidP="00000000" w:rsidRDefault="00000000" w:rsidRPr="00000000" w14:paraId="000021D5">
            <w:pPr>
              <w:jc w:val="both"/>
              <w:rPr>
                <w:color w:val="232323"/>
                <w:sz w:val="18"/>
                <w:szCs w:val="18"/>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21D6">
            <w:pPr>
              <w:widowControl w:val="1"/>
              <w:numPr>
                <w:ilvl w:val="0"/>
                <w:numId w:val="252"/>
              </w:numPr>
              <w:spacing w:line="276" w:lineRule="auto"/>
              <w:ind w:left="720" w:hanging="360"/>
            </w:pPr>
            <w:r w:rsidDel="00000000" w:rsidR="00000000" w:rsidRPr="00000000">
              <w:rPr>
                <w:rtl w:val="0"/>
              </w:rPr>
              <w:t xml:space="preserve">Network exclusively made up of independent dealerships.</w:t>
            </w:r>
          </w:p>
          <w:p w:rsidR="00000000" w:rsidDel="00000000" w:rsidP="00000000" w:rsidRDefault="00000000" w:rsidRPr="00000000" w14:paraId="000021D7">
            <w:pPr>
              <w:widowControl w:val="1"/>
              <w:numPr>
                <w:ilvl w:val="0"/>
                <w:numId w:val="252"/>
              </w:numPr>
              <w:spacing w:line="276" w:lineRule="auto"/>
              <w:ind w:left="720" w:hanging="360"/>
            </w:pPr>
            <w:r w:rsidDel="00000000" w:rsidR="00000000" w:rsidRPr="00000000">
              <w:rPr>
                <w:rtl w:val="0"/>
              </w:rPr>
              <w:t xml:space="preserve">Turnover is mainly generated by sales of low-margin city cars.</w:t>
            </w:r>
            <w:r w:rsidDel="00000000" w:rsidR="00000000" w:rsidRPr="00000000">
              <w:rPr>
                <w:rtl w:val="0"/>
              </w:rPr>
            </w:r>
          </w:p>
        </w:tc>
      </w:tr>
      <w:tr>
        <w:trPr>
          <w:cantSplit w:val="0"/>
          <w:tblHeader w:val="0"/>
        </w:trPr>
        <w:tc>
          <w:tcPr>
            <w:shd w:fill="0b5394" w:val="clear"/>
            <w:tcMar>
              <w:top w:w="100.0" w:type="dxa"/>
              <w:left w:w="100.0" w:type="dxa"/>
              <w:bottom w:w="100.0" w:type="dxa"/>
              <w:right w:w="100.0" w:type="dxa"/>
            </w:tcMar>
            <w:vAlign w:val="top"/>
          </w:tcPr>
          <w:p w:rsidR="00000000" w:rsidDel="00000000" w:rsidP="00000000" w:rsidRDefault="00000000" w:rsidRPr="00000000" w14:paraId="000021D8">
            <w:pPr>
              <w:jc w:val="center"/>
              <w:rPr>
                <w:b w:val="1"/>
                <w:i w:val="1"/>
                <w:color w:val="ffffff"/>
                <w:sz w:val="26"/>
                <w:szCs w:val="26"/>
              </w:rPr>
            </w:pPr>
            <w:r w:rsidDel="00000000" w:rsidR="00000000" w:rsidRPr="00000000">
              <w:rPr>
                <w:b w:val="1"/>
                <w:i w:val="1"/>
                <w:color w:val="ffffff"/>
                <w:sz w:val="26"/>
                <w:szCs w:val="26"/>
                <w:rtl w:val="0"/>
              </w:rPr>
              <w:t xml:space="preserve">Opportunities</w:t>
            </w:r>
          </w:p>
        </w:tc>
        <w:tc>
          <w:tcPr>
            <w:shd w:fill="0b5394" w:val="clear"/>
            <w:tcMar>
              <w:top w:w="100.0" w:type="dxa"/>
              <w:left w:w="100.0" w:type="dxa"/>
              <w:bottom w:w="100.0" w:type="dxa"/>
              <w:right w:w="100.0" w:type="dxa"/>
            </w:tcMar>
            <w:vAlign w:val="top"/>
          </w:tcPr>
          <w:p w:rsidR="00000000" w:rsidDel="00000000" w:rsidP="00000000" w:rsidRDefault="00000000" w:rsidRPr="00000000" w14:paraId="000021D9">
            <w:pPr>
              <w:jc w:val="center"/>
              <w:rPr>
                <w:b w:val="1"/>
                <w:i w:val="1"/>
                <w:color w:val="ffffff"/>
                <w:sz w:val="26"/>
                <w:szCs w:val="26"/>
              </w:rPr>
            </w:pPr>
            <w:r w:rsidDel="00000000" w:rsidR="00000000" w:rsidRPr="00000000">
              <w:rPr>
                <w:b w:val="1"/>
                <w:i w:val="1"/>
                <w:color w:val="ffffff"/>
                <w:sz w:val="26"/>
                <w:szCs w:val="26"/>
                <w:rtl w:val="0"/>
              </w:rPr>
              <w:t xml:space="preserve">Threats</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21DA">
            <w:pPr>
              <w:ind w:left="0" w:firstLine="0"/>
              <w:jc w:val="both"/>
              <w:rPr>
                <w:color w:val="232323"/>
                <w:sz w:val="18"/>
                <w:szCs w:val="18"/>
              </w:rPr>
            </w:pPr>
            <w:r w:rsidDel="00000000" w:rsidR="00000000" w:rsidRPr="00000000">
              <w:rPr>
                <w:rtl w:val="0"/>
              </w:rPr>
            </w:r>
          </w:p>
          <w:p w:rsidR="00000000" w:rsidDel="00000000" w:rsidP="00000000" w:rsidRDefault="00000000" w:rsidRPr="00000000" w14:paraId="000021DB">
            <w:pPr>
              <w:ind w:left="0" w:firstLine="0"/>
              <w:jc w:val="both"/>
              <w:rPr>
                <w:color w:val="232323"/>
                <w:sz w:val="18"/>
                <w:szCs w:val="18"/>
              </w:rPr>
            </w:pPr>
            <w:r w:rsidDel="00000000" w:rsidR="00000000" w:rsidRPr="00000000">
              <w:rPr>
                <w:rtl w:val="0"/>
              </w:rPr>
            </w:r>
          </w:p>
          <w:p w:rsidR="00000000" w:rsidDel="00000000" w:rsidP="00000000" w:rsidRDefault="00000000" w:rsidRPr="00000000" w14:paraId="000021DC">
            <w:pPr>
              <w:widowControl w:val="1"/>
              <w:numPr>
                <w:ilvl w:val="0"/>
                <w:numId w:val="194"/>
              </w:numPr>
              <w:spacing w:line="276" w:lineRule="auto"/>
              <w:ind w:left="720" w:hanging="360"/>
            </w:pPr>
            <w:r w:rsidDel="00000000" w:rsidR="00000000" w:rsidRPr="00000000">
              <w:rPr>
                <w:rtl w:val="0"/>
              </w:rPr>
              <w:t xml:space="preserve">Better competitiveness of vehicles of European origin by 2012 because of the customs dismantling included in the Free Trade Agreement between Tunisia and the European Union.</w:t>
            </w:r>
          </w:p>
          <w:p w:rsidR="00000000" w:rsidDel="00000000" w:rsidP="00000000" w:rsidRDefault="00000000" w:rsidRPr="00000000" w14:paraId="000021DD">
            <w:pPr>
              <w:widowControl w:val="1"/>
              <w:numPr>
                <w:ilvl w:val="0"/>
                <w:numId w:val="230"/>
              </w:numPr>
              <w:spacing w:line="276" w:lineRule="auto"/>
              <w:ind w:left="720" w:hanging="360"/>
            </w:pPr>
            <w:r w:rsidDel="00000000" w:rsidR="00000000" w:rsidRPr="00000000">
              <w:rPr>
                <w:rtl w:val="0"/>
              </w:rPr>
              <w:t xml:space="preserve">Constant innovation from the manufacturer Volkswagen AG.</w:t>
            </w:r>
            <w:r w:rsidDel="00000000" w:rsidR="00000000" w:rsidRPr="00000000">
              <w:rPr>
                <w:rtl w:val="0"/>
              </w:rPr>
            </w:r>
          </w:p>
          <w:p w:rsidR="00000000" w:rsidDel="00000000" w:rsidP="00000000" w:rsidRDefault="00000000" w:rsidRPr="00000000" w14:paraId="000021DE">
            <w:pPr>
              <w:ind w:left="0" w:firstLine="0"/>
              <w:jc w:val="both"/>
              <w:rPr>
                <w:color w:val="232323"/>
                <w:sz w:val="18"/>
                <w:szCs w:val="18"/>
              </w:rPr>
            </w:pPr>
            <w:r w:rsidDel="00000000" w:rsidR="00000000" w:rsidRPr="00000000">
              <w:rPr>
                <w:rtl w:val="0"/>
              </w:rPr>
            </w:r>
          </w:p>
          <w:p w:rsidR="00000000" w:rsidDel="00000000" w:rsidP="00000000" w:rsidRDefault="00000000" w:rsidRPr="00000000" w14:paraId="000021DF">
            <w:pPr>
              <w:ind w:left="0" w:firstLine="0"/>
              <w:jc w:val="both"/>
              <w:rPr>
                <w:color w:val="232323"/>
                <w:sz w:val="18"/>
                <w:szCs w:val="18"/>
              </w:rPr>
            </w:pPr>
            <w:r w:rsidDel="00000000" w:rsidR="00000000" w:rsidRPr="00000000">
              <w:rPr>
                <w:rtl w:val="0"/>
              </w:rPr>
            </w:r>
          </w:p>
          <w:p w:rsidR="00000000" w:rsidDel="00000000" w:rsidP="00000000" w:rsidRDefault="00000000" w:rsidRPr="00000000" w14:paraId="000021E0">
            <w:pPr>
              <w:ind w:left="0" w:firstLine="0"/>
              <w:jc w:val="both"/>
              <w:rPr>
                <w:color w:val="232323"/>
                <w:sz w:val="18"/>
                <w:szCs w:val="18"/>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21E1">
            <w:pPr>
              <w:ind w:left="0" w:firstLine="0"/>
              <w:jc w:val="both"/>
              <w:rPr>
                <w:color w:val="232323"/>
                <w:sz w:val="18"/>
                <w:szCs w:val="18"/>
              </w:rPr>
            </w:pPr>
            <w:r w:rsidDel="00000000" w:rsidR="00000000" w:rsidRPr="00000000">
              <w:rPr>
                <w:rtl w:val="0"/>
              </w:rPr>
            </w:r>
          </w:p>
          <w:p w:rsidR="00000000" w:rsidDel="00000000" w:rsidP="00000000" w:rsidRDefault="00000000" w:rsidRPr="00000000" w14:paraId="000021E2">
            <w:pPr>
              <w:ind w:left="0" w:firstLine="0"/>
              <w:jc w:val="both"/>
              <w:rPr>
                <w:color w:val="232323"/>
                <w:sz w:val="18"/>
                <w:szCs w:val="18"/>
              </w:rPr>
            </w:pPr>
            <w:r w:rsidDel="00000000" w:rsidR="00000000" w:rsidRPr="00000000">
              <w:rPr>
                <w:rtl w:val="0"/>
              </w:rPr>
            </w:r>
          </w:p>
          <w:p w:rsidR="00000000" w:rsidDel="00000000" w:rsidP="00000000" w:rsidRDefault="00000000" w:rsidRPr="00000000" w14:paraId="000021E3">
            <w:pPr>
              <w:widowControl w:val="1"/>
              <w:numPr>
                <w:ilvl w:val="0"/>
                <w:numId w:val="84"/>
              </w:numPr>
              <w:spacing w:line="276" w:lineRule="auto"/>
              <w:ind w:left="720" w:hanging="360"/>
            </w:pPr>
            <w:r w:rsidDel="00000000" w:rsidR="00000000" w:rsidRPr="00000000">
              <w:rPr>
                <w:rtl w:val="0"/>
              </w:rPr>
              <w:t xml:space="preserve">Recovery in oil prices.</w:t>
            </w:r>
          </w:p>
          <w:p w:rsidR="00000000" w:rsidDel="00000000" w:rsidP="00000000" w:rsidRDefault="00000000" w:rsidRPr="00000000" w14:paraId="000021E4">
            <w:pPr>
              <w:widowControl w:val="1"/>
              <w:numPr>
                <w:ilvl w:val="0"/>
                <w:numId w:val="84"/>
              </w:numPr>
              <w:spacing w:line="276" w:lineRule="auto"/>
              <w:ind w:left="720" w:hanging="360"/>
            </w:pPr>
            <w:r w:rsidDel="00000000" w:rsidR="00000000" w:rsidRPr="00000000">
              <w:rPr>
                <w:rtl w:val="0"/>
              </w:rPr>
              <w:t xml:space="preserve">The risk is linked to possible restrictive measures regarding import quotas for light vehicles.</w:t>
            </w:r>
            <w:r w:rsidDel="00000000" w:rsidR="00000000" w:rsidRPr="00000000">
              <w:rPr>
                <w:rtl w:val="0"/>
              </w:rPr>
            </w:r>
          </w:p>
        </w:tc>
      </w:tr>
    </w:tbl>
    <w:p w:rsidR="00000000" w:rsidDel="00000000" w:rsidP="00000000" w:rsidRDefault="00000000" w:rsidRPr="00000000" w14:paraId="000021E5">
      <w:pPr>
        <w:widowControl w:val="1"/>
        <w:shd w:fill="ffffff" w:val="clear"/>
        <w:spacing w:line="276" w:lineRule="auto"/>
        <w:rPr>
          <w:highlight w:val="white"/>
        </w:rPr>
      </w:pPr>
      <w:r w:rsidDel="00000000" w:rsidR="00000000" w:rsidRPr="00000000">
        <w:rPr>
          <w:rtl w:val="0"/>
        </w:rPr>
      </w:r>
    </w:p>
    <w:p w:rsidR="00000000" w:rsidDel="00000000" w:rsidP="00000000" w:rsidRDefault="00000000" w:rsidRPr="00000000" w14:paraId="000021E6">
      <w:pPr>
        <w:widowControl w:val="1"/>
        <w:shd w:fill="ffffff" w:val="clear"/>
        <w:spacing w:line="276" w:lineRule="auto"/>
        <w:rPr>
          <w:highlight w:val="white"/>
        </w:rPr>
      </w:pPr>
      <w:r w:rsidDel="00000000" w:rsidR="00000000" w:rsidRPr="00000000">
        <w:rPr>
          <w:rtl w:val="0"/>
        </w:rPr>
      </w:r>
    </w:p>
    <w:p w:rsidR="00000000" w:rsidDel="00000000" w:rsidP="00000000" w:rsidRDefault="00000000" w:rsidRPr="00000000" w14:paraId="000021E7">
      <w:pPr>
        <w:widowControl w:val="1"/>
        <w:shd w:fill="ffffff" w:val="clear"/>
        <w:spacing w:line="276" w:lineRule="auto"/>
        <w:rPr>
          <w:highlight w:val="white"/>
        </w:rPr>
      </w:pPr>
      <w:r w:rsidDel="00000000" w:rsidR="00000000" w:rsidRPr="00000000">
        <w:rPr>
          <w:rtl w:val="0"/>
        </w:rPr>
      </w:r>
    </w:p>
    <w:p w:rsidR="00000000" w:rsidDel="00000000" w:rsidP="00000000" w:rsidRDefault="00000000" w:rsidRPr="00000000" w14:paraId="000021E8">
      <w:pPr>
        <w:numPr>
          <w:ilvl w:val="0"/>
          <w:numId w:val="75"/>
        </w:numPr>
        <w:tabs>
          <w:tab w:val="left" w:leader="none" w:pos="557"/>
        </w:tabs>
        <w:spacing w:before="132" w:line="288" w:lineRule="auto"/>
        <w:ind w:left="720" w:right="38" w:hanging="360"/>
        <w:jc w:val="both"/>
        <w:rPr>
          <w:b w:val="1"/>
          <w:i w:val="1"/>
          <w:color w:val="8fb7dc"/>
          <w:sz w:val="28"/>
          <w:szCs w:val="28"/>
          <w:highlight w:val="white"/>
        </w:rPr>
      </w:pPr>
      <w:r w:rsidDel="00000000" w:rsidR="00000000" w:rsidRPr="00000000">
        <w:rPr>
          <w:b w:val="1"/>
          <w:i w:val="1"/>
          <w:color w:val="8fb7dc"/>
          <w:sz w:val="28"/>
          <w:szCs w:val="28"/>
          <w:highlight w:val="white"/>
          <w:rtl w:val="0"/>
        </w:rPr>
        <w:t xml:space="preserve">Stock Performance</w:t>
      </w:r>
    </w:p>
    <w:p w:rsidR="00000000" w:rsidDel="00000000" w:rsidP="00000000" w:rsidRDefault="00000000" w:rsidRPr="00000000" w14:paraId="000021E9">
      <w:pPr>
        <w:tabs>
          <w:tab w:val="left" w:leader="none" w:pos="557"/>
        </w:tabs>
        <w:spacing w:before="132" w:line="288" w:lineRule="auto"/>
        <w:ind w:left="0" w:right="38" w:firstLine="0"/>
        <w:jc w:val="both"/>
        <w:rPr>
          <w:highlight w:val="white"/>
        </w:rPr>
      </w:pPr>
      <w:r w:rsidDel="00000000" w:rsidR="00000000" w:rsidRPr="00000000">
        <w:rPr>
          <w:highlight w:val="white"/>
        </w:rPr>
        <w:drawing>
          <wp:inline distB="114300" distT="114300" distL="114300" distR="114300">
            <wp:extent cx="4495800" cy="2600325"/>
            <wp:effectExtent b="0" l="0" r="0" t="0"/>
            <wp:docPr id="26" name="image29.png"/>
            <a:graphic>
              <a:graphicData uri="http://schemas.openxmlformats.org/drawingml/2006/picture">
                <pic:pic>
                  <pic:nvPicPr>
                    <pic:cNvPr id="0" name="image29.png"/>
                    <pic:cNvPicPr preferRelativeResize="0"/>
                  </pic:nvPicPr>
                  <pic:blipFill>
                    <a:blip r:embed="rId348"/>
                    <a:srcRect b="0" l="0" r="0" t="0"/>
                    <a:stretch>
                      <a:fillRect/>
                    </a:stretch>
                  </pic:blipFill>
                  <pic:spPr>
                    <a:xfrm>
                      <a:off x="0" y="0"/>
                      <a:ext cx="4495800" cy="2600325"/>
                    </a:xfrm>
                    <a:prstGeom prst="rect"/>
                    <a:ln/>
                  </pic:spPr>
                </pic:pic>
              </a:graphicData>
            </a:graphic>
          </wp:inline>
        </w:drawing>
      </w:r>
      <w:r w:rsidDel="00000000" w:rsidR="00000000" w:rsidRPr="00000000">
        <w:rPr>
          <w:rtl w:val="0"/>
        </w:rPr>
      </w:r>
    </w:p>
    <w:p w:rsidR="00000000" w:rsidDel="00000000" w:rsidP="00000000" w:rsidRDefault="00000000" w:rsidRPr="00000000" w14:paraId="000021EA">
      <w:pPr>
        <w:tabs>
          <w:tab w:val="left" w:leader="none" w:pos="557"/>
        </w:tabs>
        <w:spacing w:before="132" w:line="288" w:lineRule="auto"/>
        <w:ind w:left="0" w:right="38" w:firstLine="0"/>
        <w:jc w:val="both"/>
        <w:rPr>
          <w:highlight w:val="white"/>
        </w:rPr>
      </w:pPr>
      <w:r w:rsidDel="00000000" w:rsidR="00000000" w:rsidRPr="00000000">
        <w:rPr>
          <w:highlight w:val="white"/>
        </w:rPr>
        <w:drawing>
          <wp:inline distB="114300" distT="114300" distL="114300" distR="114300">
            <wp:extent cx="3187700" cy="2738024"/>
            <wp:effectExtent b="0" l="0" r="0" t="0"/>
            <wp:docPr id="65" name="image49.png"/>
            <a:graphic>
              <a:graphicData uri="http://schemas.openxmlformats.org/drawingml/2006/picture">
                <pic:pic>
                  <pic:nvPicPr>
                    <pic:cNvPr id="0" name="image49.png"/>
                    <pic:cNvPicPr preferRelativeResize="0"/>
                  </pic:nvPicPr>
                  <pic:blipFill>
                    <a:blip r:embed="rId349"/>
                    <a:srcRect b="0" l="0" r="0" t="0"/>
                    <a:stretch>
                      <a:fillRect/>
                    </a:stretch>
                  </pic:blipFill>
                  <pic:spPr>
                    <a:xfrm>
                      <a:off x="0" y="0"/>
                      <a:ext cx="3187700" cy="2738024"/>
                    </a:xfrm>
                    <a:prstGeom prst="rect"/>
                    <a:ln/>
                  </pic:spPr>
                </pic:pic>
              </a:graphicData>
            </a:graphic>
          </wp:inline>
        </w:drawing>
      </w:r>
      <w:r w:rsidDel="00000000" w:rsidR="00000000" w:rsidRPr="00000000">
        <w:rPr>
          <w:rtl w:val="0"/>
        </w:rPr>
      </w:r>
    </w:p>
    <w:p w:rsidR="00000000" w:rsidDel="00000000" w:rsidP="00000000" w:rsidRDefault="00000000" w:rsidRPr="00000000" w14:paraId="000021EB">
      <w:pPr>
        <w:tabs>
          <w:tab w:val="left" w:leader="none" w:pos="557"/>
        </w:tabs>
        <w:spacing w:before="132" w:line="288" w:lineRule="auto"/>
        <w:ind w:left="0" w:right="38" w:firstLine="0"/>
        <w:jc w:val="both"/>
        <w:rPr>
          <w:highlight w:val="white"/>
        </w:rPr>
      </w:pPr>
      <w:r w:rsidDel="00000000" w:rsidR="00000000" w:rsidRPr="00000000">
        <w:rPr>
          <w:b w:val="1"/>
          <w:highlight w:val="white"/>
          <w:u w:val="single"/>
          <w:rtl w:val="0"/>
        </w:rPr>
        <w:t xml:space="preserve">Mixed trend:</w:t>
      </w:r>
      <w:r w:rsidDel="00000000" w:rsidR="00000000" w:rsidRPr="00000000">
        <w:rPr>
          <w:highlight w:val="white"/>
          <w:rtl w:val="0"/>
        </w:rPr>
        <w:t xml:space="preserve"> While Ennakl Automobiles' stock price has witnessed long-term growth (10 years), the shorter timeframes show a mixed picture.</w:t>
      </w:r>
    </w:p>
    <w:p w:rsidR="00000000" w:rsidDel="00000000" w:rsidP="00000000" w:rsidRDefault="00000000" w:rsidRPr="00000000" w14:paraId="000021EC">
      <w:pPr>
        <w:tabs>
          <w:tab w:val="left" w:leader="none" w:pos="557"/>
        </w:tabs>
        <w:spacing w:before="132" w:line="288" w:lineRule="auto"/>
        <w:ind w:left="0" w:right="38" w:firstLine="0"/>
        <w:jc w:val="both"/>
        <w:rPr>
          <w:highlight w:val="white"/>
        </w:rPr>
      </w:pPr>
      <w:r w:rsidDel="00000000" w:rsidR="00000000" w:rsidRPr="00000000">
        <w:rPr>
          <w:b w:val="1"/>
          <w:highlight w:val="white"/>
          <w:u w:val="single"/>
          <w:rtl w:val="0"/>
        </w:rPr>
        <w:t xml:space="preserve">Recent downturn:</w:t>
      </w:r>
      <w:r w:rsidDel="00000000" w:rsidR="00000000" w:rsidRPr="00000000">
        <w:rPr>
          <w:highlight w:val="white"/>
          <w:rtl w:val="0"/>
        </w:rPr>
        <w:t xml:space="preserve"> Over the past week and month, the stock has experienced a decline, suggesting potential investor concerns or market corrections.</w:t>
      </w:r>
    </w:p>
    <w:p w:rsidR="00000000" w:rsidDel="00000000" w:rsidP="00000000" w:rsidRDefault="00000000" w:rsidRPr="00000000" w14:paraId="000021ED">
      <w:pPr>
        <w:tabs>
          <w:tab w:val="left" w:leader="none" w:pos="557"/>
        </w:tabs>
        <w:spacing w:before="132" w:line="288" w:lineRule="auto"/>
        <w:ind w:left="0" w:right="38" w:firstLine="0"/>
        <w:jc w:val="both"/>
        <w:rPr>
          <w:highlight w:val="white"/>
        </w:rPr>
      </w:pPr>
      <w:r w:rsidDel="00000000" w:rsidR="00000000" w:rsidRPr="00000000">
        <w:rPr>
          <w:b w:val="1"/>
          <w:highlight w:val="white"/>
          <w:u w:val="single"/>
          <w:rtl w:val="0"/>
        </w:rPr>
        <w:t xml:space="preserve">Yearly and longer-term decline:</w:t>
      </w:r>
      <w:r w:rsidDel="00000000" w:rsidR="00000000" w:rsidRPr="00000000">
        <w:rPr>
          <w:highlight w:val="white"/>
          <w:rtl w:val="0"/>
        </w:rPr>
        <w:t xml:space="preserve"> Compared to 1st January, 1 year, 3 years, and 5 years ago, the stock price is currently lower, indicating a downward trend in these timeframes.</w:t>
      </w:r>
    </w:p>
    <w:p w:rsidR="00000000" w:rsidDel="00000000" w:rsidP="00000000" w:rsidRDefault="00000000" w:rsidRPr="00000000" w14:paraId="000021EE">
      <w:pPr>
        <w:tabs>
          <w:tab w:val="left" w:leader="none" w:pos="557"/>
        </w:tabs>
        <w:spacing w:before="132" w:line="288" w:lineRule="auto"/>
        <w:ind w:left="0" w:right="38" w:firstLine="0"/>
        <w:jc w:val="both"/>
        <w:rPr>
          <w:b w:val="1"/>
          <w:highlight w:val="white"/>
          <w:u w:val="single"/>
        </w:rPr>
      </w:pPr>
      <w:r w:rsidDel="00000000" w:rsidR="00000000" w:rsidRPr="00000000">
        <w:rPr>
          <w:b w:val="1"/>
          <w:highlight w:val="white"/>
          <w:u w:val="single"/>
          <w:rtl w:val="0"/>
        </w:rPr>
        <w:t xml:space="preserve">Key Takeaways:</w:t>
      </w:r>
    </w:p>
    <w:p w:rsidR="00000000" w:rsidDel="00000000" w:rsidP="00000000" w:rsidRDefault="00000000" w:rsidRPr="00000000" w14:paraId="000021EF">
      <w:pPr>
        <w:numPr>
          <w:ilvl w:val="0"/>
          <w:numId w:val="51"/>
        </w:numPr>
        <w:tabs>
          <w:tab w:val="left" w:leader="none" w:pos="557"/>
        </w:tabs>
        <w:spacing w:after="0" w:afterAutospacing="0" w:before="132" w:line="288" w:lineRule="auto"/>
        <w:ind w:left="720" w:right="38" w:hanging="360"/>
        <w:jc w:val="both"/>
        <w:rPr>
          <w:highlight w:val="white"/>
          <w:u w:val="none"/>
        </w:rPr>
      </w:pPr>
      <w:r w:rsidDel="00000000" w:rsidR="00000000" w:rsidRPr="00000000">
        <w:rPr>
          <w:highlight w:val="white"/>
          <w:rtl w:val="0"/>
        </w:rPr>
        <w:t xml:space="preserve">While the long-term trend remains positive (10 years), the recent and shorter-term performance paints a more cautious picture.</w:t>
      </w:r>
    </w:p>
    <w:p w:rsidR="00000000" w:rsidDel="00000000" w:rsidP="00000000" w:rsidRDefault="00000000" w:rsidRPr="00000000" w14:paraId="000021F0">
      <w:pPr>
        <w:numPr>
          <w:ilvl w:val="0"/>
          <w:numId w:val="51"/>
        </w:numPr>
        <w:tabs>
          <w:tab w:val="left" w:leader="none" w:pos="557"/>
        </w:tabs>
        <w:spacing w:after="0" w:afterAutospacing="0" w:before="0" w:beforeAutospacing="0" w:line="288" w:lineRule="auto"/>
        <w:ind w:left="720" w:right="38" w:hanging="360"/>
        <w:jc w:val="both"/>
        <w:rPr>
          <w:highlight w:val="white"/>
          <w:u w:val="none"/>
        </w:rPr>
      </w:pPr>
      <w:r w:rsidDel="00000000" w:rsidR="00000000" w:rsidRPr="00000000">
        <w:rPr>
          <w:highlight w:val="white"/>
          <w:rtl w:val="0"/>
        </w:rPr>
        <w:t xml:space="preserve">The reasons for the recent decline could be diverse, ranging from market volatility to company-specific factors.</w:t>
      </w:r>
    </w:p>
    <w:p w:rsidR="00000000" w:rsidDel="00000000" w:rsidP="00000000" w:rsidRDefault="00000000" w:rsidRPr="00000000" w14:paraId="000021F1">
      <w:pPr>
        <w:numPr>
          <w:ilvl w:val="0"/>
          <w:numId w:val="51"/>
        </w:numPr>
        <w:tabs>
          <w:tab w:val="left" w:leader="none" w:pos="557"/>
        </w:tabs>
        <w:spacing w:before="0" w:beforeAutospacing="0" w:line="288" w:lineRule="auto"/>
        <w:ind w:left="720" w:right="38" w:hanging="360"/>
        <w:jc w:val="both"/>
        <w:rPr>
          <w:highlight w:val="white"/>
          <w:u w:val="none"/>
        </w:rPr>
      </w:pPr>
      <w:r w:rsidDel="00000000" w:rsidR="00000000" w:rsidRPr="00000000">
        <w:rPr>
          <w:highlight w:val="white"/>
          <w:rtl w:val="0"/>
        </w:rPr>
        <w:t xml:space="preserve">Further analysis of the company's performance and the reasons behind the recent dip would be necessary for a more conclusive understanding.</w:t>
      </w:r>
      <w:r w:rsidDel="00000000" w:rsidR="00000000" w:rsidRPr="00000000">
        <w:rPr>
          <w:rtl w:val="0"/>
        </w:rPr>
      </w:r>
    </w:p>
    <w:p w:rsidR="00000000" w:rsidDel="00000000" w:rsidP="00000000" w:rsidRDefault="00000000" w:rsidRPr="00000000" w14:paraId="000021F2">
      <w:pPr>
        <w:tabs>
          <w:tab w:val="left" w:leader="none" w:pos="557"/>
        </w:tabs>
        <w:spacing w:before="132" w:line="288" w:lineRule="auto"/>
        <w:ind w:left="0" w:right="38" w:firstLine="0"/>
        <w:jc w:val="both"/>
        <w:rPr>
          <w:highlight w:val="white"/>
        </w:rPr>
      </w:pPr>
      <w:r w:rsidDel="00000000" w:rsidR="00000000" w:rsidRPr="00000000">
        <w:rPr>
          <w:rtl w:val="0"/>
        </w:rPr>
      </w:r>
    </w:p>
    <w:p w:rsidR="00000000" w:rsidDel="00000000" w:rsidP="00000000" w:rsidRDefault="00000000" w:rsidRPr="00000000" w14:paraId="000021F3">
      <w:pPr>
        <w:numPr>
          <w:ilvl w:val="0"/>
          <w:numId w:val="75"/>
        </w:numPr>
        <w:tabs>
          <w:tab w:val="left" w:leader="none" w:pos="557"/>
        </w:tabs>
        <w:spacing w:before="132" w:line="288" w:lineRule="auto"/>
        <w:ind w:left="720" w:right="38" w:hanging="360"/>
        <w:jc w:val="both"/>
        <w:rPr>
          <w:b w:val="1"/>
          <w:i w:val="1"/>
          <w:color w:val="8fb7dc"/>
          <w:sz w:val="28"/>
          <w:szCs w:val="28"/>
          <w:highlight w:val="white"/>
        </w:rPr>
      </w:pPr>
      <w:r w:rsidDel="00000000" w:rsidR="00000000" w:rsidRPr="00000000">
        <w:rPr>
          <w:b w:val="1"/>
          <w:i w:val="1"/>
          <w:color w:val="8fb7dc"/>
          <w:sz w:val="28"/>
          <w:szCs w:val="28"/>
          <w:highlight w:val="white"/>
          <w:rtl w:val="0"/>
        </w:rPr>
        <w:t xml:space="preserve">Financial Statement</w:t>
      </w:r>
    </w:p>
    <w:p w:rsidR="00000000" w:rsidDel="00000000" w:rsidP="00000000" w:rsidRDefault="00000000" w:rsidRPr="00000000" w14:paraId="000021F4">
      <w:pPr>
        <w:tabs>
          <w:tab w:val="left" w:leader="none" w:pos="557"/>
        </w:tabs>
        <w:spacing w:before="132" w:line="288" w:lineRule="auto"/>
        <w:ind w:left="0" w:right="38" w:firstLine="0"/>
        <w:jc w:val="both"/>
        <w:rPr>
          <w:highlight w:val="white"/>
        </w:rPr>
      </w:pPr>
      <w:r w:rsidDel="00000000" w:rsidR="00000000" w:rsidRPr="00000000">
        <w:rPr>
          <w:highlight w:val="white"/>
        </w:rPr>
        <w:drawing>
          <wp:inline distB="114300" distT="114300" distL="114300" distR="114300">
            <wp:extent cx="4676775" cy="2019300"/>
            <wp:effectExtent b="0" l="0" r="0" t="0"/>
            <wp:docPr id="123" name="image110.png"/>
            <a:graphic>
              <a:graphicData uri="http://schemas.openxmlformats.org/drawingml/2006/picture">
                <pic:pic>
                  <pic:nvPicPr>
                    <pic:cNvPr id="0" name="image110.png"/>
                    <pic:cNvPicPr preferRelativeResize="0"/>
                  </pic:nvPicPr>
                  <pic:blipFill>
                    <a:blip r:embed="rId350"/>
                    <a:srcRect b="0" l="0" r="0" t="0"/>
                    <a:stretch>
                      <a:fillRect/>
                    </a:stretch>
                  </pic:blipFill>
                  <pic:spPr>
                    <a:xfrm>
                      <a:off x="0" y="0"/>
                      <a:ext cx="4676775" cy="2019300"/>
                    </a:xfrm>
                    <a:prstGeom prst="rect"/>
                    <a:ln/>
                  </pic:spPr>
                </pic:pic>
              </a:graphicData>
            </a:graphic>
          </wp:inline>
        </w:drawing>
      </w:r>
      <w:r w:rsidDel="00000000" w:rsidR="00000000" w:rsidRPr="00000000">
        <w:rPr>
          <w:rtl w:val="0"/>
        </w:rPr>
      </w:r>
    </w:p>
    <w:p w:rsidR="00000000" w:rsidDel="00000000" w:rsidP="00000000" w:rsidRDefault="00000000" w:rsidRPr="00000000" w14:paraId="000021F5">
      <w:pPr>
        <w:tabs>
          <w:tab w:val="left" w:leader="none" w:pos="557"/>
        </w:tabs>
        <w:spacing w:before="132" w:line="288" w:lineRule="auto"/>
        <w:ind w:left="0" w:right="38" w:firstLine="0"/>
        <w:jc w:val="both"/>
        <w:rPr>
          <w:highlight w:val="white"/>
        </w:rPr>
      </w:pPr>
      <w:r w:rsidDel="00000000" w:rsidR="00000000" w:rsidRPr="00000000">
        <w:rPr>
          <w:highlight w:val="white"/>
        </w:rPr>
        <w:drawing>
          <wp:inline distB="114300" distT="114300" distL="114300" distR="114300">
            <wp:extent cx="4676775" cy="2235200"/>
            <wp:effectExtent b="0" l="0" r="0" t="0"/>
            <wp:docPr id="78" name="image71.png"/>
            <a:graphic>
              <a:graphicData uri="http://schemas.openxmlformats.org/drawingml/2006/picture">
                <pic:pic>
                  <pic:nvPicPr>
                    <pic:cNvPr id="0" name="image71.png"/>
                    <pic:cNvPicPr preferRelativeResize="0"/>
                  </pic:nvPicPr>
                  <pic:blipFill>
                    <a:blip r:embed="rId351"/>
                    <a:srcRect b="0" l="0" r="0" t="0"/>
                    <a:stretch>
                      <a:fillRect/>
                    </a:stretch>
                  </pic:blipFill>
                  <pic:spPr>
                    <a:xfrm>
                      <a:off x="0" y="0"/>
                      <a:ext cx="4676775" cy="2235200"/>
                    </a:xfrm>
                    <a:prstGeom prst="rect"/>
                    <a:ln/>
                  </pic:spPr>
                </pic:pic>
              </a:graphicData>
            </a:graphic>
          </wp:inline>
        </w:drawing>
      </w:r>
      <w:r w:rsidDel="00000000" w:rsidR="00000000" w:rsidRPr="00000000">
        <w:rPr>
          <w:rtl w:val="0"/>
        </w:rPr>
      </w:r>
    </w:p>
    <w:p w:rsidR="00000000" w:rsidDel="00000000" w:rsidP="00000000" w:rsidRDefault="00000000" w:rsidRPr="00000000" w14:paraId="000021F6">
      <w:pPr>
        <w:tabs>
          <w:tab w:val="left" w:leader="none" w:pos="557"/>
        </w:tabs>
        <w:spacing w:before="132" w:line="288" w:lineRule="auto"/>
        <w:ind w:left="0" w:right="38" w:firstLine="0"/>
        <w:jc w:val="both"/>
        <w:rPr>
          <w:highlight w:val="white"/>
        </w:rPr>
      </w:pPr>
      <w:r w:rsidDel="00000000" w:rsidR="00000000" w:rsidRPr="00000000">
        <w:rPr>
          <w:rtl w:val="0"/>
        </w:rPr>
      </w:r>
    </w:p>
    <w:p w:rsidR="00000000" w:rsidDel="00000000" w:rsidP="00000000" w:rsidRDefault="00000000" w:rsidRPr="00000000" w14:paraId="000021F7">
      <w:pPr>
        <w:tabs>
          <w:tab w:val="left" w:leader="none" w:pos="557"/>
        </w:tabs>
        <w:spacing w:before="132" w:line="288" w:lineRule="auto"/>
        <w:ind w:left="0" w:right="38" w:firstLine="0"/>
        <w:jc w:val="both"/>
        <w:rPr>
          <w:highlight w:val="white"/>
        </w:rPr>
      </w:pPr>
      <w:r w:rsidDel="00000000" w:rsidR="00000000" w:rsidRPr="00000000">
        <w:rPr>
          <w:rtl w:val="0"/>
        </w:rPr>
      </w:r>
    </w:p>
    <w:p w:rsidR="00000000" w:rsidDel="00000000" w:rsidP="00000000" w:rsidRDefault="00000000" w:rsidRPr="00000000" w14:paraId="000021F8">
      <w:pPr>
        <w:tabs>
          <w:tab w:val="left" w:leader="none" w:pos="557"/>
        </w:tabs>
        <w:spacing w:before="132" w:line="288" w:lineRule="auto"/>
        <w:ind w:left="0" w:right="38" w:firstLine="0"/>
        <w:jc w:val="both"/>
        <w:rPr>
          <w:highlight w:val="white"/>
        </w:rPr>
      </w:pPr>
      <w:r w:rsidDel="00000000" w:rsidR="00000000" w:rsidRPr="00000000">
        <w:rPr>
          <w:highlight w:val="white"/>
          <w:rtl w:val="0"/>
        </w:rPr>
        <w:t xml:space="preserve">Ennakl Automobiles' finances are healthy and show growth potential:</w:t>
      </w:r>
    </w:p>
    <w:p w:rsidR="00000000" w:rsidDel="00000000" w:rsidP="00000000" w:rsidRDefault="00000000" w:rsidRPr="00000000" w14:paraId="000021F9">
      <w:pPr>
        <w:tabs>
          <w:tab w:val="left" w:leader="none" w:pos="557"/>
        </w:tabs>
        <w:spacing w:before="132" w:line="288" w:lineRule="auto"/>
        <w:ind w:left="0" w:right="38" w:firstLine="0"/>
        <w:jc w:val="both"/>
        <w:rPr>
          <w:highlight w:val="white"/>
        </w:rPr>
      </w:pPr>
      <w:r w:rsidDel="00000000" w:rsidR="00000000" w:rsidRPr="00000000">
        <w:rPr>
          <w:b w:val="1"/>
          <w:highlight w:val="white"/>
          <w:u w:val="single"/>
          <w:rtl w:val="0"/>
        </w:rPr>
        <w:t xml:space="preserve">Revenue:</w:t>
      </w:r>
      <w:r w:rsidDel="00000000" w:rsidR="00000000" w:rsidRPr="00000000">
        <w:rPr>
          <w:highlight w:val="white"/>
          <w:rtl w:val="0"/>
        </w:rPr>
        <w:t xml:space="preserve"> Up and down across the years, but overall increasing (5.72% in 2022).</w:t>
      </w:r>
    </w:p>
    <w:p w:rsidR="00000000" w:rsidDel="00000000" w:rsidP="00000000" w:rsidRDefault="00000000" w:rsidRPr="00000000" w14:paraId="000021FA">
      <w:pPr>
        <w:tabs>
          <w:tab w:val="left" w:leader="none" w:pos="557"/>
        </w:tabs>
        <w:spacing w:before="132" w:line="288" w:lineRule="auto"/>
        <w:ind w:left="0" w:right="38" w:firstLine="0"/>
        <w:jc w:val="both"/>
        <w:rPr>
          <w:highlight w:val="white"/>
        </w:rPr>
      </w:pPr>
      <w:r w:rsidDel="00000000" w:rsidR="00000000" w:rsidRPr="00000000">
        <w:rPr>
          <w:b w:val="1"/>
          <w:highlight w:val="white"/>
          <w:u w:val="single"/>
          <w:rtl w:val="0"/>
        </w:rPr>
        <w:t xml:space="preserve">Profit:</w:t>
      </w:r>
      <w:r w:rsidDel="00000000" w:rsidR="00000000" w:rsidRPr="00000000">
        <w:rPr>
          <w:highlight w:val="white"/>
          <w:rtl w:val="0"/>
        </w:rPr>
        <w:t xml:space="preserve"> Strong growth in 2020 and 2022, fueled by economic recovery and increased demand for vans and trucks.</w:t>
      </w:r>
    </w:p>
    <w:p w:rsidR="00000000" w:rsidDel="00000000" w:rsidP="00000000" w:rsidRDefault="00000000" w:rsidRPr="00000000" w14:paraId="000021FB">
      <w:pPr>
        <w:tabs>
          <w:tab w:val="left" w:leader="none" w:pos="557"/>
        </w:tabs>
        <w:spacing w:before="132" w:line="288" w:lineRule="auto"/>
        <w:ind w:left="0" w:right="38" w:firstLine="0"/>
        <w:jc w:val="both"/>
        <w:rPr>
          <w:highlight w:val="white"/>
        </w:rPr>
      </w:pPr>
      <w:r w:rsidDel="00000000" w:rsidR="00000000" w:rsidRPr="00000000">
        <w:rPr>
          <w:b w:val="1"/>
          <w:highlight w:val="white"/>
          <w:u w:val="single"/>
          <w:rtl w:val="0"/>
        </w:rPr>
        <w:t xml:space="preserve">Earnings per share:</w:t>
      </w:r>
      <w:r w:rsidDel="00000000" w:rsidR="00000000" w:rsidRPr="00000000">
        <w:rPr>
          <w:highlight w:val="white"/>
          <w:rtl w:val="0"/>
        </w:rPr>
        <w:t xml:space="preserve"> Similar to profit, showing strong growth and potential for future gains.</w:t>
      </w:r>
    </w:p>
    <w:p w:rsidR="00000000" w:rsidDel="00000000" w:rsidP="00000000" w:rsidRDefault="00000000" w:rsidRPr="00000000" w14:paraId="000021FC">
      <w:pPr>
        <w:tabs>
          <w:tab w:val="left" w:leader="none" w:pos="557"/>
        </w:tabs>
        <w:spacing w:before="132" w:line="288" w:lineRule="auto"/>
        <w:ind w:left="0" w:right="38" w:firstLine="0"/>
        <w:jc w:val="both"/>
        <w:rPr>
          <w:highlight w:val="white"/>
        </w:rPr>
      </w:pPr>
      <w:r w:rsidDel="00000000" w:rsidR="00000000" w:rsidRPr="00000000">
        <w:rPr>
          <w:b w:val="1"/>
          <w:highlight w:val="white"/>
          <w:u w:val="single"/>
          <w:rtl w:val="0"/>
        </w:rPr>
        <w:t xml:space="preserve">Stock valuation:</w:t>
      </w:r>
      <w:r w:rsidDel="00000000" w:rsidR="00000000" w:rsidRPr="00000000">
        <w:rPr>
          <w:highlight w:val="white"/>
          <w:rtl w:val="0"/>
        </w:rPr>
        <w:t xml:space="preserve"> Became more attractive (lower PER) due to slower stock price growth compared to profit.</w:t>
      </w:r>
    </w:p>
    <w:p w:rsidR="00000000" w:rsidDel="00000000" w:rsidP="00000000" w:rsidRDefault="00000000" w:rsidRPr="00000000" w14:paraId="000021FD">
      <w:pPr>
        <w:tabs>
          <w:tab w:val="left" w:leader="none" w:pos="557"/>
        </w:tabs>
        <w:spacing w:before="132" w:line="288" w:lineRule="auto"/>
        <w:ind w:left="0" w:right="38" w:firstLine="0"/>
        <w:jc w:val="both"/>
        <w:rPr>
          <w:highlight w:val="white"/>
        </w:rPr>
      </w:pPr>
      <w:r w:rsidDel="00000000" w:rsidR="00000000" w:rsidRPr="00000000">
        <w:rPr>
          <w:b w:val="1"/>
          <w:highlight w:val="white"/>
          <w:u w:val="single"/>
          <w:rtl w:val="0"/>
        </w:rPr>
        <w:t xml:space="preserve">Dividends:</w:t>
      </w:r>
      <w:r w:rsidDel="00000000" w:rsidR="00000000" w:rsidRPr="00000000">
        <w:rPr>
          <w:highlight w:val="white"/>
          <w:rtl w:val="0"/>
        </w:rPr>
        <w:t xml:space="preserve"> Stable at 0.65 dinars per share since 2021.</w:t>
      </w:r>
    </w:p>
    <w:p w:rsidR="00000000" w:rsidDel="00000000" w:rsidP="00000000" w:rsidRDefault="00000000" w:rsidRPr="00000000" w14:paraId="000021FE">
      <w:pPr>
        <w:tabs>
          <w:tab w:val="left" w:leader="none" w:pos="557"/>
        </w:tabs>
        <w:spacing w:before="132" w:line="288" w:lineRule="auto"/>
        <w:ind w:left="0" w:right="38" w:firstLine="0"/>
        <w:jc w:val="both"/>
        <w:rPr>
          <w:highlight w:val="white"/>
        </w:rPr>
      </w:pPr>
      <w:r w:rsidDel="00000000" w:rsidR="00000000" w:rsidRPr="00000000">
        <w:rPr>
          <w:highlight w:val="white"/>
          <w:rtl w:val="0"/>
        </w:rPr>
        <w:t xml:space="preserve">Overall, Ennakl Automobiles is well-positioned to benefit from future economic growth.</w:t>
      </w:r>
    </w:p>
    <w:p w:rsidR="00000000" w:rsidDel="00000000" w:rsidP="00000000" w:rsidRDefault="00000000" w:rsidRPr="00000000" w14:paraId="000021FF">
      <w:pPr>
        <w:tabs>
          <w:tab w:val="left" w:leader="none" w:pos="557"/>
        </w:tabs>
        <w:spacing w:before="132" w:line="288" w:lineRule="auto"/>
        <w:ind w:left="0" w:right="38" w:firstLine="0"/>
        <w:jc w:val="both"/>
        <w:rPr>
          <w:highlight w:val="white"/>
        </w:rPr>
      </w:pPr>
      <w:r w:rsidDel="00000000" w:rsidR="00000000" w:rsidRPr="00000000">
        <w:rPr>
          <w:rtl w:val="0"/>
        </w:rPr>
      </w:r>
    </w:p>
    <w:p w:rsidR="00000000" w:rsidDel="00000000" w:rsidP="00000000" w:rsidRDefault="00000000" w:rsidRPr="00000000" w14:paraId="00002200">
      <w:pPr>
        <w:numPr>
          <w:ilvl w:val="0"/>
          <w:numId w:val="75"/>
        </w:numPr>
        <w:tabs>
          <w:tab w:val="left" w:leader="none" w:pos="557"/>
        </w:tabs>
        <w:spacing w:before="132" w:line="288" w:lineRule="auto"/>
        <w:ind w:left="720" w:right="38" w:hanging="360"/>
        <w:jc w:val="both"/>
        <w:rPr>
          <w:b w:val="1"/>
          <w:i w:val="1"/>
          <w:color w:val="8fb7dc"/>
          <w:sz w:val="28"/>
          <w:szCs w:val="28"/>
          <w:highlight w:val="white"/>
        </w:rPr>
      </w:pPr>
      <w:r w:rsidDel="00000000" w:rsidR="00000000" w:rsidRPr="00000000">
        <w:rPr>
          <w:b w:val="1"/>
          <w:i w:val="1"/>
          <w:color w:val="8fb7dc"/>
          <w:sz w:val="28"/>
          <w:szCs w:val="28"/>
          <w:highlight w:val="white"/>
          <w:rtl w:val="0"/>
        </w:rPr>
        <w:t xml:space="preserve">Financial Statement Analysis</w:t>
      </w:r>
    </w:p>
    <w:p w:rsidR="00000000" w:rsidDel="00000000" w:rsidP="00000000" w:rsidRDefault="00000000" w:rsidRPr="00000000" w14:paraId="00002201">
      <w:pPr>
        <w:ind w:left="720" w:firstLine="0"/>
        <w:rPr>
          <w:b w:val="1"/>
          <w:color w:val="333333"/>
          <w:highlight w:val="white"/>
        </w:rPr>
      </w:pPr>
      <w:r w:rsidDel="00000000" w:rsidR="00000000" w:rsidRPr="00000000">
        <w:rPr>
          <w:b w:val="1"/>
          <w:color w:val="333333"/>
          <w:highlight w:val="white"/>
          <w:rtl w:val="0"/>
        </w:rPr>
        <w:t xml:space="preserve">Profitability ratios</w:t>
      </w:r>
    </w:p>
    <w:p w:rsidR="00000000" w:rsidDel="00000000" w:rsidP="00000000" w:rsidRDefault="00000000" w:rsidRPr="00000000" w14:paraId="00002202">
      <w:pPr>
        <w:rPr>
          <w:b w:val="1"/>
          <w:color w:val="333333"/>
          <w:highlight w:val="white"/>
        </w:rPr>
      </w:pPr>
      <w:r w:rsidDel="00000000" w:rsidR="00000000" w:rsidRPr="00000000">
        <w:rPr>
          <w:rtl w:val="0"/>
        </w:rPr>
      </w:r>
    </w:p>
    <w:tbl>
      <w:tblPr>
        <w:tblStyle w:val="Table112"/>
        <w:tblW w:w="7650.0" w:type="dxa"/>
        <w:jc w:val="left"/>
        <w:tblInd w:w="-27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70"/>
        <w:gridCol w:w="1095"/>
        <w:gridCol w:w="330"/>
        <w:gridCol w:w="900"/>
        <w:gridCol w:w="1080"/>
        <w:gridCol w:w="600"/>
        <w:gridCol w:w="900"/>
        <w:gridCol w:w="1575"/>
        <w:tblGridChange w:id="0">
          <w:tblGrid>
            <w:gridCol w:w="1170"/>
            <w:gridCol w:w="1095"/>
            <w:gridCol w:w="330"/>
            <w:gridCol w:w="900"/>
            <w:gridCol w:w="1080"/>
            <w:gridCol w:w="600"/>
            <w:gridCol w:w="900"/>
            <w:gridCol w:w="1575"/>
          </w:tblGrid>
        </w:tblGridChange>
      </w:tblGrid>
      <w:tr>
        <w:trPr>
          <w:cantSplit w:val="0"/>
          <w:trHeight w:val="315" w:hRule="atLeast"/>
          <w:tblHeader w:val="0"/>
        </w:trPr>
        <w:tc>
          <w:tcPr>
            <w:gridSpan w:val="2"/>
            <w:vMerge w:val="restart"/>
            <w:tcBorders>
              <w:top w:color="000000" w:space="0" w:sz="6" w:val="single"/>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2203">
            <w:pPr>
              <w:spacing w:line="276" w:lineRule="auto"/>
              <w:jc w:val="center"/>
              <w:rPr>
                <w:b w:val="1"/>
                <w:sz w:val="36"/>
                <w:szCs w:val="36"/>
              </w:rPr>
            </w:pPr>
            <w:r w:rsidDel="00000000" w:rsidR="00000000" w:rsidRPr="00000000">
              <w:rPr>
                <w:b w:val="1"/>
                <w:sz w:val="36"/>
                <w:szCs w:val="36"/>
                <w:rtl w:val="0"/>
              </w:rPr>
              <w:t xml:space="preserve">Gross Margin </w:t>
            </w:r>
            <w:r w:rsidDel="00000000" w:rsidR="00000000" w:rsidRPr="00000000">
              <w:rPr>
                <w:sz w:val="20"/>
                <w:szCs w:val="20"/>
                <w:rtl w:val="0"/>
              </w:rPr>
              <w:t xml:space="preserve">(5YA)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205">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206">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207">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208">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209">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20A">
            <w:pPr>
              <w:spacing w:line="276" w:lineRule="auto"/>
              <w:rPr>
                <w:rFonts w:ascii="Arial" w:cs="Arial" w:eastAsia="Arial" w:hAnsi="Arial"/>
                <w:sz w:val="20"/>
                <w:szCs w:val="20"/>
              </w:rPr>
            </w:pPr>
            <w:r w:rsidDel="00000000" w:rsidR="00000000" w:rsidRPr="00000000">
              <w:rPr>
                <w:rtl w:val="0"/>
              </w:rPr>
            </w:r>
          </w:p>
        </w:tc>
      </w:tr>
      <w:tr>
        <w:trPr>
          <w:cantSplit w:val="0"/>
          <w:trHeight w:val="675" w:hRule="atLeast"/>
          <w:tblHeader w:val="0"/>
        </w:trPr>
        <w:tc>
          <w:tcPr>
            <w:gridSpan w:val="2"/>
            <w:vMerge w:val="continue"/>
            <w:tcBorders>
              <w:top w:color="000000" w:space="0" w:sz="6" w:val="single"/>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220B">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20D">
            <w:pPr>
              <w:spacing w:line="276" w:lineRule="auto"/>
              <w:rPr>
                <w:sz w:val="20"/>
                <w:szCs w:val="20"/>
              </w:rPr>
            </w:pPr>
            <w:r w:rsidDel="00000000" w:rsidR="00000000" w:rsidRPr="00000000">
              <w:rPr>
                <w:b w:val="1"/>
                <w:u w:val="single"/>
                <w:rtl w:val="0"/>
              </w:rPr>
              <w:t xml:space="preserve">Interpretation</w:t>
            </w:r>
            <w:r w:rsidDel="00000000" w:rsidR="00000000" w:rsidRPr="00000000">
              <w:rPr>
                <w:b w:val="1"/>
                <w:u w:val="single"/>
                <w:rtl w:val="0"/>
              </w:rPr>
              <w:t xml:space="preserve"> :</w:t>
            </w:r>
            <w:r w:rsidDel="00000000" w:rsidR="00000000" w:rsidRPr="00000000">
              <w:rPr>
                <w:rtl w:val="0"/>
              </w:rPr>
              <w:t xml:space="preserve"> Ennakl Automobiles (23.72%) edges out the industry (20.51%) in efficiency at converting sales to gross profit.</w:t>
            </w: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2213">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2214">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Industry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2215">
            <w:pPr>
              <w:spacing w:line="276" w:lineRule="auto"/>
              <w:rPr>
                <w:rFonts w:ascii="Arial" w:cs="Arial" w:eastAsia="Arial" w:hAnsi="Arial"/>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221B">
            <w:pPr>
              <w:spacing w:line="276" w:lineRule="auto"/>
              <w:jc w:val="center"/>
              <w:rPr>
                <w:rFonts w:ascii="Arial" w:cs="Arial" w:eastAsia="Arial" w:hAnsi="Arial"/>
                <w:sz w:val="20"/>
                <w:szCs w:val="20"/>
              </w:rPr>
            </w:pPr>
            <w:r w:rsidDel="00000000" w:rsidR="00000000" w:rsidRPr="00000000">
              <w:rPr>
                <w:rFonts w:ascii="Arial" w:cs="Arial" w:eastAsia="Arial" w:hAnsi="Arial"/>
                <w:color w:val="333333"/>
                <w:sz w:val="18"/>
                <w:szCs w:val="18"/>
                <w:shd w:fill="edf4fa" w:val="clear"/>
                <w:rtl w:val="0"/>
              </w:rPr>
              <w:t xml:space="preserve">23.72%</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221C">
            <w:pPr>
              <w:spacing w:line="276" w:lineRule="auto"/>
              <w:jc w:val="center"/>
              <w:rPr>
                <w:rFonts w:ascii="Arial" w:cs="Arial" w:eastAsia="Arial" w:hAnsi="Arial"/>
                <w:sz w:val="20"/>
                <w:szCs w:val="20"/>
              </w:rPr>
            </w:pPr>
            <w:r w:rsidDel="00000000" w:rsidR="00000000" w:rsidRPr="00000000">
              <w:rPr>
                <w:rFonts w:ascii="Arial" w:cs="Arial" w:eastAsia="Arial" w:hAnsi="Arial"/>
                <w:color w:val="333333"/>
                <w:sz w:val="18"/>
                <w:szCs w:val="18"/>
                <w:shd w:fill="edf4fa" w:val="clear"/>
                <w:rtl w:val="0"/>
              </w:rPr>
              <w:t xml:space="preserve">20.51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21D">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21E">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21F">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220">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221">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222">
            <w:pPr>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223">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224">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225">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226">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227">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228">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229">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22A">
            <w:pPr>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6"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22B">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22C">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22D">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22E">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22F">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230">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231">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232">
            <w:pPr>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gridSpan w:val="2"/>
            <w:vMerge w:val="restart"/>
            <w:tcBorders>
              <w:top w:color="000000" w:space="0" w:sz="0" w:val="nil"/>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2233">
            <w:pPr>
              <w:spacing w:line="276" w:lineRule="auto"/>
              <w:jc w:val="center"/>
              <w:rPr>
                <w:b w:val="1"/>
                <w:sz w:val="36"/>
                <w:szCs w:val="36"/>
              </w:rPr>
            </w:pPr>
            <w:r w:rsidDel="00000000" w:rsidR="00000000" w:rsidRPr="00000000">
              <w:rPr>
                <w:b w:val="1"/>
                <w:sz w:val="36"/>
                <w:szCs w:val="36"/>
                <w:rtl w:val="0"/>
              </w:rPr>
              <w:t xml:space="preserve">Operating Margin </w:t>
            </w:r>
            <w:r w:rsidDel="00000000" w:rsidR="00000000" w:rsidRPr="00000000">
              <w:rPr>
                <w:sz w:val="20"/>
                <w:szCs w:val="20"/>
                <w:rtl w:val="0"/>
              </w:rPr>
              <w:t xml:space="preserve">(5YA)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235">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236">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237">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238">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239">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23A">
            <w:pPr>
              <w:spacing w:line="276" w:lineRule="auto"/>
              <w:rPr>
                <w:rFonts w:ascii="Arial" w:cs="Arial" w:eastAsia="Arial" w:hAnsi="Arial"/>
                <w:sz w:val="20"/>
                <w:szCs w:val="20"/>
              </w:rPr>
            </w:pPr>
            <w:r w:rsidDel="00000000" w:rsidR="00000000" w:rsidRPr="00000000">
              <w:rPr>
                <w:rtl w:val="0"/>
              </w:rPr>
            </w:r>
          </w:p>
        </w:tc>
      </w:tr>
      <w:tr>
        <w:trPr>
          <w:cantSplit w:val="0"/>
          <w:trHeight w:val="750" w:hRule="atLeast"/>
          <w:tblHeader w:val="0"/>
        </w:trPr>
        <w:tc>
          <w:tcPr>
            <w:gridSpan w:val="2"/>
            <w:vMerge w:val="continue"/>
            <w:tcBorders>
              <w:top w:color="000000" w:space="0" w:sz="0" w:val="nil"/>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223B">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23D">
            <w:pPr>
              <w:spacing w:line="276" w:lineRule="auto"/>
              <w:rPr>
                <w:sz w:val="20"/>
                <w:szCs w:val="20"/>
              </w:rPr>
            </w:pPr>
            <w:r w:rsidDel="00000000" w:rsidR="00000000" w:rsidRPr="00000000">
              <w:rPr>
                <w:b w:val="1"/>
                <w:u w:val="single"/>
                <w:rtl w:val="0"/>
              </w:rPr>
              <w:t xml:space="preserve">Interpretation</w:t>
            </w:r>
            <w:r w:rsidDel="00000000" w:rsidR="00000000" w:rsidRPr="00000000">
              <w:rPr>
                <w:b w:val="1"/>
                <w:u w:val="single"/>
                <w:rtl w:val="0"/>
              </w:rPr>
              <w:t xml:space="preserve"> :</w:t>
            </w:r>
            <w:r w:rsidDel="00000000" w:rsidR="00000000" w:rsidRPr="00000000">
              <w:rPr>
                <w:rtl w:val="0"/>
              </w:rPr>
              <w:t xml:space="preserve"> Ennakl Automobiles (8%) lags behind the industry (11.34%) in converting gross profit to operating profit, suggesting higher operating expenses.</w:t>
            </w: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2243">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2244">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Industry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2245">
            <w:pPr>
              <w:spacing w:line="276" w:lineRule="auto"/>
              <w:rPr>
                <w:rFonts w:ascii="Arial" w:cs="Arial" w:eastAsia="Arial" w:hAnsi="Arial"/>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224B">
            <w:pPr>
              <w:spacing w:line="276" w:lineRule="auto"/>
              <w:jc w:val="center"/>
              <w:rPr>
                <w:rFonts w:ascii="Arial" w:cs="Arial" w:eastAsia="Arial" w:hAnsi="Arial"/>
                <w:sz w:val="20"/>
                <w:szCs w:val="20"/>
              </w:rPr>
            </w:pPr>
            <w:r w:rsidDel="00000000" w:rsidR="00000000" w:rsidRPr="00000000">
              <w:rPr>
                <w:rFonts w:ascii="Arial" w:cs="Arial" w:eastAsia="Arial" w:hAnsi="Arial"/>
                <w:color w:val="333333"/>
                <w:sz w:val="18"/>
                <w:szCs w:val="18"/>
                <w:shd w:fill="edf4fa" w:val="clear"/>
                <w:rtl w:val="0"/>
              </w:rPr>
              <w:t xml:space="preserve">8%</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224C">
            <w:pPr>
              <w:spacing w:line="276" w:lineRule="auto"/>
              <w:jc w:val="center"/>
              <w:rPr>
                <w:rFonts w:ascii="Arial" w:cs="Arial" w:eastAsia="Arial" w:hAnsi="Arial"/>
                <w:sz w:val="20"/>
                <w:szCs w:val="20"/>
              </w:rPr>
            </w:pPr>
            <w:r w:rsidDel="00000000" w:rsidR="00000000" w:rsidRPr="00000000">
              <w:rPr>
                <w:rFonts w:ascii="Arial" w:cs="Arial" w:eastAsia="Arial" w:hAnsi="Arial"/>
                <w:color w:val="333333"/>
                <w:sz w:val="18"/>
                <w:szCs w:val="18"/>
                <w:shd w:fill="edf4fa" w:val="clear"/>
                <w:rtl w:val="0"/>
              </w:rPr>
              <w:t xml:space="preserve">11.34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24D">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24E">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24F">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250">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251">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252">
            <w:pPr>
              <w:spacing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2253">
      <w:pPr>
        <w:rPr>
          <w:b w:val="1"/>
          <w:color w:val="333333"/>
          <w:highlight w:val="white"/>
        </w:rPr>
      </w:pPr>
      <w:r w:rsidDel="00000000" w:rsidR="00000000" w:rsidRPr="00000000">
        <w:rPr>
          <w:rtl w:val="0"/>
        </w:rPr>
      </w:r>
    </w:p>
    <w:tbl>
      <w:tblPr>
        <w:tblStyle w:val="Table113"/>
        <w:tblW w:w="7650.0" w:type="dxa"/>
        <w:jc w:val="left"/>
        <w:tblInd w:w="-27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70"/>
        <w:gridCol w:w="1095"/>
        <w:gridCol w:w="330"/>
        <w:gridCol w:w="900"/>
        <w:gridCol w:w="1080"/>
        <w:gridCol w:w="600"/>
        <w:gridCol w:w="900"/>
        <w:gridCol w:w="1575"/>
        <w:tblGridChange w:id="0">
          <w:tblGrid>
            <w:gridCol w:w="1170"/>
            <w:gridCol w:w="1095"/>
            <w:gridCol w:w="330"/>
            <w:gridCol w:w="900"/>
            <w:gridCol w:w="1080"/>
            <w:gridCol w:w="600"/>
            <w:gridCol w:w="900"/>
            <w:gridCol w:w="1575"/>
          </w:tblGrid>
        </w:tblGridChange>
      </w:tblGrid>
      <w:tr>
        <w:trPr>
          <w:cantSplit w:val="0"/>
          <w:trHeight w:val="315" w:hRule="atLeast"/>
          <w:tblHeader w:val="0"/>
        </w:trPr>
        <w:tc>
          <w:tcPr>
            <w:tcBorders>
              <w:top w:color="000000" w:space="0" w:sz="0" w:val="nil"/>
              <w:left w:color="000000" w:space="0" w:sz="0" w:val="nil"/>
              <w:bottom w:color="000000" w:space="0" w:sz="6"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254">
            <w:pPr>
              <w:spacing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2255">
            <w:pPr>
              <w:spacing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2256">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257">
            <w:pPr>
              <w:spacing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2258">
            <w:pPr>
              <w:spacing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2259">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25A">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25B">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25C">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25D">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25E">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25F">
            <w:pPr>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gridSpan w:val="2"/>
            <w:vMerge w:val="restart"/>
            <w:tcBorders>
              <w:top w:color="000000" w:space="0" w:sz="0" w:val="nil"/>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2260">
            <w:pPr>
              <w:spacing w:line="276" w:lineRule="auto"/>
              <w:jc w:val="center"/>
              <w:rPr>
                <w:b w:val="1"/>
                <w:sz w:val="36"/>
                <w:szCs w:val="36"/>
              </w:rPr>
            </w:pPr>
            <w:r w:rsidDel="00000000" w:rsidR="00000000" w:rsidRPr="00000000">
              <w:rPr>
                <w:b w:val="1"/>
                <w:sz w:val="36"/>
                <w:szCs w:val="36"/>
                <w:rtl w:val="0"/>
              </w:rPr>
              <w:t xml:space="preserve">ROE </w:t>
            </w:r>
            <w:r w:rsidDel="00000000" w:rsidR="00000000" w:rsidRPr="00000000">
              <w:rPr>
                <w:sz w:val="20"/>
                <w:szCs w:val="20"/>
                <w:rtl w:val="0"/>
              </w:rPr>
              <w:t xml:space="preserve">(5YA)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262">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263">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264">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265">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266">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267">
            <w:pPr>
              <w:spacing w:line="276" w:lineRule="auto"/>
              <w:rPr>
                <w:rFonts w:ascii="Arial" w:cs="Arial" w:eastAsia="Arial" w:hAnsi="Arial"/>
                <w:sz w:val="20"/>
                <w:szCs w:val="20"/>
              </w:rPr>
            </w:pPr>
            <w:r w:rsidDel="00000000" w:rsidR="00000000" w:rsidRPr="00000000">
              <w:rPr>
                <w:rtl w:val="0"/>
              </w:rPr>
            </w:r>
          </w:p>
        </w:tc>
      </w:tr>
      <w:tr>
        <w:trPr>
          <w:cantSplit w:val="0"/>
          <w:trHeight w:val="750" w:hRule="atLeast"/>
          <w:tblHeader w:val="0"/>
        </w:trPr>
        <w:tc>
          <w:tcPr>
            <w:gridSpan w:val="2"/>
            <w:vMerge w:val="continue"/>
            <w:tcBorders>
              <w:top w:color="000000" w:space="0" w:sz="0" w:val="nil"/>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2268">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26A">
            <w:pPr>
              <w:spacing w:line="276" w:lineRule="auto"/>
              <w:rPr>
                <w:sz w:val="20"/>
                <w:szCs w:val="20"/>
              </w:rPr>
            </w:pPr>
            <w:r w:rsidDel="00000000" w:rsidR="00000000" w:rsidRPr="00000000">
              <w:rPr>
                <w:b w:val="1"/>
                <w:u w:val="single"/>
                <w:rtl w:val="0"/>
              </w:rPr>
              <w:t xml:space="preserve">Interpretation</w:t>
            </w:r>
            <w:r w:rsidDel="00000000" w:rsidR="00000000" w:rsidRPr="00000000">
              <w:rPr>
                <w:b w:val="1"/>
                <w:u w:val="single"/>
                <w:rtl w:val="0"/>
              </w:rPr>
              <w:t xml:space="preserve"> :</w:t>
            </w:r>
            <w:r w:rsidDel="00000000" w:rsidR="00000000" w:rsidRPr="00000000">
              <w:rPr>
                <w:rtl w:val="0"/>
              </w:rPr>
              <w:t xml:space="preserve"> Despite the lower operating margin, Ennakl Automobiles (11.66%) delivers a slightly higher ROE than the industry (9.18%) due to efficient use of equity.</w:t>
            </w: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2270">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2271">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Industry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2272">
            <w:pPr>
              <w:spacing w:line="276" w:lineRule="auto"/>
              <w:rPr>
                <w:rFonts w:ascii="Arial" w:cs="Arial" w:eastAsia="Arial" w:hAnsi="Arial"/>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2278">
            <w:pPr>
              <w:spacing w:line="276" w:lineRule="auto"/>
              <w:jc w:val="center"/>
              <w:rPr>
                <w:rFonts w:ascii="Arial" w:cs="Arial" w:eastAsia="Arial" w:hAnsi="Arial"/>
                <w:sz w:val="20"/>
                <w:szCs w:val="20"/>
              </w:rPr>
            </w:pPr>
            <w:r w:rsidDel="00000000" w:rsidR="00000000" w:rsidRPr="00000000">
              <w:rPr>
                <w:rFonts w:ascii="Arial" w:cs="Arial" w:eastAsia="Arial" w:hAnsi="Arial"/>
                <w:color w:val="333333"/>
                <w:sz w:val="18"/>
                <w:szCs w:val="18"/>
                <w:shd w:fill="edf4fa" w:val="clear"/>
                <w:rtl w:val="0"/>
              </w:rPr>
              <w:t xml:space="preserve">11.66%</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2279">
            <w:pPr>
              <w:spacing w:line="276" w:lineRule="auto"/>
              <w:jc w:val="center"/>
              <w:rPr>
                <w:rFonts w:ascii="Arial" w:cs="Arial" w:eastAsia="Arial" w:hAnsi="Arial"/>
                <w:sz w:val="20"/>
                <w:szCs w:val="20"/>
              </w:rPr>
            </w:pPr>
            <w:r w:rsidDel="00000000" w:rsidR="00000000" w:rsidRPr="00000000">
              <w:rPr>
                <w:rFonts w:ascii="Arial" w:cs="Arial" w:eastAsia="Arial" w:hAnsi="Arial"/>
                <w:color w:val="333333"/>
                <w:sz w:val="18"/>
                <w:szCs w:val="18"/>
                <w:shd w:fill="edf4fa" w:val="clear"/>
                <w:rtl w:val="0"/>
              </w:rPr>
              <w:t xml:space="preserve">9.18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27A">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27B">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27C">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27D">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27E">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27F">
            <w:pPr>
              <w:spacing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2280">
      <w:pPr>
        <w:rPr>
          <w:highlight w:val="white"/>
        </w:rPr>
      </w:pPr>
      <w:r w:rsidDel="00000000" w:rsidR="00000000" w:rsidRPr="00000000">
        <w:rPr>
          <w:rtl w:val="0"/>
        </w:rPr>
      </w:r>
    </w:p>
    <w:p w:rsidR="00000000" w:rsidDel="00000000" w:rsidP="00000000" w:rsidRDefault="00000000" w:rsidRPr="00000000" w14:paraId="00002281">
      <w:pPr>
        <w:rPr>
          <w:highlight w:val="white"/>
        </w:rPr>
      </w:pPr>
      <w:r w:rsidDel="00000000" w:rsidR="00000000" w:rsidRPr="00000000">
        <w:rPr>
          <w:rtl w:val="0"/>
        </w:rPr>
      </w:r>
    </w:p>
    <w:p w:rsidR="00000000" w:rsidDel="00000000" w:rsidP="00000000" w:rsidRDefault="00000000" w:rsidRPr="00000000" w14:paraId="00002282">
      <w:pPr>
        <w:rPr>
          <w:highlight w:val="white"/>
        </w:rPr>
      </w:pPr>
      <w:r w:rsidDel="00000000" w:rsidR="00000000" w:rsidRPr="00000000">
        <w:rPr>
          <w:rtl w:val="0"/>
        </w:rPr>
      </w:r>
    </w:p>
    <w:p w:rsidR="00000000" w:rsidDel="00000000" w:rsidP="00000000" w:rsidRDefault="00000000" w:rsidRPr="00000000" w14:paraId="00002283">
      <w:pPr>
        <w:rPr>
          <w:highlight w:val="white"/>
        </w:rPr>
      </w:pPr>
      <w:r w:rsidDel="00000000" w:rsidR="00000000" w:rsidRPr="00000000">
        <w:rPr>
          <w:rtl w:val="0"/>
        </w:rPr>
      </w:r>
    </w:p>
    <w:p w:rsidR="00000000" w:rsidDel="00000000" w:rsidP="00000000" w:rsidRDefault="00000000" w:rsidRPr="00000000" w14:paraId="00002284">
      <w:pPr>
        <w:rPr>
          <w:highlight w:val="white"/>
        </w:rPr>
      </w:pPr>
      <w:r w:rsidDel="00000000" w:rsidR="00000000" w:rsidRPr="00000000">
        <w:rPr>
          <w:rtl w:val="0"/>
        </w:rPr>
      </w:r>
    </w:p>
    <w:p w:rsidR="00000000" w:rsidDel="00000000" w:rsidP="00000000" w:rsidRDefault="00000000" w:rsidRPr="00000000" w14:paraId="00002285">
      <w:pPr>
        <w:rPr>
          <w:highlight w:val="white"/>
        </w:rPr>
      </w:pPr>
      <w:r w:rsidDel="00000000" w:rsidR="00000000" w:rsidRPr="00000000">
        <w:rPr>
          <w:rtl w:val="0"/>
        </w:rPr>
      </w:r>
    </w:p>
    <w:p w:rsidR="00000000" w:rsidDel="00000000" w:rsidP="00000000" w:rsidRDefault="00000000" w:rsidRPr="00000000" w14:paraId="00002286">
      <w:pPr>
        <w:rPr>
          <w:highlight w:val="white"/>
        </w:rPr>
      </w:pPr>
      <w:r w:rsidDel="00000000" w:rsidR="00000000" w:rsidRPr="00000000">
        <w:rPr>
          <w:rtl w:val="0"/>
        </w:rPr>
      </w:r>
    </w:p>
    <w:p w:rsidR="00000000" w:rsidDel="00000000" w:rsidP="00000000" w:rsidRDefault="00000000" w:rsidRPr="00000000" w14:paraId="00002287">
      <w:pPr>
        <w:rPr>
          <w:highlight w:val="white"/>
        </w:rPr>
      </w:pPr>
      <w:r w:rsidDel="00000000" w:rsidR="00000000" w:rsidRPr="00000000">
        <w:rPr>
          <w:rtl w:val="0"/>
        </w:rPr>
      </w:r>
    </w:p>
    <w:p w:rsidR="00000000" w:rsidDel="00000000" w:rsidP="00000000" w:rsidRDefault="00000000" w:rsidRPr="00000000" w14:paraId="00002288">
      <w:pPr>
        <w:rPr>
          <w:highlight w:val="white"/>
        </w:rPr>
      </w:pPr>
      <w:r w:rsidDel="00000000" w:rsidR="00000000" w:rsidRPr="00000000">
        <w:rPr>
          <w:rtl w:val="0"/>
        </w:rPr>
      </w:r>
    </w:p>
    <w:p w:rsidR="00000000" w:rsidDel="00000000" w:rsidP="00000000" w:rsidRDefault="00000000" w:rsidRPr="00000000" w14:paraId="00002289">
      <w:pPr>
        <w:rPr>
          <w:highlight w:val="white"/>
        </w:rPr>
      </w:pPr>
      <w:r w:rsidDel="00000000" w:rsidR="00000000" w:rsidRPr="00000000">
        <w:rPr>
          <w:rtl w:val="0"/>
        </w:rPr>
      </w:r>
    </w:p>
    <w:p w:rsidR="00000000" w:rsidDel="00000000" w:rsidP="00000000" w:rsidRDefault="00000000" w:rsidRPr="00000000" w14:paraId="0000228A">
      <w:pPr>
        <w:ind w:left="720" w:firstLine="0"/>
        <w:rPr>
          <w:b w:val="1"/>
          <w:color w:val="333333"/>
          <w:highlight w:val="white"/>
        </w:rPr>
      </w:pPr>
      <w:r w:rsidDel="00000000" w:rsidR="00000000" w:rsidRPr="00000000">
        <w:rPr>
          <w:b w:val="1"/>
          <w:color w:val="333333"/>
          <w:highlight w:val="white"/>
          <w:rtl w:val="0"/>
        </w:rPr>
        <w:t xml:space="preserve">Capital structure ratio</w:t>
      </w:r>
    </w:p>
    <w:p w:rsidR="00000000" w:rsidDel="00000000" w:rsidP="00000000" w:rsidRDefault="00000000" w:rsidRPr="00000000" w14:paraId="0000228B">
      <w:pPr>
        <w:rPr>
          <w:b w:val="1"/>
          <w:color w:val="333333"/>
          <w:highlight w:val="white"/>
        </w:rPr>
      </w:pPr>
      <w:r w:rsidDel="00000000" w:rsidR="00000000" w:rsidRPr="00000000">
        <w:rPr>
          <w:rtl w:val="0"/>
        </w:rPr>
      </w:r>
    </w:p>
    <w:tbl>
      <w:tblPr>
        <w:tblStyle w:val="Table114"/>
        <w:tblW w:w="7590.0" w:type="dxa"/>
        <w:jc w:val="left"/>
        <w:tblInd w:w="-21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10"/>
        <w:gridCol w:w="1230"/>
        <w:gridCol w:w="195"/>
        <w:gridCol w:w="900"/>
        <w:gridCol w:w="1080"/>
        <w:gridCol w:w="600"/>
        <w:gridCol w:w="900"/>
        <w:gridCol w:w="1575"/>
        <w:tblGridChange w:id="0">
          <w:tblGrid>
            <w:gridCol w:w="1110"/>
            <w:gridCol w:w="1230"/>
            <w:gridCol w:w="195"/>
            <w:gridCol w:w="900"/>
            <w:gridCol w:w="1080"/>
            <w:gridCol w:w="600"/>
            <w:gridCol w:w="900"/>
            <w:gridCol w:w="1575"/>
          </w:tblGrid>
        </w:tblGridChange>
      </w:tblGrid>
      <w:tr>
        <w:trPr>
          <w:cantSplit w:val="0"/>
          <w:trHeight w:val="315" w:hRule="atLeast"/>
          <w:tblHeader w:val="0"/>
        </w:trPr>
        <w:tc>
          <w:tcPr>
            <w:gridSpan w:val="2"/>
            <w:vMerge w:val="restart"/>
            <w:tcBorders>
              <w:top w:color="000000" w:space="0" w:sz="6" w:val="single"/>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228C">
            <w:pPr>
              <w:spacing w:line="276" w:lineRule="auto"/>
              <w:jc w:val="center"/>
              <w:rPr>
                <w:b w:val="1"/>
                <w:sz w:val="36"/>
                <w:szCs w:val="36"/>
              </w:rPr>
            </w:pPr>
            <w:r w:rsidDel="00000000" w:rsidR="00000000" w:rsidRPr="00000000">
              <w:rPr>
                <w:b w:val="1"/>
                <w:sz w:val="36"/>
                <w:szCs w:val="36"/>
                <w:rtl w:val="0"/>
              </w:rPr>
              <w:t xml:space="preserve">Debt to Equity </w:t>
            </w:r>
            <w:r w:rsidDel="00000000" w:rsidR="00000000" w:rsidRPr="00000000">
              <w:rPr>
                <w:sz w:val="20"/>
                <w:szCs w:val="20"/>
                <w:rtl w:val="0"/>
              </w:rPr>
              <w:t xml:space="preserve">(MRQ)</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28E">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28F">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290">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291">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292">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293">
            <w:pPr>
              <w:spacing w:line="276" w:lineRule="auto"/>
              <w:rPr>
                <w:rFonts w:ascii="Arial" w:cs="Arial" w:eastAsia="Arial" w:hAnsi="Arial"/>
                <w:sz w:val="20"/>
                <w:szCs w:val="20"/>
              </w:rPr>
            </w:pPr>
            <w:r w:rsidDel="00000000" w:rsidR="00000000" w:rsidRPr="00000000">
              <w:rPr>
                <w:rtl w:val="0"/>
              </w:rPr>
            </w:r>
          </w:p>
        </w:tc>
      </w:tr>
      <w:tr>
        <w:trPr>
          <w:cantSplit w:val="0"/>
          <w:trHeight w:val="675" w:hRule="atLeast"/>
          <w:tblHeader w:val="0"/>
        </w:trPr>
        <w:tc>
          <w:tcPr>
            <w:gridSpan w:val="2"/>
            <w:vMerge w:val="continue"/>
            <w:tcBorders>
              <w:top w:color="000000" w:space="0" w:sz="6" w:val="single"/>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2294">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296">
            <w:pPr>
              <w:spacing w:line="276" w:lineRule="auto"/>
              <w:rPr>
                <w:sz w:val="20"/>
                <w:szCs w:val="20"/>
              </w:rPr>
            </w:pPr>
            <w:r w:rsidDel="00000000" w:rsidR="00000000" w:rsidRPr="00000000">
              <w:rPr>
                <w:b w:val="1"/>
                <w:u w:val="single"/>
                <w:rtl w:val="0"/>
              </w:rPr>
              <w:t xml:space="preserve">Interpretation</w:t>
            </w:r>
            <w:r w:rsidDel="00000000" w:rsidR="00000000" w:rsidRPr="00000000">
              <w:rPr>
                <w:b w:val="1"/>
                <w:u w:val="single"/>
                <w:rtl w:val="0"/>
              </w:rPr>
              <w:t xml:space="preserve"> :</w:t>
            </w:r>
            <w:r w:rsidDel="00000000" w:rsidR="00000000" w:rsidRPr="00000000">
              <w:rPr>
                <w:rtl w:val="0"/>
              </w:rPr>
              <w:t xml:space="preserve"> Debt-free: Both Ennakl Automobiles and the industry have virtually no debt (DE &lt; 0.01%), providing financial stability.</w:t>
            </w: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229C">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229D">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Industry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229E">
            <w:pPr>
              <w:spacing w:line="276" w:lineRule="auto"/>
              <w:rPr>
                <w:rFonts w:ascii="Arial" w:cs="Arial" w:eastAsia="Arial" w:hAnsi="Arial"/>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22A4">
            <w:pPr>
              <w:spacing w:line="276" w:lineRule="auto"/>
              <w:jc w:val="center"/>
              <w:rPr>
                <w:rFonts w:ascii="Arial" w:cs="Arial" w:eastAsia="Arial" w:hAnsi="Arial"/>
                <w:sz w:val="20"/>
                <w:szCs w:val="20"/>
              </w:rPr>
            </w:pPr>
            <w:r w:rsidDel="00000000" w:rsidR="00000000" w:rsidRPr="00000000">
              <w:rPr>
                <w:sz w:val="28"/>
                <w:szCs w:val="28"/>
                <w:rtl w:val="0"/>
              </w:rPr>
              <w:t xml:space="preserve">0</w:t>
            </w:r>
            <w:r w:rsidDel="00000000" w:rsidR="00000000" w:rsidRPr="00000000">
              <w:rPr>
                <w:sz w:val="28"/>
                <w:szCs w:val="28"/>
                <w:rtl w:val="0"/>
              </w:rPr>
              <w:t xml:space="preserve">%</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22A5">
            <w:pPr>
              <w:spacing w:line="276" w:lineRule="auto"/>
              <w:jc w:val="center"/>
              <w:rPr>
                <w:rFonts w:ascii="Arial" w:cs="Arial" w:eastAsia="Arial" w:hAnsi="Arial"/>
                <w:sz w:val="20"/>
                <w:szCs w:val="20"/>
              </w:rPr>
            </w:pPr>
            <w:r w:rsidDel="00000000" w:rsidR="00000000" w:rsidRPr="00000000">
              <w:rPr>
                <w:sz w:val="28"/>
                <w:szCs w:val="28"/>
                <w:rtl w:val="0"/>
              </w:rPr>
              <w:t xml:space="preserve">0.01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2A6">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2A7">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2A8">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2A9">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2AA">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2AB">
            <w:pPr>
              <w:spacing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22AC">
      <w:pPr>
        <w:ind w:left="0" w:firstLine="0"/>
        <w:rPr>
          <w:b w:val="1"/>
          <w:color w:val="333333"/>
          <w:highlight w:val="white"/>
        </w:rPr>
      </w:pPr>
      <w:r w:rsidDel="00000000" w:rsidR="00000000" w:rsidRPr="00000000">
        <w:rPr>
          <w:rtl w:val="0"/>
        </w:rPr>
      </w:r>
    </w:p>
    <w:p w:rsidR="00000000" w:rsidDel="00000000" w:rsidP="00000000" w:rsidRDefault="00000000" w:rsidRPr="00000000" w14:paraId="000022AD">
      <w:pPr>
        <w:ind w:left="0" w:firstLine="0"/>
        <w:rPr>
          <w:b w:val="1"/>
          <w:color w:val="333333"/>
          <w:highlight w:val="white"/>
        </w:rPr>
      </w:pPr>
      <w:r w:rsidDel="00000000" w:rsidR="00000000" w:rsidRPr="00000000">
        <w:rPr>
          <w:rtl w:val="0"/>
        </w:rPr>
      </w:r>
    </w:p>
    <w:p w:rsidR="00000000" w:rsidDel="00000000" w:rsidP="00000000" w:rsidRDefault="00000000" w:rsidRPr="00000000" w14:paraId="000022AE">
      <w:pPr>
        <w:ind w:left="0" w:firstLine="0"/>
        <w:rPr>
          <w:b w:val="1"/>
          <w:color w:val="333333"/>
          <w:highlight w:val="white"/>
        </w:rPr>
      </w:pPr>
      <w:r w:rsidDel="00000000" w:rsidR="00000000" w:rsidRPr="00000000">
        <w:rPr>
          <w:rtl w:val="0"/>
        </w:rPr>
      </w:r>
    </w:p>
    <w:p w:rsidR="00000000" w:rsidDel="00000000" w:rsidP="00000000" w:rsidRDefault="00000000" w:rsidRPr="00000000" w14:paraId="000022AF">
      <w:pPr>
        <w:ind w:left="0" w:firstLine="0"/>
        <w:rPr>
          <w:b w:val="1"/>
          <w:color w:val="333333"/>
          <w:highlight w:val="white"/>
        </w:rPr>
      </w:pPr>
      <w:r w:rsidDel="00000000" w:rsidR="00000000" w:rsidRPr="00000000">
        <w:rPr>
          <w:rtl w:val="0"/>
        </w:rPr>
      </w:r>
    </w:p>
    <w:p w:rsidR="00000000" w:rsidDel="00000000" w:rsidP="00000000" w:rsidRDefault="00000000" w:rsidRPr="00000000" w14:paraId="000022B0">
      <w:pPr>
        <w:ind w:left="0" w:firstLine="0"/>
        <w:rPr>
          <w:b w:val="1"/>
          <w:color w:val="333333"/>
          <w:highlight w:val="white"/>
        </w:rPr>
      </w:pPr>
      <w:r w:rsidDel="00000000" w:rsidR="00000000" w:rsidRPr="00000000">
        <w:rPr>
          <w:rtl w:val="0"/>
        </w:rPr>
      </w:r>
    </w:p>
    <w:p w:rsidR="00000000" w:rsidDel="00000000" w:rsidP="00000000" w:rsidRDefault="00000000" w:rsidRPr="00000000" w14:paraId="000022B1">
      <w:pPr>
        <w:ind w:left="0" w:firstLine="0"/>
        <w:rPr>
          <w:b w:val="1"/>
          <w:color w:val="333333"/>
          <w:highlight w:val="white"/>
        </w:rPr>
      </w:pPr>
      <w:r w:rsidDel="00000000" w:rsidR="00000000" w:rsidRPr="00000000">
        <w:rPr>
          <w:rtl w:val="0"/>
        </w:rPr>
      </w:r>
    </w:p>
    <w:p w:rsidR="00000000" w:rsidDel="00000000" w:rsidP="00000000" w:rsidRDefault="00000000" w:rsidRPr="00000000" w14:paraId="000022B2">
      <w:pPr>
        <w:ind w:left="0" w:firstLine="0"/>
        <w:rPr>
          <w:b w:val="1"/>
          <w:color w:val="333333"/>
          <w:highlight w:val="white"/>
        </w:rPr>
      </w:pPr>
      <w:r w:rsidDel="00000000" w:rsidR="00000000" w:rsidRPr="00000000">
        <w:rPr>
          <w:rtl w:val="0"/>
        </w:rPr>
      </w:r>
    </w:p>
    <w:p w:rsidR="00000000" w:rsidDel="00000000" w:rsidP="00000000" w:rsidRDefault="00000000" w:rsidRPr="00000000" w14:paraId="000022B3">
      <w:pPr>
        <w:ind w:left="0" w:firstLine="0"/>
        <w:rPr>
          <w:b w:val="1"/>
          <w:color w:val="333333"/>
          <w:highlight w:val="white"/>
        </w:rPr>
      </w:pPr>
      <w:r w:rsidDel="00000000" w:rsidR="00000000" w:rsidRPr="00000000">
        <w:rPr>
          <w:rtl w:val="0"/>
        </w:rPr>
      </w:r>
    </w:p>
    <w:p w:rsidR="00000000" w:rsidDel="00000000" w:rsidP="00000000" w:rsidRDefault="00000000" w:rsidRPr="00000000" w14:paraId="000022B4">
      <w:pPr>
        <w:ind w:left="0" w:firstLine="0"/>
        <w:rPr>
          <w:b w:val="1"/>
          <w:color w:val="333333"/>
          <w:highlight w:val="white"/>
        </w:rPr>
      </w:pPr>
      <w:r w:rsidDel="00000000" w:rsidR="00000000" w:rsidRPr="00000000">
        <w:rPr>
          <w:rtl w:val="0"/>
        </w:rPr>
      </w:r>
    </w:p>
    <w:p w:rsidR="00000000" w:rsidDel="00000000" w:rsidP="00000000" w:rsidRDefault="00000000" w:rsidRPr="00000000" w14:paraId="000022B5">
      <w:pPr>
        <w:ind w:left="0" w:firstLine="0"/>
        <w:rPr>
          <w:b w:val="1"/>
          <w:color w:val="333333"/>
          <w:highlight w:val="white"/>
        </w:rPr>
      </w:pPr>
      <w:r w:rsidDel="00000000" w:rsidR="00000000" w:rsidRPr="00000000">
        <w:rPr>
          <w:rtl w:val="0"/>
        </w:rPr>
      </w:r>
    </w:p>
    <w:p w:rsidR="00000000" w:rsidDel="00000000" w:rsidP="00000000" w:rsidRDefault="00000000" w:rsidRPr="00000000" w14:paraId="000022B6">
      <w:pPr>
        <w:ind w:left="0" w:firstLine="0"/>
        <w:rPr>
          <w:b w:val="1"/>
          <w:color w:val="333333"/>
          <w:highlight w:val="white"/>
        </w:rPr>
      </w:pPr>
      <w:r w:rsidDel="00000000" w:rsidR="00000000" w:rsidRPr="00000000">
        <w:rPr>
          <w:rtl w:val="0"/>
        </w:rPr>
      </w:r>
    </w:p>
    <w:p w:rsidR="00000000" w:rsidDel="00000000" w:rsidP="00000000" w:rsidRDefault="00000000" w:rsidRPr="00000000" w14:paraId="000022B7">
      <w:pPr>
        <w:ind w:left="0" w:firstLine="0"/>
        <w:rPr>
          <w:b w:val="1"/>
          <w:color w:val="333333"/>
          <w:highlight w:val="white"/>
        </w:rPr>
      </w:pPr>
      <w:r w:rsidDel="00000000" w:rsidR="00000000" w:rsidRPr="00000000">
        <w:rPr>
          <w:rtl w:val="0"/>
        </w:rPr>
      </w:r>
    </w:p>
    <w:p w:rsidR="00000000" w:rsidDel="00000000" w:rsidP="00000000" w:rsidRDefault="00000000" w:rsidRPr="00000000" w14:paraId="000022B8">
      <w:pPr>
        <w:ind w:left="0" w:firstLine="0"/>
        <w:rPr>
          <w:b w:val="1"/>
          <w:color w:val="333333"/>
          <w:highlight w:val="white"/>
        </w:rPr>
      </w:pPr>
      <w:r w:rsidDel="00000000" w:rsidR="00000000" w:rsidRPr="00000000">
        <w:rPr>
          <w:rtl w:val="0"/>
        </w:rPr>
      </w:r>
    </w:p>
    <w:p w:rsidR="00000000" w:rsidDel="00000000" w:rsidP="00000000" w:rsidRDefault="00000000" w:rsidRPr="00000000" w14:paraId="000022B9">
      <w:pPr>
        <w:ind w:left="0" w:firstLine="0"/>
        <w:rPr>
          <w:b w:val="1"/>
          <w:color w:val="333333"/>
          <w:highlight w:val="white"/>
        </w:rPr>
      </w:pPr>
      <w:r w:rsidDel="00000000" w:rsidR="00000000" w:rsidRPr="00000000">
        <w:rPr>
          <w:rtl w:val="0"/>
        </w:rPr>
      </w:r>
    </w:p>
    <w:p w:rsidR="00000000" w:rsidDel="00000000" w:rsidP="00000000" w:rsidRDefault="00000000" w:rsidRPr="00000000" w14:paraId="000022BA">
      <w:pPr>
        <w:ind w:left="720" w:firstLine="0"/>
        <w:rPr>
          <w:b w:val="1"/>
          <w:color w:val="333333"/>
          <w:highlight w:val="white"/>
        </w:rPr>
      </w:pPr>
      <w:r w:rsidDel="00000000" w:rsidR="00000000" w:rsidRPr="00000000">
        <w:rPr>
          <w:b w:val="1"/>
          <w:color w:val="333333"/>
          <w:highlight w:val="white"/>
          <w:rtl w:val="0"/>
        </w:rPr>
        <w:t xml:space="preserve">Payout ratio</w:t>
      </w:r>
    </w:p>
    <w:p w:rsidR="00000000" w:rsidDel="00000000" w:rsidP="00000000" w:rsidRDefault="00000000" w:rsidRPr="00000000" w14:paraId="000022BB">
      <w:pPr>
        <w:rPr>
          <w:b w:val="1"/>
          <w:color w:val="333333"/>
          <w:highlight w:val="white"/>
        </w:rPr>
      </w:pPr>
      <w:r w:rsidDel="00000000" w:rsidR="00000000" w:rsidRPr="00000000">
        <w:rPr>
          <w:rtl w:val="0"/>
        </w:rPr>
      </w:r>
    </w:p>
    <w:tbl>
      <w:tblPr>
        <w:tblStyle w:val="Table115"/>
        <w:tblW w:w="7590.0" w:type="dxa"/>
        <w:jc w:val="left"/>
        <w:tblInd w:w="-21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10"/>
        <w:gridCol w:w="1230"/>
        <w:gridCol w:w="195"/>
        <w:gridCol w:w="900"/>
        <w:gridCol w:w="1080"/>
        <w:gridCol w:w="600"/>
        <w:gridCol w:w="900"/>
        <w:gridCol w:w="1575"/>
        <w:tblGridChange w:id="0">
          <w:tblGrid>
            <w:gridCol w:w="1110"/>
            <w:gridCol w:w="1230"/>
            <w:gridCol w:w="195"/>
            <w:gridCol w:w="900"/>
            <w:gridCol w:w="1080"/>
            <w:gridCol w:w="600"/>
            <w:gridCol w:w="900"/>
            <w:gridCol w:w="1575"/>
          </w:tblGrid>
        </w:tblGridChange>
      </w:tblGrid>
      <w:tr>
        <w:trPr>
          <w:cantSplit w:val="0"/>
          <w:trHeight w:val="315" w:hRule="atLeast"/>
          <w:tblHeader w:val="0"/>
        </w:trPr>
        <w:tc>
          <w:tcPr>
            <w:gridSpan w:val="2"/>
            <w:vMerge w:val="restart"/>
            <w:tcBorders>
              <w:top w:color="000000" w:space="0" w:sz="6" w:val="single"/>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22BC">
            <w:pPr>
              <w:spacing w:line="276" w:lineRule="auto"/>
              <w:jc w:val="center"/>
              <w:rPr>
                <w:b w:val="1"/>
                <w:sz w:val="36"/>
                <w:szCs w:val="36"/>
              </w:rPr>
            </w:pPr>
            <w:r w:rsidDel="00000000" w:rsidR="00000000" w:rsidRPr="00000000">
              <w:rPr>
                <w:b w:val="1"/>
                <w:sz w:val="36"/>
                <w:szCs w:val="36"/>
                <w:rtl w:val="0"/>
              </w:rPr>
              <w:t xml:space="preserve">Dividend Yield </w:t>
            </w:r>
            <w:r w:rsidDel="00000000" w:rsidR="00000000" w:rsidRPr="00000000">
              <w:rPr>
                <w:sz w:val="20"/>
                <w:szCs w:val="20"/>
                <w:rtl w:val="0"/>
              </w:rPr>
              <w:t xml:space="preserve">(TTM)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2BE">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2BF">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2C0">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2C1">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2C2">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2C3">
            <w:pPr>
              <w:spacing w:line="276" w:lineRule="auto"/>
              <w:rPr>
                <w:rFonts w:ascii="Arial" w:cs="Arial" w:eastAsia="Arial" w:hAnsi="Arial"/>
                <w:sz w:val="20"/>
                <w:szCs w:val="20"/>
              </w:rPr>
            </w:pPr>
            <w:r w:rsidDel="00000000" w:rsidR="00000000" w:rsidRPr="00000000">
              <w:rPr>
                <w:rtl w:val="0"/>
              </w:rPr>
            </w:r>
          </w:p>
        </w:tc>
      </w:tr>
      <w:tr>
        <w:trPr>
          <w:cantSplit w:val="0"/>
          <w:trHeight w:val="675" w:hRule="atLeast"/>
          <w:tblHeader w:val="0"/>
        </w:trPr>
        <w:tc>
          <w:tcPr>
            <w:gridSpan w:val="2"/>
            <w:vMerge w:val="continue"/>
            <w:tcBorders>
              <w:top w:color="000000" w:space="0" w:sz="6" w:val="single"/>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22C4">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2C6">
            <w:pPr>
              <w:spacing w:line="276" w:lineRule="auto"/>
              <w:rPr>
                <w:sz w:val="20"/>
                <w:szCs w:val="20"/>
              </w:rPr>
            </w:pPr>
            <w:r w:rsidDel="00000000" w:rsidR="00000000" w:rsidRPr="00000000">
              <w:rPr>
                <w:b w:val="1"/>
                <w:u w:val="single"/>
                <w:rtl w:val="0"/>
              </w:rPr>
              <w:t xml:space="preserve">Interpretation</w:t>
            </w:r>
            <w:r w:rsidDel="00000000" w:rsidR="00000000" w:rsidRPr="00000000">
              <w:rPr>
                <w:b w:val="1"/>
                <w:u w:val="single"/>
                <w:rtl w:val="0"/>
              </w:rPr>
              <w:t xml:space="preserve"> :</w:t>
            </w:r>
            <w:r w:rsidDel="00000000" w:rsidR="00000000" w:rsidRPr="00000000">
              <w:rPr>
                <w:rtl w:val="0"/>
              </w:rPr>
              <w:t xml:space="preserve"> Ennakl Automobiles (5.49%) offers a lower dividend yield compared to the industry (11.17%), indicating it retains more profits for reinvestment.</w:t>
            </w: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22CC">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22CD">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Industry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22CE">
            <w:pPr>
              <w:spacing w:line="276" w:lineRule="auto"/>
              <w:rPr>
                <w:rFonts w:ascii="Arial" w:cs="Arial" w:eastAsia="Arial" w:hAnsi="Arial"/>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22D4">
            <w:pPr>
              <w:spacing w:line="276" w:lineRule="auto"/>
              <w:jc w:val="center"/>
              <w:rPr>
                <w:rFonts w:ascii="Arial" w:cs="Arial" w:eastAsia="Arial" w:hAnsi="Arial"/>
                <w:sz w:val="20"/>
                <w:szCs w:val="20"/>
              </w:rPr>
            </w:pPr>
            <w:r w:rsidDel="00000000" w:rsidR="00000000" w:rsidRPr="00000000">
              <w:rPr>
                <w:sz w:val="28"/>
                <w:szCs w:val="28"/>
                <w:rtl w:val="0"/>
              </w:rPr>
              <w:t xml:space="preserve">5.49</w:t>
            </w:r>
            <w:r w:rsidDel="00000000" w:rsidR="00000000" w:rsidRPr="00000000">
              <w:rPr>
                <w:sz w:val="28"/>
                <w:szCs w:val="28"/>
                <w:rtl w:val="0"/>
              </w:rPr>
              <w:t xml:space="preserve">%</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22D5">
            <w:pPr>
              <w:spacing w:line="276" w:lineRule="auto"/>
              <w:jc w:val="center"/>
              <w:rPr>
                <w:rFonts w:ascii="Arial" w:cs="Arial" w:eastAsia="Arial" w:hAnsi="Arial"/>
                <w:sz w:val="20"/>
                <w:szCs w:val="20"/>
              </w:rPr>
            </w:pPr>
            <w:r w:rsidDel="00000000" w:rsidR="00000000" w:rsidRPr="00000000">
              <w:rPr>
                <w:sz w:val="28"/>
                <w:szCs w:val="28"/>
                <w:rtl w:val="0"/>
              </w:rPr>
              <w:t xml:space="preserve">11.17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2D6">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2D7">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2D8">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2D9">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2DA">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2DB">
            <w:pPr>
              <w:spacing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22DC">
      <w:pPr>
        <w:rPr>
          <w:highlight w:val="white"/>
        </w:rPr>
      </w:pPr>
      <w:r w:rsidDel="00000000" w:rsidR="00000000" w:rsidRPr="00000000">
        <w:rPr>
          <w:rtl w:val="0"/>
        </w:rPr>
      </w:r>
    </w:p>
    <w:p w:rsidR="00000000" w:rsidDel="00000000" w:rsidP="00000000" w:rsidRDefault="00000000" w:rsidRPr="00000000" w14:paraId="000022DD">
      <w:pPr>
        <w:rPr>
          <w:highlight w:val="white"/>
        </w:rPr>
      </w:pPr>
      <w:r w:rsidDel="00000000" w:rsidR="00000000" w:rsidRPr="00000000">
        <w:rPr>
          <w:highlight w:val="white"/>
          <w:rtl w:val="0"/>
        </w:rPr>
        <w:t xml:space="preserve">Ennakl Automobiles shows strong profitability with higher gross margin and ROE, but lower operating margin and dividend yield compared to the industry. Debt-free structure provides financial stability. Overall, Ennakl Automobiles appears healthy but may focus on growth over immediate shareholder returns.</w:t>
      </w:r>
    </w:p>
    <w:p w:rsidR="00000000" w:rsidDel="00000000" w:rsidP="00000000" w:rsidRDefault="00000000" w:rsidRPr="00000000" w14:paraId="000022DE">
      <w:pPr>
        <w:rPr>
          <w:highlight w:val="white"/>
        </w:rPr>
      </w:pPr>
      <w:r w:rsidDel="00000000" w:rsidR="00000000" w:rsidRPr="00000000">
        <w:rPr>
          <w:rtl w:val="0"/>
        </w:rPr>
      </w:r>
    </w:p>
    <w:p w:rsidR="00000000" w:rsidDel="00000000" w:rsidP="00000000" w:rsidRDefault="00000000" w:rsidRPr="00000000" w14:paraId="000022DF">
      <w:pPr>
        <w:rPr>
          <w:highlight w:val="white"/>
        </w:rPr>
      </w:pPr>
      <w:r w:rsidDel="00000000" w:rsidR="00000000" w:rsidRPr="00000000">
        <w:rPr>
          <w:rtl w:val="0"/>
        </w:rPr>
      </w:r>
    </w:p>
    <w:p w:rsidR="00000000" w:rsidDel="00000000" w:rsidP="00000000" w:rsidRDefault="00000000" w:rsidRPr="00000000" w14:paraId="000022E0">
      <w:pPr>
        <w:numPr>
          <w:ilvl w:val="0"/>
          <w:numId w:val="75"/>
        </w:numPr>
        <w:tabs>
          <w:tab w:val="left" w:leader="none" w:pos="557"/>
        </w:tabs>
        <w:spacing w:before="132" w:line="288" w:lineRule="auto"/>
        <w:ind w:left="720" w:right="38" w:hanging="360"/>
        <w:jc w:val="both"/>
        <w:rPr>
          <w:b w:val="1"/>
          <w:i w:val="1"/>
          <w:color w:val="8fb7dc"/>
          <w:sz w:val="28"/>
          <w:szCs w:val="28"/>
          <w:highlight w:val="white"/>
        </w:rPr>
      </w:pPr>
      <w:r w:rsidDel="00000000" w:rsidR="00000000" w:rsidRPr="00000000">
        <w:rPr>
          <w:b w:val="1"/>
          <w:i w:val="1"/>
          <w:color w:val="8fb7dc"/>
          <w:sz w:val="28"/>
          <w:szCs w:val="28"/>
          <w:highlight w:val="white"/>
          <w:rtl w:val="0"/>
        </w:rPr>
        <w:t xml:space="preserve">Conclusion</w:t>
      </w:r>
    </w:p>
    <w:p w:rsidR="00000000" w:rsidDel="00000000" w:rsidP="00000000" w:rsidRDefault="00000000" w:rsidRPr="00000000" w14:paraId="000022E1">
      <w:pPr>
        <w:tabs>
          <w:tab w:val="left" w:leader="none" w:pos="557"/>
        </w:tabs>
        <w:spacing w:before="132" w:line="288" w:lineRule="auto"/>
        <w:ind w:right="38"/>
        <w:jc w:val="both"/>
        <w:rPr>
          <w:highlight w:val="white"/>
        </w:rPr>
      </w:pPr>
      <w:r w:rsidDel="00000000" w:rsidR="00000000" w:rsidRPr="00000000">
        <w:rPr>
          <w:highlight w:val="white"/>
          <w:rtl w:val="0"/>
        </w:rPr>
        <w:t xml:space="preserve">Ennakl Automobiles demonstrates robust financial health, revenue growth, and no debt. However, caution is advised due to a lower operating margin, recent stock price dip, and a comparatively lower dividend yield than the industry average. This makes it a potentially promising investment if we are seeking long-term growth.</w:t>
      </w:r>
      <w:r w:rsidDel="00000000" w:rsidR="00000000" w:rsidRPr="00000000">
        <w:rPr>
          <w:rtl w:val="0"/>
        </w:rPr>
      </w:r>
    </w:p>
    <w:p w:rsidR="00000000" w:rsidDel="00000000" w:rsidP="00000000" w:rsidRDefault="00000000" w:rsidRPr="00000000" w14:paraId="000022E2">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2E3">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2E4">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2E5">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2E6">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2E7">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2E8">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2E9">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2EA">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2EB">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2EC">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2ED">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2EE">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2EF">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2F0">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2F1">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2F2">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2F3">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2F4">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2F5">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2F6">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2F7">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2F8">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2F9">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2FA">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2FB">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2FC">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2FD">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2FE">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2FF">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300">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301">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302">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303">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304">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305">
      <w:pPr>
        <w:tabs>
          <w:tab w:val="left" w:leader="none" w:pos="557"/>
        </w:tabs>
        <w:spacing w:before="132" w:line="288" w:lineRule="auto"/>
        <w:ind w:right="38"/>
        <w:jc w:val="both"/>
        <w:rPr>
          <w:rFonts w:ascii="Times New Roman" w:cs="Times New Roman" w:eastAsia="Times New Roman" w:hAnsi="Times New Roman"/>
          <w:b w:val="1"/>
          <w:color w:val="3d85c6"/>
          <w:sz w:val="35"/>
          <w:szCs w:val="35"/>
          <w:highlight w:val="white"/>
        </w:rPr>
      </w:pPr>
      <w:r w:rsidDel="00000000" w:rsidR="00000000" w:rsidRPr="00000000">
        <w:rPr>
          <w:rtl w:val="0"/>
        </w:rPr>
      </w:r>
    </w:p>
    <w:p w:rsidR="00000000" w:rsidDel="00000000" w:rsidP="00000000" w:rsidRDefault="00000000" w:rsidRPr="00000000" w14:paraId="00002306">
      <w:pPr>
        <w:tabs>
          <w:tab w:val="left" w:leader="none" w:pos="557"/>
        </w:tabs>
        <w:spacing w:before="132" w:line="288" w:lineRule="auto"/>
        <w:ind w:right="38"/>
        <w:jc w:val="both"/>
        <w:rPr>
          <w:rFonts w:ascii="Times New Roman" w:cs="Times New Roman" w:eastAsia="Times New Roman" w:hAnsi="Times New Roman"/>
          <w:b w:val="1"/>
          <w:color w:val="8fb7dc"/>
          <w:sz w:val="35"/>
          <w:szCs w:val="35"/>
          <w:highlight w:val="white"/>
        </w:rPr>
      </w:pPr>
      <w:r w:rsidDel="00000000" w:rsidR="00000000" w:rsidRPr="00000000">
        <w:rPr>
          <w:rFonts w:ascii="Times New Roman" w:cs="Times New Roman" w:eastAsia="Times New Roman" w:hAnsi="Times New Roman"/>
          <w:b w:val="1"/>
          <w:color w:val="8fb7dc"/>
          <w:sz w:val="35"/>
          <w:szCs w:val="35"/>
          <w:highlight w:val="white"/>
          <w:rtl w:val="0"/>
        </w:rPr>
        <w:t xml:space="preserve">20. MPBS</w:t>
      </w:r>
    </w:p>
    <w:p w:rsidR="00000000" w:rsidDel="00000000" w:rsidP="00000000" w:rsidRDefault="00000000" w:rsidRPr="00000000" w14:paraId="00002307">
      <w:pPr>
        <w:numPr>
          <w:ilvl w:val="0"/>
          <w:numId w:val="236"/>
        </w:numPr>
        <w:tabs>
          <w:tab w:val="left" w:leader="none" w:pos="557"/>
        </w:tabs>
        <w:spacing w:before="132" w:line="288" w:lineRule="auto"/>
        <w:ind w:left="720" w:right="38" w:hanging="360"/>
        <w:jc w:val="both"/>
        <w:rPr>
          <w:b w:val="1"/>
          <w:i w:val="1"/>
          <w:color w:val="8fb7dc"/>
          <w:sz w:val="28"/>
          <w:szCs w:val="28"/>
          <w:highlight w:val="white"/>
        </w:rPr>
      </w:pPr>
      <w:r w:rsidDel="00000000" w:rsidR="00000000" w:rsidRPr="00000000">
        <w:rPr>
          <w:b w:val="1"/>
          <w:i w:val="1"/>
          <w:color w:val="8fb7dc"/>
          <w:sz w:val="28"/>
          <w:szCs w:val="28"/>
          <w:highlight w:val="white"/>
          <w:rtl w:val="0"/>
        </w:rPr>
        <w:t xml:space="preserve">Description</w:t>
      </w:r>
    </w:p>
    <w:p w:rsidR="00000000" w:rsidDel="00000000" w:rsidP="00000000" w:rsidRDefault="00000000" w:rsidRPr="00000000" w14:paraId="00002308">
      <w:pPr>
        <w:tabs>
          <w:tab w:val="left" w:leader="none" w:pos="557"/>
        </w:tabs>
        <w:spacing w:before="132" w:line="288" w:lineRule="auto"/>
        <w:ind w:left="0" w:right="38" w:firstLine="0"/>
        <w:jc w:val="both"/>
        <w:rPr>
          <w:highlight w:val="white"/>
        </w:rPr>
      </w:pPr>
      <w:r w:rsidDel="00000000" w:rsidR="00000000" w:rsidRPr="00000000">
        <w:rPr>
          <w:highlight w:val="white"/>
          <w:rtl w:val="0"/>
        </w:rPr>
        <w:t xml:space="preserve">A major player in the wood processing industry, MPBS specializes in the manufacturing and finishing of a wide range of wood panels. The company went public in December 2013 at a price of 6 Tunisian dinars per share.</w:t>
      </w:r>
    </w:p>
    <w:p w:rsidR="00000000" w:rsidDel="00000000" w:rsidP="00000000" w:rsidRDefault="00000000" w:rsidRPr="00000000" w14:paraId="00002309">
      <w:pPr>
        <w:tabs>
          <w:tab w:val="left" w:leader="none" w:pos="557"/>
        </w:tabs>
        <w:spacing w:before="132" w:line="288" w:lineRule="auto"/>
        <w:ind w:left="0" w:right="38" w:firstLine="0"/>
        <w:jc w:val="both"/>
        <w:rPr>
          <w:highlight w:val="white"/>
        </w:rPr>
      </w:pPr>
      <w:r w:rsidDel="00000000" w:rsidR="00000000" w:rsidRPr="00000000">
        <w:rPr>
          <w:b w:val="1"/>
          <w:highlight w:val="white"/>
          <w:u w:val="single"/>
          <w:rtl w:val="0"/>
        </w:rPr>
        <w:t xml:space="preserve">Leadership:</w:t>
      </w:r>
      <w:r w:rsidDel="00000000" w:rsidR="00000000" w:rsidRPr="00000000">
        <w:rPr>
          <w:highlight w:val="white"/>
          <w:rtl w:val="0"/>
        </w:rPr>
        <w:t xml:space="preserve"> Chief Executive Officer: Mr. Sofiane Sellami</w:t>
      </w:r>
    </w:p>
    <w:p w:rsidR="00000000" w:rsidDel="00000000" w:rsidP="00000000" w:rsidRDefault="00000000" w:rsidRPr="00000000" w14:paraId="0000230A">
      <w:pPr>
        <w:tabs>
          <w:tab w:val="left" w:leader="none" w:pos="557"/>
        </w:tabs>
        <w:spacing w:before="132" w:line="288" w:lineRule="auto"/>
        <w:ind w:left="0" w:right="38" w:firstLine="0"/>
        <w:jc w:val="both"/>
        <w:rPr>
          <w:highlight w:val="white"/>
        </w:rPr>
      </w:pPr>
      <w:r w:rsidDel="00000000" w:rsidR="00000000" w:rsidRPr="00000000">
        <w:rPr>
          <w:b w:val="1"/>
          <w:highlight w:val="white"/>
          <w:u w:val="single"/>
          <w:rtl w:val="0"/>
        </w:rPr>
        <w:t xml:space="preserve">Number of shares:</w:t>
      </w:r>
      <w:r w:rsidDel="00000000" w:rsidR="00000000" w:rsidRPr="00000000">
        <w:rPr>
          <w:highlight w:val="white"/>
          <w:rtl w:val="0"/>
        </w:rPr>
        <w:t xml:space="preserve"> 10,334,430</w:t>
      </w:r>
    </w:p>
    <w:p w:rsidR="00000000" w:rsidDel="00000000" w:rsidP="00000000" w:rsidRDefault="00000000" w:rsidRPr="00000000" w14:paraId="0000230B">
      <w:pPr>
        <w:tabs>
          <w:tab w:val="left" w:leader="none" w:pos="557"/>
        </w:tabs>
        <w:spacing w:before="132" w:line="288" w:lineRule="auto"/>
        <w:ind w:left="0" w:right="38" w:firstLine="0"/>
        <w:jc w:val="both"/>
        <w:rPr>
          <w:highlight w:val="white"/>
        </w:rPr>
      </w:pPr>
      <w:r w:rsidDel="00000000" w:rsidR="00000000" w:rsidRPr="00000000">
        <w:rPr>
          <w:b w:val="1"/>
          <w:highlight w:val="white"/>
          <w:u w:val="single"/>
          <w:rtl w:val="0"/>
        </w:rPr>
        <w:t xml:space="preserve">Float:</w:t>
      </w:r>
      <w:r w:rsidDel="00000000" w:rsidR="00000000" w:rsidRPr="00000000">
        <w:rPr>
          <w:highlight w:val="white"/>
          <w:rtl w:val="0"/>
        </w:rPr>
        <w:t xml:space="preserve"> 40.00%</w:t>
      </w:r>
    </w:p>
    <w:p w:rsidR="00000000" w:rsidDel="00000000" w:rsidP="00000000" w:rsidRDefault="00000000" w:rsidRPr="00000000" w14:paraId="0000230C">
      <w:pPr>
        <w:tabs>
          <w:tab w:val="left" w:leader="none" w:pos="557"/>
        </w:tabs>
        <w:spacing w:before="132" w:line="288" w:lineRule="auto"/>
        <w:ind w:left="0" w:right="38" w:firstLine="0"/>
        <w:jc w:val="both"/>
        <w:rPr>
          <w:highlight w:val="white"/>
        </w:rPr>
      </w:pPr>
      <w:r w:rsidDel="00000000" w:rsidR="00000000" w:rsidRPr="00000000">
        <w:rPr>
          <w:b w:val="1"/>
          <w:highlight w:val="white"/>
          <w:u w:val="single"/>
          <w:rtl w:val="0"/>
        </w:rPr>
        <w:t xml:space="preserve">Company valuation:</w:t>
      </w:r>
      <w:r w:rsidDel="00000000" w:rsidR="00000000" w:rsidRPr="00000000">
        <w:rPr>
          <w:highlight w:val="white"/>
          <w:rtl w:val="0"/>
        </w:rPr>
        <w:t xml:space="preserve"> 51 million Tunisian dinars (MTND)</w:t>
      </w:r>
    </w:p>
    <w:p w:rsidR="00000000" w:rsidDel="00000000" w:rsidP="00000000" w:rsidRDefault="00000000" w:rsidRPr="00000000" w14:paraId="0000230D">
      <w:pPr>
        <w:tabs>
          <w:tab w:val="left" w:leader="none" w:pos="557"/>
        </w:tabs>
        <w:spacing w:before="132" w:line="288" w:lineRule="auto"/>
        <w:ind w:left="0" w:right="38" w:firstLine="0"/>
        <w:jc w:val="center"/>
        <w:rPr>
          <w:highlight w:val="white"/>
        </w:rPr>
      </w:pPr>
      <w:r w:rsidDel="00000000" w:rsidR="00000000" w:rsidRPr="00000000">
        <w:rPr>
          <w:highlight w:val="white"/>
        </w:rPr>
        <w:drawing>
          <wp:inline distB="114300" distT="114300" distL="114300" distR="114300">
            <wp:extent cx="2150331" cy="2223510"/>
            <wp:effectExtent b="0" l="0" r="0" t="0"/>
            <wp:docPr id="61" name="image58.png"/>
            <a:graphic>
              <a:graphicData uri="http://schemas.openxmlformats.org/drawingml/2006/picture">
                <pic:pic>
                  <pic:nvPicPr>
                    <pic:cNvPr id="0" name="image58.png"/>
                    <pic:cNvPicPr preferRelativeResize="0"/>
                  </pic:nvPicPr>
                  <pic:blipFill>
                    <a:blip r:embed="rId352"/>
                    <a:srcRect b="0" l="0" r="0" t="0"/>
                    <a:stretch>
                      <a:fillRect/>
                    </a:stretch>
                  </pic:blipFill>
                  <pic:spPr>
                    <a:xfrm>
                      <a:off x="0" y="0"/>
                      <a:ext cx="2150331" cy="2223510"/>
                    </a:xfrm>
                    <a:prstGeom prst="rect"/>
                    <a:ln/>
                  </pic:spPr>
                </pic:pic>
              </a:graphicData>
            </a:graphic>
          </wp:inline>
        </w:drawing>
      </w:r>
      <w:r w:rsidDel="00000000" w:rsidR="00000000" w:rsidRPr="00000000">
        <w:rPr>
          <w:rtl w:val="0"/>
        </w:rPr>
      </w:r>
    </w:p>
    <w:p w:rsidR="00000000" w:rsidDel="00000000" w:rsidP="00000000" w:rsidRDefault="00000000" w:rsidRPr="00000000" w14:paraId="0000230E">
      <w:pPr>
        <w:numPr>
          <w:ilvl w:val="0"/>
          <w:numId w:val="236"/>
        </w:numPr>
        <w:tabs>
          <w:tab w:val="left" w:leader="none" w:pos="557"/>
        </w:tabs>
        <w:spacing w:before="132" w:line="288" w:lineRule="auto"/>
        <w:ind w:left="720" w:right="38" w:hanging="360"/>
        <w:jc w:val="both"/>
        <w:rPr>
          <w:b w:val="1"/>
          <w:i w:val="1"/>
          <w:color w:val="8fb7dc"/>
          <w:sz w:val="28"/>
          <w:szCs w:val="28"/>
          <w:highlight w:val="white"/>
        </w:rPr>
      </w:pPr>
      <w:r w:rsidDel="00000000" w:rsidR="00000000" w:rsidRPr="00000000">
        <w:rPr>
          <w:b w:val="1"/>
          <w:i w:val="1"/>
          <w:color w:val="8fb7dc"/>
          <w:sz w:val="28"/>
          <w:szCs w:val="28"/>
          <w:highlight w:val="white"/>
          <w:rtl w:val="0"/>
        </w:rPr>
        <w:t xml:space="preserve">Latest News</w:t>
      </w:r>
    </w:p>
    <w:p w:rsidR="00000000" w:rsidDel="00000000" w:rsidP="00000000" w:rsidRDefault="00000000" w:rsidRPr="00000000" w14:paraId="0000230F">
      <w:pPr>
        <w:spacing w:line="276" w:lineRule="auto"/>
        <w:rPr/>
      </w:pPr>
      <w:r w:rsidDel="00000000" w:rsidR="00000000" w:rsidRPr="00000000">
        <w:rPr>
          <w:highlight w:val="white"/>
          <w:rtl w:val="0"/>
        </w:rPr>
        <w:t xml:space="preserve">- </w:t>
      </w:r>
      <w:hyperlink r:id="rId353">
        <w:r w:rsidDel="00000000" w:rsidR="00000000" w:rsidRPr="00000000">
          <w:rPr>
            <w:rtl w:val="0"/>
          </w:rPr>
          <w:t xml:space="preserve">MPBS has undergone a volatile trajectory in recent years. In 2022, the company recorded a positive 6% increase in revenue, reaching 116 million dinars, attributed to the recovery of the Tunisian construction sector from the COVID-19 pandemic and the company's strategic focus on new product development and marketing. Despite this growth, the company's net profit experienced a significant decline of 45% to 5.7 million dinars, influenced by increased competition from Chinese imports and rising input costs, including energy and raw materials.</w:t>
        </w:r>
      </w:hyperlink>
      <w:r w:rsidDel="00000000" w:rsidR="00000000" w:rsidRPr="00000000">
        <w:rPr>
          <w:rtl w:val="0"/>
        </w:rPr>
      </w:r>
    </w:p>
    <w:p w:rsidR="00000000" w:rsidDel="00000000" w:rsidP="00000000" w:rsidRDefault="00000000" w:rsidRPr="00000000" w14:paraId="00002310">
      <w:pPr>
        <w:spacing w:line="276" w:lineRule="auto"/>
        <w:rPr/>
      </w:pPr>
      <w:r w:rsidDel="00000000" w:rsidR="00000000" w:rsidRPr="00000000">
        <w:rPr>
          <w:rtl w:val="0"/>
        </w:rPr>
        <w:t xml:space="preserve">- </w:t>
      </w:r>
      <w:hyperlink r:id="rId354">
        <w:r w:rsidDel="00000000" w:rsidR="00000000" w:rsidRPr="00000000">
          <w:rPr>
            <w:rtl w:val="0"/>
          </w:rPr>
          <w:t xml:space="preserve">The challenges persisted into the first half of 2023, with MPBS witnessing a 20% decrease in revenue to 65 million dinars and a corresponding 45% decline in net profit to 3 million dinars. Despite these setbacks, indications suggest that </w:t>
        </w:r>
      </w:hyperlink>
      <w:hyperlink r:id="rId355">
        <w:r w:rsidDel="00000000" w:rsidR="00000000" w:rsidRPr="00000000">
          <w:rPr>
            <w:rtl w:val="0"/>
          </w:rPr>
          <w:t xml:space="preserve">MPBS</w:t>
        </w:r>
      </w:hyperlink>
      <w:hyperlink r:id="rId356">
        <w:r w:rsidDel="00000000" w:rsidR="00000000" w:rsidRPr="00000000">
          <w:rPr>
            <w:rtl w:val="0"/>
          </w:rPr>
          <w:t xml:space="preserve"> is actively addressing these challenges through strategic initiatives. The company is making investments in new production capacity and expanding its export market to mitigate risks associated with increased competition and rising input costs.</w:t>
        </w:r>
      </w:hyperlink>
      <w:r w:rsidDel="00000000" w:rsidR="00000000" w:rsidRPr="00000000">
        <w:rPr>
          <w:rtl w:val="0"/>
        </w:rPr>
      </w:r>
    </w:p>
    <w:p w:rsidR="00000000" w:rsidDel="00000000" w:rsidP="00000000" w:rsidRDefault="00000000" w:rsidRPr="00000000" w14:paraId="00002311">
      <w:pPr>
        <w:spacing w:line="276" w:lineRule="auto"/>
        <w:rPr/>
      </w:pPr>
      <w:hyperlink r:id="rId357">
        <w:r w:rsidDel="00000000" w:rsidR="00000000" w:rsidRPr="00000000">
          <w:rPr>
            <w:rtl w:val="0"/>
          </w:rPr>
          <w:t xml:space="preserve">Observations about the challenges MPBS faces include the heightened competition from Chinese imports, impacting profit margins and overall profitability. Additionally, rising input costs, particularly in energy and raw materials, have posed challenges for the company, prompting efforts to enhance productivity and negotiate better prices with suppliers.</w:t>
        </w:r>
      </w:hyperlink>
      <w:r w:rsidDel="00000000" w:rsidR="00000000" w:rsidRPr="00000000">
        <w:rPr>
          <w:rtl w:val="0"/>
        </w:rPr>
      </w:r>
    </w:p>
    <w:p w:rsidR="00000000" w:rsidDel="00000000" w:rsidP="00000000" w:rsidRDefault="00000000" w:rsidRPr="00000000" w14:paraId="00002312">
      <w:pPr>
        <w:spacing w:line="276" w:lineRule="auto"/>
        <w:rPr>
          <w:highlight w:val="white"/>
        </w:rPr>
      </w:pPr>
      <w:r w:rsidDel="00000000" w:rsidR="00000000" w:rsidRPr="00000000">
        <w:rPr>
          <w:rtl w:val="0"/>
        </w:rPr>
        <w:t xml:space="preserve">- </w:t>
      </w:r>
      <w:hyperlink r:id="rId358">
        <w:r w:rsidDel="00000000" w:rsidR="00000000" w:rsidRPr="00000000">
          <w:rPr>
            <w:rtl w:val="0"/>
          </w:rPr>
          <w:t xml:space="preserve">To counter these challenges, </w:t>
        </w:r>
      </w:hyperlink>
      <w:hyperlink r:id="rId359">
        <w:r w:rsidDel="00000000" w:rsidR="00000000" w:rsidRPr="00000000">
          <w:rPr>
            <w:rtl w:val="0"/>
          </w:rPr>
          <w:t xml:space="preserve">MPBS</w:t>
        </w:r>
      </w:hyperlink>
      <w:hyperlink r:id="rId360">
        <w:r w:rsidDel="00000000" w:rsidR="00000000" w:rsidRPr="00000000">
          <w:rPr>
            <w:rtl w:val="0"/>
          </w:rPr>
          <w:t xml:space="preserve"> is proactively investing in new production capacity to increase output and reduce costs. Moreover, the company is strategically expanding its export market to diversify its customer base and reduce reliance on the Tunisian market.</w:t>
        </w:r>
      </w:hyperlink>
      <w:r w:rsidDel="00000000" w:rsidR="00000000" w:rsidRPr="00000000">
        <w:rPr>
          <w:rtl w:val="0"/>
        </w:rPr>
      </w:r>
    </w:p>
    <w:p w:rsidR="00000000" w:rsidDel="00000000" w:rsidP="00000000" w:rsidRDefault="00000000" w:rsidRPr="00000000" w14:paraId="00002313">
      <w:pPr>
        <w:numPr>
          <w:ilvl w:val="0"/>
          <w:numId w:val="236"/>
        </w:numPr>
        <w:tabs>
          <w:tab w:val="left" w:leader="none" w:pos="557"/>
        </w:tabs>
        <w:spacing w:before="135" w:line="276" w:lineRule="auto"/>
        <w:ind w:left="720" w:right="38" w:hanging="360"/>
        <w:jc w:val="both"/>
        <w:rPr>
          <w:b w:val="1"/>
          <w:i w:val="1"/>
          <w:color w:val="6fa8dc"/>
          <w:sz w:val="24"/>
          <w:szCs w:val="24"/>
          <w:u w:val="none"/>
        </w:rPr>
      </w:pPr>
      <w:hyperlink r:id="rId361">
        <w:r w:rsidDel="00000000" w:rsidR="00000000" w:rsidRPr="00000000">
          <w:rPr>
            <w:b w:val="1"/>
            <w:i w:val="1"/>
            <w:color w:val="6fa8dc"/>
            <w:sz w:val="24"/>
            <w:szCs w:val="24"/>
            <w:rtl w:val="0"/>
          </w:rPr>
          <w:t xml:space="preserve">S</w:t>
        </w:r>
      </w:hyperlink>
      <w:r w:rsidDel="00000000" w:rsidR="00000000" w:rsidRPr="00000000">
        <w:rPr>
          <w:b w:val="1"/>
          <w:i w:val="1"/>
          <w:color w:val="6fa8dc"/>
          <w:sz w:val="24"/>
          <w:szCs w:val="24"/>
          <w:rtl w:val="0"/>
        </w:rPr>
        <w:t xml:space="preserve">WOT Analysis :</w:t>
      </w:r>
    </w:p>
    <w:tbl>
      <w:tblPr>
        <w:tblStyle w:val="Table116"/>
        <w:tblW w:w="7368.88" w:type="dxa"/>
        <w:jc w:val="left"/>
        <w:tblBorders>
          <w:top w:color="ffffff" w:space="0" w:sz="24" w:val="single"/>
          <w:left w:color="ffffff" w:space="0" w:sz="24" w:val="single"/>
          <w:bottom w:color="ffffff" w:space="0" w:sz="24" w:val="single"/>
          <w:right w:color="ffffff" w:space="0" w:sz="24" w:val="single"/>
          <w:insideH w:color="ffffff" w:space="0" w:sz="24" w:val="single"/>
          <w:insideV w:color="ffffff" w:space="0" w:sz="24" w:val="single"/>
        </w:tblBorders>
        <w:tblLayout w:type="fixed"/>
        <w:tblLook w:val="0600"/>
      </w:tblPr>
      <w:tblGrid>
        <w:gridCol w:w="3684.44"/>
        <w:gridCol w:w="3684.44"/>
        <w:tblGridChange w:id="0">
          <w:tblGrid>
            <w:gridCol w:w="3684.44"/>
            <w:gridCol w:w="3684.44"/>
          </w:tblGrid>
        </w:tblGridChange>
      </w:tblGrid>
      <w:tr>
        <w:trPr>
          <w:cantSplit w:val="0"/>
          <w:tblHeader w:val="0"/>
        </w:trPr>
        <w:tc>
          <w:tcPr>
            <w:shd w:fill="0b5394" w:val="clear"/>
            <w:tcMar>
              <w:top w:w="100.0" w:type="dxa"/>
              <w:left w:w="100.0" w:type="dxa"/>
              <w:bottom w:w="100.0" w:type="dxa"/>
              <w:right w:w="100.0" w:type="dxa"/>
            </w:tcMar>
            <w:vAlign w:val="top"/>
          </w:tcPr>
          <w:p w:rsidR="00000000" w:rsidDel="00000000" w:rsidP="00000000" w:rsidRDefault="00000000" w:rsidRPr="00000000" w14:paraId="00002314">
            <w:pPr>
              <w:jc w:val="center"/>
              <w:rPr>
                <w:b w:val="1"/>
                <w:color w:val="ffffff"/>
                <w:sz w:val="26"/>
                <w:szCs w:val="26"/>
              </w:rPr>
            </w:pPr>
            <w:r w:rsidDel="00000000" w:rsidR="00000000" w:rsidRPr="00000000">
              <w:rPr>
                <w:b w:val="1"/>
                <w:color w:val="ffffff"/>
                <w:sz w:val="26"/>
                <w:szCs w:val="26"/>
                <w:rtl w:val="0"/>
              </w:rPr>
              <w:t xml:space="preserve">Strengths</w:t>
            </w:r>
          </w:p>
        </w:tc>
        <w:tc>
          <w:tcPr>
            <w:shd w:fill="0b5394" w:val="clear"/>
            <w:tcMar>
              <w:top w:w="100.0" w:type="dxa"/>
              <w:left w:w="100.0" w:type="dxa"/>
              <w:bottom w:w="100.0" w:type="dxa"/>
              <w:right w:w="100.0" w:type="dxa"/>
            </w:tcMar>
            <w:vAlign w:val="top"/>
          </w:tcPr>
          <w:p w:rsidR="00000000" w:rsidDel="00000000" w:rsidP="00000000" w:rsidRDefault="00000000" w:rsidRPr="00000000" w14:paraId="00002315">
            <w:pPr>
              <w:jc w:val="center"/>
              <w:rPr>
                <w:b w:val="1"/>
                <w:color w:val="ffffff"/>
                <w:sz w:val="26"/>
                <w:szCs w:val="26"/>
              </w:rPr>
            </w:pPr>
            <w:r w:rsidDel="00000000" w:rsidR="00000000" w:rsidRPr="00000000">
              <w:rPr>
                <w:b w:val="1"/>
                <w:color w:val="ffffff"/>
                <w:sz w:val="26"/>
                <w:szCs w:val="26"/>
                <w:rtl w:val="0"/>
              </w:rPr>
              <w:t xml:space="preserve">Weaknesses</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2316">
            <w:pPr>
              <w:widowControl w:val="1"/>
              <w:numPr>
                <w:ilvl w:val="0"/>
                <w:numId w:val="25"/>
              </w:numPr>
              <w:spacing w:line="276" w:lineRule="auto"/>
              <w:ind w:left="720" w:hanging="360"/>
              <w:rPr>
                <w:sz w:val="19"/>
                <w:szCs w:val="19"/>
              </w:rPr>
            </w:pPr>
            <w:r w:rsidDel="00000000" w:rsidR="00000000" w:rsidRPr="00000000">
              <w:rPr>
                <w:sz w:val="19"/>
                <w:szCs w:val="19"/>
                <w:rtl w:val="0"/>
              </w:rPr>
              <w:t xml:space="preserve">A key player in the wood panel production sector with a market share of 30%</w:t>
            </w:r>
          </w:p>
          <w:p w:rsidR="00000000" w:rsidDel="00000000" w:rsidP="00000000" w:rsidRDefault="00000000" w:rsidRPr="00000000" w14:paraId="00002317">
            <w:pPr>
              <w:widowControl w:val="1"/>
              <w:numPr>
                <w:ilvl w:val="0"/>
                <w:numId w:val="25"/>
              </w:numPr>
              <w:spacing w:line="276" w:lineRule="auto"/>
              <w:ind w:left="720" w:hanging="360"/>
              <w:rPr>
                <w:sz w:val="19"/>
                <w:szCs w:val="19"/>
              </w:rPr>
            </w:pPr>
            <w:r w:rsidDel="00000000" w:rsidR="00000000" w:rsidRPr="00000000">
              <w:rPr>
                <w:sz w:val="19"/>
                <w:szCs w:val="19"/>
                <w:rtl w:val="0"/>
              </w:rPr>
              <w:t xml:space="preserve">Investment efforts favoring advanced technologies and affecting new product categories</w:t>
            </w:r>
          </w:p>
          <w:p w:rsidR="00000000" w:rsidDel="00000000" w:rsidP="00000000" w:rsidRDefault="00000000" w:rsidRPr="00000000" w14:paraId="00002318">
            <w:pPr>
              <w:widowControl w:val="1"/>
              <w:numPr>
                <w:ilvl w:val="0"/>
                <w:numId w:val="25"/>
              </w:numPr>
              <w:spacing w:line="276" w:lineRule="auto"/>
              <w:ind w:left="720" w:hanging="360"/>
              <w:rPr>
                <w:sz w:val="19"/>
                <w:szCs w:val="19"/>
              </w:rPr>
            </w:pPr>
            <w:r w:rsidDel="00000000" w:rsidR="00000000" w:rsidRPr="00000000">
              <w:rPr>
                <w:sz w:val="19"/>
                <w:szCs w:val="19"/>
                <w:rtl w:val="0"/>
              </w:rPr>
              <w:t xml:space="preserve">The refocusing on activities with higher added value such as veneered panels, acrylic panels and synchronized panels has been fruitful</w:t>
            </w:r>
          </w:p>
          <w:p w:rsidR="00000000" w:rsidDel="00000000" w:rsidP="00000000" w:rsidRDefault="00000000" w:rsidRPr="00000000" w14:paraId="00002319">
            <w:pPr>
              <w:widowControl w:val="1"/>
              <w:numPr>
                <w:ilvl w:val="0"/>
                <w:numId w:val="25"/>
              </w:numPr>
              <w:spacing w:line="276" w:lineRule="auto"/>
              <w:ind w:left="720" w:hanging="360"/>
              <w:rPr>
                <w:sz w:val="19"/>
                <w:szCs w:val="19"/>
              </w:rPr>
            </w:pPr>
            <w:r w:rsidDel="00000000" w:rsidR="00000000" w:rsidRPr="00000000">
              <w:rPr>
                <w:sz w:val="19"/>
                <w:szCs w:val="19"/>
                <w:rtl w:val="0"/>
              </w:rPr>
              <w:t xml:space="preserve">MPBS reduces its exposure to the wood industry through majority stakes in two subsidiaries: HABITAT (specialized in the trade of parquet floors and security doors) and SPECTRA (installation of photovoltaic panels). These two subsidiaries contribute significantly to the Group's results (from 25% to 30%).</w:t>
            </w:r>
          </w:p>
          <w:p w:rsidR="00000000" w:rsidDel="00000000" w:rsidP="00000000" w:rsidRDefault="00000000" w:rsidRPr="00000000" w14:paraId="0000231A">
            <w:pPr>
              <w:widowControl w:val="1"/>
              <w:numPr>
                <w:ilvl w:val="0"/>
                <w:numId w:val="25"/>
              </w:numPr>
              <w:spacing w:line="276" w:lineRule="auto"/>
              <w:ind w:left="720" w:hanging="360"/>
              <w:rPr>
                <w:sz w:val="19"/>
                <w:szCs w:val="19"/>
              </w:rPr>
            </w:pPr>
            <w:r w:rsidDel="00000000" w:rsidR="00000000" w:rsidRPr="00000000">
              <w:rPr>
                <w:sz w:val="19"/>
                <w:szCs w:val="19"/>
                <w:rtl w:val="0"/>
              </w:rPr>
              <w:t xml:space="preserve">A solid financial structure and a controlled WCR</w:t>
            </w:r>
            <w:r w:rsidDel="00000000" w:rsidR="00000000" w:rsidRPr="00000000">
              <w:rPr>
                <w:rtl w:val="0"/>
              </w:rPr>
            </w:r>
          </w:p>
          <w:p w:rsidR="00000000" w:rsidDel="00000000" w:rsidP="00000000" w:rsidRDefault="00000000" w:rsidRPr="00000000" w14:paraId="0000231B">
            <w:pPr>
              <w:jc w:val="both"/>
              <w:rPr>
                <w:color w:val="232323"/>
                <w:sz w:val="19"/>
                <w:szCs w:val="19"/>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231C">
            <w:pPr>
              <w:widowControl w:val="1"/>
              <w:numPr>
                <w:ilvl w:val="0"/>
                <w:numId w:val="34"/>
              </w:numPr>
              <w:spacing w:line="276" w:lineRule="auto"/>
              <w:ind w:left="720" w:hanging="360"/>
              <w:rPr>
                <w:sz w:val="19"/>
                <w:szCs w:val="19"/>
              </w:rPr>
            </w:pPr>
            <w:r w:rsidDel="00000000" w:rsidR="00000000" w:rsidRPr="00000000">
              <w:rPr>
                <w:sz w:val="19"/>
                <w:szCs w:val="19"/>
                <w:rtl w:val="0"/>
              </w:rPr>
              <w:t xml:space="preserve">An export activity that is still struggling to take off</w:t>
            </w:r>
          </w:p>
          <w:p w:rsidR="00000000" w:rsidDel="00000000" w:rsidP="00000000" w:rsidRDefault="00000000" w:rsidRPr="00000000" w14:paraId="0000231D">
            <w:pPr>
              <w:widowControl w:val="1"/>
              <w:numPr>
                <w:ilvl w:val="0"/>
                <w:numId w:val="34"/>
              </w:numPr>
              <w:spacing w:line="276" w:lineRule="auto"/>
              <w:ind w:left="720" w:hanging="360"/>
              <w:rPr>
                <w:sz w:val="19"/>
                <w:szCs w:val="19"/>
              </w:rPr>
            </w:pPr>
            <w:r w:rsidDel="00000000" w:rsidR="00000000" w:rsidRPr="00000000">
              <w:rPr>
                <w:sz w:val="19"/>
                <w:szCs w:val="19"/>
                <w:rtl w:val="0"/>
              </w:rPr>
              <w:t xml:space="preserve">Lack of certification according to an international standard </w:t>
            </w:r>
            <w:r w:rsidDel="00000000" w:rsidR="00000000" w:rsidRPr="00000000">
              <w:rPr>
                <w:rtl w:val="0"/>
              </w:rPr>
            </w:r>
          </w:p>
        </w:tc>
      </w:tr>
      <w:tr>
        <w:trPr>
          <w:cantSplit w:val="0"/>
          <w:tblHeader w:val="0"/>
        </w:trPr>
        <w:tc>
          <w:tcPr>
            <w:shd w:fill="0b5394" w:val="clear"/>
            <w:tcMar>
              <w:top w:w="100.0" w:type="dxa"/>
              <w:left w:w="100.0" w:type="dxa"/>
              <w:bottom w:w="100.0" w:type="dxa"/>
              <w:right w:w="100.0" w:type="dxa"/>
            </w:tcMar>
            <w:vAlign w:val="top"/>
          </w:tcPr>
          <w:p w:rsidR="00000000" w:rsidDel="00000000" w:rsidP="00000000" w:rsidRDefault="00000000" w:rsidRPr="00000000" w14:paraId="0000231E">
            <w:pPr>
              <w:jc w:val="center"/>
              <w:rPr>
                <w:b w:val="1"/>
                <w:i w:val="1"/>
                <w:color w:val="ffffff"/>
                <w:sz w:val="26"/>
                <w:szCs w:val="26"/>
              </w:rPr>
            </w:pPr>
            <w:r w:rsidDel="00000000" w:rsidR="00000000" w:rsidRPr="00000000">
              <w:rPr>
                <w:b w:val="1"/>
                <w:i w:val="1"/>
                <w:color w:val="ffffff"/>
                <w:sz w:val="26"/>
                <w:szCs w:val="26"/>
                <w:rtl w:val="0"/>
              </w:rPr>
              <w:t xml:space="preserve">Opportunities</w:t>
            </w:r>
          </w:p>
        </w:tc>
        <w:tc>
          <w:tcPr>
            <w:shd w:fill="0b5394" w:val="clear"/>
            <w:tcMar>
              <w:top w:w="100.0" w:type="dxa"/>
              <w:left w:w="100.0" w:type="dxa"/>
              <w:bottom w:w="100.0" w:type="dxa"/>
              <w:right w:w="100.0" w:type="dxa"/>
            </w:tcMar>
            <w:vAlign w:val="top"/>
          </w:tcPr>
          <w:p w:rsidR="00000000" w:rsidDel="00000000" w:rsidP="00000000" w:rsidRDefault="00000000" w:rsidRPr="00000000" w14:paraId="0000231F">
            <w:pPr>
              <w:jc w:val="center"/>
              <w:rPr>
                <w:b w:val="1"/>
                <w:i w:val="1"/>
                <w:color w:val="ffffff"/>
                <w:sz w:val="26"/>
                <w:szCs w:val="26"/>
              </w:rPr>
            </w:pPr>
            <w:r w:rsidDel="00000000" w:rsidR="00000000" w:rsidRPr="00000000">
              <w:rPr>
                <w:b w:val="1"/>
                <w:i w:val="1"/>
                <w:color w:val="ffffff"/>
                <w:sz w:val="26"/>
                <w:szCs w:val="26"/>
                <w:rtl w:val="0"/>
              </w:rPr>
              <w:t xml:space="preserve">Threats</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2320">
            <w:pPr>
              <w:widowControl w:val="1"/>
              <w:numPr>
                <w:ilvl w:val="0"/>
                <w:numId w:val="168"/>
              </w:numPr>
              <w:spacing w:line="276" w:lineRule="auto"/>
              <w:ind w:left="720" w:hanging="360"/>
              <w:rPr>
                <w:sz w:val="19"/>
                <w:szCs w:val="19"/>
              </w:rPr>
            </w:pPr>
            <w:r w:rsidDel="00000000" w:rsidR="00000000" w:rsidRPr="00000000">
              <w:rPr>
                <w:sz w:val="19"/>
                <w:szCs w:val="19"/>
                <w:rtl w:val="0"/>
              </w:rPr>
              <w:t xml:space="preserve">Growing demand on the market, with wood panels increasingly appreciated for their value for money, compared to wood</w:t>
            </w:r>
          </w:p>
          <w:p w:rsidR="00000000" w:rsidDel="00000000" w:rsidP="00000000" w:rsidRDefault="00000000" w:rsidRPr="00000000" w14:paraId="00002321">
            <w:pPr>
              <w:widowControl w:val="1"/>
              <w:numPr>
                <w:ilvl w:val="0"/>
                <w:numId w:val="168"/>
              </w:numPr>
              <w:spacing w:line="276" w:lineRule="auto"/>
              <w:ind w:left="720" w:hanging="360"/>
              <w:rPr>
                <w:sz w:val="19"/>
                <w:szCs w:val="19"/>
              </w:rPr>
            </w:pPr>
            <w:r w:rsidDel="00000000" w:rsidR="00000000" w:rsidRPr="00000000">
              <w:rPr>
                <w:sz w:val="19"/>
                <w:szCs w:val="19"/>
                <w:rtl w:val="0"/>
              </w:rPr>
              <w:t xml:space="preserve">Significant growth potential in the veneered panel segment, in which </w:t>
            </w:r>
            <w:r w:rsidDel="00000000" w:rsidR="00000000" w:rsidRPr="00000000">
              <w:rPr>
                <w:sz w:val="19"/>
                <w:szCs w:val="19"/>
                <w:rtl w:val="0"/>
              </w:rPr>
              <w:t xml:space="preserve">MPBS</w:t>
            </w:r>
            <w:r w:rsidDel="00000000" w:rsidR="00000000" w:rsidRPr="00000000">
              <w:rPr>
                <w:sz w:val="19"/>
                <w:szCs w:val="19"/>
                <w:rtl w:val="0"/>
              </w:rPr>
              <w:t xml:space="preserve"> is the leader</w:t>
            </w:r>
          </w:p>
          <w:p w:rsidR="00000000" w:rsidDel="00000000" w:rsidP="00000000" w:rsidRDefault="00000000" w:rsidRPr="00000000" w14:paraId="00002322">
            <w:pPr>
              <w:widowControl w:val="1"/>
              <w:numPr>
                <w:ilvl w:val="0"/>
                <w:numId w:val="168"/>
              </w:numPr>
              <w:spacing w:line="276" w:lineRule="auto"/>
              <w:ind w:left="720" w:hanging="360"/>
              <w:rPr>
                <w:sz w:val="19"/>
                <w:szCs w:val="19"/>
              </w:rPr>
            </w:pPr>
            <w:r w:rsidDel="00000000" w:rsidR="00000000" w:rsidRPr="00000000">
              <w:rPr>
                <w:sz w:val="19"/>
                <w:szCs w:val="19"/>
                <w:rtl w:val="0"/>
              </w:rPr>
              <w:t xml:space="preserve">MPBS acquired majority stakes in three companies operating in the timber sector, namely: “CBM: “Comptoir des bois et Matériaux”, “MBS: Maison du Bois du Sud” and “SCIAF: Scierie Africaine”, which created a size effect and positive synergies</w:t>
            </w:r>
          </w:p>
          <w:p w:rsidR="00000000" w:rsidDel="00000000" w:rsidP="00000000" w:rsidRDefault="00000000" w:rsidRPr="00000000" w14:paraId="00002323">
            <w:pPr>
              <w:widowControl w:val="1"/>
              <w:numPr>
                <w:ilvl w:val="0"/>
                <w:numId w:val="168"/>
              </w:numPr>
              <w:spacing w:line="276" w:lineRule="auto"/>
              <w:ind w:left="720" w:hanging="360"/>
              <w:rPr>
                <w:sz w:val="19"/>
                <w:szCs w:val="19"/>
              </w:rPr>
            </w:pPr>
            <w:r w:rsidDel="00000000" w:rsidR="00000000" w:rsidRPr="00000000">
              <w:rPr>
                <w:sz w:val="19"/>
                <w:szCs w:val="19"/>
                <w:rtl w:val="0"/>
              </w:rPr>
              <w:t xml:space="preserve">Export potential on neighboring markets (Algeria and Libya)</w:t>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2324">
            <w:pPr>
              <w:widowControl w:val="1"/>
              <w:numPr>
                <w:ilvl w:val="0"/>
                <w:numId w:val="128"/>
              </w:numPr>
              <w:spacing w:line="276" w:lineRule="auto"/>
              <w:ind w:left="720" w:hanging="360"/>
              <w:rPr>
                <w:sz w:val="19"/>
                <w:szCs w:val="19"/>
              </w:rPr>
            </w:pPr>
            <w:r w:rsidDel="00000000" w:rsidR="00000000" w:rsidRPr="00000000">
              <w:rPr>
                <w:sz w:val="19"/>
                <w:szCs w:val="19"/>
                <w:rtl w:val="0"/>
              </w:rPr>
              <w:t xml:space="preserve">Slowdown in the construction sector and erosion of household purchasing power</w:t>
            </w:r>
          </w:p>
          <w:p w:rsidR="00000000" w:rsidDel="00000000" w:rsidP="00000000" w:rsidRDefault="00000000" w:rsidRPr="00000000" w14:paraId="00002325">
            <w:pPr>
              <w:widowControl w:val="1"/>
              <w:numPr>
                <w:ilvl w:val="0"/>
                <w:numId w:val="128"/>
              </w:numPr>
              <w:spacing w:line="276" w:lineRule="auto"/>
              <w:ind w:left="720" w:hanging="360"/>
              <w:rPr>
                <w:sz w:val="19"/>
                <w:szCs w:val="19"/>
              </w:rPr>
            </w:pPr>
            <w:r w:rsidDel="00000000" w:rsidR="00000000" w:rsidRPr="00000000">
              <w:rPr>
                <w:sz w:val="19"/>
                <w:szCs w:val="19"/>
                <w:rtl w:val="0"/>
              </w:rPr>
              <w:t xml:space="preserve">Restrictions on consumer credit</w:t>
            </w:r>
          </w:p>
          <w:p w:rsidR="00000000" w:rsidDel="00000000" w:rsidP="00000000" w:rsidRDefault="00000000" w:rsidRPr="00000000" w14:paraId="00002326">
            <w:pPr>
              <w:widowControl w:val="1"/>
              <w:numPr>
                <w:ilvl w:val="0"/>
                <w:numId w:val="128"/>
              </w:numPr>
              <w:spacing w:line="276" w:lineRule="auto"/>
              <w:ind w:left="720" w:hanging="360"/>
              <w:rPr>
                <w:sz w:val="19"/>
                <w:szCs w:val="19"/>
              </w:rPr>
            </w:pPr>
            <w:r w:rsidDel="00000000" w:rsidR="00000000" w:rsidRPr="00000000">
              <w:rPr>
                <w:sz w:val="19"/>
                <w:szCs w:val="19"/>
                <w:rtl w:val="0"/>
              </w:rPr>
              <w:t xml:space="preserve">Increase in the cost of raw materials following the depreciation of the dinar</w:t>
            </w:r>
            <w:r w:rsidDel="00000000" w:rsidR="00000000" w:rsidRPr="00000000">
              <w:rPr>
                <w:rtl w:val="0"/>
              </w:rPr>
            </w:r>
          </w:p>
        </w:tc>
      </w:tr>
    </w:tbl>
    <w:p w:rsidR="00000000" w:rsidDel="00000000" w:rsidP="00000000" w:rsidRDefault="00000000" w:rsidRPr="00000000" w14:paraId="00002327">
      <w:pPr>
        <w:widowControl w:val="1"/>
        <w:shd w:fill="ffffff" w:val="clear"/>
        <w:spacing w:line="276" w:lineRule="auto"/>
        <w:rPr>
          <w:highlight w:val="white"/>
        </w:rPr>
      </w:pPr>
      <w:r w:rsidDel="00000000" w:rsidR="00000000" w:rsidRPr="00000000">
        <w:rPr>
          <w:rtl w:val="0"/>
        </w:rPr>
      </w:r>
    </w:p>
    <w:p w:rsidR="00000000" w:rsidDel="00000000" w:rsidP="00000000" w:rsidRDefault="00000000" w:rsidRPr="00000000" w14:paraId="00002328">
      <w:pPr>
        <w:numPr>
          <w:ilvl w:val="0"/>
          <w:numId w:val="236"/>
        </w:numPr>
        <w:tabs>
          <w:tab w:val="left" w:leader="none" w:pos="557"/>
        </w:tabs>
        <w:spacing w:before="132" w:line="288" w:lineRule="auto"/>
        <w:ind w:left="720" w:right="38" w:hanging="360"/>
        <w:jc w:val="both"/>
        <w:rPr>
          <w:b w:val="1"/>
          <w:color w:val="8fb7dc"/>
          <w:sz w:val="28"/>
          <w:szCs w:val="28"/>
          <w:highlight w:val="white"/>
        </w:rPr>
      </w:pPr>
      <w:r w:rsidDel="00000000" w:rsidR="00000000" w:rsidRPr="00000000">
        <w:rPr>
          <w:b w:val="1"/>
          <w:i w:val="1"/>
          <w:color w:val="8fb7dc"/>
          <w:sz w:val="28"/>
          <w:szCs w:val="28"/>
          <w:highlight w:val="white"/>
          <w:rtl w:val="0"/>
        </w:rPr>
        <w:t xml:space="preserve">Stock Performance</w:t>
      </w:r>
    </w:p>
    <w:p w:rsidR="00000000" w:rsidDel="00000000" w:rsidP="00000000" w:rsidRDefault="00000000" w:rsidRPr="00000000" w14:paraId="00002329">
      <w:pPr>
        <w:tabs>
          <w:tab w:val="left" w:leader="none" w:pos="557"/>
        </w:tabs>
        <w:spacing w:before="132" w:line="288" w:lineRule="auto"/>
        <w:ind w:left="0" w:right="38" w:firstLine="0"/>
        <w:jc w:val="both"/>
        <w:rPr>
          <w:highlight w:val="white"/>
        </w:rPr>
      </w:pPr>
      <w:r w:rsidDel="00000000" w:rsidR="00000000" w:rsidRPr="00000000">
        <w:rPr>
          <w:highlight w:val="white"/>
        </w:rPr>
        <w:drawing>
          <wp:inline distB="114300" distT="114300" distL="114300" distR="114300">
            <wp:extent cx="3814763" cy="2167072"/>
            <wp:effectExtent b="0" l="0" r="0" t="0"/>
            <wp:docPr id="92" name="image93.png"/>
            <a:graphic>
              <a:graphicData uri="http://schemas.openxmlformats.org/drawingml/2006/picture">
                <pic:pic>
                  <pic:nvPicPr>
                    <pic:cNvPr id="0" name="image93.png"/>
                    <pic:cNvPicPr preferRelativeResize="0"/>
                  </pic:nvPicPr>
                  <pic:blipFill>
                    <a:blip r:embed="rId362"/>
                    <a:srcRect b="0" l="0" r="0" t="0"/>
                    <a:stretch>
                      <a:fillRect/>
                    </a:stretch>
                  </pic:blipFill>
                  <pic:spPr>
                    <a:xfrm>
                      <a:off x="0" y="0"/>
                      <a:ext cx="3814763" cy="2167072"/>
                    </a:xfrm>
                    <a:prstGeom prst="rect"/>
                    <a:ln/>
                  </pic:spPr>
                </pic:pic>
              </a:graphicData>
            </a:graphic>
          </wp:inline>
        </w:drawing>
      </w:r>
      <w:r w:rsidDel="00000000" w:rsidR="00000000" w:rsidRPr="00000000">
        <w:rPr>
          <w:rtl w:val="0"/>
        </w:rPr>
      </w:r>
    </w:p>
    <w:p w:rsidR="00000000" w:rsidDel="00000000" w:rsidP="00000000" w:rsidRDefault="00000000" w:rsidRPr="00000000" w14:paraId="0000232A">
      <w:pPr>
        <w:tabs>
          <w:tab w:val="left" w:leader="none" w:pos="557"/>
        </w:tabs>
        <w:spacing w:before="132" w:line="288" w:lineRule="auto"/>
        <w:ind w:left="0" w:right="38" w:firstLine="0"/>
        <w:jc w:val="both"/>
        <w:rPr>
          <w:highlight w:val="white"/>
        </w:rPr>
      </w:pPr>
      <w:r w:rsidDel="00000000" w:rsidR="00000000" w:rsidRPr="00000000">
        <w:rPr>
          <w:highlight w:val="white"/>
        </w:rPr>
        <w:drawing>
          <wp:inline distB="114300" distT="114300" distL="114300" distR="114300">
            <wp:extent cx="2491996" cy="2119178"/>
            <wp:effectExtent b="0" l="0" r="0" t="0"/>
            <wp:docPr id="83" name="image84.png"/>
            <a:graphic>
              <a:graphicData uri="http://schemas.openxmlformats.org/drawingml/2006/picture">
                <pic:pic>
                  <pic:nvPicPr>
                    <pic:cNvPr id="0" name="image84.png"/>
                    <pic:cNvPicPr preferRelativeResize="0"/>
                  </pic:nvPicPr>
                  <pic:blipFill>
                    <a:blip r:embed="rId363"/>
                    <a:srcRect b="0" l="0" r="0" t="0"/>
                    <a:stretch>
                      <a:fillRect/>
                    </a:stretch>
                  </pic:blipFill>
                  <pic:spPr>
                    <a:xfrm>
                      <a:off x="0" y="0"/>
                      <a:ext cx="2491996" cy="2119178"/>
                    </a:xfrm>
                    <a:prstGeom prst="rect"/>
                    <a:ln/>
                  </pic:spPr>
                </pic:pic>
              </a:graphicData>
            </a:graphic>
          </wp:inline>
        </w:drawing>
      </w:r>
      <w:r w:rsidDel="00000000" w:rsidR="00000000" w:rsidRPr="00000000">
        <w:rPr>
          <w:rtl w:val="0"/>
        </w:rPr>
      </w:r>
    </w:p>
    <w:p w:rsidR="00000000" w:rsidDel="00000000" w:rsidP="00000000" w:rsidRDefault="00000000" w:rsidRPr="00000000" w14:paraId="0000232B">
      <w:pPr>
        <w:tabs>
          <w:tab w:val="left" w:leader="none" w:pos="557"/>
        </w:tabs>
        <w:spacing w:before="132" w:line="288" w:lineRule="auto"/>
        <w:ind w:left="0" w:right="38" w:firstLine="0"/>
        <w:jc w:val="both"/>
        <w:rPr>
          <w:highlight w:val="white"/>
        </w:rPr>
      </w:pPr>
      <w:r w:rsidDel="00000000" w:rsidR="00000000" w:rsidRPr="00000000">
        <w:rPr>
          <w:b w:val="1"/>
          <w:highlight w:val="white"/>
          <w:u w:val="single"/>
          <w:rtl w:val="0"/>
        </w:rPr>
        <w:t xml:space="preserve">Long-term growth:</w:t>
      </w:r>
      <w:r w:rsidDel="00000000" w:rsidR="00000000" w:rsidRPr="00000000">
        <w:rPr>
          <w:highlight w:val="white"/>
          <w:rtl w:val="0"/>
        </w:rPr>
        <w:t xml:space="preserve"> Over the past 3, 5, and 10 years, MPBS's stock price has experienced significant growth, with the highest increase seen in the 5-year timeframe (51.23%).</w:t>
      </w:r>
    </w:p>
    <w:p w:rsidR="00000000" w:rsidDel="00000000" w:rsidP="00000000" w:rsidRDefault="00000000" w:rsidRPr="00000000" w14:paraId="0000232C">
      <w:pPr>
        <w:tabs>
          <w:tab w:val="left" w:leader="none" w:pos="557"/>
        </w:tabs>
        <w:spacing w:before="132" w:line="288" w:lineRule="auto"/>
        <w:ind w:left="0" w:right="38" w:firstLine="0"/>
        <w:jc w:val="both"/>
        <w:rPr>
          <w:highlight w:val="white"/>
        </w:rPr>
      </w:pPr>
      <w:r w:rsidDel="00000000" w:rsidR="00000000" w:rsidRPr="00000000">
        <w:rPr>
          <w:b w:val="1"/>
          <w:highlight w:val="white"/>
          <w:u w:val="single"/>
          <w:rtl w:val="0"/>
        </w:rPr>
        <w:t xml:space="preserve">Short-term fluctuations:</w:t>
      </w:r>
      <w:r w:rsidDel="00000000" w:rsidR="00000000" w:rsidRPr="00000000">
        <w:rPr>
          <w:highlight w:val="white"/>
          <w:rtl w:val="0"/>
        </w:rPr>
        <w:t xml:space="preserve"> Despite the upward trend, there have been recent fluctuations. Over the past week and month, the stock price has seen modest declines and gains, respectively.</w:t>
      </w:r>
      <w:r w:rsidDel="00000000" w:rsidR="00000000" w:rsidRPr="00000000">
        <w:rPr>
          <w:rtl w:val="0"/>
        </w:rPr>
      </w:r>
    </w:p>
    <w:p w:rsidR="00000000" w:rsidDel="00000000" w:rsidP="00000000" w:rsidRDefault="00000000" w:rsidRPr="00000000" w14:paraId="0000232D">
      <w:pPr>
        <w:numPr>
          <w:ilvl w:val="0"/>
          <w:numId w:val="236"/>
        </w:numPr>
        <w:tabs>
          <w:tab w:val="left" w:leader="none" w:pos="557"/>
        </w:tabs>
        <w:spacing w:before="132" w:line="288" w:lineRule="auto"/>
        <w:ind w:left="720" w:right="38" w:hanging="360"/>
        <w:jc w:val="both"/>
        <w:rPr>
          <w:b w:val="1"/>
          <w:i w:val="1"/>
          <w:color w:val="8fb7dc"/>
          <w:sz w:val="28"/>
          <w:szCs w:val="28"/>
          <w:highlight w:val="white"/>
        </w:rPr>
      </w:pPr>
      <w:r w:rsidDel="00000000" w:rsidR="00000000" w:rsidRPr="00000000">
        <w:rPr>
          <w:b w:val="1"/>
          <w:i w:val="1"/>
          <w:color w:val="8fb7dc"/>
          <w:sz w:val="28"/>
          <w:szCs w:val="28"/>
          <w:highlight w:val="white"/>
          <w:rtl w:val="0"/>
        </w:rPr>
        <w:t xml:space="preserve">Financial Statement</w:t>
      </w:r>
    </w:p>
    <w:p w:rsidR="00000000" w:rsidDel="00000000" w:rsidP="00000000" w:rsidRDefault="00000000" w:rsidRPr="00000000" w14:paraId="0000232E">
      <w:pPr>
        <w:tabs>
          <w:tab w:val="left" w:leader="none" w:pos="557"/>
        </w:tabs>
        <w:spacing w:before="132" w:line="288" w:lineRule="auto"/>
        <w:ind w:right="38"/>
        <w:jc w:val="both"/>
        <w:rPr>
          <w:b w:val="1"/>
          <w:i w:val="1"/>
          <w:color w:val="8fb7dc"/>
          <w:sz w:val="28"/>
          <w:szCs w:val="28"/>
          <w:highlight w:val="white"/>
        </w:rPr>
      </w:pPr>
      <w:r w:rsidDel="00000000" w:rsidR="00000000" w:rsidRPr="00000000">
        <w:rPr>
          <w:highlight w:val="white"/>
        </w:rPr>
        <w:drawing>
          <wp:inline distB="114300" distT="114300" distL="114300" distR="114300">
            <wp:extent cx="4676775" cy="2007921"/>
            <wp:effectExtent b="0" l="0" r="0" t="0"/>
            <wp:docPr id="1" name="image1.png"/>
            <a:graphic>
              <a:graphicData uri="http://schemas.openxmlformats.org/drawingml/2006/picture">
                <pic:pic>
                  <pic:nvPicPr>
                    <pic:cNvPr id="0" name="image1.png"/>
                    <pic:cNvPicPr preferRelativeResize="0"/>
                  </pic:nvPicPr>
                  <pic:blipFill>
                    <a:blip r:embed="rId364"/>
                    <a:srcRect b="51650" l="0" r="0" t="0"/>
                    <a:stretch>
                      <a:fillRect/>
                    </a:stretch>
                  </pic:blipFill>
                  <pic:spPr>
                    <a:xfrm>
                      <a:off x="0" y="0"/>
                      <a:ext cx="4676775" cy="2007921"/>
                    </a:xfrm>
                    <a:prstGeom prst="rect"/>
                    <a:ln/>
                  </pic:spPr>
                </pic:pic>
              </a:graphicData>
            </a:graphic>
          </wp:inline>
        </w:drawing>
      </w:r>
      <w:r w:rsidDel="00000000" w:rsidR="00000000" w:rsidRPr="00000000">
        <w:rPr>
          <w:rtl w:val="0"/>
        </w:rPr>
      </w:r>
    </w:p>
    <w:p w:rsidR="00000000" w:rsidDel="00000000" w:rsidP="00000000" w:rsidRDefault="00000000" w:rsidRPr="00000000" w14:paraId="0000232F">
      <w:pPr>
        <w:tabs>
          <w:tab w:val="left" w:leader="none" w:pos="557"/>
        </w:tabs>
        <w:spacing w:before="132" w:line="288" w:lineRule="auto"/>
        <w:ind w:left="0" w:right="38" w:firstLine="0"/>
        <w:jc w:val="both"/>
        <w:rPr>
          <w:highlight w:val="white"/>
        </w:rPr>
      </w:pPr>
      <w:r w:rsidDel="00000000" w:rsidR="00000000" w:rsidRPr="00000000">
        <w:rPr>
          <w:highlight w:val="white"/>
        </w:rPr>
        <w:drawing>
          <wp:inline distB="114300" distT="114300" distL="114300" distR="114300">
            <wp:extent cx="4676775" cy="2087829"/>
            <wp:effectExtent b="0" l="0" r="0" t="0"/>
            <wp:docPr id="57" name="image1.png"/>
            <a:graphic>
              <a:graphicData uri="http://schemas.openxmlformats.org/drawingml/2006/picture">
                <pic:pic>
                  <pic:nvPicPr>
                    <pic:cNvPr id="0" name="image1.png"/>
                    <pic:cNvPicPr preferRelativeResize="0"/>
                  </pic:nvPicPr>
                  <pic:blipFill>
                    <a:blip r:embed="rId364"/>
                    <a:srcRect b="0" l="0" r="0" t="49699"/>
                    <a:stretch>
                      <a:fillRect/>
                    </a:stretch>
                  </pic:blipFill>
                  <pic:spPr>
                    <a:xfrm>
                      <a:off x="0" y="0"/>
                      <a:ext cx="4676775" cy="2087829"/>
                    </a:xfrm>
                    <a:prstGeom prst="rect"/>
                    <a:ln/>
                  </pic:spPr>
                </pic:pic>
              </a:graphicData>
            </a:graphic>
          </wp:inline>
        </w:drawing>
      </w:r>
      <w:r w:rsidDel="00000000" w:rsidR="00000000" w:rsidRPr="00000000">
        <w:rPr>
          <w:rtl w:val="0"/>
        </w:rPr>
      </w:r>
    </w:p>
    <w:p w:rsidR="00000000" w:rsidDel="00000000" w:rsidP="00000000" w:rsidRDefault="00000000" w:rsidRPr="00000000" w14:paraId="00002330">
      <w:pPr>
        <w:tabs>
          <w:tab w:val="left" w:leader="none" w:pos="557"/>
        </w:tabs>
        <w:spacing w:before="132" w:line="288" w:lineRule="auto"/>
        <w:ind w:left="0" w:right="38" w:firstLine="0"/>
        <w:jc w:val="both"/>
        <w:rPr>
          <w:highlight w:val="white"/>
        </w:rPr>
      </w:pPr>
      <w:r w:rsidDel="00000000" w:rsidR="00000000" w:rsidRPr="00000000">
        <w:rPr>
          <w:highlight w:val="white"/>
          <w:rtl w:val="0"/>
        </w:rPr>
        <w:t xml:space="preserve">MPBS shows positive revenue growth but with volatile net income and dividend payouts.</w:t>
      </w:r>
    </w:p>
    <w:p w:rsidR="00000000" w:rsidDel="00000000" w:rsidP="00000000" w:rsidRDefault="00000000" w:rsidRPr="00000000" w14:paraId="00002331">
      <w:pPr>
        <w:tabs>
          <w:tab w:val="left" w:leader="none" w:pos="557"/>
        </w:tabs>
        <w:spacing w:before="132" w:line="288" w:lineRule="auto"/>
        <w:ind w:left="0" w:right="38" w:firstLine="0"/>
        <w:jc w:val="both"/>
        <w:rPr>
          <w:highlight w:val="white"/>
        </w:rPr>
      </w:pPr>
      <w:r w:rsidDel="00000000" w:rsidR="00000000" w:rsidRPr="00000000">
        <w:rPr>
          <w:highlight w:val="white"/>
          <w:rtl w:val="0"/>
        </w:rPr>
        <w:t xml:space="preserve">The low PER suggests potential value, but high volatility requires caution and further analysis.</w:t>
      </w:r>
      <w:r w:rsidDel="00000000" w:rsidR="00000000" w:rsidRPr="00000000">
        <w:rPr>
          <w:rtl w:val="0"/>
        </w:rPr>
      </w:r>
    </w:p>
    <w:p w:rsidR="00000000" w:rsidDel="00000000" w:rsidP="00000000" w:rsidRDefault="00000000" w:rsidRPr="00000000" w14:paraId="00002332">
      <w:pPr>
        <w:numPr>
          <w:ilvl w:val="0"/>
          <w:numId w:val="236"/>
        </w:numPr>
        <w:tabs>
          <w:tab w:val="left" w:leader="none" w:pos="557"/>
        </w:tabs>
        <w:spacing w:before="132" w:line="288" w:lineRule="auto"/>
        <w:ind w:left="720" w:right="38" w:hanging="360"/>
        <w:jc w:val="both"/>
        <w:rPr>
          <w:b w:val="1"/>
          <w:color w:val="8fb7dc"/>
          <w:sz w:val="28"/>
          <w:szCs w:val="28"/>
          <w:highlight w:val="white"/>
        </w:rPr>
      </w:pPr>
      <w:r w:rsidDel="00000000" w:rsidR="00000000" w:rsidRPr="00000000">
        <w:rPr>
          <w:b w:val="1"/>
          <w:i w:val="1"/>
          <w:color w:val="8fb7dc"/>
          <w:sz w:val="28"/>
          <w:szCs w:val="28"/>
          <w:highlight w:val="white"/>
          <w:rtl w:val="0"/>
        </w:rPr>
        <w:t xml:space="preserve">Financial Statements Analysis</w:t>
      </w:r>
    </w:p>
    <w:p w:rsidR="00000000" w:rsidDel="00000000" w:rsidP="00000000" w:rsidRDefault="00000000" w:rsidRPr="00000000" w14:paraId="00002333">
      <w:pPr>
        <w:ind w:left="720" w:firstLine="0"/>
        <w:rPr>
          <w:color w:val="333333"/>
          <w:highlight w:val="white"/>
        </w:rPr>
      </w:pPr>
      <w:r w:rsidDel="00000000" w:rsidR="00000000" w:rsidRPr="00000000">
        <w:rPr>
          <w:b w:val="1"/>
          <w:color w:val="333333"/>
          <w:highlight w:val="white"/>
          <w:rtl w:val="0"/>
        </w:rPr>
        <w:t xml:space="preserve">Valuation ratios</w:t>
      </w:r>
      <w:r w:rsidDel="00000000" w:rsidR="00000000" w:rsidRPr="00000000">
        <w:rPr>
          <w:rtl w:val="0"/>
        </w:rPr>
      </w:r>
    </w:p>
    <w:p w:rsidR="00000000" w:rsidDel="00000000" w:rsidP="00000000" w:rsidRDefault="00000000" w:rsidRPr="00000000" w14:paraId="00002334">
      <w:pPr>
        <w:rPr>
          <w:color w:val="333333"/>
          <w:highlight w:val="white"/>
        </w:rPr>
      </w:pPr>
      <w:r w:rsidDel="00000000" w:rsidR="00000000" w:rsidRPr="00000000">
        <w:rPr>
          <w:rtl w:val="0"/>
        </w:rPr>
      </w:r>
    </w:p>
    <w:tbl>
      <w:tblPr>
        <w:tblStyle w:val="Table117"/>
        <w:tblW w:w="7380.0" w:type="dxa"/>
        <w:jc w:val="left"/>
        <w:tblInd w:w="-36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00"/>
        <w:gridCol w:w="1040"/>
        <w:gridCol w:w="320"/>
        <w:gridCol w:w="860"/>
        <w:gridCol w:w="1020"/>
        <w:gridCol w:w="580"/>
        <w:gridCol w:w="860"/>
        <w:gridCol w:w="1500"/>
        <w:tblGridChange w:id="0">
          <w:tblGrid>
            <w:gridCol w:w="1200"/>
            <w:gridCol w:w="1040"/>
            <w:gridCol w:w="320"/>
            <w:gridCol w:w="860"/>
            <w:gridCol w:w="1020"/>
            <w:gridCol w:w="580"/>
            <w:gridCol w:w="860"/>
            <w:gridCol w:w="1500"/>
          </w:tblGrid>
        </w:tblGridChange>
      </w:tblGrid>
      <w:tr>
        <w:trPr>
          <w:cantSplit w:val="0"/>
          <w:trHeight w:val="315" w:hRule="atLeast"/>
          <w:tblHeader w:val="0"/>
        </w:trPr>
        <w:tc>
          <w:tcPr>
            <w:gridSpan w:val="2"/>
            <w:vMerge w:val="restart"/>
            <w:tcBorders>
              <w:top w:color="000000" w:space="0" w:sz="6" w:val="single"/>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2335">
            <w:pPr>
              <w:spacing w:line="276" w:lineRule="auto"/>
              <w:jc w:val="center"/>
              <w:rPr/>
            </w:pPr>
            <w:r w:rsidDel="00000000" w:rsidR="00000000" w:rsidRPr="00000000">
              <w:rPr>
                <w:b w:val="1"/>
                <w:sz w:val="36"/>
                <w:szCs w:val="36"/>
                <w:rtl w:val="0"/>
              </w:rPr>
              <w:t xml:space="preserve">Revenues per Share</w:t>
            </w:r>
            <w:r w:rsidDel="00000000" w:rsidR="00000000" w:rsidRPr="00000000">
              <w:rPr>
                <w:b w:val="1"/>
                <w:sz w:val="36"/>
                <w:szCs w:val="36"/>
                <w:rtl w:val="0"/>
              </w:rPr>
              <w:t xml:space="preserve"> </w:t>
            </w:r>
            <w:r w:rsidDel="00000000" w:rsidR="00000000" w:rsidRPr="00000000">
              <w:rPr>
                <w:rtl w:val="0"/>
              </w:rPr>
              <w:t xml:space="preserve">(TTM)</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337">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338">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339">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33A">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33B">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33C">
            <w:pPr>
              <w:spacing w:line="276" w:lineRule="auto"/>
              <w:rPr>
                <w:rFonts w:ascii="Arial" w:cs="Arial" w:eastAsia="Arial" w:hAnsi="Arial"/>
                <w:sz w:val="20"/>
                <w:szCs w:val="20"/>
              </w:rPr>
            </w:pPr>
            <w:r w:rsidDel="00000000" w:rsidR="00000000" w:rsidRPr="00000000">
              <w:rPr>
                <w:rtl w:val="0"/>
              </w:rPr>
            </w:r>
          </w:p>
        </w:tc>
      </w:tr>
      <w:tr>
        <w:trPr>
          <w:cantSplit w:val="0"/>
          <w:trHeight w:val="675" w:hRule="atLeast"/>
          <w:tblHeader w:val="0"/>
        </w:trPr>
        <w:tc>
          <w:tcPr>
            <w:gridSpan w:val="2"/>
            <w:vMerge w:val="continue"/>
            <w:tcBorders>
              <w:top w:color="000000" w:space="0" w:sz="6" w:val="single"/>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233D">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33F">
            <w:pPr>
              <w:spacing w:line="276" w:lineRule="auto"/>
              <w:rPr>
                <w:color w:val="1c4587"/>
              </w:rPr>
            </w:pPr>
            <w:r w:rsidDel="00000000" w:rsidR="00000000" w:rsidRPr="00000000">
              <w:rPr>
                <w:b w:val="1"/>
                <w:u w:val="single"/>
                <w:rtl w:val="0"/>
              </w:rPr>
              <w:t xml:space="preserve">Interpretation</w:t>
            </w:r>
            <w:r w:rsidDel="00000000" w:rsidR="00000000" w:rsidRPr="00000000">
              <w:rPr>
                <w:b w:val="1"/>
                <w:u w:val="single"/>
                <w:rtl w:val="0"/>
              </w:rPr>
              <w:t xml:space="preserve"> :</w:t>
            </w:r>
            <w:r w:rsidDel="00000000" w:rsidR="00000000" w:rsidRPr="00000000">
              <w:rPr>
                <w:rtl w:val="0"/>
              </w:rPr>
              <w:t xml:space="preserve"> MPBS (11.19) generates more revenue per share than the industry average (7.03), indicating stronger earnings per share potential.</w:t>
            </w: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2345">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2346">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Industry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2347">
            <w:pPr>
              <w:spacing w:line="276" w:lineRule="auto"/>
              <w:rPr>
                <w:rFonts w:ascii="Arial" w:cs="Arial" w:eastAsia="Arial" w:hAnsi="Arial"/>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234D">
            <w:pPr>
              <w:spacing w:line="276" w:lineRule="auto"/>
              <w:jc w:val="center"/>
              <w:rPr>
                <w:rFonts w:ascii="Arial" w:cs="Arial" w:eastAsia="Arial" w:hAnsi="Arial"/>
                <w:sz w:val="20"/>
                <w:szCs w:val="20"/>
              </w:rPr>
            </w:pPr>
            <w:r w:rsidDel="00000000" w:rsidR="00000000" w:rsidRPr="00000000">
              <w:rPr>
                <w:sz w:val="28"/>
                <w:szCs w:val="28"/>
                <w:rtl w:val="0"/>
              </w:rPr>
              <w:t xml:space="preserve">11.19</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234E">
            <w:pPr>
              <w:spacing w:line="276" w:lineRule="auto"/>
              <w:jc w:val="center"/>
              <w:rPr>
                <w:rFonts w:ascii="Arial" w:cs="Arial" w:eastAsia="Arial" w:hAnsi="Arial"/>
                <w:sz w:val="20"/>
                <w:szCs w:val="20"/>
              </w:rPr>
            </w:pPr>
            <w:r w:rsidDel="00000000" w:rsidR="00000000" w:rsidRPr="00000000">
              <w:rPr>
                <w:sz w:val="28"/>
                <w:szCs w:val="28"/>
                <w:rtl w:val="0"/>
              </w:rPr>
              <w:t xml:space="preserve">7.03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34F">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350">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351">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352">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353">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354">
            <w:pPr>
              <w:spacing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2355">
      <w:pPr>
        <w:rPr>
          <w:color w:val="333333"/>
          <w:highlight w:val="white"/>
        </w:rPr>
      </w:pPr>
      <w:r w:rsidDel="00000000" w:rsidR="00000000" w:rsidRPr="00000000">
        <w:rPr>
          <w:rtl w:val="0"/>
        </w:rPr>
      </w:r>
    </w:p>
    <w:p w:rsidR="00000000" w:rsidDel="00000000" w:rsidP="00000000" w:rsidRDefault="00000000" w:rsidRPr="00000000" w14:paraId="00002356">
      <w:pPr>
        <w:rPr>
          <w:color w:val="333333"/>
          <w:highlight w:val="white"/>
        </w:rPr>
      </w:pPr>
      <w:r w:rsidDel="00000000" w:rsidR="00000000" w:rsidRPr="00000000">
        <w:rPr>
          <w:rtl w:val="0"/>
        </w:rPr>
      </w:r>
    </w:p>
    <w:tbl>
      <w:tblPr>
        <w:tblStyle w:val="Table118"/>
        <w:tblW w:w="7380.0" w:type="dxa"/>
        <w:jc w:val="left"/>
        <w:tblInd w:w="-36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00"/>
        <w:gridCol w:w="1040"/>
        <w:gridCol w:w="320"/>
        <w:gridCol w:w="860"/>
        <w:gridCol w:w="1020"/>
        <w:gridCol w:w="580"/>
        <w:gridCol w:w="860"/>
        <w:gridCol w:w="1500"/>
        <w:tblGridChange w:id="0">
          <w:tblGrid>
            <w:gridCol w:w="1200"/>
            <w:gridCol w:w="1040"/>
            <w:gridCol w:w="320"/>
            <w:gridCol w:w="860"/>
            <w:gridCol w:w="1020"/>
            <w:gridCol w:w="580"/>
            <w:gridCol w:w="860"/>
            <w:gridCol w:w="1500"/>
          </w:tblGrid>
        </w:tblGridChange>
      </w:tblGrid>
      <w:tr>
        <w:trPr>
          <w:cantSplit w:val="0"/>
          <w:trHeight w:val="315" w:hRule="atLeast"/>
          <w:tblHeader w:val="0"/>
        </w:trPr>
        <w:tc>
          <w:tcPr>
            <w:gridSpan w:val="2"/>
            <w:vMerge w:val="restart"/>
            <w:tcBorders>
              <w:top w:color="000000" w:space="0" w:sz="6" w:val="single"/>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2357">
            <w:pPr>
              <w:spacing w:line="276" w:lineRule="auto"/>
              <w:jc w:val="center"/>
              <w:rPr/>
            </w:pPr>
            <w:r w:rsidDel="00000000" w:rsidR="00000000" w:rsidRPr="00000000">
              <w:rPr>
                <w:b w:val="1"/>
                <w:sz w:val="36"/>
                <w:szCs w:val="36"/>
                <w:rtl w:val="0"/>
              </w:rPr>
              <w:t xml:space="preserve">P/E </w:t>
            </w:r>
            <w:r w:rsidDel="00000000" w:rsidR="00000000" w:rsidRPr="00000000">
              <w:rPr>
                <w:rtl w:val="0"/>
              </w:rPr>
              <w:t xml:space="preserve">(TTM)</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359">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35A">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35B">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35C">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35D">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35E">
            <w:pPr>
              <w:spacing w:line="276" w:lineRule="auto"/>
              <w:rPr>
                <w:rFonts w:ascii="Arial" w:cs="Arial" w:eastAsia="Arial" w:hAnsi="Arial"/>
                <w:sz w:val="20"/>
                <w:szCs w:val="20"/>
              </w:rPr>
            </w:pPr>
            <w:r w:rsidDel="00000000" w:rsidR="00000000" w:rsidRPr="00000000">
              <w:rPr>
                <w:rtl w:val="0"/>
              </w:rPr>
            </w:r>
          </w:p>
        </w:tc>
      </w:tr>
      <w:tr>
        <w:trPr>
          <w:cantSplit w:val="0"/>
          <w:trHeight w:val="675" w:hRule="atLeast"/>
          <w:tblHeader w:val="0"/>
        </w:trPr>
        <w:tc>
          <w:tcPr>
            <w:gridSpan w:val="2"/>
            <w:vMerge w:val="continue"/>
            <w:tcBorders>
              <w:top w:color="000000" w:space="0" w:sz="6" w:val="single"/>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235F">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361">
            <w:pPr>
              <w:spacing w:line="276" w:lineRule="auto"/>
              <w:rPr>
                <w:color w:val="1c4587"/>
              </w:rPr>
            </w:pPr>
            <w:r w:rsidDel="00000000" w:rsidR="00000000" w:rsidRPr="00000000">
              <w:rPr>
                <w:b w:val="1"/>
                <w:u w:val="single"/>
                <w:rtl w:val="0"/>
              </w:rPr>
              <w:t xml:space="preserve">Interpretation</w:t>
            </w:r>
            <w:r w:rsidDel="00000000" w:rsidR="00000000" w:rsidRPr="00000000">
              <w:rPr>
                <w:b w:val="1"/>
                <w:u w:val="single"/>
                <w:rtl w:val="0"/>
              </w:rPr>
              <w:t xml:space="preserve"> :</w:t>
            </w:r>
            <w:r w:rsidDel="00000000" w:rsidR="00000000" w:rsidRPr="00000000">
              <w:rPr>
                <w:rtl w:val="0"/>
              </w:rPr>
              <w:t xml:space="preserve"> MPBS (8.86) is considered slightly more </w:t>
            </w:r>
            <w:r w:rsidDel="00000000" w:rsidR="00000000" w:rsidRPr="00000000">
              <w:rPr>
                <w:b w:val="1"/>
                <w:color w:val="0b5394"/>
                <w:rtl w:val="0"/>
              </w:rPr>
              <w:t xml:space="preserve">expensive</w:t>
            </w:r>
            <w:r w:rsidDel="00000000" w:rsidR="00000000" w:rsidRPr="00000000">
              <w:rPr>
                <w:rtl w:val="0"/>
              </w:rPr>
              <w:t xml:space="preserve"> compared to the industry (6.68), reflecting higher investor expectations for its future growth.</w:t>
            </w: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2367">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2368">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Industry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2369">
            <w:pPr>
              <w:spacing w:line="276" w:lineRule="auto"/>
              <w:rPr>
                <w:rFonts w:ascii="Arial" w:cs="Arial" w:eastAsia="Arial" w:hAnsi="Arial"/>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236F">
            <w:pPr>
              <w:spacing w:line="276" w:lineRule="auto"/>
              <w:jc w:val="center"/>
              <w:rPr>
                <w:rFonts w:ascii="Arial" w:cs="Arial" w:eastAsia="Arial" w:hAnsi="Arial"/>
                <w:sz w:val="20"/>
                <w:szCs w:val="20"/>
              </w:rPr>
            </w:pPr>
            <w:r w:rsidDel="00000000" w:rsidR="00000000" w:rsidRPr="00000000">
              <w:rPr>
                <w:sz w:val="28"/>
                <w:szCs w:val="28"/>
                <w:rtl w:val="0"/>
              </w:rPr>
              <w:t xml:space="preserve">8.86</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2370">
            <w:pPr>
              <w:spacing w:line="276" w:lineRule="auto"/>
              <w:jc w:val="center"/>
              <w:rPr>
                <w:rFonts w:ascii="Arial" w:cs="Arial" w:eastAsia="Arial" w:hAnsi="Arial"/>
                <w:sz w:val="20"/>
                <w:szCs w:val="20"/>
              </w:rPr>
            </w:pPr>
            <w:r w:rsidDel="00000000" w:rsidR="00000000" w:rsidRPr="00000000">
              <w:rPr>
                <w:sz w:val="28"/>
                <w:szCs w:val="28"/>
                <w:rtl w:val="0"/>
              </w:rPr>
              <w:t xml:space="preserve">6.68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371">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372">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373">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374">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375">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376">
            <w:pPr>
              <w:spacing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2377">
      <w:pPr>
        <w:rPr>
          <w:color w:val="333333"/>
          <w:highlight w:val="white"/>
        </w:rPr>
      </w:pPr>
      <w:r w:rsidDel="00000000" w:rsidR="00000000" w:rsidRPr="00000000">
        <w:rPr>
          <w:rtl w:val="0"/>
        </w:rPr>
      </w:r>
    </w:p>
    <w:p w:rsidR="00000000" w:rsidDel="00000000" w:rsidP="00000000" w:rsidRDefault="00000000" w:rsidRPr="00000000" w14:paraId="00002378">
      <w:pPr>
        <w:rPr>
          <w:color w:val="333333"/>
          <w:highlight w:val="white"/>
        </w:rPr>
      </w:pPr>
      <w:r w:rsidDel="00000000" w:rsidR="00000000" w:rsidRPr="00000000">
        <w:rPr>
          <w:rtl w:val="0"/>
        </w:rPr>
      </w:r>
    </w:p>
    <w:p w:rsidR="00000000" w:rsidDel="00000000" w:rsidP="00000000" w:rsidRDefault="00000000" w:rsidRPr="00000000" w14:paraId="00002379">
      <w:pPr>
        <w:ind w:left="720" w:firstLine="0"/>
        <w:rPr>
          <w:b w:val="1"/>
          <w:color w:val="333333"/>
          <w:highlight w:val="white"/>
        </w:rPr>
      </w:pPr>
      <w:r w:rsidDel="00000000" w:rsidR="00000000" w:rsidRPr="00000000">
        <w:rPr>
          <w:b w:val="1"/>
          <w:color w:val="333333"/>
          <w:highlight w:val="white"/>
          <w:rtl w:val="0"/>
        </w:rPr>
        <w:t xml:space="preserve">Dividend ratio</w:t>
      </w:r>
    </w:p>
    <w:p w:rsidR="00000000" w:rsidDel="00000000" w:rsidP="00000000" w:rsidRDefault="00000000" w:rsidRPr="00000000" w14:paraId="0000237A">
      <w:pPr>
        <w:rPr>
          <w:b w:val="1"/>
          <w:color w:val="333333"/>
          <w:highlight w:val="white"/>
        </w:rPr>
      </w:pPr>
      <w:r w:rsidDel="00000000" w:rsidR="00000000" w:rsidRPr="00000000">
        <w:rPr>
          <w:rtl w:val="0"/>
        </w:rPr>
      </w:r>
    </w:p>
    <w:tbl>
      <w:tblPr>
        <w:tblStyle w:val="Table119"/>
        <w:tblW w:w="7365.0" w:type="dxa"/>
        <w:jc w:val="left"/>
        <w:tblInd w:w="-36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25"/>
        <w:gridCol w:w="1050"/>
        <w:gridCol w:w="375"/>
        <w:gridCol w:w="855"/>
        <w:gridCol w:w="1020"/>
        <w:gridCol w:w="585"/>
        <w:gridCol w:w="855"/>
        <w:gridCol w:w="1500"/>
        <w:tblGridChange w:id="0">
          <w:tblGrid>
            <w:gridCol w:w="1125"/>
            <w:gridCol w:w="1050"/>
            <w:gridCol w:w="375"/>
            <w:gridCol w:w="855"/>
            <w:gridCol w:w="1020"/>
            <w:gridCol w:w="585"/>
            <w:gridCol w:w="855"/>
            <w:gridCol w:w="1500"/>
          </w:tblGrid>
        </w:tblGridChange>
      </w:tblGrid>
      <w:tr>
        <w:trPr>
          <w:cantSplit w:val="0"/>
          <w:trHeight w:val="315" w:hRule="atLeast"/>
          <w:tblHeader w:val="0"/>
        </w:trPr>
        <w:tc>
          <w:tcPr>
            <w:gridSpan w:val="2"/>
            <w:vMerge w:val="restart"/>
            <w:tcBorders>
              <w:top w:color="000000" w:space="0" w:sz="6" w:val="single"/>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237B">
            <w:pPr>
              <w:spacing w:line="276" w:lineRule="auto"/>
              <w:jc w:val="center"/>
              <w:rPr>
                <w:b w:val="1"/>
                <w:sz w:val="36"/>
                <w:szCs w:val="36"/>
              </w:rPr>
            </w:pPr>
            <w:r w:rsidDel="00000000" w:rsidR="00000000" w:rsidRPr="00000000">
              <w:rPr>
                <w:b w:val="1"/>
                <w:sz w:val="36"/>
                <w:szCs w:val="36"/>
                <w:rtl w:val="0"/>
              </w:rPr>
              <w:t xml:space="preserve">Payout Ratio</w:t>
            </w:r>
            <w:r w:rsidDel="00000000" w:rsidR="00000000" w:rsidRPr="00000000">
              <w:rPr>
                <w:rtl w:val="0"/>
              </w:rPr>
              <w:t xml:space="preserve">(TTM)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37D">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37E">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37F">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380">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381">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382">
            <w:pPr>
              <w:spacing w:line="276" w:lineRule="auto"/>
              <w:rPr>
                <w:rFonts w:ascii="Arial" w:cs="Arial" w:eastAsia="Arial" w:hAnsi="Arial"/>
                <w:sz w:val="20"/>
                <w:szCs w:val="20"/>
              </w:rPr>
            </w:pPr>
            <w:r w:rsidDel="00000000" w:rsidR="00000000" w:rsidRPr="00000000">
              <w:rPr>
                <w:rtl w:val="0"/>
              </w:rPr>
            </w:r>
          </w:p>
        </w:tc>
      </w:tr>
      <w:tr>
        <w:trPr>
          <w:cantSplit w:val="0"/>
          <w:trHeight w:val="675" w:hRule="atLeast"/>
          <w:tblHeader w:val="0"/>
        </w:trPr>
        <w:tc>
          <w:tcPr>
            <w:gridSpan w:val="2"/>
            <w:vMerge w:val="continue"/>
            <w:tcBorders>
              <w:top w:color="000000" w:space="0" w:sz="6" w:val="single"/>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2383">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385">
            <w:pPr>
              <w:spacing w:line="276" w:lineRule="auto"/>
              <w:rPr>
                <w:highlight w:val="white"/>
              </w:rPr>
            </w:pPr>
            <w:r w:rsidDel="00000000" w:rsidR="00000000" w:rsidRPr="00000000">
              <w:rPr>
                <w:b w:val="1"/>
                <w:u w:val="single"/>
                <w:rtl w:val="0"/>
              </w:rPr>
              <w:t xml:space="preserve">Interpretation</w:t>
            </w:r>
            <w:r w:rsidDel="00000000" w:rsidR="00000000" w:rsidRPr="00000000">
              <w:rPr>
                <w:b w:val="1"/>
                <w:u w:val="single"/>
                <w:rtl w:val="0"/>
              </w:rPr>
              <w:t xml:space="preserve"> :</w:t>
            </w:r>
            <w:r w:rsidDel="00000000" w:rsidR="00000000" w:rsidRPr="00000000">
              <w:rPr>
                <w:highlight w:val="white"/>
                <w:rtl w:val="0"/>
              </w:rPr>
              <w:t xml:space="preserve"> MPBS (36.16%) retains a larger portion of its profits for reinvestment compared to the industry average (47.49%), suggesting potential for future growth but lower current dividends.</w:t>
            </w:r>
          </w:p>
          <w:p w:rsidR="00000000" w:rsidDel="00000000" w:rsidP="00000000" w:rsidRDefault="00000000" w:rsidRPr="00000000" w14:paraId="00002386">
            <w:pPr>
              <w:spacing w:line="276" w:lineRule="auto"/>
              <w:rPr>
                <w:b w:val="1"/>
                <w:u w:val="single"/>
              </w:rPr>
            </w:pP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238C">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238D">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Industry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238E">
            <w:pPr>
              <w:spacing w:line="276" w:lineRule="auto"/>
              <w:rPr>
                <w:rFonts w:ascii="Arial" w:cs="Arial" w:eastAsia="Arial" w:hAnsi="Arial"/>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2394">
            <w:pPr>
              <w:spacing w:line="276" w:lineRule="auto"/>
              <w:jc w:val="center"/>
              <w:rPr>
                <w:rFonts w:ascii="Arial" w:cs="Arial" w:eastAsia="Arial" w:hAnsi="Arial"/>
                <w:sz w:val="20"/>
                <w:szCs w:val="20"/>
              </w:rPr>
            </w:pPr>
            <w:r w:rsidDel="00000000" w:rsidR="00000000" w:rsidRPr="00000000">
              <w:rPr>
                <w:color w:val="333333"/>
                <w:sz w:val="28"/>
                <w:szCs w:val="28"/>
                <w:rtl w:val="0"/>
              </w:rPr>
              <w:t xml:space="preserve">36.16</w:t>
            </w:r>
            <w:r w:rsidDel="00000000" w:rsidR="00000000" w:rsidRPr="00000000">
              <w:rPr>
                <w:color w:val="333333"/>
                <w:sz w:val="28"/>
                <w:szCs w:val="28"/>
                <w:rtl w:val="0"/>
              </w:rPr>
              <w:t xml:space="preserve">%</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2395">
            <w:pPr>
              <w:spacing w:line="276" w:lineRule="auto"/>
              <w:jc w:val="center"/>
              <w:rPr>
                <w:rFonts w:ascii="Arial" w:cs="Arial" w:eastAsia="Arial" w:hAnsi="Arial"/>
                <w:sz w:val="20"/>
                <w:szCs w:val="20"/>
              </w:rPr>
            </w:pPr>
            <w:r w:rsidDel="00000000" w:rsidR="00000000" w:rsidRPr="00000000">
              <w:rPr>
                <w:color w:val="333333"/>
                <w:sz w:val="28"/>
                <w:szCs w:val="28"/>
                <w:rtl w:val="0"/>
              </w:rPr>
              <w:t xml:space="preserve">47.49%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396">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397">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398">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399">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39A">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39B">
            <w:pPr>
              <w:spacing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239C">
      <w:pPr>
        <w:ind w:left="0" w:firstLine="0"/>
        <w:rPr>
          <w:b w:val="1"/>
          <w:color w:val="333333"/>
          <w:highlight w:val="white"/>
        </w:rPr>
      </w:pPr>
      <w:r w:rsidDel="00000000" w:rsidR="00000000" w:rsidRPr="00000000">
        <w:rPr>
          <w:rtl w:val="0"/>
        </w:rPr>
      </w:r>
    </w:p>
    <w:p w:rsidR="00000000" w:rsidDel="00000000" w:rsidP="00000000" w:rsidRDefault="00000000" w:rsidRPr="00000000" w14:paraId="0000239D">
      <w:pPr>
        <w:ind w:left="720" w:firstLine="0"/>
        <w:rPr>
          <w:b w:val="1"/>
          <w:color w:val="333333"/>
          <w:highlight w:val="white"/>
        </w:rPr>
      </w:pPr>
      <w:r w:rsidDel="00000000" w:rsidR="00000000" w:rsidRPr="00000000">
        <w:rPr>
          <w:rtl w:val="0"/>
        </w:rPr>
      </w:r>
    </w:p>
    <w:p w:rsidR="00000000" w:rsidDel="00000000" w:rsidP="00000000" w:rsidRDefault="00000000" w:rsidRPr="00000000" w14:paraId="0000239E">
      <w:pPr>
        <w:ind w:left="720" w:firstLine="0"/>
        <w:rPr>
          <w:b w:val="1"/>
          <w:color w:val="333333"/>
          <w:highlight w:val="white"/>
        </w:rPr>
      </w:pPr>
      <w:r w:rsidDel="00000000" w:rsidR="00000000" w:rsidRPr="00000000">
        <w:rPr>
          <w:rtl w:val="0"/>
        </w:rPr>
      </w:r>
    </w:p>
    <w:p w:rsidR="00000000" w:rsidDel="00000000" w:rsidP="00000000" w:rsidRDefault="00000000" w:rsidRPr="00000000" w14:paraId="0000239F">
      <w:pPr>
        <w:ind w:left="720" w:firstLine="0"/>
        <w:rPr>
          <w:b w:val="1"/>
          <w:color w:val="333333"/>
          <w:highlight w:val="white"/>
        </w:rPr>
      </w:pPr>
      <w:r w:rsidDel="00000000" w:rsidR="00000000" w:rsidRPr="00000000">
        <w:rPr>
          <w:b w:val="1"/>
          <w:color w:val="333333"/>
          <w:highlight w:val="white"/>
          <w:rtl w:val="0"/>
        </w:rPr>
        <w:t xml:space="preserve">Profitability ratios</w:t>
      </w:r>
    </w:p>
    <w:p w:rsidR="00000000" w:rsidDel="00000000" w:rsidP="00000000" w:rsidRDefault="00000000" w:rsidRPr="00000000" w14:paraId="000023A0">
      <w:pPr>
        <w:rPr>
          <w:b w:val="1"/>
          <w:color w:val="333333"/>
          <w:highlight w:val="white"/>
        </w:rPr>
      </w:pPr>
      <w:r w:rsidDel="00000000" w:rsidR="00000000" w:rsidRPr="00000000">
        <w:rPr>
          <w:rtl w:val="0"/>
        </w:rPr>
      </w:r>
    </w:p>
    <w:tbl>
      <w:tblPr>
        <w:tblStyle w:val="Table120"/>
        <w:tblW w:w="7380.0" w:type="dxa"/>
        <w:jc w:val="left"/>
        <w:tblInd w:w="-36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00"/>
        <w:gridCol w:w="1040"/>
        <w:gridCol w:w="320"/>
        <w:gridCol w:w="860"/>
        <w:gridCol w:w="1020"/>
        <w:gridCol w:w="580"/>
        <w:gridCol w:w="860"/>
        <w:gridCol w:w="1500"/>
        <w:tblGridChange w:id="0">
          <w:tblGrid>
            <w:gridCol w:w="1200"/>
            <w:gridCol w:w="1040"/>
            <w:gridCol w:w="320"/>
            <w:gridCol w:w="860"/>
            <w:gridCol w:w="1020"/>
            <w:gridCol w:w="580"/>
            <w:gridCol w:w="860"/>
            <w:gridCol w:w="1500"/>
          </w:tblGrid>
        </w:tblGridChange>
      </w:tblGrid>
      <w:tr>
        <w:trPr>
          <w:cantSplit w:val="0"/>
          <w:trHeight w:val="315" w:hRule="atLeast"/>
          <w:tblHeader w:val="0"/>
        </w:trPr>
        <w:tc>
          <w:tcPr>
            <w:gridSpan w:val="2"/>
            <w:vMerge w:val="restart"/>
            <w:tcBorders>
              <w:top w:color="000000" w:space="0" w:sz="6" w:val="single"/>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23A1">
            <w:pPr>
              <w:spacing w:line="276" w:lineRule="auto"/>
              <w:jc w:val="center"/>
              <w:rPr>
                <w:b w:val="1"/>
                <w:sz w:val="36"/>
                <w:szCs w:val="36"/>
              </w:rPr>
            </w:pPr>
            <w:r w:rsidDel="00000000" w:rsidR="00000000" w:rsidRPr="00000000">
              <w:rPr>
                <w:b w:val="1"/>
                <w:sz w:val="36"/>
                <w:szCs w:val="36"/>
                <w:rtl w:val="0"/>
              </w:rPr>
              <w:t xml:space="preserve">Gross Margin</w:t>
            </w:r>
            <w:r w:rsidDel="00000000" w:rsidR="00000000" w:rsidRPr="00000000">
              <w:rPr>
                <w:rtl w:val="0"/>
              </w:rPr>
              <w:t xml:space="preserve">(TTM)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3A3">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3A4">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3A5">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3A6">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3A7">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3A8">
            <w:pPr>
              <w:spacing w:line="276" w:lineRule="auto"/>
              <w:rPr>
                <w:rFonts w:ascii="Arial" w:cs="Arial" w:eastAsia="Arial" w:hAnsi="Arial"/>
                <w:sz w:val="20"/>
                <w:szCs w:val="20"/>
              </w:rPr>
            </w:pPr>
            <w:r w:rsidDel="00000000" w:rsidR="00000000" w:rsidRPr="00000000">
              <w:rPr>
                <w:rtl w:val="0"/>
              </w:rPr>
            </w:r>
          </w:p>
        </w:tc>
      </w:tr>
      <w:tr>
        <w:trPr>
          <w:cantSplit w:val="0"/>
          <w:trHeight w:val="675" w:hRule="atLeast"/>
          <w:tblHeader w:val="0"/>
        </w:trPr>
        <w:tc>
          <w:tcPr>
            <w:gridSpan w:val="2"/>
            <w:vMerge w:val="continue"/>
            <w:tcBorders>
              <w:top w:color="000000" w:space="0" w:sz="6" w:val="single"/>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23A9">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3AB">
            <w:pPr>
              <w:spacing w:line="276" w:lineRule="auto"/>
              <w:rPr>
                <w:b w:val="1"/>
                <w:u w:val="single"/>
              </w:rPr>
            </w:pPr>
            <w:r w:rsidDel="00000000" w:rsidR="00000000" w:rsidRPr="00000000">
              <w:rPr>
                <w:b w:val="1"/>
                <w:u w:val="single"/>
                <w:rtl w:val="0"/>
              </w:rPr>
              <w:t xml:space="preserve">Interpretation</w:t>
            </w:r>
            <w:r w:rsidDel="00000000" w:rsidR="00000000" w:rsidRPr="00000000">
              <w:rPr>
                <w:b w:val="1"/>
                <w:u w:val="single"/>
                <w:rtl w:val="0"/>
              </w:rPr>
              <w:t xml:space="preserve"> :</w:t>
            </w:r>
            <w:r w:rsidDel="00000000" w:rsidR="00000000" w:rsidRPr="00000000">
              <w:rPr>
                <w:rtl w:val="0"/>
              </w:rPr>
              <w:t xml:space="preserve"> Stronger Gross Margin: MPBS (26.29%) converts sales to gross profit more efficiently than the industry average (34.74%), indicating </w:t>
            </w:r>
            <w:r w:rsidDel="00000000" w:rsidR="00000000" w:rsidRPr="00000000">
              <w:rPr>
                <w:b w:val="1"/>
                <w:color w:val="0b5394"/>
                <w:rtl w:val="0"/>
              </w:rPr>
              <w:t xml:space="preserve">good cost control</w:t>
            </w:r>
            <w:r w:rsidDel="00000000" w:rsidR="00000000" w:rsidRPr="00000000">
              <w:rPr>
                <w:rtl w:val="0"/>
              </w:rPr>
              <w:t xml:space="preserve">.</w:t>
            </w: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23B1">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23B2">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Industry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23B3">
            <w:pPr>
              <w:spacing w:line="276" w:lineRule="auto"/>
              <w:rPr>
                <w:rFonts w:ascii="Arial" w:cs="Arial" w:eastAsia="Arial" w:hAnsi="Arial"/>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23B9">
            <w:pPr>
              <w:spacing w:line="276" w:lineRule="auto"/>
              <w:jc w:val="center"/>
              <w:rPr>
                <w:rFonts w:ascii="Arial" w:cs="Arial" w:eastAsia="Arial" w:hAnsi="Arial"/>
                <w:sz w:val="20"/>
                <w:szCs w:val="20"/>
              </w:rPr>
            </w:pPr>
            <w:r w:rsidDel="00000000" w:rsidR="00000000" w:rsidRPr="00000000">
              <w:rPr>
                <w:sz w:val="28"/>
                <w:szCs w:val="28"/>
                <w:rtl w:val="0"/>
              </w:rPr>
              <w:t xml:space="preserve">26.29</w:t>
            </w:r>
            <w:r w:rsidDel="00000000" w:rsidR="00000000" w:rsidRPr="00000000">
              <w:rPr>
                <w:sz w:val="28"/>
                <w:szCs w:val="28"/>
                <w:rtl w:val="0"/>
              </w:rPr>
              <w:t xml:space="preserve">%</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23BA">
            <w:pPr>
              <w:spacing w:line="276" w:lineRule="auto"/>
              <w:jc w:val="center"/>
              <w:rPr>
                <w:rFonts w:ascii="Arial" w:cs="Arial" w:eastAsia="Arial" w:hAnsi="Arial"/>
                <w:sz w:val="20"/>
                <w:szCs w:val="20"/>
              </w:rPr>
            </w:pPr>
            <w:r w:rsidDel="00000000" w:rsidR="00000000" w:rsidRPr="00000000">
              <w:rPr>
                <w:sz w:val="28"/>
                <w:szCs w:val="28"/>
                <w:rtl w:val="0"/>
              </w:rPr>
              <w:t xml:space="preserve">34.74%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3BB">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3BC">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3BD">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3BE">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3BF">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3C0">
            <w:pPr>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3C1">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3C2">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3C3">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3C4">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3C5">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3C6">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3C7">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3C8">
            <w:pPr>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6"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3C9">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3CA">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3CB">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3CC">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3CD">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3CE">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3CF">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3D0">
            <w:pPr>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gridSpan w:val="2"/>
            <w:vMerge w:val="restart"/>
            <w:tcBorders>
              <w:top w:color="000000" w:space="0" w:sz="0" w:val="nil"/>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23D1">
            <w:pPr>
              <w:spacing w:line="276" w:lineRule="auto"/>
              <w:jc w:val="center"/>
              <w:rPr>
                <w:b w:val="1"/>
                <w:sz w:val="36"/>
                <w:szCs w:val="36"/>
              </w:rPr>
            </w:pPr>
            <w:r w:rsidDel="00000000" w:rsidR="00000000" w:rsidRPr="00000000">
              <w:rPr>
                <w:b w:val="1"/>
                <w:sz w:val="36"/>
                <w:szCs w:val="36"/>
                <w:rtl w:val="0"/>
              </w:rPr>
              <w:t xml:space="preserve">Operating Margin</w:t>
            </w:r>
            <w:r w:rsidDel="00000000" w:rsidR="00000000" w:rsidRPr="00000000">
              <w:rPr>
                <w:rtl w:val="0"/>
              </w:rPr>
              <w:t xml:space="preserve">(TTM)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3D3">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3D4">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3D5">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3D6">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3D7">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3D8">
            <w:pPr>
              <w:spacing w:line="276" w:lineRule="auto"/>
              <w:rPr>
                <w:rFonts w:ascii="Arial" w:cs="Arial" w:eastAsia="Arial" w:hAnsi="Arial"/>
                <w:sz w:val="20"/>
                <w:szCs w:val="20"/>
              </w:rPr>
            </w:pPr>
            <w:r w:rsidDel="00000000" w:rsidR="00000000" w:rsidRPr="00000000">
              <w:rPr>
                <w:rtl w:val="0"/>
              </w:rPr>
            </w:r>
          </w:p>
        </w:tc>
      </w:tr>
      <w:tr>
        <w:trPr>
          <w:cantSplit w:val="0"/>
          <w:trHeight w:val="750" w:hRule="atLeast"/>
          <w:tblHeader w:val="0"/>
        </w:trPr>
        <w:tc>
          <w:tcPr>
            <w:gridSpan w:val="2"/>
            <w:vMerge w:val="continue"/>
            <w:tcBorders>
              <w:top w:color="000000" w:space="0" w:sz="0" w:val="nil"/>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23D9">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3DB">
            <w:pPr>
              <w:spacing w:line="276" w:lineRule="auto"/>
              <w:rPr>
                <w:b w:val="1"/>
                <w:u w:val="single"/>
              </w:rPr>
            </w:pPr>
            <w:r w:rsidDel="00000000" w:rsidR="00000000" w:rsidRPr="00000000">
              <w:rPr>
                <w:b w:val="1"/>
                <w:u w:val="single"/>
                <w:rtl w:val="0"/>
              </w:rPr>
              <w:t xml:space="preserve">Interpretation</w:t>
            </w:r>
            <w:r w:rsidDel="00000000" w:rsidR="00000000" w:rsidRPr="00000000">
              <w:rPr>
                <w:b w:val="1"/>
                <w:u w:val="single"/>
                <w:rtl w:val="0"/>
              </w:rPr>
              <w:t xml:space="preserve"> :</w:t>
            </w:r>
            <w:r w:rsidDel="00000000" w:rsidR="00000000" w:rsidRPr="00000000">
              <w:rPr>
                <w:rtl w:val="0"/>
              </w:rPr>
              <w:t xml:space="preserve"> However, MPBS (8.31%) struggles to convert gross profit to operating profit compared to the industry (18.09%), suggesting higher operating expenses.</w:t>
            </w: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23E1">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23E2">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Industry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23E3">
            <w:pPr>
              <w:spacing w:line="276" w:lineRule="auto"/>
              <w:rPr>
                <w:rFonts w:ascii="Arial" w:cs="Arial" w:eastAsia="Arial" w:hAnsi="Arial"/>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23E9">
            <w:pPr>
              <w:spacing w:line="276" w:lineRule="auto"/>
              <w:jc w:val="center"/>
              <w:rPr>
                <w:rFonts w:ascii="Arial" w:cs="Arial" w:eastAsia="Arial" w:hAnsi="Arial"/>
                <w:sz w:val="20"/>
                <w:szCs w:val="20"/>
              </w:rPr>
            </w:pPr>
            <w:r w:rsidDel="00000000" w:rsidR="00000000" w:rsidRPr="00000000">
              <w:rPr>
                <w:sz w:val="28"/>
                <w:szCs w:val="28"/>
                <w:rtl w:val="0"/>
              </w:rPr>
              <w:t xml:space="preserve">8.31</w:t>
            </w:r>
            <w:r w:rsidDel="00000000" w:rsidR="00000000" w:rsidRPr="00000000">
              <w:rPr>
                <w:sz w:val="28"/>
                <w:szCs w:val="28"/>
                <w:rtl w:val="0"/>
              </w:rPr>
              <w:t xml:space="preserve">%</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23EA">
            <w:pPr>
              <w:spacing w:line="276" w:lineRule="auto"/>
              <w:jc w:val="center"/>
              <w:rPr>
                <w:rFonts w:ascii="Arial" w:cs="Arial" w:eastAsia="Arial" w:hAnsi="Arial"/>
                <w:sz w:val="20"/>
                <w:szCs w:val="20"/>
              </w:rPr>
            </w:pPr>
            <w:r w:rsidDel="00000000" w:rsidR="00000000" w:rsidRPr="00000000">
              <w:rPr>
                <w:sz w:val="28"/>
                <w:szCs w:val="28"/>
                <w:rtl w:val="0"/>
              </w:rPr>
              <w:t xml:space="preserve">18.09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3EB">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3EC">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3ED">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3EE">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3EF">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3F0">
            <w:pPr>
              <w:spacing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23F1">
      <w:pPr>
        <w:rPr>
          <w:b w:val="1"/>
          <w:color w:val="333333"/>
          <w:highlight w:val="white"/>
        </w:rPr>
      </w:pPr>
      <w:r w:rsidDel="00000000" w:rsidR="00000000" w:rsidRPr="00000000">
        <w:rPr>
          <w:rtl w:val="0"/>
        </w:rPr>
      </w:r>
    </w:p>
    <w:p w:rsidR="00000000" w:rsidDel="00000000" w:rsidP="00000000" w:rsidRDefault="00000000" w:rsidRPr="00000000" w14:paraId="000023F2">
      <w:pPr>
        <w:ind w:left="720" w:firstLine="0"/>
        <w:rPr>
          <w:b w:val="1"/>
          <w:color w:val="333333"/>
          <w:highlight w:val="white"/>
        </w:rPr>
      </w:pPr>
      <w:r w:rsidDel="00000000" w:rsidR="00000000" w:rsidRPr="00000000">
        <w:rPr>
          <w:rtl w:val="0"/>
        </w:rPr>
      </w:r>
    </w:p>
    <w:p w:rsidR="00000000" w:rsidDel="00000000" w:rsidP="00000000" w:rsidRDefault="00000000" w:rsidRPr="00000000" w14:paraId="000023F3">
      <w:pPr>
        <w:ind w:left="720" w:firstLine="0"/>
        <w:rPr>
          <w:b w:val="1"/>
          <w:color w:val="333333"/>
          <w:highlight w:val="white"/>
        </w:rPr>
      </w:pPr>
      <w:r w:rsidDel="00000000" w:rsidR="00000000" w:rsidRPr="00000000">
        <w:rPr>
          <w:rtl w:val="0"/>
        </w:rPr>
      </w:r>
    </w:p>
    <w:p w:rsidR="00000000" w:rsidDel="00000000" w:rsidP="00000000" w:rsidRDefault="00000000" w:rsidRPr="00000000" w14:paraId="000023F4">
      <w:pPr>
        <w:ind w:left="720" w:firstLine="0"/>
        <w:rPr>
          <w:b w:val="1"/>
          <w:color w:val="333333"/>
          <w:highlight w:val="white"/>
        </w:rPr>
      </w:pPr>
      <w:r w:rsidDel="00000000" w:rsidR="00000000" w:rsidRPr="00000000">
        <w:rPr>
          <w:rtl w:val="0"/>
        </w:rPr>
      </w:r>
    </w:p>
    <w:p w:rsidR="00000000" w:rsidDel="00000000" w:rsidP="00000000" w:rsidRDefault="00000000" w:rsidRPr="00000000" w14:paraId="000023F5">
      <w:pPr>
        <w:ind w:left="720" w:firstLine="0"/>
        <w:rPr>
          <w:b w:val="1"/>
          <w:color w:val="333333"/>
          <w:highlight w:val="white"/>
        </w:rPr>
      </w:pPr>
      <w:r w:rsidDel="00000000" w:rsidR="00000000" w:rsidRPr="00000000">
        <w:rPr>
          <w:rtl w:val="0"/>
        </w:rPr>
      </w:r>
    </w:p>
    <w:p w:rsidR="00000000" w:rsidDel="00000000" w:rsidP="00000000" w:rsidRDefault="00000000" w:rsidRPr="00000000" w14:paraId="000023F6">
      <w:pPr>
        <w:ind w:left="720" w:firstLine="0"/>
        <w:rPr>
          <w:b w:val="1"/>
          <w:color w:val="333333"/>
          <w:highlight w:val="white"/>
        </w:rPr>
      </w:pPr>
      <w:r w:rsidDel="00000000" w:rsidR="00000000" w:rsidRPr="00000000">
        <w:rPr>
          <w:rtl w:val="0"/>
        </w:rPr>
      </w:r>
    </w:p>
    <w:p w:rsidR="00000000" w:rsidDel="00000000" w:rsidP="00000000" w:rsidRDefault="00000000" w:rsidRPr="00000000" w14:paraId="000023F7">
      <w:pPr>
        <w:ind w:left="720" w:firstLine="0"/>
        <w:rPr>
          <w:b w:val="1"/>
          <w:color w:val="333333"/>
          <w:highlight w:val="white"/>
        </w:rPr>
      </w:pPr>
      <w:r w:rsidDel="00000000" w:rsidR="00000000" w:rsidRPr="00000000">
        <w:rPr>
          <w:rtl w:val="0"/>
        </w:rPr>
      </w:r>
    </w:p>
    <w:p w:rsidR="00000000" w:rsidDel="00000000" w:rsidP="00000000" w:rsidRDefault="00000000" w:rsidRPr="00000000" w14:paraId="000023F8">
      <w:pPr>
        <w:ind w:left="720" w:firstLine="0"/>
        <w:rPr>
          <w:b w:val="1"/>
          <w:color w:val="333333"/>
          <w:highlight w:val="white"/>
        </w:rPr>
      </w:pPr>
      <w:r w:rsidDel="00000000" w:rsidR="00000000" w:rsidRPr="00000000">
        <w:rPr>
          <w:rtl w:val="0"/>
        </w:rPr>
      </w:r>
    </w:p>
    <w:p w:rsidR="00000000" w:rsidDel="00000000" w:rsidP="00000000" w:rsidRDefault="00000000" w:rsidRPr="00000000" w14:paraId="000023F9">
      <w:pPr>
        <w:ind w:left="0" w:firstLine="0"/>
        <w:rPr>
          <w:b w:val="1"/>
          <w:color w:val="333333"/>
          <w:highlight w:val="white"/>
        </w:rPr>
      </w:pPr>
      <w:r w:rsidDel="00000000" w:rsidR="00000000" w:rsidRPr="00000000">
        <w:rPr>
          <w:rtl w:val="0"/>
        </w:rPr>
      </w:r>
    </w:p>
    <w:p w:rsidR="00000000" w:rsidDel="00000000" w:rsidP="00000000" w:rsidRDefault="00000000" w:rsidRPr="00000000" w14:paraId="000023FA">
      <w:pPr>
        <w:ind w:left="720" w:firstLine="0"/>
        <w:rPr>
          <w:b w:val="1"/>
          <w:color w:val="333333"/>
          <w:highlight w:val="white"/>
        </w:rPr>
      </w:pPr>
      <w:r w:rsidDel="00000000" w:rsidR="00000000" w:rsidRPr="00000000">
        <w:rPr>
          <w:rtl w:val="0"/>
        </w:rPr>
      </w:r>
    </w:p>
    <w:p w:rsidR="00000000" w:rsidDel="00000000" w:rsidP="00000000" w:rsidRDefault="00000000" w:rsidRPr="00000000" w14:paraId="000023FB">
      <w:pPr>
        <w:ind w:left="720" w:firstLine="0"/>
        <w:rPr>
          <w:color w:val="333333"/>
          <w:highlight w:val="white"/>
        </w:rPr>
      </w:pPr>
      <w:r w:rsidDel="00000000" w:rsidR="00000000" w:rsidRPr="00000000">
        <w:rPr>
          <w:b w:val="1"/>
          <w:color w:val="333333"/>
          <w:highlight w:val="white"/>
          <w:rtl w:val="0"/>
        </w:rPr>
        <w:t xml:space="preserve">Capital structure ratio</w:t>
      </w:r>
      <w:r w:rsidDel="00000000" w:rsidR="00000000" w:rsidRPr="00000000">
        <w:rPr>
          <w:rtl w:val="0"/>
        </w:rPr>
      </w:r>
    </w:p>
    <w:p w:rsidR="00000000" w:rsidDel="00000000" w:rsidP="00000000" w:rsidRDefault="00000000" w:rsidRPr="00000000" w14:paraId="000023FC">
      <w:pPr>
        <w:rPr>
          <w:color w:val="333333"/>
          <w:highlight w:val="white"/>
        </w:rPr>
      </w:pPr>
      <w:r w:rsidDel="00000000" w:rsidR="00000000" w:rsidRPr="00000000">
        <w:rPr>
          <w:rtl w:val="0"/>
        </w:rPr>
      </w:r>
    </w:p>
    <w:tbl>
      <w:tblPr>
        <w:tblStyle w:val="Table121"/>
        <w:tblW w:w="7380.0" w:type="dxa"/>
        <w:jc w:val="left"/>
        <w:tblInd w:w="-36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00"/>
        <w:gridCol w:w="1140"/>
        <w:gridCol w:w="220"/>
        <w:gridCol w:w="860"/>
        <w:gridCol w:w="1020"/>
        <w:gridCol w:w="580"/>
        <w:gridCol w:w="860"/>
        <w:gridCol w:w="1500"/>
        <w:tblGridChange w:id="0">
          <w:tblGrid>
            <w:gridCol w:w="1200"/>
            <w:gridCol w:w="1140"/>
            <w:gridCol w:w="220"/>
            <w:gridCol w:w="860"/>
            <w:gridCol w:w="1020"/>
            <w:gridCol w:w="580"/>
            <w:gridCol w:w="860"/>
            <w:gridCol w:w="1500"/>
          </w:tblGrid>
        </w:tblGridChange>
      </w:tblGrid>
      <w:tr>
        <w:trPr>
          <w:cantSplit w:val="0"/>
          <w:trHeight w:val="315" w:hRule="atLeast"/>
          <w:tblHeader w:val="0"/>
        </w:trPr>
        <w:tc>
          <w:tcPr>
            <w:gridSpan w:val="2"/>
            <w:vMerge w:val="restart"/>
            <w:tcBorders>
              <w:top w:color="000000" w:space="0" w:sz="6" w:val="single"/>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23FD">
            <w:pPr>
              <w:spacing w:line="276" w:lineRule="auto"/>
              <w:jc w:val="center"/>
              <w:rPr>
                <w:b w:val="1"/>
                <w:sz w:val="36"/>
                <w:szCs w:val="36"/>
              </w:rPr>
            </w:pPr>
            <w:r w:rsidDel="00000000" w:rsidR="00000000" w:rsidRPr="00000000">
              <w:rPr>
                <w:b w:val="1"/>
                <w:sz w:val="36"/>
                <w:szCs w:val="36"/>
                <w:rtl w:val="0"/>
              </w:rPr>
              <w:t xml:space="preserve">Asset Turnover </w:t>
            </w:r>
            <w:r w:rsidDel="00000000" w:rsidR="00000000" w:rsidRPr="00000000">
              <w:rPr>
                <w:rtl w:val="0"/>
              </w:rPr>
              <w:t xml:space="preserve">(TTM)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3FF">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400">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401">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402">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403">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404">
            <w:pPr>
              <w:spacing w:line="276" w:lineRule="auto"/>
              <w:rPr>
                <w:rFonts w:ascii="Arial" w:cs="Arial" w:eastAsia="Arial" w:hAnsi="Arial"/>
                <w:sz w:val="20"/>
                <w:szCs w:val="20"/>
              </w:rPr>
            </w:pPr>
            <w:r w:rsidDel="00000000" w:rsidR="00000000" w:rsidRPr="00000000">
              <w:rPr>
                <w:rtl w:val="0"/>
              </w:rPr>
            </w:r>
          </w:p>
        </w:tc>
      </w:tr>
      <w:tr>
        <w:trPr>
          <w:cantSplit w:val="0"/>
          <w:trHeight w:val="675" w:hRule="atLeast"/>
          <w:tblHeader w:val="0"/>
        </w:trPr>
        <w:tc>
          <w:tcPr>
            <w:gridSpan w:val="2"/>
            <w:vMerge w:val="continue"/>
            <w:tcBorders>
              <w:top w:color="000000" w:space="0" w:sz="6" w:val="single"/>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2405">
            <w:pPr>
              <w:spacing w:line="276" w:lineRule="auto"/>
              <w:rPr>
                <w:rFonts w:ascii="Arial" w:cs="Arial" w:eastAsia="Arial" w:hAnsi="Arial"/>
                <w:sz w:val="20"/>
                <w:szCs w:val="20"/>
              </w:rPr>
            </w:pPr>
            <w:r w:rsidDel="00000000" w:rsidR="00000000" w:rsidRPr="00000000">
              <w:rPr>
                <w:rtl w:val="0"/>
              </w:rPr>
            </w:r>
          </w:p>
        </w:tc>
        <w:tc>
          <w:tcPr>
            <w:gridSpan w:val="6"/>
            <w:vMerge w:val="restart"/>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407">
            <w:pPr>
              <w:spacing w:line="276" w:lineRule="auto"/>
              <w:rPr>
                <w:highlight w:val="white"/>
              </w:rPr>
            </w:pPr>
            <w:r w:rsidDel="00000000" w:rsidR="00000000" w:rsidRPr="00000000">
              <w:rPr>
                <w:b w:val="1"/>
                <w:u w:val="single"/>
                <w:rtl w:val="0"/>
              </w:rPr>
              <w:t xml:space="preserve">Interpretation</w:t>
            </w:r>
            <w:r w:rsidDel="00000000" w:rsidR="00000000" w:rsidRPr="00000000">
              <w:rPr>
                <w:b w:val="1"/>
                <w:u w:val="single"/>
                <w:rtl w:val="0"/>
              </w:rPr>
              <w:t xml:space="preserve"> :</w:t>
            </w:r>
            <w:r w:rsidDel="00000000" w:rsidR="00000000" w:rsidRPr="00000000">
              <w:rPr>
                <w:highlight w:val="white"/>
                <w:rtl w:val="0"/>
              </w:rPr>
              <w:t xml:space="preserve"> MPBS (1.11) </w:t>
            </w:r>
            <w:r w:rsidDel="00000000" w:rsidR="00000000" w:rsidRPr="00000000">
              <w:rPr>
                <w:b w:val="1"/>
                <w:color w:val="0b5394"/>
                <w:highlight w:val="white"/>
                <w:rtl w:val="0"/>
              </w:rPr>
              <w:t xml:space="preserve">utilizes its assets less efficiently than the industry</w:t>
            </w:r>
            <w:r w:rsidDel="00000000" w:rsidR="00000000" w:rsidRPr="00000000">
              <w:rPr>
                <w:highlight w:val="white"/>
                <w:rtl w:val="0"/>
              </w:rPr>
              <w:t xml:space="preserve"> average (1.26), indicating potential room for improvement in asset management.</w:t>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240D">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Company</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240E">
            <w:pPr>
              <w:spacing w:line="276" w:lineRule="auto"/>
              <w:jc w:val="center"/>
              <w:rPr>
                <w:rFonts w:ascii="Arial" w:cs="Arial" w:eastAsia="Arial" w:hAnsi="Arial"/>
                <w:sz w:val="20"/>
                <w:szCs w:val="20"/>
              </w:rPr>
            </w:pPr>
            <w:r w:rsidDel="00000000" w:rsidR="00000000" w:rsidRPr="00000000">
              <w:rPr>
                <w:b w:val="1"/>
                <w:i w:val="1"/>
                <w:sz w:val="24"/>
                <w:szCs w:val="24"/>
                <w:rtl w:val="0"/>
              </w:rPr>
              <w:t xml:space="preserve">Industry</w:t>
            </w:r>
            <w:r w:rsidDel="00000000" w:rsidR="00000000" w:rsidRPr="00000000">
              <w:rPr>
                <w:rtl w:val="0"/>
              </w:rPr>
            </w:r>
          </w:p>
        </w:tc>
        <w:tc>
          <w:tcPr>
            <w:gridSpan w:val="6"/>
            <w:vMerge w:val="continue"/>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240F">
            <w:pPr>
              <w:spacing w:line="276" w:lineRule="auto"/>
              <w:rPr>
                <w:rFonts w:ascii="Arial" w:cs="Arial" w:eastAsia="Arial" w:hAnsi="Arial"/>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2415">
            <w:pPr>
              <w:spacing w:line="276" w:lineRule="auto"/>
              <w:jc w:val="center"/>
              <w:rPr>
                <w:rFonts w:ascii="Arial" w:cs="Arial" w:eastAsia="Arial" w:hAnsi="Arial"/>
                <w:sz w:val="20"/>
                <w:szCs w:val="20"/>
              </w:rPr>
            </w:pPr>
            <w:r w:rsidDel="00000000" w:rsidR="00000000" w:rsidRPr="00000000">
              <w:rPr>
                <w:sz w:val="28"/>
                <w:szCs w:val="28"/>
                <w:rtl w:val="0"/>
              </w:rPr>
              <w:t xml:space="preserve">1.11</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2416">
            <w:pPr>
              <w:spacing w:line="276" w:lineRule="auto"/>
              <w:jc w:val="center"/>
              <w:rPr>
                <w:rFonts w:ascii="Arial" w:cs="Arial" w:eastAsia="Arial" w:hAnsi="Arial"/>
                <w:sz w:val="20"/>
                <w:szCs w:val="20"/>
              </w:rPr>
            </w:pPr>
            <w:r w:rsidDel="00000000" w:rsidR="00000000" w:rsidRPr="00000000">
              <w:rPr>
                <w:sz w:val="28"/>
                <w:szCs w:val="28"/>
                <w:rtl w:val="0"/>
              </w:rPr>
              <w:t xml:space="preserve">1.26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417">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418">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419">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41A">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41B">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41C">
            <w:pPr>
              <w:spacing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241D">
      <w:pPr>
        <w:rPr>
          <w:color w:val="333333"/>
          <w:highlight w:val="white"/>
        </w:rPr>
      </w:pPr>
      <w:r w:rsidDel="00000000" w:rsidR="00000000" w:rsidRPr="00000000">
        <w:rPr>
          <w:rtl w:val="0"/>
        </w:rPr>
      </w:r>
    </w:p>
    <w:p w:rsidR="00000000" w:rsidDel="00000000" w:rsidP="00000000" w:rsidRDefault="00000000" w:rsidRPr="00000000" w14:paraId="0000241E">
      <w:pPr>
        <w:tabs>
          <w:tab w:val="left" w:leader="none" w:pos="557"/>
        </w:tabs>
        <w:spacing w:before="132" w:line="288" w:lineRule="auto"/>
        <w:ind w:left="0" w:right="38" w:firstLine="0"/>
        <w:jc w:val="both"/>
        <w:rPr>
          <w:highlight w:val="white"/>
        </w:rPr>
      </w:pPr>
      <w:r w:rsidDel="00000000" w:rsidR="00000000" w:rsidRPr="00000000">
        <w:rPr>
          <w:highlight w:val="white"/>
          <w:rtl w:val="0"/>
        </w:rPr>
        <w:t xml:space="preserve">MPBS shows strong revenue generation, efficient cost control, and higher growth potential compared to the industry average. However, lower operating margins and asset utilization raise concerns about operational efficiency. Investors seeking immediate income may prefer the higher industry dividend payout. Ultimately, MPBS presents a potentially good investment.</w:t>
      </w:r>
    </w:p>
    <w:p w:rsidR="00000000" w:rsidDel="00000000" w:rsidP="00000000" w:rsidRDefault="00000000" w:rsidRPr="00000000" w14:paraId="0000241F">
      <w:pPr>
        <w:tabs>
          <w:tab w:val="left" w:leader="none" w:pos="557"/>
        </w:tabs>
        <w:spacing w:before="132" w:line="288" w:lineRule="auto"/>
        <w:ind w:left="0" w:right="38" w:firstLine="0"/>
        <w:jc w:val="both"/>
        <w:rPr>
          <w:highlight w:val="white"/>
        </w:rPr>
      </w:pPr>
      <w:r w:rsidDel="00000000" w:rsidR="00000000" w:rsidRPr="00000000">
        <w:rPr>
          <w:rtl w:val="0"/>
        </w:rPr>
      </w:r>
    </w:p>
    <w:p w:rsidR="00000000" w:rsidDel="00000000" w:rsidP="00000000" w:rsidRDefault="00000000" w:rsidRPr="00000000" w14:paraId="00002420">
      <w:pPr>
        <w:numPr>
          <w:ilvl w:val="0"/>
          <w:numId w:val="236"/>
        </w:numPr>
        <w:tabs>
          <w:tab w:val="left" w:leader="none" w:pos="557"/>
        </w:tabs>
        <w:spacing w:before="132" w:line="288" w:lineRule="auto"/>
        <w:ind w:left="720" w:right="38" w:hanging="360"/>
        <w:jc w:val="both"/>
        <w:rPr>
          <w:b w:val="1"/>
          <w:i w:val="1"/>
          <w:color w:val="8fb7dc"/>
          <w:sz w:val="28"/>
          <w:szCs w:val="28"/>
          <w:highlight w:val="white"/>
        </w:rPr>
      </w:pPr>
      <w:r w:rsidDel="00000000" w:rsidR="00000000" w:rsidRPr="00000000">
        <w:rPr>
          <w:b w:val="1"/>
          <w:i w:val="1"/>
          <w:color w:val="8fb7dc"/>
          <w:sz w:val="28"/>
          <w:szCs w:val="28"/>
          <w:highlight w:val="white"/>
          <w:rtl w:val="0"/>
        </w:rPr>
        <w:t xml:space="preserve">Conclusion</w:t>
      </w:r>
    </w:p>
    <w:p w:rsidR="00000000" w:rsidDel="00000000" w:rsidP="00000000" w:rsidRDefault="00000000" w:rsidRPr="00000000" w14:paraId="00002421">
      <w:pPr>
        <w:tabs>
          <w:tab w:val="left" w:leader="none" w:pos="557"/>
        </w:tabs>
        <w:spacing w:before="132" w:line="288" w:lineRule="auto"/>
        <w:ind w:right="38"/>
        <w:jc w:val="both"/>
        <w:rPr>
          <w:highlight w:val="white"/>
        </w:rPr>
      </w:pPr>
      <w:r w:rsidDel="00000000" w:rsidR="00000000" w:rsidRPr="00000000">
        <w:rPr>
          <w:highlight w:val="white"/>
          <w:rtl w:val="0"/>
        </w:rPr>
        <w:t xml:space="preserve">MPBS has promising aspects like revenue growth and strategic initiatives, but challenges like volatile profits and operational inefficiencies require careful consideration.</w:t>
      </w:r>
    </w:p>
    <w:p w:rsidR="00000000" w:rsidDel="00000000" w:rsidP="00000000" w:rsidRDefault="00000000" w:rsidRPr="00000000" w14:paraId="00002422">
      <w:pPr>
        <w:tabs>
          <w:tab w:val="left" w:leader="none" w:pos="557"/>
        </w:tabs>
        <w:spacing w:before="132" w:line="288" w:lineRule="auto"/>
        <w:ind w:right="38"/>
        <w:jc w:val="both"/>
        <w:rPr>
          <w:highlight w:val="white"/>
        </w:rPr>
      </w:pPr>
      <w:r w:rsidDel="00000000" w:rsidR="00000000" w:rsidRPr="00000000">
        <w:rPr>
          <w:highlight w:val="white"/>
          <w:rtl w:val="0"/>
        </w:rPr>
        <w:t xml:space="preserve">If we are seeking long-term growth and we are willing to tolerate risk, MPBS could be a potential buy, especially considering its historical performance and low PER.</w:t>
      </w:r>
      <w:r w:rsidDel="00000000" w:rsidR="00000000" w:rsidRPr="00000000">
        <w:rPr>
          <w:rtl w:val="0"/>
        </w:rPr>
      </w:r>
    </w:p>
    <w:p w:rsidR="00000000" w:rsidDel="00000000" w:rsidP="00000000" w:rsidRDefault="00000000" w:rsidRPr="00000000" w14:paraId="00002423">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424">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425">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426">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427">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428">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429">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42A">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42B">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42C">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42D">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42E">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42F">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430">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431">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432">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433">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434">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435">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436">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437">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438">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439">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43A">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43B">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43C">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43D">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43E">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43F">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440">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441">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442">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443">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444">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445">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446">
      <w:pPr>
        <w:pStyle w:val="Heading2"/>
        <w:numPr>
          <w:ilvl w:val="0"/>
          <w:numId w:val="19"/>
        </w:numPr>
        <w:spacing w:before="110" w:lineRule="auto"/>
        <w:ind w:left="720" w:hanging="360"/>
        <w:jc w:val="both"/>
        <w:rPr>
          <w:rFonts w:ascii="Times New Roman" w:cs="Times New Roman" w:eastAsia="Times New Roman" w:hAnsi="Times New Roman"/>
          <w:b w:val="1"/>
          <w:color w:val="1c4587"/>
          <w:sz w:val="35"/>
          <w:szCs w:val="35"/>
        </w:rPr>
      </w:pPr>
      <w:bookmarkStart w:colFirst="0" w:colLast="0" w:name="_heading=h.s2wjjam2574" w:id="15"/>
      <w:bookmarkEnd w:id="15"/>
      <w:r w:rsidDel="00000000" w:rsidR="00000000" w:rsidRPr="00000000">
        <w:rPr>
          <w:color w:val="1c4587"/>
          <w:highlight w:val="white"/>
          <w:rtl w:val="0"/>
        </w:rPr>
        <w:t xml:space="preserve">Behavioral Analysis: </w:t>
      </w:r>
    </w:p>
    <w:p w:rsidR="00000000" w:rsidDel="00000000" w:rsidP="00000000" w:rsidRDefault="00000000" w:rsidRPr="00000000" w14:paraId="00002447">
      <w:pPr>
        <w:ind w:left="720" w:firstLine="0"/>
        <w:rPr/>
      </w:pPr>
      <w:r w:rsidDel="00000000" w:rsidR="00000000" w:rsidRPr="00000000">
        <w:rPr>
          <w:rtl w:val="0"/>
        </w:rPr>
      </w:r>
    </w:p>
    <w:p w:rsidR="00000000" w:rsidDel="00000000" w:rsidP="00000000" w:rsidRDefault="00000000" w:rsidRPr="00000000" w14:paraId="00002448">
      <w:pPr>
        <w:ind w:left="0" w:firstLine="0"/>
        <w:rPr>
          <w:b w:val="1"/>
          <w:color w:val="cc0000"/>
          <w:sz w:val="28"/>
          <w:szCs w:val="28"/>
          <w:u w:val="single"/>
        </w:rPr>
      </w:pPr>
      <w:r w:rsidDel="00000000" w:rsidR="00000000" w:rsidRPr="00000000">
        <w:rPr>
          <w:b w:val="1"/>
          <w:color w:val="cc0000"/>
          <w:sz w:val="28"/>
          <w:szCs w:val="28"/>
          <w:u w:val="single"/>
          <w:rtl w:val="0"/>
        </w:rPr>
        <w:t xml:space="preserve">Overconfidence :</w:t>
      </w:r>
      <w:r w:rsidDel="00000000" w:rsidR="00000000" w:rsidRPr="00000000">
        <w:rPr>
          <w:rtl w:val="0"/>
        </w:rPr>
      </w:r>
    </w:p>
    <w:p w:rsidR="00000000" w:rsidDel="00000000" w:rsidP="00000000" w:rsidRDefault="00000000" w:rsidRPr="00000000" w14:paraId="00002449">
      <w:pPr>
        <w:ind w:left="0" w:firstLine="0"/>
        <w:rPr/>
      </w:pPr>
      <w:r w:rsidDel="00000000" w:rsidR="00000000" w:rsidRPr="00000000">
        <w:rPr>
          <w:rtl w:val="0"/>
        </w:rPr>
      </w:r>
    </w:p>
    <w:p w:rsidR="00000000" w:rsidDel="00000000" w:rsidP="00000000" w:rsidRDefault="00000000" w:rsidRPr="00000000" w14:paraId="0000244A">
      <w:pPr>
        <w:tabs>
          <w:tab w:val="left" w:leader="none" w:pos="557"/>
        </w:tabs>
        <w:spacing w:before="132" w:line="288" w:lineRule="auto"/>
        <w:ind w:right="38"/>
        <w:jc w:val="both"/>
        <w:rPr>
          <w:sz w:val="24"/>
          <w:szCs w:val="24"/>
          <w:highlight w:val="white"/>
        </w:rPr>
      </w:pPr>
      <w:r w:rsidDel="00000000" w:rsidR="00000000" w:rsidRPr="00000000">
        <w:rPr>
          <w:sz w:val="24"/>
          <w:szCs w:val="24"/>
          <w:highlight w:val="white"/>
          <w:rtl w:val="0"/>
        </w:rPr>
        <w:t xml:space="preserve">Behavioral analysis of overconfidence involves examining how individuals exhibit exaggerated confidence in their abilities, judgments, or beliefs, often to a degree that exceeds their actual skills or the accuracy of their information. Overconfidence can manifest in various domains, including decision-making.</w:t>
      </w:r>
      <w:r w:rsidDel="00000000" w:rsidR="00000000" w:rsidRPr="00000000">
        <w:rPr>
          <w:rtl w:val="0"/>
        </w:rPr>
      </w:r>
    </w:p>
    <w:p w:rsidR="00000000" w:rsidDel="00000000" w:rsidP="00000000" w:rsidRDefault="00000000" w:rsidRPr="00000000" w14:paraId="0000244B">
      <w:pPr>
        <w:tabs>
          <w:tab w:val="left" w:leader="none" w:pos="557"/>
        </w:tabs>
        <w:spacing w:before="132" w:line="288" w:lineRule="auto"/>
        <w:ind w:right="38"/>
        <w:jc w:val="both"/>
        <w:rPr>
          <w:b w:val="1"/>
          <w:color w:val="8fb7dc"/>
          <w:sz w:val="28"/>
          <w:szCs w:val="28"/>
          <w:highlight w:val="white"/>
        </w:rPr>
      </w:pPr>
      <w:r w:rsidDel="00000000" w:rsidR="00000000" w:rsidRPr="00000000">
        <w:rPr>
          <w:b w:val="1"/>
          <w:color w:val="8fb7dc"/>
          <w:sz w:val="28"/>
          <w:szCs w:val="28"/>
          <w:highlight w:val="white"/>
          <w:rtl w:val="0"/>
        </w:rPr>
        <w:t xml:space="preserve">1/ SAH LILAS :</w:t>
      </w:r>
    </w:p>
    <w:p w:rsidR="00000000" w:rsidDel="00000000" w:rsidP="00000000" w:rsidRDefault="00000000" w:rsidRPr="00000000" w14:paraId="0000244C">
      <w:pPr>
        <w:tabs>
          <w:tab w:val="left" w:leader="none" w:pos="557"/>
        </w:tabs>
        <w:spacing w:before="132" w:line="288" w:lineRule="auto"/>
        <w:ind w:right="38"/>
        <w:jc w:val="both"/>
        <w:rPr>
          <w:sz w:val="24"/>
          <w:szCs w:val="24"/>
          <w:highlight w:val="white"/>
        </w:rPr>
      </w:pPr>
      <w:r w:rsidDel="00000000" w:rsidR="00000000" w:rsidRPr="00000000">
        <w:rPr>
          <w:sz w:val="24"/>
          <w:szCs w:val="24"/>
          <w:highlight w:val="white"/>
          <w:rtl w:val="0"/>
        </w:rPr>
        <w:t xml:space="preserve">The Group is beginning a new page in its history, planning to launch into the manufacturing of cosmetic products. The new factory dedicated to this business line has already been built and will come into operation at the end of 2023, according to management. It will initially specialize in the production of liquid soap, shampoo, conditioner, shower gel, deodorant and toothpaste.</w:t>
      </w:r>
    </w:p>
    <w:p w:rsidR="00000000" w:rsidDel="00000000" w:rsidP="00000000" w:rsidRDefault="00000000" w:rsidRPr="00000000" w14:paraId="0000244D">
      <w:pPr>
        <w:tabs>
          <w:tab w:val="left" w:leader="none" w:pos="557"/>
        </w:tabs>
        <w:spacing w:before="132" w:line="288" w:lineRule="auto"/>
        <w:ind w:right="38"/>
        <w:jc w:val="both"/>
        <w:rPr>
          <w:sz w:val="24"/>
          <w:szCs w:val="24"/>
          <w:highlight w:val="white"/>
        </w:rPr>
      </w:pPr>
      <w:r w:rsidDel="00000000" w:rsidR="00000000" w:rsidRPr="00000000">
        <w:rPr>
          <w:sz w:val="24"/>
          <w:szCs w:val="24"/>
          <w:highlight w:val="white"/>
          <w:rtl w:val="0"/>
        </w:rPr>
        <w:t xml:space="preserve">-&gt; The following fact, enhanced us at the beginning to buy the stock with a certainty that the stock price will increase at the end of the period. However, the company has not launched its new product yet.</w:t>
      </w:r>
    </w:p>
    <w:p w:rsidR="00000000" w:rsidDel="00000000" w:rsidP="00000000" w:rsidRDefault="00000000" w:rsidRPr="00000000" w14:paraId="0000244E">
      <w:pPr>
        <w:tabs>
          <w:tab w:val="left" w:leader="none" w:pos="557"/>
        </w:tabs>
        <w:spacing w:before="132" w:line="288" w:lineRule="auto"/>
        <w:ind w:right="38"/>
        <w:jc w:val="both"/>
        <w:rPr>
          <w:sz w:val="24"/>
          <w:szCs w:val="24"/>
          <w:highlight w:val="white"/>
        </w:rPr>
      </w:pPr>
      <w:r w:rsidDel="00000000" w:rsidR="00000000" w:rsidRPr="00000000">
        <w:rPr>
          <w:rtl w:val="0"/>
        </w:rPr>
      </w:r>
    </w:p>
    <w:p w:rsidR="00000000" w:rsidDel="00000000" w:rsidP="00000000" w:rsidRDefault="00000000" w:rsidRPr="00000000" w14:paraId="0000244F">
      <w:pPr>
        <w:tabs>
          <w:tab w:val="left" w:leader="none" w:pos="557"/>
        </w:tabs>
        <w:spacing w:before="132" w:line="288" w:lineRule="auto"/>
        <w:ind w:right="38"/>
        <w:jc w:val="both"/>
        <w:rPr>
          <w:sz w:val="24"/>
          <w:szCs w:val="24"/>
          <w:highlight w:val="white"/>
        </w:rPr>
      </w:pPr>
      <w:r w:rsidDel="00000000" w:rsidR="00000000" w:rsidRPr="00000000">
        <w:rPr>
          <w:rtl w:val="0"/>
        </w:rPr>
      </w:r>
    </w:p>
    <w:p w:rsidR="00000000" w:rsidDel="00000000" w:rsidP="00000000" w:rsidRDefault="00000000" w:rsidRPr="00000000" w14:paraId="00002450">
      <w:pPr>
        <w:tabs>
          <w:tab w:val="left" w:leader="none" w:pos="557"/>
        </w:tabs>
        <w:spacing w:before="132" w:line="288" w:lineRule="auto"/>
        <w:ind w:right="38"/>
        <w:jc w:val="both"/>
        <w:rPr>
          <w:sz w:val="24"/>
          <w:szCs w:val="24"/>
          <w:highlight w:val="white"/>
        </w:rPr>
      </w:pPr>
      <w:r w:rsidDel="00000000" w:rsidR="00000000" w:rsidRPr="00000000">
        <w:rPr>
          <w:rtl w:val="0"/>
        </w:rPr>
      </w:r>
    </w:p>
    <w:p w:rsidR="00000000" w:rsidDel="00000000" w:rsidP="00000000" w:rsidRDefault="00000000" w:rsidRPr="00000000" w14:paraId="00002451">
      <w:pPr>
        <w:tabs>
          <w:tab w:val="left" w:leader="none" w:pos="557"/>
        </w:tabs>
        <w:spacing w:before="132" w:line="288" w:lineRule="auto"/>
        <w:ind w:right="38"/>
        <w:jc w:val="both"/>
        <w:rPr>
          <w:sz w:val="24"/>
          <w:szCs w:val="24"/>
          <w:highlight w:val="white"/>
        </w:rPr>
      </w:pPr>
      <w:r w:rsidDel="00000000" w:rsidR="00000000" w:rsidRPr="00000000">
        <w:rPr>
          <w:rtl w:val="0"/>
        </w:rPr>
      </w:r>
    </w:p>
    <w:p w:rsidR="00000000" w:rsidDel="00000000" w:rsidP="00000000" w:rsidRDefault="00000000" w:rsidRPr="00000000" w14:paraId="00002452">
      <w:pPr>
        <w:tabs>
          <w:tab w:val="left" w:leader="none" w:pos="557"/>
        </w:tabs>
        <w:spacing w:before="132" w:line="288" w:lineRule="auto"/>
        <w:ind w:right="38"/>
        <w:jc w:val="both"/>
        <w:rPr>
          <w:sz w:val="24"/>
          <w:szCs w:val="24"/>
          <w:highlight w:val="white"/>
        </w:rPr>
      </w:pPr>
      <w:r w:rsidDel="00000000" w:rsidR="00000000" w:rsidRPr="00000000">
        <w:rPr>
          <w:rtl w:val="0"/>
        </w:rPr>
      </w:r>
    </w:p>
    <w:p w:rsidR="00000000" w:rsidDel="00000000" w:rsidP="00000000" w:rsidRDefault="00000000" w:rsidRPr="00000000" w14:paraId="00002453">
      <w:pPr>
        <w:tabs>
          <w:tab w:val="left" w:leader="none" w:pos="557"/>
        </w:tabs>
        <w:spacing w:before="132" w:line="288" w:lineRule="auto"/>
        <w:ind w:right="38"/>
        <w:jc w:val="both"/>
        <w:rPr>
          <w:sz w:val="24"/>
          <w:szCs w:val="24"/>
          <w:highlight w:val="white"/>
        </w:rPr>
      </w:pPr>
      <w:r w:rsidDel="00000000" w:rsidR="00000000" w:rsidRPr="00000000">
        <w:rPr>
          <w:rtl w:val="0"/>
        </w:rPr>
      </w:r>
    </w:p>
    <w:p w:rsidR="00000000" w:rsidDel="00000000" w:rsidP="00000000" w:rsidRDefault="00000000" w:rsidRPr="00000000" w14:paraId="00002454">
      <w:pPr>
        <w:tabs>
          <w:tab w:val="left" w:leader="none" w:pos="557"/>
        </w:tabs>
        <w:spacing w:before="132" w:line="288" w:lineRule="auto"/>
        <w:ind w:right="38"/>
        <w:jc w:val="both"/>
        <w:rPr>
          <w:sz w:val="24"/>
          <w:szCs w:val="24"/>
          <w:highlight w:val="white"/>
        </w:rPr>
      </w:pPr>
      <w:r w:rsidDel="00000000" w:rsidR="00000000" w:rsidRPr="00000000">
        <w:rPr>
          <w:rtl w:val="0"/>
        </w:rPr>
      </w:r>
    </w:p>
    <w:p w:rsidR="00000000" w:rsidDel="00000000" w:rsidP="00000000" w:rsidRDefault="00000000" w:rsidRPr="00000000" w14:paraId="00002455">
      <w:pPr>
        <w:tabs>
          <w:tab w:val="left" w:leader="none" w:pos="557"/>
        </w:tabs>
        <w:spacing w:before="132" w:line="288" w:lineRule="auto"/>
        <w:ind w:right="38"/>
        <w:jc w:val="both"/>
        <w:rPr>
          <w:sz w:val="24"/>
          <w:szCs w:val="24"/>
          <w:highlight w:val="white"/>
        </w:rPr>
      </w:pPr>
      <w:r w:rsidDel="00000000" w:rsidR="00000000" w:rsidRPr="00000000">
        <w:rPr>
          <w:rtl w:val="0"/>
        </w:rPr>
      </w:r>
    </w:p>
    <w:p w:rsidR="00000000" w:rsidDel="00000000" w:rsidP="00000000" w:rsidRDefault="00000000" w:rsidRPr="00000000" w14:paraId="00002456">
      <w:pPr>
        <w:tabs>
          <w:tab w:val="left" w:leader="none" w:pos="557"/>
        </w:tabs>
        <w:spacing w:before="132" w:line="288" w:lineRule="auto"/>
        <w:ind w:right="38"/>
        <w:jc w:val="both"/>
        <w:rPr>
          <w:sz w:val="24"/>
          <w:szCs w:val="24"/>
          <w:highlight w:val="white"/>
        </w:rPr>
      </w:pPr>
      <w:r w:rsidDel="00000000" w:rsidR="00000000" w:rsidRPr="00000000">
        <w:rPr>
          <w:rtl w:val="0"/>
        </w:rPr>
      </w:r>
    </w:p>
    <w:p w:rsidR="00000000" w:rsidDel="00000000" w:rsidP="00000000" w:rsidRDefault="00000000" w:rsidRPr="00000000" w14:paraId="00002457">
      <w:pPr>
        <w:tabs>
          <w:tab w:val="left" w:leader="none" w:pos="557"/>
        </w:tabs>
        <w:spacing w:before="132" w:line="288" w:lineRule="auto"/>
        <w:ind w:right="38"/>
        <w:jc w:val="both"/>
        <w:rPr>
          <w:sz w:val="24"/>
          <w:szCs w:val="24"/>
          <w:highlight w:val="white"/>
        </w:rPr>
      </w:pPr>
      <w:r w:rsidDel="00000000" w:rsidR="00000000" w:rsidRPr="00000000">
        <w:rPr>
          <w:rtl w:val="0"/>
        </w:rPr>
      </w:r>
    </w:p>
    <w:p w:rsidR="00000000" w:rsidDel="00000000" w:rsidP="00000000" w:rsidRDefault="00000000" w:rsidRPr="00000000" w14:paraId="00002458">
      <w:pPr>
        <w:tabs>
          <w:tab w:val="left" w:leader="none" w:pos="557"/>
        </w:tabs>
        <w:spacing w:before="132" w:line="288" w:lineRule="auto"/>
        <w:ind w:right="38"/>
        <w:jc w:val="both"/>
        <w:rPr>
          <w:sz w:val="24"/>
          <w:szCs w:val="24"/>
          <w:highlight w:val="white"/>
        </w:rPr>
      </w:pPr>
      <w:r w:rsidDel="00000000" w:rsidR="00000000" w:rsidRPr="00000000">
        <w:rPr>
          <w:rtl w:val="0"/>
        </w:rPr>
      </w:r>
    </w:p>
    <w:p w:rsidR="00000000" w:rsidDel="00000000" w:rsidP="00000000" w:rsidRDefault="00000000" w:rsidRPr="00000000" w14:paraId="00002459">
      <w:pPr>
        <w:tabs>
          <w:tab w:val="left" w:leader="none" w:pos="557"/>
        </w:tabs>
        <w:spacing w:before="132" w:line="288" w:lineRule="auto"/>
        <w:ind w:right="38"/>
        <w:jc w:val="both"/>
        <w:rPr>
          <w:sz w:val="24"/>
          <w:szCs w:val="24"/>
          <w:highlight w:val="white"/>
        </w:rPr>
      </w:pPr>
      <w:r w:rsidDel="00000000" w:rsidR="00000000" w:rsidRPr="00000000">
        <w:rPr>
          <w:rtl w:val="0"/>
        </w:rPr>
      </w:r>
    </w:p>
    <w:p w:rsidR="00000000" w:rsidDel="00000000" w:rsidP="00000000" w:rsidRDefault="00000000" w:rsidRPr="00000000" w14:paraId="0000245A">
      <w:pPr>
        <w:tabs>
          <w:tab w:val="left" w:leader="none" w:pos="557"/>
        </w:tabs>
        <w:spacing w:before="132" w:line="288" w:lineRule="auto"/>
        <w:ind w:right="38"/>
        <w:jc w:val="both"/>
        <w:rPr>
          <w:b w:val="1"/>
          <w:color w:val="8fb7dc"/>
          <w:sz w:val="28"/>
          <w:szCs w:val="28"/>
          <w:highlight w:val="white"/>
        </w:rPr>
      </w:pPr>
      <w:r w:rsidDel="00000000" w:rsidR="00000000" w:rsidRPr="00000000">
        <w:rPr>
          <w:b w:val="1"/>
          <w:color w:val="8fb7dc"/>
          <w:sz w:val="28"/>
          <w:szCs w:val="28"/>
          <w:highlight w:val="white"/>
          <w:rtl w:val="0"/>
        </w:rPr>
        <w:t xml:space="preserve">2/ One Tech Holding:</w:t>
      </w:r>
    </w:p>
    <w:p w:rsidR="00000000" w:rsidDel="00000000" w:rsidP="00000000" w:rsidRDefault="00000000" w:rsidRPr="00000000" w14:paraId="0000245B">
      <w:pPr>
        <w:tabs>
          <w:tab w:val="left" w:leader="none" w:pos="557"/>
        </w:tabs>
        <w:spacing w:before="132" w:line="288" w:lineRule="auto"/>
        <w:ind w:right="38"/>
        <w:jc w:val="both"/>
        <w:rPr>
          <w:sz w:val="24"/>
          <w:szCs w:val="24"/>
        </w:rPr>
      </w:pPr>
      <w:r w:rsidDel="00000000" w:rsidR="00000000" w:rsidRPr="00000000">
        <w:rPr>
          <w:sz w:val="24"/>
          <w:szCs w:val="24"/>
          <w:rtl w:val="0"/>
        </w:rPr>
        <w:t xml:space="preserve">T</w:t>
      </w:r>
      <w:r w:rsidDel="00000000" w:rsidR="00000000" w:rsidRPr="00000000">
        <w:rPr>
          <w:sz w:val="24"/>
          <w:szCs w:val="24"/>
          <w:rtl w:val="0"/>
        </w:rPr>
        <w:t xml:space="preserve">he One Tech Group signed a </w:t>
      </w:r>
      <w:r w:rsidDel="00000000" w:rsidR="00000000" w:rsidRPr="00000000">
        <w:rPr>
          <w:sz w:val="24"/>
          <w:szCs w:val="24"/>
          <w:rtl w:val="0"/>
        </w:rPr>
        <w:t xml:space="preserve">sale contract on October 4, 2023</w:t>
      </w:r>
      <w:r w:rsidDel="00000000" w:rsidR="00000000" w:rsidRPr="00000000">
        <w:rPr>
          <w:sz w:val="24"/>
          <w:szCs w:val="24"/>
          <w:rtl w:val="0"/>
        </w:rPr>
        <w:t xml:space="preserve">. actions under which the Group sells its entire stake in its primary pharmaceutical packaging subsidiary Helioflex, which represents 65.39%, to the benefit of the company Aluflexpack AG.</w:t>
      </w:r>
    </w:p>
    <w:p w:rsidR="00000000" w:rsidDel="00000000" w:rsidP="00000000" w:rsidRDefault="00000000" w:rsidRPr="00000000" w14:paraId="0000245C">
      <w:pPr>
        <w:tabs>
          <w:tab w:val="left" w:leader="none" w:pos="557"/>
        </w:tabs>
        <w:spacing w:before="132" w:line="288" w:lineRule="auto"/>
        <w:ind w:right="38"/>
        <w:jc w:val="both"/>
        <w:rPr>
          <w:sz w:val="24"/>
          <w:szCs w:val="24"/>
        </w:rPr>
      </w:pPr>
      <w:r w:rsidDel="00000000" w:rsidR="00000000" w:rsidRPr="00000000">
        <w:rPr>
          <w:sz w:val="24"/>
          <w:szCs w:val="24"/>
          <w:rtl w:val="0"/>
        </w:rPr>
        <w:t xml:space="preserve">-&gt; The following statement indicates that the company has signed a contract which can increase its profitability. </w:t>
      </w:r>
    </w:p>
    <w:p w:rsidR="00000000" w:rsidDel="00000000" w:rsidP="00000000" w:rsidRDefault="00000000" w:rsidRPr="00000000" w14:paraId="0000245D">
      <w:pPr>
        <w:tabs>
          <w:tab w:val="left" w:leader="none" w:pos="557"/>
        </w:tabs>
        <w:spacing w:before="132" w:line="288" w:lineRule="auto"/>
        <w:ind w:right="38"/>
        <w:jc w:val="both"/>
        <w:rPr>
          <w:sz w:val="24"/>
          <w:szCs w:val="24"/>
        </w:rPr>
      </w:pPr>
      <w:r w:rsidDel="00000000" w:rsidR="00000000" w:rsidRPr="00000000">
        <w:rPr>
          <w:sz w:val="24"/>
          <w:szCs w:val="24"/>
          <w:rtl w:val="0"/>
        </w:rPr>
        <w:t xml:space="preserve">-&gt; Based on the following belief, we encouraged the investment in one tech holding’s stocks. </w:t>
      </w:r>
    </w:p>
    <w:p w:rsidR="00000000" w:rsidDel="00000000" w:rsidP="00000000" w:rsidRDefault="00000000" w:rsidRPr="00000000" w14:paraId="0000245E">
      <w:pPr>
        <w:tabs>
          <w:tab w:val="left" w:leader="none" w:pos="557"/>
        </w:tabs>
        <w:spacing w:before="132" w:line="288" w:lineRule="auto"/>
        <w:ind w:right="38"/>
        <w:jc w:val="both"/>
        <w:rPr>
          <w:sz w:val="24"/>
          <w:szCs w:val="24"/>
        </w:rPr>
      </w:pPr>
      <w:r w:rsidDel="00000000" w:rsidR="00000000" w:rsidRPr="00000000">
        <w:rPr>
          <w:rtl w:val="0"/>
        </w:rPr>
      </w:r>
    </w:p>
    <w:p w:rsidR="00000000" w:rsidDel="00000000" w:rsidP="00000000" w:rsidRDefault="00000000" w:rsidRPr="00000000" w14:paraId="0000245F">
      <w:pPr>
        <w:tabs>
          <w:tab w:val="left" w:leader="none" w:pos="557"/>
        </w:tabs>
        <w:spacing w:before="132" w:line="288" w:lineRule="auto"/>
        <w:ind w:right="38"/>
        <w:jc w:val="both"/>
        <w:rPr>
          <w:sz w:val="24"/>
          <w:szCs w:val="24"/>
        </w:rPr>
      </w:pPr>
      <w:r w:rsidDel="00000000" w:rsidR="00000000" w:rsidRPr="00000000">
        <w:rPr>
          <w:rtl w:val="0"/>
        </w:rPr>
      </w:r>
    </w:p>
    <w:p w:rsidR="00000000" w:rsidDel="00000000" w:rsidP="00000000" w:rsidRDefault="00000000" w:rsidRPr="00000000" w14:paraId="00002460">
      <w:pPr>
        <w:rPr>
          <w:highlight w:val="white"/>
        </w:rPr>
      </w:pPr>
      <w:r w:rsidDel="00000000" w:rsidR="00000000" w:rsidRPr="00000000">
        <w:rPr>
          <w:rtl w:val="0"/>
        </w:rPr>
      </w:r>
    </w:p>
    <w:p w:rsidR="00000000" w:rsidDel="00000000" w:rsidP="00000000" w:rsidRDefault="00000000" w:rsidRPr="00000000" w14:paraId="00002461">
      <w:pPr>
        <w:rPr>
          <w:highlight w:val="white"/>
        </w:rPr>
      </w:pPr>
      <w:r w:rsidDel="00000000" w:rsidR="00000000" w:rsidRPr="00000000">
        <w:rPr>
          <w:rtl w:val="0"/>
        </w:rPr>
      </w:r>
    </w:p>
    <w:p w:rsidR="00000000" w:rsidDel="00000000" w:rsidP="00000000" w:rsidRDefault="00000000" w:rsidRPr="00000000" w14:paraId="00002462">
      <w:pPr>
        <w:rPr>
          <w:highlight w:val="white"/>
        </w:rPr>
      </w:pPr>
      <w:r w:rsidDel="00000000" w:rsidR="00000000" w:rsidRPr="00000000">
        <w:rPr>
          <w:rtl w:val="0"/>
        </w:rPr>
      </w:r>
    </w:p>
    <w:p w:rsidR="00000000" w:rsidDel="00000000" w:rsidP="00000000" w:rsidRDefault="00000000" w:rsidRPr="00000000" w14:paraId="00002463">
      <w:pPr>
        <w:rPr>
          <w:highlight w:val="white"/>
        </w:rPr>
      </w:pPr>
      <w:r w:rsidDel="00000000" w:rsidR="00000000" w:rsidRPr="00000000">
        <w:rPr>
          <w:rtl w:val="0"/>
        </w:rPr>
      </w:r>
    </w:p>
    <w:p w:rsidR="00000000" w:rsidDel="00000000" w:rsidP="00000000" w:rsidRDefault="00000000" w:rsidRPr="00000000" w14:paraId="00002464">
      <w:pPr>
        <w:rPr>
          <w:highlight w:val="white"/>
        </w:rPr>
      </w:pPr>
      <w:r w:rsidDel="00000000" w:rsidR="00000000" w:rsidRPr="00000000">
        <w:rPr>
          <w:rtl w:val="0"/>
        </w:rPr>
      </w:r>
    </w:p>
    <w:p w:rsidR="00000000" w:rsidDel="00000000" w:rsidP="00000000" w:rsidRDefault="00000000" w:rsidRPr="00000000" w14:paraId="00002465">
      <w:pPr>
        <w:rPr>
          <w:highlight w:val="white"/>
        </w:rPr>
      </w:pPr>
      <w:r w:rsidDel="00000000" w:rsidR="00000000" w:rsidRPr="00000000">
        <w:rPr>
          <w:rtl w:val="0"/>
        </w:rPr>
      </w:r>
    </w:p>
    <w:p w:rsidR="00000000" w:rsidDel="00000000" w:rsidP="00000000" w:rsidRDefault="00000000" w:rsidRPr="00000000" w14:paraId="00002466">
      <w:pPr>
        <w:rPr>
          <w:highlight w:val="white"/>
        </w:rPr>
      </w:pPr>
      <w:r w:rsidDel="00000000" w:rsidR="00000000" w:rsidRPr="00000000">
        <w:rPr>
          <w:rtl w:val="0"/>
        </w:rPr>
      </w:r>
    </w:p>
    <w:p w:rsidR="00000000" w:rsidDel="00000000" w:rsidP="00000000" w:rsidRDefault="00000000" w:rsidRPr="00000000" w14:paraId="00002467">
      <w:pPr>
        <w:rPr/>
      </w:pPr>
      <w:r w:rsidDel="00000000" w:rsidR="00000000" w:rsidRPr="00000000">
        <w:rPr>
          <w:rtl w:val="0"/>
        </w:rPr>
      </w:r>
    </w:p>
    <w:p w:rsidR="00000000" w:rsidDel="00000000" w:rsidP="00000000" w:rsidRDefault="00000000" w:rsidRPr="00000000" w14:paraId="00002468">
      <w:pPr>
        <w:rPr/>
      </w:pPr>
      <w:r w:rsidDel="00000000" w:rsidR="00000000" w:rsidRPr="00000000">
        <w:rPr>
          <w:rtl w:val="0"/>
        </w:rPr>
      </w:r>
    </w:p>
    <w:p w:rsidR="00000000" w:rsidDel="00000000" w:rsidP="00000000" w:rsidRDefault="00000000" w:rsidRPr="00000000" w14:paraId="00002469">
      <w:pPr>
        <w:rPr/>
      </w:pPr>
      <w:r w:rsidDel="00000000" w:rsidR="00000000" w:rsidRPr="00000000">
        <w:rPr>
          <w:rtl w:val="0"/>
        </w:rPr>
      </w:r>
    </w:p>
    <w:p w:rsidR="00000000" w:rsidDel="00000000" w:rsidP="00000000" w:rsidRDefault="00000000" w:rsidRPr="00000000" w14:paraId="0000246A">
      <w:pPr>
        <w:rPr/>
      </w:pPr>
      <w:r w:rsidDel="00000000" w:rsidR="00000000" w:rsidRPr="00000000">
        <w:rPr>
          <w:rtl w:val="0"/>
        </w:rPr>
      </w:r>
    </w:p>
    <w:p w:rsidR="00000000" w:rsidDel="00000000" w:rsidP="00000000" w:rsidRDefault="00000000" w:rsidRPr="00000000" w14:paraId="0000246B">
      <w:pPr>
        <w:rPr/>
      </w:pPr>
      <w:r w:rsidDel="00000000" w:rsidR="00000000" w:rsidRPr="00000000">
        <w:rPr>
          <w:rtl w:val="0"/>
        </w:rPr>
      </w:r>
    </w:p>
    <w:p w:rsidR="00000000" w:rsidDel="00000000" w:rsidP="00000000" w:rsidRDefault="00000000" w:rsidRPr="00000000" w14:paraId="0000246C">
      <w:pPr>
        <w:rPr/>
      </w:pPr>
      <w:r w:rsidDel="00000000" w:rsidR="00000000" w:rsidRPr="00000000">
        <w:rPr>
          <w:rtl w:val="0"/>
        </w:rPr>
      </w:r>
    </w:p>
    <w:p w:rsidR="00000000" w:rsidDel="00000000" w:rsidP="00000000" w:rsidRDefault="00000000" w:rsidRPr="00000000" w14:paraId="0000246D">
      <w:pPr>
        <w:rPr/>
      </w:pPr>
      <w:r w:rsidDel="00000000" w:rsidR="00000000" w:rsidRPr="00000000">
        <w:rPr>
          <w:rtl w:val="0"/>
        </w:rPr>
      </w:r>
    </w:p>
    <w:p w:rsidR="00000000" w:rsidDel="00000000" w:rsidP="00000000" w:rsidRDefault="00000000" w:rsidRPr="00000000" w14:paraId="0000246E">
      <w:pPr>
        <w:rPr/>
      </w:pPr>
      <w:r w:rsidDel="00000000" w:rsidR="00000000" w:rsidRPr="00000000">
        <w:rPr>
          <w:rtl w:val="0"/>
        </w:rPr>
      </w:r>
    </w:p>
    <w:p w:rsidR="00000000" w:rsidDel="00000000" w:rsidP="00000000" w:rsidRDefault="00000000" w:rsidRPr="00000000" w14:paraId="0000246F">
      <w:pPr>
        <w:rPr/>
      </w:pPr>
      <w:r w:rsidDel="00000000" w:rsidR="00000000" w:rsidRPr="00000000">
        <w:rPr>
          <w:rtl w:val="0"/>
        </w:rPr>
      </w:r>
    </w:p>
    <w:p w:rsidR="00000000" w:rsidDel="00000000" w:rsidP="00000000" w:rsidRDefault="00000000" w:rsidRPr="00000000" w14:paraId="00002470">
      <w:pPr>
        <w:rPr/>
      </w:pPr>
      <w:r w:rsidDel="00000000" w:rsidR="00000000" w:rsidRPr="00000000">
        <w:rPr>
          <w:rtl w:val="0"/>
        </w:rPr>
      </w:r>
    </w:p>
    <w:p w:rsidR="00000000" w:rsidDel="00000000" w:rsidP="00000000" w:rsidRDefault="00000000" w:rsidRPr="00000000" w14:paraId="00002471">
      <w:pPr>
        <w:rPr/>
      </w:pPr>
      <w:r w:rsidDel="00000000" w:rsidR="00000000" w:rsidRPr="00000000">
        <w:rPr>
          <w:rtl w:val="0"/>
        </w:rPr>
      </w:r>
    </w:p>
    <w:p w:rsidR="00000000" w:rsidDel="00000000" w:rsidP="00000000" w:rsidRDefault="00000000" w:rsidRPr="00000000" w14:paraId="00002472">
      <w:pPr>
        <w:rPr/>
      </w:pPr>
      <w:r w:rsidDel="00000000" w:rsidR="00000000" w:rsidRPr="00000000">
        <w:rPr>
          <w:rtl w:val="0"/>
        </w:rPr>
      </w:r>
    </w:p>
    <w:p w:rsidR="00000000" w:rsidDel="00000000" w:rsidP="00000000" w:rsidRDefault="00000000" w:rsidRPr="00000000" w14:paraId="00002473">
      <w:pPr>
        <w:rPr/>
      </w:pPr>
      <w:r w:rsidDel="00000000" w:rsidR="00000000" w:rsidRPr="00000000">
        <w:rPr>
          <w:rtl w:val="0"/>
        </w:rPr>
      </w:r>
    </w:p>
    <w:p w:rsidR="00000000" w:rsidDel="00000000" w:rsidP="00000000" w:rsidRDefault="00000000" w:rsidRPr="00000000" w14:paraId="00002474">
      <w:pPr>
        <w:rPr/>
      </w:pPr>
      <w:r w:rsidDel="00000000" w:rsidR="00000000" w:rsidRPr="00000000">
        <w:rPr>
          <w:rtl w:val="0"/>
        </w:rPr>
      </w:r>
    </w:p>
    <w:p w:rsidR="00000000" w:rsidDel="00000000" w:rsidP="00000000" w:rsidRDefault="00000000" w:rsidRPr="00000000" w14:paraId="00002475">
      <w:pPr>
        <w:rPr/>
        <w:sectPr>
          <w:type w:val="continuous"/>
          <w:pgSz w:h="11910" w:w="16840" w:orient="landscape"/>
          <w:pgMar w:bottom="0" w:top="0" w:left="900" w:right="480" w:header="0" w:footer="0"/>
          <w:cols w:equalWidth="0" w:num="2">
            <w:col w:space="720" w:w="7368.88"/>
            <w:col w:space="0" w:w="7368.88"/>
          </w:cols>
        </w:sectPr>
      </w:pPr>
      <w:r w:rsidDel="00000000" w:rsidR="00000000" w:rsidRPr="00000000">
        <w:rPr>
          <w:rtl w:val="0"/>
        </w:rPr>
      </w:r>
    </w:p>
    <w:p w:rsidR="00000000" w:rsidDel="00000000" w:rsidP="00000000" w:rsidRDefault="00000000" w:rsidRPr="00000000" w14:paraId="00002476">
      <w:pPr>
        <w:widowControl w:val="1"/>
        <w:spacing w:line="276" w:lineRule="auto"/>
        <w:ind w:left="720" w:firstLine="0"/>
        <w:rPr>
          <w:b w:val="1"/>
          <w:color w:val="4a86e8"/>
          <w:sz w:val="32"/>
          <w:szCs w:val="32"/>
        </w:rPr>
      </w:pPr>
      <w:r w:rsidDel="00000000" w:rsidR="00000000" w:rsidRPr="00000000">
        <w:rPr>
          <w:rtl w:val="0"/>
        </w:rPr>
      </w:r>
    </w:p>
    <w:p w:rsidR="00000000" w:rsidDel="00000000" w:rsidP="00000000" w:rsidRDefault="00000000" w:rsidRPr="00000000" w14:paraId="00002477">
      <w:pPr>
        <w:pStyle w:val="Heading2"/>
        <w:numPr>
          <w:ilvl w:val="0"/>
          <w:numId w:val="19"/>
        </w:numPr>
        <w:spacing w:before="110" w:lineRule="auto"/>
        <w:ind w:left="720" w:hanging="360"/>
        <w:jc w:val="both"/>
        <w:rPr>
          <w:rFonts w:ascii="Times New Roman" w:cs="Times New Roman" w:eastAsia="Times New Roman" w:hAnsi="Times New Roman"/>
          <w:b w:val="1"/>
          <w:color w:val="1c4587"/>
          <w:sz w:val="35"/>
          <w:szCs w:val="35"/>
        </w:rPr>
      </w:pPr>
      <w:bookmarkStart w:colFirst="0" w:colLast="0" w:name="_heading=h.njmddxpc8qj9" w:id="16"/>
      <w:bookmarkEnd w:id="16"/>
      <w:r w:rsidDel="00000000" w:rsidR="00000000" w:rsidRPr="00000000">
        <w:rPr>
          <w:color w:val="1c4587"/>
          <w:sz w:val="35"/>
          <w:szCs w:val="35"/>
          <w:rtl w:val="0"/>
        </w:rPr>
        <w:t xml:space="preserve">Risk profile</w:t>
      </w:r>
      <w:r w:rsidDel="00000000" w:rsidR="00000000" w:rsidRPr="00000000">
        <w:rPr>
          <w:rtl w:val="0"/>
        </w:rPr>
      </w:r>
    </w:p>
    <w:p w:rsidR="00000000" w:rsidDel="00000000" w:rsidP="00000000" w:rsidRDefault="00000000" w:rsidRPr="00000000" w14:paraId="00002478">
      <w:pPr>
        <w:widowControl w:val="1"/>
        <w:pBdr>
          <w:top w:color="d9d9e3" w:space="0" w:sz="0" w:val="none"/>
          <w:left w:color="d9d9e3" w:space="0" w:sz="0" w:val="none"/>
          <w:bottom w:color="d9d9e3" w:space="0" w:sz="0" w:val="none"/>
          <w:right w:color="d9d9e3" w:space="0" w:sz="0" w:val="none"/>
          <w:between w:color="d9d9e3" w:space="0" w:sz="0" w:val="none"/>
        </w:pBdr>
        <w:spacing w:after="300" w:before="200" w:line="276" w:lineRule="auto"/>
        <w:rPr>
          <w:sz w:val="26"/>
          <w:szCs w:val="26"/>
        </w:rPr>
      </w:pPr>
      <w:r w:rsidDel="00000000" w:rsidR="00000000" w:rsidRPr="00000000">
        <w:rPr>
          <w:sz w:val="26"/>
          <w:szCs w:val="26"/>
          <w:rtl w:val="0"/>
        </w:rPr>
        <w:t xml:space="preserve">Given that the project is short-term in nature, the primary focus will be on </w:t>
      </w:r>
      <w:r w:rsidDel="00000000" w:rsidR="00000000" w:rsidRPr="00000000">
        <w:rPr>
          <w:sz w:val="26"/>
          <w:szCs w:val="26"/>
          <w:u w:val="single"/>
          <w:rtl w:val="0"/>
        </w:rPr>
        <w:t xml:space="preserve">stocks</w:t>
      </w:r>
      <w:r w:rsidDel="00000000" w:rsidR="00000000" w:rsidRPr="00000000">
        <w:rPr>
          <w:sz w:val="26"/>
          <w:szCs w:val="26"/>
          <w:rtl w:val="0"/>
        </w:rPr>
        <w:t xml:space="preserve">. This decision is influenced by the characteristics of the Tunisian market, where debt (“obligation”) is less frequent, less liquid, and involves higher costs and risks. The debt market is comparatively less dynamic and active than the stock market.</w:t>
      </w:r>
    </w:p>
    <w:p w:rsidR="00000000" w:rsidDel="00000000" w:rsidP="00000000" w:rsidRDefault="00000000" w:rsidRPr="00000000" w14:paraId="00002479">
      <w:pPr>
        <w:widowControl w:val="1"/>
        <w:pBdr>
          <w:top w:color="d9d9e3" w:space="0" w:sz="0" w:val="none"/>
          <w:left w:color="d9d9e3" w:space="0" w:sz="0" w:val="none"/>
          <w:bottom w:color="d9d9e3" w:space="0" w:sz="0" w:val="none"/>
          <w:right w:color="d9d9e3" w:space="0" w:sz="0" w:val="none"/>
          <w:between w:color="d9d9e3" w:space="0" w:sz="0" w:val="none"/>
        </w:pBdr>
        <w:spacing w:after="300" w:line="276" w:lineRule="auto"/>
        <w:rPr>
          <w:sz w:val="26"/>
          <w:szCs w:val="26"/>
        </w:rPr>
      </w:pPr>
      <w:r w:rsidDel="00000000" w:rsidR="00000000" w:rsidRPr="00000000">
        <w:rPr>
          <w:sz w:val="26"/>
          <w:szCs w:val="26"/>
          <w:rtl w:val="0"/>
        </w:rPr>
        <w:t xml:space="preserve">Therefore, the strategy for this short-term project revolves around</w:t>
      </w:r>
      <w:r w:rsidDel="00000000" w:rsidR="00000000" w:rsidRPr="00000000">
        <w:rPr>
          <w:color w:val="6aa84f"/>
          <w:sz w:val="26"/>
          <w:szCs w:val="26"/>
          <w:rtl w:val="0"/>
        </w:rPr>
        <w:t xml:space="preserve"> </w:t>
      </w:r>
      <w:r w:rsidDel="00000000" w:rsidR="00000000" w:rsidRPr="00000000">
        <w:rPr>
          <w:color w:val="1c4587"/>
          <w:sz w:val="26"/>
          <w:szCs w:val="26"/>
          <w:rtl w:val="0"/>
        </w:rPr>
        <w:t xml:space="preserve">purchasing stocks from diversified sectors</w:t>
      </w:r>
      <w:r w:rsidDel="00000000" w:rsidR="00000000" w:rsidRPr="00000000">
        <w:rPr>
          <w:sz w:val="26"/>
          <w:szCs w:val="26"/>
          <w:rtl w:val="0"/>
        </w:rPr>
        <w:t xml:space="preserve">. This approach aims to capitalize on the liquidity and activity of the stock market, aligning with the project's timeframe and the market dynamics in Tunisia.</w:t>
      </w:r>
    </w:p>
    <w:p w:rsidR="00000000" w:rsidDel="00000000" w:rsidP="00000000" w:rsidRDefault="00000000" w:rsidRPr="00000000" w14:paraId="0000247A">
      <w:pPr>
        <w:widowControl w:val="1"/>
        <w:pBdr>
          <w:top w:color="d9d9e3" w:space="0" w:sz="0" w:val="none"/>
          <w:left w:color="d9d9e3" w:space="0" w:sz="0" w:val="none"/>
          <w:bottom w:color="d9d9e3" w:space="0" w:sz="0" w:val="none"/>
          <w:right w:color="d9d9e3" w:space="0" w:sz="0" w:val="none"/>
          <w:between w:color="d9d9e3" w:space="0" w:sz="0" w:val="none"/>
        </w:pBdr>
        <w:spacing w:after="300" w:line="276" w:lineRule="auto"/>
        <w:rPr/>
      </w:pPr>
      <w:r w:rsidDel="00000000" w:rsidR="00000000" w:rsidRPr="00000000">
        <w:rPr>
          <w:sz w:val="26"/>
          <w:szCs w:val="26"/>
          <w:rtl w:val="0"/>
        </w:rPr>
        <w:t xml:space="preserve">=&gt; </w:t>
      </w:r>
      <w:r w:rsidDel="00000000" w:rsidR="00000000" w:rsidRPr="00000000">
        <w:rPr>
          <w:sz w:val="26"/>
          <w:szCs w:val="26"/>
          <w:rtl w:val="0"/>
        </w:rPr>
        <w:t xml:space="preserve">By opting for a portfolio composed entirely of equities, we acknowledge and embrace the inherent volatility and fluctuation associated with the stock market. This</w:t>
      </w:r>
      <w:r w:rsidDel="00000000" w:rsidR="00000000" w:rsidRPr="00000000">
        <w:rPr>
          <w:color w:val="6d9eeb"/>
          <w:sz w:val="26"/>
          <w:szCs w:val="26"/>
          <w:rtl w:val="0"/>
        </w:rPr>
        <w:t xml:space="preserve"> high-risk orientation</w:t>
      </w:r>
      <w:r w:rsidDel="00000000" w:rsidR="00000000" w:rsidRPr="00000000">
        <w:rPr>
          <w:sz w:val="26"/>
          <w:szCs w:val="26"/>
          <w:rtl w:val="0"/>
        </w:rPr>
        <w:t xml:space="preserve"> is a reflection of our confidence in navigating through market uncertainties and our belief in the potential for commensurate returns. The chosen strategy is indicative of an </w:t>
      </w:r>
      <w:r w:rsidDel="00000000" w:rsidR="00000000" w:rsidRPr="00000000">
        <w:rPr>
          <w:color w:val="6d9eeb"/>
          <w:sz w:val="26"/>
          <w:szCs w:val="26"/>
          <w:rtl w:val="0"/>
        </w:rPr>
        <w:t xml:space="preserve">assertive risk tolerance</w:t>
      </w:r>
      <w:r w:rsidDel="00000000" w:rsidR="00000000" w:rsidRPr="00000000">
        <w:rPr>
          <w:sz w:val="26"/>
          <w:szCs w:val="26"/>
          <w:rtl w:val="0"/>
        </w:rPr>
        <w:t xml:space="preserve">, underlining our willingness to weather market fluctuations in pursuit of capitalizing on opportunities that align with the project's short-term objectives.</w:t>
      </w:r>
      <w:r w:rsidDel="00000000" w:rsidR="00000000" w:rsidRPr="00000000">
        <w:rPr>
          <w:color w:val="1c4587"/>
          <w:sz w:val="35"/>
          <w:szCs w:val="35"/>
        </w:rPr>
        <w:drawing>
          <wp:inline distB="114300" distT="114300" distL="114300" distR="114300">
            <wp:extent cx="5734050" cy="4067175"/>
            <wp:effectExtent b="0" l="0" r="0" t="0"/>
            <wp:docPr id="113" name="image106.png"/>
            <a:graphic>
              <a:graphicData uri="http://schemas.openxmlformats.org/drawingml/2006/picture">
                <pic:pic>
                  <pic:nvPicPr>
                    <pic:cNvPr id="0" name="image106.png"/>
                    <pic:cNvPicPr preferRelativeResize="0"/>
                  </pic:nvPicPr>
                  <pic:blipFill>
                    <a:blip r:embed="rId365"/>
                    <a:srcRect b="0" l="0" r="0" t="0"/>
                    <a:stretch>
                      <a:fillRect/>
                    </a:stretch>
                  </pic:blipFill>
                  <pic:spPr>
                    <a:xfrm>
                      <a:off x="0" y="0"/>
                      <a:ext cx="5734050" cy="4067175"/>
                    </a:xfrm>
                    <a:prstGeom prst="rect"/>
                    <a:ln/>
                  </pic:spPr>
                </pic:pic>
              </a:graphicData>
            </a:graphic>
          </wp:inline>
        </w:drawing>
      </w:r>
      <w:r w:rsidDel="00000000" w:rsidR="00000000" w:rsidRPr="00000000">
        <w:rPr>
          <w:rtl w:val="0"/>
        </w:rPr>
      </w:r>
    </w:p>
    <w:p w:rsidR="00000000" w:rsidDel="00000000" w:rsidP="00000000" w:rsidRDefault="00000000" w:rsidRPr="00000000" w14:paraId="0000247B">
      <w:pPr>
        <w:rPr/>
      </w:pPr>
      <w:r w:rsidDel="00000000" w:rsidR="00000000" w:rsidRPr="00000000">
        <w:rPr>
          <w:rtl w:val="0"/>
        </w:rPr>
      </w:r>
    </w:p>
    <w:p w:rsidR="00000000" w:rsidDel="00000000" w:rsidP="00000000" w:rsidRDefault="00000000" w:rsidRPr="00000000" w14:paraId="0000247C">
      <w:pPr>
        <w:pStyle w:val="Heading2"/>
        <w:numPr>
          <w:ilvl w:val="0"/>
          <w:numId w:val="19"/>
        </w:numPr>
        <w:spacing w:before="110" w:lineRule="auto"/>
        <w:ind w:left="720" w:hanging="360"/>
        <w:jc w:val="both"/>
        <w:rPr>
          <w:rFonts w:ascii="Times New Roman" w:cs="Times New Roman" w:eastAsia="Times New Roman" w:hAnsi="Times New Roman"/>
          <w:b w:val="1"/>
          <w:color w:val="1c4587"/>
          <w:sz w:val="35"/>
          <w:szCs w:val="35"/>
        </w:rPr>
      </w:pPr>
      <w:bookmarkStart w:colFirst="0" w:colLast="0" w:name="_heading=h.xsgmguiva0rp" w:id="17"/>
      <w:bookmarkEnd w:id="17"/>
      <w:r w:rsidDel="00000000" w:rsidR="00000000" w:rsidRPr="00000000">
        <w:rPr>
          <w:color w:val="1c4587"/>
          <w:sz w:val="35"/>
          <w:szCs w:val="35"/>
          <w:rtl w:val="0"/>
        </w:rPr>
        <w:t xml:space="preserve">Markowitz strategy explanation </w:t>
      </w:r>
    </w:p>
    <w:p w:rsidR="00000000" w:rsidDel="00000000" w:rsidP="00000000" w:rsidRDefault="00000000" w:rsidRPr="00000000" w14:paraId="0000247D">
      <w:pPr>
        <w:ind w:left="720" w:firstLine="0"/>
        <w:rPr/>
      </w:pPr>
      <w:r w:rsidDel="00000000" w:rsidR="00000000" w:rsidRPr="00000000">
        <w:rPr>
          <w:rtl w:val="0"/>
        </w:rPr>
      </w:r>
    </w:p>
    <w:p w:rsidR="00000000" w:rsidDel="00000000" w:rsidP="00000000" w:rsidRDefault="00000000" w:rsidRPr="00000000" w14:paraId="0000247E">
      <w:pPr>
        <w:numPr>
          <w:ilvl w:val="0"/>
          <w:numId w:val="117"/>
        </w:numPr>
        <w:tabs>
          <w:tab w:val="left" w:leader="none" w:pos="557"/>
        </w:tabs>
        <w:spacing w:before="132" w:line="288" w:lineRule="auto"/>
        <w:ind w:left="720" w:right="38" w:hanging="360"/>
        <w:jc w:val="both"/>
        <w:rPr>
          <w:b w:val="1"/>
          <w:color w:val="3c78d8"/>
          <w:u w:val="none"/>
        </w:rPr>
      </w:pPr>
      <w:r w:rsidDel="00000000" w:rsidR="00000000" w:rsidRPr="00000000">
        <w:rPr>
          <w:b w:val="1"/>
          <w:color w:val="3c78d8"/>
          <w:rtl w:val="0"/>
        </w:rPr>
        <w:t xml:space="preserve">Determining the 6 companies to invest in</w:t>
      </w:r>
    </w:p>
    <w:p w:rsidR="00000000" w:rsidDel="00000000" w:rsidP="00000000" w:rsidRDefault="00000000" w:rsidRPr="00000000" w14:paraId="0000247F">
      <w:pPr>
        <w:tabs>
          <w:tab w:val="left" w:leader="none" w:pos="557"/>
        </w:tabs>
        <w:spacing w:before="132" w:line="288" w:lineRule="auto"/>
        <w:ind w:right="38"/>
        <w:jc w:val="both"/>
        <w:rPr/>
      </w:pPr>
      <w:r w:rsidDel="00000000" w:rsidR="00000000" w:rsidRPr="00000000">
        <w:rPr>
          <w:rtl w:val="0"/>
        </w:rPr>
        <w:t xml:space="preserve">Since Sam started trading on the Tunisian stock market in 2017, we will initiate the </w:t>
      </w:r>
      <w:r w:rsidDel="00000000" w:rsidR="00000000" w:rsidRPr="00000000">
        <w:rPr>
          <w:b w:val="1"/>
          <w:u w:val="single"/>
          <w:rtl w:val="0"/>
        </w:rPr>
        <w:t xml:space="preserve">Markowitz model using data starting from June 5, 2017</w:t>
      </w:r>
      <w:r w:rsidDel="00000000" w:rsidR="00000000" w:rsidRPr="00000000">
        <w:rPr>
          <w:rtl w:val="0"/>
        </w:rPr>
        <w:t xml:space="preserve">. This timeframe will allow us to have the same size of  data for each company involved in the analysis.</w:t>
      </w:r>
    </w:p>
    <w:p w:rsidR="00000000" w:rsidDel="00000000" w:rsidP="00000000" w:rsidRDefault="00000000" w:rsidRPr="00000000" w14:paraId="00002480">
      <w:pPr>
        <w:tabs>
          <w:tab w:val="left" w:leader="none" w:pos="557"/>
        </w:tabs>
        <w:spacing w:before="132" w:line="288" w:lineRule="auto"/>
        <w:ind w:right="38"/>
        <w:jc w:val="both"/>
        <w:rPr/>
      </w:pPr>
      <w:r w:rsidDel="00000000" w:rsidR="00000000" w:rsidRPr="00000000">
        <w:rPr>
          <w:rtl w:val="0"/>
        </w:rPr>
        <w:t xml:space="preserve">In the</w:t>
      </w:r>
      <w:r w:rsidDel="00000000" w:rsidR="00000000" w:rsidRPr="00000000">
        <w:rPr>
          <w:b w:val="1"/>
          <w:rtl w:val="0"/>
        </w:rPr>
        <w:t xml:space="preserve"> </w:t>
      </w:r>
      <w:r w:rsidDel="00000000" w:rsidR="00000000" w:rsidRPr="00000000">
        <w:rPr>
          <w:b w:val="1"/>
          <w:u w:val="single"/>
          <w:rtl w:val="0"/>
        </w:rPr>
        <w:t xml:space="preserve">iterative application of the Markowitz portfolio optimization model</w:t>
      </w:r>
      <w:r w:rsidDel="00000000" w:rsidR="00000000" w:rsidRPr="00000000">
        <w:rPr>
          <w:rtl w:val="0"/>
        </w:rPr>
        <w:t xml:space="preserve"> encompassing a diverse set of 12 companies, the</w:t>
      </w:r>
      <w:r w:rsidDel="00000000" w:rsidR="00000000" w:rsidRPr="00000000">
        <w:rPr>
          <w:color w:val="1155cc"/>
          <w:rtl w:val="0"/>
        </w:rPr>
        <w:t xml:space="preserve"> initial optimization</w:t>
      </w:r>
      <w:r w:rsidDel="00000000" w:rsidR="00000000" w:rsidRPr="00000000">
        <w:rPr>
          <w:rtl w:val="0"/>
        </w:rPr>
        <w:t xml:space="preserve"> unveiled a strategic </w:t>
      </w:r>
      <w:r w:rsidDel="00000000" w:rsidR="00000000" w:rsidRPr="00000000">
        <w:rPr>
          <w:color w:val="1155cc"/>
          <w:rtl w:val="0"/>
        </w:rPr>
        <w:t xml:space="preserve">allocation of 85% to Carthage Cement and 15% to Sotumag</w:t>
      </w:r>
      <w:r w:rsidDel="00000000" w:rsidR="00000000" w:rsidRPr="00000000">
        <w:rPr>
          <w:rtl w:val="0"/>
        </w:rPr>
        <w:t xml:space="preserve">. By </w:t>
      </w:r>
      <w:r w:rsidDel="00000000" w:rsidR="00000000" w:rsidRPr="00000000">
        <w:rPr>
          <w:u w:val="single"/>
          <w:rtl w:val="0"/>
        </w:rPr>
        <w:t xml:space="preserve">systematically eliminating Carthage Cement and Sotumag from the equation</w:t>
      </w:r>
      <w:r w:rsidDel="00000000" w:rsidR="00000000" w:rsidRPr="00000000">
        <w:rPr>
          <w:rtl w:val="0"/>
        </w:rPr>
        <w:t xml:space="preserve">, the subsequent optimization, focused on the remaining 10 companies, exhibited a pronounced shift. </w:t>
      </w:r>
      <w:r w:rsidDel="00000000" w:rsidR="00000000" w:rsidRPr="00000000">
        <w:rPr>
          <w:color w:val="6d9eeb"/>
          <w:rtl w:val="0"/>
        </w:rPr>
        <w:t xml:space="preserve">SAM</w:t>
      </w:r>
      <w:r w:rsidDel="00000000" w:rsidR="00000000" w:rsidRPr="00000000">
        <w:rPr>
          <w:rtl w:val="0"/>
        </w:rPr>
        <w:t xml:space="preserve"> emerged as the frontrunner, commanding an </w:t>
      </w:r>
      <w:r w:rsidDel="00000000" w:rsidR="00000000" w:rsidRPr="00000000">
        <w:rPr>
          <w:color w:val="6d9eeb"/>
          <w:rtl w:val="0"/>
        </w:rPr>
        <w:t xml:space="preserve">88%</w:t>
      </w:r>
      <w:r w:rsidDel="00000000" w:rsidR="00000000" w:rsidRPr="00000000">
        <w:rPr>
          <w:rtl w:val="0"/>
        </w:rPr>
        <w:t xml:space="preserve"> portfolio weight, while </w:t>
      </w:r>
      <w:r w:rsidDel="00000000" w:rsidR="00000000" w:rsidRPr="00000000">
        <w:rPr>
          <w:color w:val="6d9eeb"/>
          <w:rtl w:val="0"/>
        </w:rPr>
        <w:t xml:space="preserve">MPBS</w:t>
      </w:r>
      <w:r w:rsidDel="00000000" w:rsidR="00000000" w:rsidRPr="00000000">
        <w:rPr>
          <w:rtl w:val="0"/>
        </w:rPr>
        <w:t xml:space="preserve"> secured a </w:t>
      </w:r>
      <w:r w:rsidDel="00000000" w:rsidR="00000000" w:rsidRPr="00000000">
        <w:rPr>
          <w:color w:val="6d9eeb"/>
          <w:rtl w:val="0"/>
        </w:rPr>
        <w:t xml:space="preserve">12%</w:t>
      </w:r>
      <w:r w:rsidDel="00000000" w:rsidR="00000000" w:rsidRPr="00000000">
        <w:rPr>
          <w:rtl w:val="0"/>
        </w:rPr>
        <w:t xml:space="preserve"> allocation. The pursuit of optimal portfolio construction continued, resulting in a final iteration with a </w:t>
      </w:r>
      <w:r w:rsidDel="00000000" w:rsidR="00000000" w:rsidRPr="00000000">
        <w:rPr>
          <w:u w:val="single"/>
          <w:rtl w:val="0"/>
        </w:rPr>
        <w:t xml:space="preserve">selection of 8 companies</w:t>
      </w:r>
      <w:r w:rsidDel="00000000" w:rsidR="00000000" w:rsidRPr="00000000">
        <w:rPr>
          <w:rtl w:val="0"/>
        </w:rPr>
        <w:t xml:space="preserve">. In this latest configuration, </w:t>
      </w:r>
      <w:r w:rsidDel="00000000" w:rsidR="00000000" w:rsidRPr="00000000">
        <w:rPr>
          <w:color w:val="a4c2f4"/>
          <w:rtl w:val="0"/>
        </w:rPr>
        <w:t xml:space="preserve">City Cars</w:t>
      </w:r>
      <w:r w:rsidDel="00000000" w:rsidR="00000000" w:rsidRPr="00000000">
        <w:rPr>
          <w:rtl w:val="0"/>
        </w:rPr>
        <w:t xml:space="preserve"> took center stage with a commanding </w:t>
      </w:r>
      <w:r w:rsidDel="00000000" w:rsidR="00000000" w:rsidRPr="00000000">
        <w:rPr>
          <w:color w:val="a4c2f4"/>
          <w:rtl w:val="0"/>
        </w:rPr>
        <w:t xml:space="preserve">90%</w:t>
      </w:r>
      <w:r w:rsidDel="00000000" w:rsidR="00000000" w:rsidRPr="00000000">
        <w:rPr>
          <w:rtl w:val="0"/>
        </w:rPr>
        <w:t xml:space="preserve"> portfolio weight, accentuating its robust position in the portfolio, while </w:t>
      </w:r>
      <w:r w:rsidDel="00000000" w:rsidR="00000000" w:rsidRPr="00000000">
        <w:rPr>
          <w:color w:val="a4c2f4"/>
          <w:rtl w:val="0"/>
        </w:rPr>
        <w:t xml:space="preserve">TPR</w:t>
      </w:r>
      <w:r w:rsidDel="00000000" w:rsidR="00000000" w:rsidRPr="00000000">
        <w:rPr>
          <w:rtl w:val="0"/>
        </w:rPr>
        <w:t xml:space="preserve"> assumed a measured </w:t>
      </w:r>
      <w:r w:rsidDel="00000000" w:rsidR="00000000" w:rsidRPr="00000000">
        <w:rPr>
          <w:color w:val="a4c2f4"/>
          <w:rtl w:val="0"/>
        </w:rPr>
        <w:t xml:space="preserve">10%</w:t>
      </w:r>
      <w:r w:rsidDel="00000000" w:rsidR="00000000" w:rsidRPr="00000000">
        <w:rPr>
          <w:rtl w:val="0"/>
        </w:rPr>
        <w:t xml:space="preserve"> allocation. </w:t>
      </w:r>
    </w:p>
    <w:p w:rsidR="00000000" w:rsidDel="00000000" w:rsidP="00000000" w:rsidRDefault="00000000" w:rsidRPr="00000000" w14:paraId="00002481">
      <w:pPr>
        <w:numPr>
          <w:ilvl w:val="0"/>
          <w:numId w:val="117"/>
        </w:numPr>
        <w:tabs>
          <w:tab w:val="left" w:leader="none" w:pos="557"/>
        </w:tabs>
        <w:spacing w:before="132" w:line="288" w:lineRule="auto"/>
        <w:ind w:left="720" w:right="38" w:hanging="360"/>
        <w:jc w:val="both"/>
        <w:rPr>
          <w:b w:val="1"/>
          <w:color w:val="3c78d8"/>
          <w:u w:val="none"/>
        </w:rPr>
      </w:pPr>
      <w:r w:rsidDel="00000000" w:rsidR="00000000" w:rsidRPr="00000000">
        <w:rPr>
          <w:b w:val="1"/>
          <w:color w:val="3c78d8"/>
          <w:rtl w:val="0"/>
        </w:rPr>
        <w:t xml:space="preserve">determining weight of each company </w:t>
      </w:r>
    </w:p>
    <w:p w:rsidR="00000000" w:rsidDel="00000000" w:rsidP="00000000" w:rsidRDefault="00000000" w:rsidRPr="00000000" w14:paraId="00002482">
      <w:pPr>
        <w:tabs>
          <w:tab w:val="left" w:leader="none" w:pos="557"/>
        </w:tabs>
        <w:spacing w:before="132" w:line="288" w:lineRule="auto"/>
        <w:ind w:left="0" w:right="38" w:firstLine="0"/>
        <w:jc w:val="both"/>
        <w:rPr/>
      </w:pPr>
      <w:r w:rsidDel="00000000" w:rsidR="00000000" w:rsidRPr="00000000">
        <w:rPr>
          <w:rtl w:val="0"/>
        </w:rPr>
        <w:t xml:space="preserve">Once the definitive list of companies for investment has been established, the next step involves assigning weights to each company </w:t>
      </w:r>
      <w:r w:rsidDel="00000000" w:rsidR="00000000" w:rsidRPr="00000000">
        <w:rPr>
          <w:u w:val="single"/>
          <w:rtl w:val="0"/>
        </w:rPr>
        <w:t xml:space="preserve">based on their chronological appearance in the Markowitz optimization process and the weight provided by Markowitz.</w:t>
      </w:r>
      <w:r w:rsidDel="00000000" w:rsidR="00000000" w:rsidRPr="00000000">
        <w:rPr>
          <w:rtl w:val="0"/>
        </w:rPr>
        <w:t xml:space="preserve"> In this assignment, </w:t>
      </w:r>
      <w:r w:rsidDel="00000000" w:rsidR="00000000" w:rsidRPr="00000000">
        <w:rPr>
          <w:u w:val="single"/>
          <w:rtl w:val="0"/>
        </w:rPr>
        <w:t xml:space="preserve">a scale of 1 to 6 will be employed</w:t>
      </w:r>
      <w:r w:rsidDel="00000000" w:rsidR="00000000" w:rsidRPr="00000000">
        <w:rPr>
          <w:rtl w:val="0"/>
        </w:rPr>
        <w:t xml:space="preserve">, with 6 denoting the highest weight and 1 representing the lowest</w:t>
      </w:r>
      <w:r w:rsidDel="00000000" w:rsidR="00000000" w:rsidRPr="00000000">
        <w:rPr>
          <w:rtl w:val="0"/>
        </w:rPr>
        <w:t xml:space="preserve"> . (further calculation is presented in Markowitz excel sheet).</w:t>
      </w:r>
    </w:p>
    <w:tbl>
      <w:tblPr>
        <w:tblStyle w:val="Table122"/>
        <w:tblpPr w:leftFromText="180" w:rightFromText="180" w:topFromText="180" w:bottomFromText="180" w:vertAnchor="text" w:horzAnchor="text" w:tblpX="-645" w:tblpY="257.56738281248545"/>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45"/>
        <w:gridCol w:w="2595"/>
        <w:gridCol w:w="1950"/>
        <w:gridCol w:w="960"/>
        <w:gridCol w:w="1500"/>
        <w:tblGridChange w:id="0">
          <w:tblGrid>
            <w:gridCol w:w="1845"/>
            <w:gridCol w:w="2595"/>
            <w:gridCol w:w="1950"/>
            <w:gridCol w:w="960"/>
            <w:gridCol w:w="1500"/>
          </w:tblGrid>
        </w:tblGridChange>
      </w:tblGrid>
      <w:tr>
        <w:trPr>
          <w:cantSplit w:val="0"/>
          <w:trHeight w:val="795" w:hRule="atLeast"/>
          <w:tblHeader w:val="0"/>
        </w:trPr>
        <w:tc>
          <w:tcPr>
            <w:tcBorders>
              <w:top w:color="000000" w:space="0" w:sz="5" w:val="single"/>
              <w:left w:color="000000" w:space="0" w:sz="5" w:val="single"/>
              <w:bottom w:color="000000" w:space="0" w:sz="5" w:val="single"/>
              <w:right w:color="000000" w:space="0" w:sz="5" w:val="single"/>
            </w:tcBorders>
            <w:shd w:fill="ffffff" w:val="clear"/>
            <w:tcMar>
              <w:top w:w="0.0" w:type="dxa"/>
              <w:left w:w="40.0" w:type="dxa"/>
              <w:bottom w:w="0.0" w:type="dxa"/>
              <w:right w:w="40.0" w:type="dxa"/>
            </w:tcMar>
            <w:vAlign w:val="center"/>
          </w:tcPr>
          <w:p w:rsidR="00000000" w:rsidDel="00000000" w:rsidP="00000000" w:rsidRDefault="00000000" w:rsidRPr="00000000" w14:paraId="00002483">
            <w:pPr>
              <w:spacing w:line="276" w:lineRule="auto"/>
              <w:jc w:val="center"/>
              <w:rPr>
                <w:rFonts w:ascii="Calibri" w:cs="Calibri" w:eastAsia="Calibri" w:hAnsi="Calibri"/>
              </w:rPr>
            </w:pPr>
            <w:r w:rsidDel="00000000" w:rsidR="00000000" w:rsidRPr="00000000">
              <w:rPr>
                <w:rFonts w:ascii="Calibri" w:cs="Calibri" w:eastAsia="Calibri" w:hAnsi="Calibri"/>
                <w:b w:val="1"/>
                <w:sz w:val="24"/>
                <w:szCs w:val="24"/>
                <w:rtl w:val="0"/>
              </w:rPr>
              <w:t xml:space="preserve">Companies</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2484">
            <w:pPr>
              <w:spacing w:line="276" w:lineRule="auto"/>
              <w:jc w:val="center"/>
              <w:rPr>
                <w:b w:val="1"/>
                <w:sz w:val="24"/>
                <w:szCs w:val="24"/>
              </w:rPr>
            </w:pPr>
            <w:r w:rsidDel="00000000" w:rsidR="00000000" w:rsidRPr="00000000">
              <w:rPr>
                <w:rtl w:val="0"/>
              </w:rPr>
            </w:r>
          </w:p>
          <w:p w:rsidR="00000000" w:rsidDel="00000000" w:rsidP="00000000" w:rsidRDefault="00000000" w:rsidRPr="00000000" w14:paraId="00002485">
            <w:pPr>
              <w:spacing w:line="276" w:lineRule="auto"/>
              <w:jc w:val="center"/>
              <w:rPr>
                <w:rFonts w:ascii="Calibri" w:cs="Calibri" w:eastAsia="Calibri" w:hAnsi="Calibri"/>
              </w:rPr>
            </w:pPr>
            <w:r w:rsidDel="00000000" w:rsidR="00000000" w:rsidRPr="00000000">
              <w:rPr>
                <w:b w:val="1"/>
                <w:sz w:val="24"/>
                <w:szCs w:val="24"/>
                <w:rtl w:val="0"/>
              </w:rPr>
              <w:t xml:space="preserve">S</w:t>
            </w:r>
            <w:r w:rsidDel="00000000" w:rsidR="00000000" w:rsidRPr="00000000">
              <w:rPr>
                <w:b w:val="1"/>
                <w:sz w:val="24"/>
                <w:szCs w:val="24"/>
                <w:rtl w:val="0"/>
              </w:rPr>
              <w:t xml:space="preserve">ector</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2486">
            <w:pPr>
              <w:spacing w:line="276"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Weight assigned</w:t>
            </w:r>
          </w:p>
          <w:p w:rsidR="00000000" w:rsidDel="00000000" w:rsidP="00000000" w:rsidRDefault="00000000" w:rsidRPr="00000000" w14:paraId="00002487">
            <w:pPr>
              <w:spacing w:line="276" w:lineRule="auto"/>
              <w:jc w:val="center"/>
              <w:rPr>
                <w:rFonts w:ascii="Calibri" w:cs="Calibri" w:eastAsia="Calibri" w:hAnsi="Calibri"/>
              </w:rPr>
            </w:pPr>
            <w:r w:rsidDel="00000000" w:rsidR="00000000" w:rsidRPr="00000000">
              <w:rPr>
                <w:rFonts w:ascii="Calibri" w:cs="Calibri" w:eastAsia="Calibri" w:hAnsi="Calibri"/>
                <w:b w:val="1"/>
                <w:rtl w:val="0"/>
              </w:rPr>
              <w:t xml:space="preserve">by markowitz</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2488">
            <w:pPr>
              <w:spacing w:line="276" w:lineRule="auto"/>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2489">
            <w:pPr>
              <w:spacing w:line="276"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Weight in the</w:t>
            </w:r>
          </w:p>
          <w:p w:rsidR="00000000" w:rsidDel="00000000" w:rsidP="00000000" w:rsidRDefault="00000000" w:rsidRPr="00000000" w14:paraId="0000248A">
            <w:pPr>
              <w:spacing w:line="276" w:lineRule="auto"/>
              <w:jc w:val="center"/>
              <w:rPr>
                <w:rFonts w:ascii="Calibri" w:cs="Calibri" w:eastAsia="Calibri" w:hAnsi="Calibri"/>
              </w:rPr>
            </w:pPr>
            <w:r w:rsidDel="00000000" w:rsidR="00000000" w:rsidRPr="00000000">
              <w:rPr>
                <w:rFonts w:ascii="Calibri" w:cs="Calibri" w:eastAsia="Calibri" w:hAnsi="Calibri"/>
                <w:b w:val="1"/>
                <w:rtl w:val="0"/>
              </w:rPr>
              <w:t xml:space="preserve">portfolio</w:t>
            </w:r>
            <w:r w:rsidDel="00000000" w:rsidR="00000000" w:rsidRPr="00000000">
              <w:rPr>
                <w:rtl w:val="0"/>
              </w:rPr>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c9daf8" w:val="clear"/>
            <w:tcMar>
              <w:top w:w="0.0" w:type="dxa"/>
              <w:left w:w="40.0" w:type="dxa"/>
              <w:bottom w:w="0.0" w:type="dxa"/>
              <w:right w:w="40.0" w:type="dxa"/>
            </w:tcMar>
            <w:vAlign w:val="bottom"/>
          </w:tcPr>
          <w:p w:rsidR="00000000" w:rsidDel="00000000" w:rsidP="00000000" w:rsidRDefault="00000000" w:rsidRPr="00000000" w14:paraId="0000248B">
            <w:pPr>
              <w:spacing w:line="276" w:lineRule="auto"/>
              <w:rPr>
                <w:rFonts w:ascii="Calibri" w:cs="Calibri" w:eastAsia="Calibri" w:hAnsi="Calibri"/>
              </w:rPr>
            </w:pPr>
            <w:r w:rsidDel="00000000" w:rsidR="00000000" w:rsidRPr="00000000">
              <w:rPr>
                <w:rFonts w:ascii="Calibri" w:cs="Calibri" w:eastAsia="Calibri" w:hAnsi="Calibri"/>
                <w:rtl w:val="0"/>
              </w:rPr>
              <w:t xml:space="preserve">tpr</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248C">
            <w:pPr>
              <w:spacing w:line="276" w:lineRule="auto"/>
              <w:rPr>
                <w:sz w:val="18"/>
                <w:szCs w:val="18"/>
              </w:rPr>
            </w:pPr>
            <w:r w:rsidDel="00000000" w:rsidR="00000000" w:rsidRPr="00000000">
              <w:rPr>
                <w:sz w:val="18"/>
                <w:szCs w:val="18"/>
                <w:rtl w:val="0"/>
              </w:rPr>
              <w:t xml:space="preserve">Primary Materials Industry</w:t>
            </w:r>
          </w:p>
        </w:tc>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248D">
            <w:pPr>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10%</w:t>
            </w:r>
          </w:p>
        </w:tc>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248E">
            <w:pPr>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000000" w:space="0" w:sz="5" w:val="single"/>
              <w:left w:color="000000"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248F">
            <w:pPr>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4.8%</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2490">
            <w:pPr>
              <w:spacing w:line="276" w:lineRule="auto"/>
              <w:rPr>
                <w:rFonts w:ascii="Calibri" w:cs="Calibri" w:eastAsia="Calibri" w:hAnsi="Calibri"/>
              </w:rPr>
            </w:pPr>
            <w:r w:rsidDel="00000000" w:rsidR="00000000" w:rsidRPr="00000000">
              <w:rPr>
                <w:rFonts w:ascii="Calibri" w:cs="Calibri" w:eastAsia="Calibri" w:hAnsi="Calibri"/>
                <w:rtl w:val="0"/>
              </w:rPr>
              <w:t xml:space="preserve">CITY CARS</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2491">
            <w:pPr>
              <w:spacing w:line="276" w:lineRule="auto"/>
              <w:rPr>
                <w:sz w:val="18"/>
                <w:szCs w:val="18"/>
              </w:rPr>
            </w:pPr>
            <w:r w:rsidDel="00000000" w:rsidR="00000000" w:rsidRPr="00000000">
              <w:rPr>
                <w:sz w:val="18"/>
                <w:szCs w:val="18"/>
                <w:rtl w:val="0"/>
              </w:rPr>
              <w:t xml:space="preserve">Services To Consumers Industry</w:t>
            </w:r>
          </w:p>
        </w:tc>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2492">
            <w:pPr>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90%</w:t>
            </w:r>
          </w:p>
        </w:tc>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2493">
            <w:pPr>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000000" w:space="0" w:sz="5" w:val="single"/>
              <w:left w:color="000000"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2494">
            <w:pPr>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9.5%</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c9daf8" w:val="clear"/>
            <w:tcMar>
              <w:top w:w="0.0" w:type="dxa"/>
              <w:left w:w="40.0" w:type="dxa"/>
              <w:bottom w:w="0.0" w:type="dxa"/>
              <w:right w:w="40.0" w:type="dxa"/>
            </w:tcMar>
            <w:vAlign w:val="bottom"/>
          </w:tcPr>
          <w:p w:rsidR="00000000" w:rsidDel="00000000" w:rsidP="00000000" w:rsidRDefault="00000000" w:rsidRPr="00000000" w14:paraId="00002495">
            <w:pPr>
              <w:spacing w:line="276" w:lineRule="auto"/>
              <w:rPr>
                <w:rFonts w:ascii="Calibri" w:cs="Calibri" w:eastAsia="Calibri" w:hAnsi="Calibri"/>
              </w:rPr>
            </w:pPr>
            <w:r w:rsidDel="00000000" w:rsidR="00000000" w:rsidRPr="00000000">
              <w:rPr>
                <w:rFonts w:ascii="Calibri" w:cs="Calibri" w:eastAsia="Calibri" w:hAnsi="Calibri"/>
                <w:rtl w:val="0"/>
              </w:rPr>
              <w:t xml:space="preserve">MPBS</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2496">
            <w:pPr>
              <w:spacing w:line="276" w:lineRule="auto"/>
              <w:rPr>
                <w:sz w:val="18"/>
                <w:szCs w:val="18"/>
              </w:rPr>
            </w:pPr>
            <w:r w:rsidDel="00000000" w:rsidR="00000000" w:rsidRPr="00000000">
              <w:rPr>
                <w:sz w:val="18"/>
                <w:szCs w:val="18"/>
                <w:rtl w:val="0"/>
              </w:rPr>
              <w:t xml:space="preserve">Building &amp; Construction Industry</w:t>
            </w:r>
          </w:p>
        </w:tc>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2497">
            <w:pPr>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12%</w:t>
            </w:r>
          </w:p>
        </w:tc>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2498">
            <w:pPr>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000000" w:space="0" w:sz="5" w:val="single"/>
              <w:left w:color="000000"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2499">
            <w:pPr>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14.3%</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249A">
            <w:pPr>
              <w:spacing w:line="276" w:lineRule="auto"/>
              <w:rPr>
                <w:rFonts w:ascii="Calibri" w:cs="Calibri" w:eastAsia="Calibri" w:hAnsi="Calibri"/>
              </w:rPr>
            </w:pPr>
            <w:r w:rsidDel="00000000" w:rsidR="00000000" w:rsidRPr="00000000">
              <w:rPr>
                <w:rFonts w:ascii="Calibri" w:cs="Calibri" w:eastAsia="Calibri" w:hAnsi="Calibri"/>
                <w:rtl w:val="0"/>
              </w:rPr>
              <w:t xml:space="preserve">sam</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249B">
            <w:pPr>
              <w:spacing w:line="276" w:lineRule="auto"/>
              <w:rPr>
                <w:sz w:val="18"/>
                <w:szCs w:val="18"/>
              </w:rPr>
            </w:pPr>
            <w:r w:rsidDel="00000000" w:rsidR="00000000" w:rsidRPr="00000000">
              <w:rPr>
                <w:sz w:val="18"/>
                <w:szCs w:val="18"/>
                <w:rtl w:val="0"/>
              </w:rPr>
              <w:t xml:space="preserve">Household &amp; Personal Products Industry</w:t>
            </w:r>
          </w:p>
        </w:tc>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249C">
            <w:pPr>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88%</w:t>
            </w:r>
          </w:p>
        </w:tc>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249D">
            <w:pPr>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4</w:t>
            </w:r>
          </w:p>
        </w:tc>
        <w:tc>
          <w:tcPr>
            <w:tcBorders>
              <w:top w:color="000000" w:space="0" w:sz="5" w:val="single"/>
              <w:left w:color="000000"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249E">
            <w:pPr>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19.0%</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c9daf8" w:val="clear"/>
            <w:tcMar>
              <w:top w:w="0.0" w:type="dxa"/>
              <w:left w:w="40.0" w:type="dxa"/>
              <w:bottom w:w="0.0" w:type="dxa"/>
              <w:right w:w="40.0" w:type="dxa"/>
            </w:tcMar>
            <w:vAlign w:val="bottom"/>
          </w:tcPr>
          <w:p w:rsidR="00000000" w:rsidDel="00000000" w:rsidP="00000000" w:rsidRDefault="00000000" w:rsidRPr="00000000" w14:paraId="0000249F">
            <w:pPr>
              <w:spacing w:line="276" w:lineRule="auto"/>
              <w:rPr>
                <w:rFonts w:ascii="Calibri" w:cs="Calibri" w:eastAsia="Calibri" w:hAnsi="Calibri"/>
              </w:rPr>
            </w:pPr>
            <w:r w:rsidDel="00000000" w:rsidR="00000000" w:rsidRPr="00000000">
              <w:rPr>
                <w:rFonts w:ascii="Calibri" w:cs="Calibri" w:eastAsia="Calibri" w:hAnsi="Calibri"/>
                <w:rtl w:val="0"/>
              </w:rPr>
              <w:t xml:space="preserve">SOTUMAG</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24A0">
            <w:pPr>
              <w:spacing w:line="276" w:lineRule="auto"/>
              <w:rPr>
                <w:sz w:val="18"/>
                <w:szCs w:val="18"/>
              </w:rPr>
            </w:pPr>
            <w:r w:rsidDel="00000000" w:rsidR="00000000" w:rsidRPr="00000000">
              <w:rPr>
                <w:sz w:val="18"/>
                <w:szCs w:val="18"/>
                <w:rtl w:val="0"/>
              </w:rPr>
              <w:t xml:space="preserve">Services To Consumers Industry</w:t>
            </w:r>
          </w:p>
        </w:tc>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24A1">
            <w:pPr>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15%</w:t>
            </w:r>
          </w:p>
        </w:tc>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24A2">
            <w:pPr>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5</w:t>
            </w:r>
          </w:p>
        </w:tc>
        <w:tc>
          <w:tcPr>
            <w:tcBorders>
              <w:top w:color="000000" w:space="0" w:sz="5" w:val="single"/>
              <w:left w:color="000000"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24A3">
            <w:pPr>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23.8%</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24A4">
            <w:pPr>
              <w:spacing w:line="276" w:lineRule="auto"/>
              <w:rPr>
                <w:rFonts w:ascii="Calibri" w:cs="Calibri" w:eastAsia="Calibri" w:hAnsi="Calibri"/>
              </w:rPr>
            </w:pPr>
            <w:r w:rsidDel="00000000" w:rsidR="00000000" w:rsidRPr="00000000">
              <w:rPr>
                <w:rFonts w:ascii="Calibri" w:cs="Calibri" w:eastAsia="Calibri" w:hAnsi="Calibri"/>
                <w:rtl w:val="0"/>
              </w:rPr>
              <w:t xml:space="preserve">Carthage cement</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24A5">
            <w:pPr>
              <w:spacing w:line="276" w:lineRule="auto"/>
              <w:rPr>
                <w:sz w:val="18"/>
                <w:szCs w:val="18"/>
              </w:rPr>
            </w:pPr>
            <w:r w:rsidDel="00000000" w:rsidR="00000000" w:rsidRPr="00000000">
              <w:rPr>
                <w:sz w:val="18"/>
                <w:szCs w:val="18"/>
                <w:rtl w:val="0"/>
              </w:rPr>
              <w:t xml:space="preserve">Building &amp; Construction Industry</w:t>
            </w:r>
          </w:p>
        </w:tc>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24A6">
            <w:pPr>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85%</w:t>
            </w:r>
          </w:p>
        </w:tc>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24A7">
            <w:pPr>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6</w:t>
            </w:r>
          </w:p>
        </w:tc>
        <w:tc>
          <w:tcPr>
            <w:tcBorders>
              <w:top w:color="000000" w:space="0" w:sz="5" w:val="single"/>
              <w:left w:color="000000"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24A8">
            <w:pPr>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28.6%</w:t>
            </w:r>
          </w:p>
        </w:tc>
      </w:tr>
    </w:tbl>
    <w:p w:rsidR="00000000" w:rsidDel="00000000" w:rsidP="00000000" w:rsidRDefault="00000000" w:rsidRPr="00000000" w14:paraId="000024A9">
      <w:pPr>
        <w:tabs>
          <w:tab w:val="left" w:leader="none" w:pos="557"/>
        </w:tabs>
        <w:spacing w:before="132" w:line="288" w:lineRule="auto"/>
        <w:ind w:right="38"/>
        <w:jc w:val="both"/>
        <w:rPr/>
      </w:pPr>
      <w:r w:rsidDel="00000000" w:rsidR="00000000" w:rsidRPr="00000000">
        <w:rPr/>
        <w:drawing>
          <wp:inline distB="114300" distT="114300" distL="114300" distR="114300">
            <wp:extent cx="3667125" cy="2107928"/>
            <wp:effectExtent b="0" l="0" r="0" t="0"/>
            <wp:docPr id="25" name="image22.png"/>
            <a:graphic>
              <a:graphicData uri="http://schemas.openxmlformats.org/drawingml/2006/picture">
                <pic:pic>
                  <pic:nvPicPr>
                    <pic:cNvPr id="0" name="image22.png"/>
                    <pic:cNvPicPr preferRelativeResize="0"/>
                  </pic:nvPicPr>
                  <pic:blipFill>
                    <a:blip r:embed="rId366"/>
                    <a:srcRect b="0" l="12876" r="0" t="0"/>
                    <a:stretch>
                      <a:fillRect/>
                    </a:stretch>
                  </pic:blipFill>
                  <pic:spPr>
                    <a:xfrm>
                      <a:off x="0" y="0"/>
                      <a:ext cx="3667125" cy="2107928"/>
                    </a:xfrm>
                    <a:prstGeom prst="rect"/>
                    <a:ln/>
                  </pic:spPr>
                </pic:pic>
              </a:graphicData>
            </a:graphic>
          </wp:inline>
        </w:drawing>
      </w:r>
      <w:r w:rsidDel="00000000" w:rsidR="00000000" w:rsidRPr="00000000">
        <w:rPr>
          <w:rtl w:val="0"/>
        </w:rPr>
      </w:r>
    </w:p>
    <w:p w:rsidR="00000000" w:rsidDel="00000000" w:rsidP="00000000" w:rsidRDefault="00000000" w:rsidRPr="00000000" w14:paraId="000024AA">
      <w:pPr>
        <w:numPr>
          <w:ilvl w:val="0"/>
          <w:numId w:val="208"/>
        </w:numPr>
        <w:tabs>
          <w:tab w:val="left" w:leader="none" w:pos="557"/>
        </w:tabs>
        <w:spacing w:before="132" w:line="288" w:lineRule="auto"/>
        <w:ind w:left="1440" w:right="38" w:hanging="360"/>
        <w:jc w:val="both"/>
        <w:rPr>
          <w:sz w:val="20"/>
          <w:szCs w:val="20"/>
        </w:rPr>
      </w:pPr>
      <w:r w:rsidDel="00000000" w:rsidR="00000000" w:rsidRPr="00000000">
        <w:rPr>
          <w:rtl w:val="0"/>
        </w:rPr>
        <w:t xml:space="preserve">The portfolio is composed of six companies spanning four distinct sectors: service to consumer industry, primary materials, household &amp; personal products, and building &amp; construction. Carthage Cement and Sotumag hold substantial weights at 28.6% and 23.8%, respectively. Following closely are SAM at 19%, MPBS at 14.3%, City Cars at 9.5%, and TPR at 4.8%.</w:t>
      </w:r>
      <w:r w:rsidDel="00000000" w:rsidR="00000000" w:rsidRPr="00000000">
        <w:rPr>
          <w:rtl w:val="0"/>
        </w:rPr>
      </w:r>
    </w:p>
    <w:p w:rsidR="00000000" w:rsidDel="00000000" w:rsidP="00000000" w:rsidRDefault="00000000" w:rsidRPr="00000000" w14:paraId="000024AB">
      <w:pPr>
        <w:tabs>
          <w:tab w:val="left" w:leader="none" w:pos="557"/>
        </w:tabs>
        <w:spacing w:before="132" w:line="288" w:lineRule="auto"/>
        <w:ind w:left="0" w:right="38" w:firstLine="0"/>
        <w:jc w:val="both"/>
        <w:rPr>
          <w:b w:val="1"/>
          <w:color w:val="3c78d8"/>
        </w:rPr>
      </w:pPr>
      <w:r w:rsidDel="00000000" w:rsidR="00000000" w:rsidRPr="00000000">
        <w:rPr>
          <w:b w:val="1"/>
          <w:color w:val="3c78d8"/>
          <w:rtl w:val="0"/>
        </w:rPr>
        <w:t xml:space="preserve">3. Buying time</w:t>
      </w:r>
    </w:p>
    <w:p w:rsidR="00000000" w:rsidDel="00000000" w:rsidP="00000000" w:rsidRDefault="00000000" w:rsidRPr="00000000" w14:paraId="000024AC">
      <w:pPr>
        <w:tabs>
          <w:tab w:val="left" w:leader="none" w:pos="557"/>
        </w:tabs>
        <w:spacing w:before="132" w:line="288" w:lineRule="auto"/>
        <w:ind w:right="38"/>
        <w:jc w:val="both"/>
        <w:rPr/>
      </w:pPr>
      <w:r w:rsidDel="00000000" w:rsidR="00000000" w:rsidRPr="00000000">
        <w:rPr>
          <w:color w:val="9fc5e8"/>
          <w:rtl w:val="0"/>
        </w:rPr>
        <w:t xml:space="preserve">On 10/12/2023</w:t>
      </w:r>
      <w:r w:rsidDel="00000000" w:rsidR="00000000" w:rsidRPr="00000000">
        <w:rPr>
          <w:rtl w:val="0"/>
        </w:rPr>
        <w:t xml:space="preserve">, following the closing of the stock exchange market and a thorough analysis through various technical indicators and additional information from </w:t>
      </w:r>
      <w:hyperlink r:id="rId367">
        <w:r w:rsidDel="00000000" w:rsidR="00000000" w:rsidRPr="00000000">
          <w:rPr>
            <w:color w:val="1155cc"/>
            <w:u w:val="single"/>
            <w:rtl w:val="0"/>
          </w:rPr>
          <w:t xml:space="preserve">Investing.com</w:t>
        </w:r>
      </w:hyperlink>
      <w:r w:rsidDel="00000000" w:rsidR="00000000" w:rsidRPr="00000000">
        <w:rPr>
          <w:rtl w:val="0"/>
        </w:rPr>
        <w:t xml:space="preserve">, a decision was made to </w:t>
      </w:r>
      <w:r w:rsidDel="00000000" w:rsidR="00000000" w:rsidRPr="00000000">
        <w:rPr>
          <w:color w:val="1c4587"/>
          <w:u w:val="single"/>
          <w:rtl w:val="0"/>
        </w:rPr>
        <w:t xml:space="preserve">acquire stocks with a strong buy indication</w:t>
      </w:r>
      <w:r w:rsidDel="00000000" w:rsidR="00000000" w:rsidRPr="00000000">
        <w:rPr>
          <w:rtl w:val="0"/>
        </w:rPr>
        <w:t xml:space="preserve">. We purchased 10 stocks of Sotumag, 9 stocks of SAM, and 6 stocks of </w:t>
      </w:r>
      <w:r w:rsidDel="00000000" w:rsidR="00000000" w:rsidRPr="00000000">
        <w:rPr>
          <w:rtl w:val="0"/>
        </w:rPr>
        <w:t xml:space="preserve">MPBS</w:t>
      </w:r>
      <w:r w:rsidDel="00000000" w:rsidR="00000000" w:rsidRPr="00000000">
        <w:rPr>
          <w:rtl w:val="0"/>
        </w:rPr>
        <w:t xml:space="preserve"> on </w:t>
      </w:r>
      <w:r w:rsidDel="00000000" w:rsidR="00000000" w:rsidRPr="00000000">
        <w:rPr>
          <w:color w:val="9fc5e8"/>
          <w:rtl w:val="0"/>
        </w:rPr>
        <w:t xml:space="preserve">11/12/2023</w:t>
      </w:r>
      <w:r w:rsidDel="00000000" w:rsidR="00000000" w:rsidRPr="00000000">
        <w:rPr>
          <w:rtl w:val="0"/>
        </w:rPr>
        <w:t xml:space="preserve">. </w:t>
      </w:r>
    </w:p>
    <w:p w:rsidR="00000000" w:rsidDel="00000000" w:rsidP="00000000" w:rsidRDefault="00000000" w:rsidRPr="00000000" w14:paraId="000024AD">
      <w:pPr>
        <w:tabs>
          <w:tab w:val="left" w:leader="none" w:pos="557"/>
        </w:tabs>
        <w:spacing w:before="132" w:line="288" w:lineRule="auto"/>
        <w:ind w:right="38"/>
        <w:jc w:val="both"/>
        <w:rPr/>
      </w:pPr>
      <w:r w:rsidDel="00000000" w:rsidR="00000000" w:rsidRPr="00000000">
        <w:rPr>
          <w:rtl w:val="0"/>
        </w:rPr>
        <w:t xml:space="preserve">The choice to focus on these particular stocks with a strong buy signal reflects a commitment to seizing investment opportunities based on the available market insights and signals.</w:t>
      </w:r>
    </w:p>
    <w:p w:rsidR="00000000" w:rsidDel="00000000" w:rsidP="00000000" w:rsidRDefault="00000000" w:rsidRPr="00000000" w14:paraId="000024AE">
      <w:pPr>
        <w:tabs>
          <w:tab w:val="left" w:leader="none" w:pos="557"/>
        </w:tabs>
        <w:spacing w:before="132" w:line="288" w:lineRule="auto"/>
        <w:ind w:right="38"/>
        <w:jc w:val="both"/>
        <w:rPr>
          <w:color w:val="374151"/>
        </w:rPr>
      </w:pPr>
      <w:r w:rsidDel="00000000" w:rsidR="00000000" w:rsidRPr="00000000">
        <w:rPr>
          <w:rtl w:val="0"/>
        </w:rPr>
      </w:r>
    </w:p>
    <w:tbl>
      <w:tblPr>
        <w:tblStyle w:val="Table123"/>
        <w:tblW w:w="15457.7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64.445"/>
        <w:gridCol w:w="3864.445"/>
        <w:gridCol w:w="3864.445"/>
        <w:gridCol w:w="3864.445"/>
        <w:tblGridChange w:id="0">
          <w:tblGrid>
            <w:gridCol w:w="3864.445"/>
            <w:gridCol w:w="3864.445"/>
            <w:gridCol w:w="3864.445"/>
            <w:gridCol w:w="3864.445"/>
          </w:tblGrid>
        </w:tblGridChange>
      </w:tblGrid>
      <w:tr>
        <w:trPr>
          <w:cantSplit w:val="0"/>
          <w:tblHeader w:val="0"/>
        </w:trPr>
        <w:tc>
          <w:tcPr>
            <w:tcBorders>
              <w:top w:color="cccccc" w:space="0" w:sz="8" w:val="single"/>
              <w:left w:color="cccccc" w:space="0" w:sz="8" w:val="single"/>
              <w:bottom w:color="cccccc" w:space="0" w:sz="8" w:val="single"/>
              <w:right w:color="cccccc" w:space="0" w:sz="8" w:val="single"/>
            </w:tcBorders>
            <w:shd w:fill="3d85c6" w:val="clear"/>
            <w:tcMar>
              <w:top w:w="100.0" w:type="dxa"/>
              <w:left w:w="100.0" w:type="dxa"/>
              <w:bottom w:w="100.0" w:type="dxa"/>
              <w:right w:w="100.0" w:type="dxa"/>
            </w:tcMar>
            <w:vAlign w:val="top"/>
          </w:tcPr>
          <w:p w:rsidR="00000000" w:rsidDel="00000000" w:rsidP="00000000" w:rsidRDefault="00000000" w:rsidRPr="00000000" w14:paraId="000024AF">
            <w:pPr>
              <w:jc w:val="center"/>
              <w:rPr>
                <w:b w:val="1"/>
                <w:color w:val="ffffff"/>
                <w:sz w:val="26"/>
                <w:szCs w:val="26"/>
              </w:rPr>
            </w:pPr>
            <w:r w:rsidDel="00000000" w:rsidR="00000000" w:rsidRPr="00000000">
              <w:rPr>
                <w:b w:val="1"/>
                <w:color w:val="ffffff"/>
                <w:sz w:val="26"/>
                <w:szCs w:val="26"/>
                <w:rtl w:val="0"/>
              </w:rPr>
              <w:t xml:space="preserve">Company</w:t>
            </w:r>
          </w:p>
        </w:tc>
        <w:tc>
          <w:tcPr>
            <w:tcBorders>
              <w:top w:color="cccccc" w:space="0" w:sz="8" w:val="single"/>
              <w:left w:color="cccccc" w:space="0" w:sz="8" w:val="single"/>
              <w:bottom w:color="cccccc" w:space="0" w:sz="8" w:val="single"/>
              <w:right w:color="cccccc" w:space="0" w:sz="8" w:val="single"/>
            </w:tcBorders>
            <w:shd w:fill="3d85c6" w:val="clear"/>
            <w:tcMar>
              <w:top w:w="100.0" w:type="dxa"/>
              <w:left w:w="100.0" w:type="dxa"/>
              <w:bottom w:w="100.0" w:type="dxa"/>
              <w:right w:w="100.0" w:type="dxa"/>
            </w:tcMar>
            <w:vAlign w:val="top"/>
          </w:tcPr>
          <w:p w:rsidR="00000000" w:rsidDel="00000000" w:rsidP="00000000" w:rsidRDefault="00000000" w:rsidRPr="00000000" w14:paraId="000024B0">
            <w:pPr>
              <w:jc w:val="center"/>
              <w:rPr>
                <w:b w:val="1"/>
                <w:color w:val="ffffff"/>
                <w:sz w:val="26"/>
                <w:szCs w:val="26"/>
              </w:rPr>
            </w:pPr>
            <w:r w:rsidDel="00000000" w:rsidR="00000000" w:rsidRPr="00000000">
              <w:rPr>
                <w:b w:val="1"/>
                <w:color w:val="ffffff"/>
                <w:sz w:val="26"/>
                <w:szCs w:val="26"/>
                <w:rtl w:val="0"/>
              </w:rPr>
              <w:t xml:space="preserve">Price</w:t>
            </w:r>
          </w:p>
        </w:tc>
        <w:tc>
          <w:tcPr>
            <w:tcBorders>
              <w:top w:color="cccccc" w:space="0" w:sz="8" w:val="single"/>
              <w:left w:color="cccccc" w:space="0" w:sz="8" w:val="single"/>
              <w:bottom w:color="cccccc" w:space="0" w:sz="8" w:val="single"/>
              <w:right w:color="cccccc" w:space="0" w:sz="8" w:val="single"/>
            </w:tcBorders>
            <w:shd w:fill="3d85c6" w:val="clear"/>
            <w:tcMar>
              <w:top w:w="100.0" w:type="dxa"/>
              <w:left w:w="100.0" w:type="dxa"/>
              <w:bottom w:w="100.0" w:type="dxa"/>
              <w:right w:w="100.0" w:type="dxa"/>
            </w:tcMar>
            <w:vAlign w:val="top"/>
          </w:tcPr>
          <w:p w:rsidR="00000000" w:rsidDel="00000000" w:rsidP="00000000" w:rsidRDefault="00000000" w:rsidRPr="00000000" w14:paraId="000024B1">
            <w:pPr>
              <w:jc w:val="center"/>
              <w:rPr>
                <w:b w:val="1"/>
                <w:color w:val="ffffff"/>
                <w:sz w:val="26"/>
                <w:szCs w:val="26"/>
              </w:rPr>
            </w:pPr>
            <w:r w:rsidDel="00000000" w:rsidR="00000000" w:rsidRPr="00000000">
              <w:rPr>
                <w:b w:val="1"/>
                <w:color w:val="ffffff"/>
                <w:sz w:val="26"/>
                <w:szCs w:val="26"/>
                <w:rtl w:val="0"/>
              </w:rPr>
              <w:t xml:space="preserve">15min analysis</w:t>
            </w:r>
          </w:p>
        </w:tc>
        <w:tc>
          <w:tcPr>
            <w:tcBorders>
              <w:top w:color="cccccc" w:space="0" w:sz="8" w:val="single"/>
              <w:left w:color="cccccc" w:space="0" w:sz="8" w:val="single"/>
              <w:bottom w:color="cccccc" w:space="0" w:sz="8" w:val="single"/>
              <w:right w:color="cccccc" w:space="0" w:sz="8" w:val="single"/>
            </w:tcBorders>
            <w:shd w:fill="3d85c6" w:val="clear"/>
            <w:tcMar>
              <w:top w:w="100.0" w:type="dxa"/>
              <w:left w:w="100.0" w:type="dxa"/>
              <w:bottom w:w="100.0" w:type="dxa"/>
              <w:right w:w="100.0" w:type="dxa"/>
            </w:tcMar>
            <w:vAlign w:val="top"/>
          </w:tcPr>
          <w:p w:rsidR="00000000" w:rsidDel="00000000" w:rsidP="00000000" w:rsidRDefault="00000000" w:rsidRPr="00000000" w14:paraId="000024B2">
            <w:pPr>
              <w:jc w:val="center"/>
              <w:rPr>
                <w:b w:val="1"/>
                <w:color w:val="ffffff"/>
                <w:sz w:val="26"/>
                <w:szCs w:val="26"/>
              </w:rPr>
            </w:pPr>
            <w:r w:rsidDel="00000000" w:rsidR="00000000" w:rsidRPr="00000000">
              <w:rPr>
                <w:b w:val="1"/>
                <w:color w:val="ffffff"/>
                <w:sz w:val="26"/>
                <w:szCs w:val="26"/>
                <w:rtl w:val="0"/>
              </w:rPr>
              <w:t xml:space="preserve">Number of stocks</w:t>
            </w:r>
          </w:p>
        </w:tc>
      </w:tr>
      <w:tr>
        <w:trPr>
          <w:cantSplit w:val="0"/>
          <w:tblHeader w:val="0"/>
        </w:trPr>
        <w:tc>
          <w:tcPr>
            <w:tcBorders>
              <w:top w:color="cccccc" w:space="0" w:sz="8" w:val="single"/>
              <w:left w:color="cccccc" w:space="0" w:sz="8" w:val="single"/>
              <w:bottom w:color="b7b7b7" w:space="0" w:sz="8" w:val="single"/>
              <w:right w:color="b7b7b7"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24B3">
            <w:pPr>
              <w:rPr>
                <w:sz w:val="24"/>
                <w:szCs w:val="24"/>
              </w:rPr>
            </w:pPr>
            <w:r w:rsidDel="00000000" w:rsidR="00000000" w:rsidRPr="00000000">
              <w:rPr>
                <w:sz w:val="24"/>
                <w:szCs w:val="24"/>
                <w:rtl w:val="0"/>
              </w:rPr>
              <w:t xml:space="preserve">Carthage cement</w:t>
            </w:r>
          </w:p>
        </w:tc>
        <w:tc>
          <w:tcPr>
            <w:tcBorders>
              <w:top w:color="cccccc" w:space="0" w:sz="8" w:val="single"/>
              <w:left w:color="b7b7b7" w:space="0" w:sz="8" w:val="single"/>
              <w:bottom w:color="b7b7b7" w:space="0" w:sz="8" w:val="single"/>
              <w:right w:color="b7b7b7"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24B4">
            <w:pPr>
              <w:rPr>
                <w:sz w:val="24"/>
                <w:szCs w:val="24"/>
              </w:rPr>
            </w:pPr>
            <w:r w:rsidDel="00000000" w:rsidR="00000000" w:rsidRPr="00000000">
              <w:rPr>
                <w:sz w:val="24"/>
                <w:szCs w:val="24"/>
                <w:rtl w:val="0"/>
              </w:rPr>
              <w:t xml:space="preserve">1.970</w:t>
            </w:r>
          </w:p>
        </w:tc>
        <w:tc>
          <w:tcPr>
            <w:tcBorders>
              <w:top w:color="cccccc" w:space="0" w:sz="8" w:val="single"/>
              <w:left w:color="b7b7b7" w:space="0" w:sz="8" w:val="single"/>
              <w:bottom w:color="b7b7b7" w:space="0" w:sz="8" w:val="single"/>
              <w:right w:color="b7b7b7"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24B5">
            <w:pPr>
              <w:rPr>
                <w:sz w:val="24"/>
                <w:szCs w:val="24"/>
              </w:rPr>
            </w:pPr>
            <w:r w:rsidDel="00000000" w:rsidR="00000000" w:rsidRPr="00000000">
              <w:rPr>
                <w:sz w:val="24"/>
                <w:szCs w:val="24"/>
                <w:rtl w:val="0"/>
              </w:rPr>
              <w:t xml:space="preserve">Neutral</w:t>
            </w:r>
          </w:p>
        </w:tc>
        <w:tc>
          <w:tcPr>
            <w:tcBorders>
              <w:top w:color="cccccc" w:space="0" w:sz="8" w:val="single"/>
              <w:left w:color="b7b7b7" w:space="0" w:sz="8" w:val="single"/>
              <w:bottom w:color="b7b7b7" w:space="0" w:sz="8" w:val="single"/>
              <w:right w:color="cccccc"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24B6">
            <w:pPr>
              <w:rPr>
                <w:sz w:val="24"/>
                <w:szCs w:val="24"/>
              </w:rPr>
            </w:pPr>
            <w:r w:rsidDel="00000000" w:rsidR="00000000" w:rsidRPr="00000000">
              <w:rPr>
                <w:sz w:val="24"/>
                <w:szCs w:val="24"/>
                <w:rtl w:val="0"/>
              </w:rPr>
              <w:t xml:space="preserve">29</w:t>
            </w:r>
          </w:p>
        </w:tc>
      </w:tr>
      <w:tr>
        <w:trPr>
          <w:cantSplit w:val="0"/>
          <w:tblHeader w:val="0"/>
        </w:trPr>
        <w:tc>
          <w:tcPr>
            <w:tcBorders>
              <w:top w:color="b7b7b7" w:space="0" w:sz="8" w:val="single"/>
              <w:left w:color="cccccc" w:space="0" w:sz="8" w:val="single"/>
              <w:bottom w:color="b7b7b7" w:space="0" w:sz="8" w:val="single"/>
              <w:right w:color="b7b7b7"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24B7">
            <w:pPr>
              <w:rPr>
                <w:sz w:val="24"/>
                <w:szCs w:val="24"/>
              </w:rPr>
            </w:pPr>
            <w:r w:rsidDel="00000000" w:rsidR="00000000" w:rsidRPr="00000000">
              <w:rPr>
                <w:sz w:val="24"/>
                <w:szCs w:val="24"/>
                <w:rtl w:val="0"/>
              </w:rPr>
              <w:t xml:space="preserve">Sotumag</w:t>
            </w:r>
          </w:p>
        </w:tc>
        <w:tc>
          <w:tcPr>
            <w:tcBorders>
              <w:top w:color="b7b7b7" w:space="0" w:sz="8" w:val="single"/>
              <w:left w:color="b7b7b7" w:space="0" w:sz="8" w:val="single"/>
              <w:bottom w:color="b7b7b7" w:space="0" w:sz="8" w:val="single"/>
              <w:right w:color="b7b7b7"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24B8">
            <w:pPr>
              <w:rPr>
                <w:sz w:val="24"/>
                <w:szCs w:val="24"/>
              </w:rPr>
            </w:pPr>
            <w:r w:rsidDel="00000000" w:rsidR="00000000" w:rsidRPr="00000000">
              <w:rPr>
                <w:sz w:val="24"/>
                <w:szCs w:val="24"/>
                <w:rtl w:val="0"/>
              </w:rPr>
              <w:t xml:space="preserve">4.890</w:t>
            </w:r>
          </w:p>
        </w:tc>
        <w:tc>
          <w:tcPr>
            <w:tcBorders>
              <w:top w:color="b7b7b7" w:space="0" w:sz="8" w:val="single"/>
              <w:left w:color="b7b7b7" w:space="0" w:sz="8" w:val="single"/>
              <w:bottom w:color="b7b7b7" w:space="0" w:sz="8" w:val="single"/>
              <w:right w:color="b7b7b7"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24B9">
            <w:pPr>
              <w:rPr>
                <w:sz w:val="24"/>
                <w:szCs w:val="24"/>
              </w:rPr>
            </w:pPr>
            <w:r w:rsidDel="00000000" w:rsidR="00000000" w:rsidRPr="00000000">
              <w:rPr>
                <w:sz w:val="24"/>
                <w:szCs w:val="24"/>
                <w:rtl w:val="0"/>
              </w:rPr>
              <w:t xml:space="preserve">Strong buy</w:t>
            </w:r>
          </w:p>
        </w:tc>
        <w:tc>
          <w:tcPr>
            <w:tcBorders>
              <w:top w:color="b7b7b7" w:space="0" w:sz="8" w:val="single"/>
              <w:left w:color="b7b7b7" w:space="0" w:sz="8" w:val="single"/>
              <w:bottom w:color="b7b7b7" w:space="0" w:sz="8" w:val="single"/>
              <w:right w:color="cccccc"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24BA">
            <w:pPr>
              <w:rPr>
                <w:sz w:val="24"/>
                <w:szCs w:val="24"/>
              </w:rPr>
            </w:pPr>
            <w:r w:rsidDel="00000000" w:rsidR="00000000" w:rsidRPr="00000000">
              <w:rPr>
                <w:sz w:val="24"/>
                <w:szCs w:val="24"/>
                <w:rtl w:val="0"/>
              </w:rPr>
              <w:t xml:space="preserve">10</w:t>
            </w:r>
          </w:p>
        </w:tc>
      </w:tr>
      <w:tr>
        <w:trPr>
          <w:cantSplit w:val="0"/>
          <w:tblHeader w:val="0"/>
        </w:trPr>
        <w:tc>
          <w:tcPr>
            <w:tcBorders>
              <w:top w:color="b7b7b7" w:space="0" w:sz="8" w:val="single"/>
              <w:left w:color="cccccc" w:space="0" w:sz="8" w:val="single"/>
              <w:bottom w:color="b7b7b7" w:space="0" w:sz="8" w:val="single"/>
              <w:right w:color="b7b7b7"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24BB">
            <w:pPr>
              <w:rPr>
                <w:sz w:val="24"/>
                <w:szCs w:val="24"/>
              </w:rPr>
            </w:pPr>
            <w:r w:rsidDel="00000000" w:rsidR="00000000" w:rsidRPr="00000000">
              <w:rPr>
                <w:sz w:val="24"/>
                <w:szCs w:val="24"/>
                <w:rtl w:val="0"/>
              </w:rPr>
              <w:t xml:space="preserve">SAM</w:t>
            </w:r>
          </w:p>
        </w:tc>
        <w:tc>
          <w:tcPr>
            <w:tcBorders>
              <w:top w:color="b7b7b7" w:space="0" w:sz="8" w:val="single"/>
              <w:left w:color="b7b7b7" w:space="0" w:sz="8" w:val="single"/>
              <w:bottom w:color="b7b7b7" w:space="0" w:sz="8" w:val="single"/>
              <w:right w:color="b7b7b7"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24BC">
            <w:pPr>
              <w:rPr>
                <w:sz w:val="24"/>
                <w:szCs w:val="24"/>
              </w:rPr>
            </w:pPr>
            <w:r w:rsidDel="00000000" w:rsidR="00000000" w:rsidRPr="00000000">
              <w:rPr>
                <w:sz w:val="24"/>
                <w:szCs w:val="24"/>
                <w:rtl w:val="0"/>
              </w:rPr>
              <w:t xml:space="preserve">4.190</w:t>
            </w:r>
          </w:p>
        </w:tc>
        <w:tc>
          <w:tcPr>
            <w:tcBorders>
              <w:top w:color="b7b7b7" w:space="0" w:sz="8" w:val="single"/>
              <w:left w:color="b7b7b7" w:space="0" w:sz="8" w:val="single"/>
              <w:bottom w:color="b7b7b7" w:space="0" w:sz="8" w:val="single"/>
              <w:right w:color="b7b7b7"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24BD">
            <w:pPr>
              <w:rPr>
                <w:sz w:val="24"/>
                <w:szCs w:val="24"/>
              </w:rPr>
            </w:pPr>
            <w:r w:rsidDel="00000000" w:rsidR="00000000" w:rsidRPr="00000000">
              <w:rPr>
                <w:sz w:val="24"/>
                <w:szCs w:val="24"/>
                <w:rtl w:val="0"/>
              </w:rPr>
              <w:t xml:space="preserve">Strong buy</w:t>
            </w:r>
          </w:p>
        </w:tc>
        <w:tc>
          <w:tcPr>
            <w:tcBorders>
              <w:top w:color="b7b7b7" w:space="0" w:sz="8" w:val="single"/>
              <w:left w:color="b7b7b7" w:space="0" w:sz="8" w:val="single"/>
              <w:bottom w:color="b7b7b7" w:space="0" w:sz="8" w:val="single"/>
              <w:right w:color="cccccc"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24BE">
            <w:pPr>
              <w:rPr>
                <w:sz w:val="24"/>
                <w:szCs w:val="24"/>
              </w:rPr>
            </w:pPr>
            <w:r w:rsidDel="00000000" w:rsidR="00000000" w:rsidRPr="00000000">
              <w:rPr>
                <w:sz w:val="24"/>
                <w:szCs w:val="24"/>
                <w:rtl w:val="0"/>
              </w:rPr>
              <w:t xml:space="preserve">9</w:t>
            </w:r>
          </w:p>
        </w:tc>
      </w:tr>
      <w:tr>
        <w:trPr>
          <w:cantSplit w:val="0"/>
          <w:tblHeader w:val="0"/>
        </w:trPr>
        <w:tc>
          <w:tcPr>
            <w:tcBorders>
              <w:top w:color="b7b7b7" w:space="0" w:sz="8" w:val="single"/>
              <w:left w:color="cccccc" w:space="0" w:sz="8" w:val="single"/>
              <w:bottom w:color="b7b7b7" w:space="0" w:sz="8" w:val="single"/>
              <w:right w:color="b7b7b7"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24BF">
            <w:pPr>
              <w:rPr>
                <w:sz w:val="24"/>
                <w:szCs w:val="24"/>
              </w:rPr>
            </w:pPr>
            <w:r w:rsidDel="00000000" w:rsidR="00000000" w:rsidRPr="00000000">
              <w:rPr>
                <w:sz w:val="24"/>
                <w:szCs w:val="24"/>
                <w:rtl w:val="0"/>
              </w:rPr>
              <w:t xml:space="preserve">MPBS</w:t>
            </w:r>
          </w:p>
        </w:tc>
        <w:tc>
          <w:tcPr>
            <w:tcBorders>
              <w:top w:color="b7b7b7" w:space="0" w:sz="8" w:val="single"/>
              <w:left w:color="b7b7b7" w:space="0" w:sz="8" w:val="single"/>
              <w:bottom w:color="b7b7b7" w:space="0" w:sz="8" w:val="single"/>
              <w:right w:color="b7b7b7"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24C0">
            <w:pPr>
              <w:rPr>
                <w:sz w:val="24"/>
                <w:szCs w:val="24"/>
              </w:rPr>
            </w:pPr>
            <w:r w:rsidDel="00000000" w:rsidR="00000000" w:rsidRPr="00000000">
              <w:rPr>
                <w:sz w:val="24"/>
                <w:szCs w:val="24"/>
                <w:rtl w:val="0"/>
              </w:rPr>
              <w:t xml:space="preserve">4.950</w:t>
            </w:r>
          </w:p>
        </w:tc>
        <w:tc>
          <w:tcPr>
            <w:tcBorders>
              <w:top w:color="b7b7b7" w:space="0" w:sz="8" w:val="single"/>
              <w:left w:color="b7b7b7" w:space="0" w:sz="8" w:val="single"/>
              <w:bottom w:color="b7b7b7" w:space="0" w:sz="8" w:val="single"/>
              <w:right w:color="b7b7b7"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24C1">
            <w:pPr>
              <w:rPr>
                <w:sz w:val="24"/>
                <w:szCs w:val="24"/>
              </w:rPr>
            </w:pPr>
            <w:r w:rsidDel="00000000" w:rsidR="00000000" w:rsidRPr="00000000">
              <w:rPr>
                <w:sz w:val="24"/>
                <w:szCs w:val="24"/>
                <w:rtl w:val="0"/>
              </w:rPr>
              <w:t xml:space="preserve">Strong buy</w:t>
            </w:r>
          </w:p>
        </w:tc>
        <w:tc>
          <w:tcPr>
            <w:tcBorders>
              <w:top w:color="b7b7b7" w:space="0" w:sz="8" w:val="single"/>
              <w:left w:color="b7b7b7" w:space="0" w:sz="8" w:val="single"/>
              <w:bottom w:color="b7b7b7" w:space="0" w:sz="8" w:val="single"/>
              <w:right w:color="cccccc"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24C2">
            <w:pPr>
              <w:rPr>
                <w:sz w:val="24"/>
                <w:szCs w:val="24"/>
              </w:rPr>
            </w:pPr>
            <w:r w:rsidDel="00000000" w:rsidR="00000000" w:rsidRPr="00000000">
              <w:rPr>
                <w:sz w:val="24"/>
                <w:szCs w:val="24"/>
                <w:rtl w:val="0"/>
              </w:rPr>
              <w:t xml:space="preserve">6</w:t>
            </w:r>
          </w:p>
        </w:tc>
      </w:tr>
      <w:tr>
        <w:trPr>
          <w:cantSplit w:val="0"/>
          <w:tblHeader w:val="0"/>
        </w:trPr>
        <w:tc>
          <w:tcPr>
            <w:tcBorders>
              <w:top w:color="b7b7b7" w:space="0" w:sz="8" w:val="single"/>
              <w:left w:color="cccccc" w:space="0" w:sz="8" w:val="single"/>
              <w:bottom w:color="b7b7b7" w:space="0" w:sz="8" w:val="single"/>
              <w:right w:color="b7b7b7"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24C3">
            <w:pPr>
              <w:rPr>
                <w:sz w:val="24"/>
                <w:szCs w:val="24"/>
              </w:rPr>
            </w:pPr>
            <w:r w:rsidDel="00000000" w:rsidR="00000000" w:rsidRPr="00000000">
              <w:rPr>
                <w:sz w:val="24"/>
                <w:szCs w:val="24"/>
                <w:rtl w:val="0"/>
              </w:rPr>
              <w:t xml:space="preserve">City cars</w:t>
            </w:r>
          </w:p>
        </w:tc>
        <w:tc>
          <w:tcPr>
            <w:tcBorders>
              <w:top w:color="b7b7b7" w:space="0" w:sz="8" w:val="single"/>
              <w:left w:color="b7b7b7" w:space="0" w:sz="8" w:val="single"/>
              <w:bottom w:color="b7b7b7" w:space="0" w:sz="8" w:val="single"/>
              <w:right w:color="b7b7b7"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24C4">
            <w:pPr>
              <w:rPr>
                <w:sz w:val="24"/>
                <w:szCs w:val="24"/>
              </w:rPr>
            </w:pPr>
            <w:r w:rsidDel="00000000" w:rsidR="00000000" w:rsidRPr="00000000">
              <w:rPr>
                <w:sz w:val="24"/>
                <w:szCs w:val="24"/>
                <w:rtl w:val="0"/>
              </w:rPr>
              <w:t xml:space="preserve">12.190</w:t>
            </w:r>
          </w:p>
        </w:tc>
        <w:tc>
          <w:tcPr>
            <w:tcBorders>
              <w:top w:color="b7b7b7" w:space="0" w:sz="8" w:val="single"/>
              <w:left w:color="b7b7b7" w:space="0" w:sz="8" w:val="single"/>
              <w:bottom w:color="b7b7b7" w:space="0" w:sz="8" w:val="single"/>
              <w:right w:color="b7b7b7"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24C5">
            <w:pPr>
              <w:rPr>
                <w:sz w:val="24"/>
                <w:szCs w:val="24"/>
              </w:rPr>
            </w:pPr>
            <w:r w:rsidDel="00000000" w:rsidR="00000000" w:rsidRPr="00000000">
              <w:rPr>
                <w:sz w:val="24"/>
                <w:szCs w:val="24"/>
                <w:rtl w:val="0"/>
              </w:rPr>
              <w:t xml:space="preserve">Neutral</w:t>
            </w:r>
          </w:p>
        </w:tc>
        <w:tc>
          <w:tcPr>
            <w:tcBorders>
              <w:top w:color="b7b7b7" w:space="0" w:sz="8" w:val="single"/>
              <w:left w:color="b7b7b7" w:space="0" w:sz="8" w:val="single"/>
              <w:bottom w:color="b7b7b7" w:space="0" w:sz="8" w:val="single"/>
              <w:right w:color="cccccc"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24C6">
            <w:pPr>
              <w:rPr>
                <w:sz w:val="24"/>
                <w:szCs w:val="24"/>
              </w:rPr>
            </w:pPr>
            <w:r w:rsidDel="00000000" w:rsidR="00000000" w:rsidRPr="00000000">
              <w:rPr>
                <w:sz w:val="24"/>
                <w:szCs w:val="24"/>
                <w:rtl w:val="0"/>
              </w:rPr>
              <w:t xml:space="preserve">1</w:t>
            </w:r>
          </w:p>
        </w:tc>
      </w:tr>
      <w:tr>
        <w:trPr>
          <w:cantSplit w:val="0"/>
          <w:tblHeader w:val="0"/>
        </w:trPr>
        <w:tc>
          <w:tcPr>
            <w:tcBorders>
              <w:top w:color="b7b7b7" w:space="0" w:sz="8" w:val="single"/>
              <w:left w:color="cccccc" w:space="0" w:sz="8" w:val="single"/>
              <w:bottom w:color="cccccc" w:space="0" w:sz="8" w:val="single"/>
              <w:right w:color="b7b7b7" w:space="0" w:sz="8" w:val="single"/>
            </w:tcBorders>
            <w:shd w:fill="ffe599" w:val="clear"/>
            <w:tcMar>
              <w:top w:w="100.0" w:type="dxa"/>
              <w:left w:w="100.0" w:type="dxa"/>
              <w:bottom w:w="100.0" w:type="dxa"/>
              <w:right w:w="100.0" w:type="dxa"/>
            </w:tcMar>
            <w:vAlign w:val="top"/>
          </w:tcPr>
          <w:p w:rsidR="00000000" w:rsidDel="00000000" w:rsidP="00000000" w:rsidRDefault="00000000" w:rsidRPr="00000000" w14:paraId="000024C7">
            <w:pPr>
              <w:rPr>
                <w:sz w:val="24"/>
                <w:szCs w:val="24"/>
              </w:rPr>
            </w:pPr>
            <w:r w:rsidDel="00000000" w:rsidR="00000000" w:rsidRPr="00000000">
              <w:rPr>
                <w:sz w:val="24"/>
                <w:szCs w:val="24"/>
                <w:rtl w:val="0"/>
              </w:rPr>
              <w:t xml:space="preserve">TPR</w:t>
            </w:r>
          </w:p>
        </w:tc>
        <w:tc>
          <w:tcPr>
            <w:tcBorders>
              <w:top w:color="b7b7b7" w:space="0" w:sz="8" w:val="single"/>
              <w:left w:color="b7b7b7" w:space="0" w:sz="8" w:val="single"/>
              <w:bottom w:color="cccccc" w:space="0" w:sz="8" w:val="single"/>
              <w:right w:color="b7b7b7" w:space="0" w:sz="8" w:val="single"/>
            </w:tcBorders>
            <w:shd w:fill="ffe599" w:val="clear"/>
            <w:tcMar>
              <w:top w:w="100.0" w:type="dxa"/>
              <w:left w:w="100.0" w:type="dxa"/>
              <w:bottom w:w="100.0" w:type="dxa"/>
              <w:right w:w="100.0" w:type="dxa"/>
            </w:tcMar>
            <w:vAlign w:val="top"/>
          </w:tcPr>
          <w:p w:rsidR="00000000" w:rsidDel="00000000" w:rsidP="00000000" w:rsidRDefault="00000000" w:rsidRPr="00000000" w14:paraId="000024C8">
            <w:pPr>
              <w:rPr>
                <w:sz w:val="24"/>
                <w:szCs w:val="24"/>
              </w:rPr>
            </w:pPr>
            <w:r w:rsidDel="00000000" w:rsidR="00000000" w:rsidRPr="00000000">
              <w:rPr>
                <w:sz w:val="24"/>
                <w:szCs w:val="24"/>
                <w:rtl w:val="0"/>
              </w:rPr>
              <w:t xml:space="preserve">4.990</w:t>
            </w:r>
          </w:p>
        </w:tc>
        <w:tc>
          <w:tcPr>
            <w:tcBorders>
              <w:top w:color="b7b7b7" w:space="0" w:sz="8" w:val="single"/>
              <w:left w:color="b7b7b7" w:space="0" w:sz="8" w:val="single"/>
              <w:bottom w:color="cccccc" w:space="0" w:sz="8" w:val="single"/>
              <w:right w:color="b7b7b7" w:space="0" w:sz="8" w:val="single"/>
            </w:tcBorders>
            <w:shd w:fill="ffe599" w:val="clear"/>
            <w:tcMar>
              <w:top w:w="100.0" w:type="dxa"/>
              <w:left w:w="100.0" w:type="dxa"/>
              <w:bottom w:w="100.0" w:type="dxa"/>
              <w:right w:w="100.0" w:type="dxa"/>
            </w:tcMar>
            <w:vAlign w:val="top"/>
          </w:tcPr>
          <w:p w:rsidR="00000000" w:rsidDel="00000000" w:rsidP="00000000" w:rsidRDefault="00000000" w:rsidRPr="00000000" w14:paraId="000024C9">
            <w:pPr>
              <w:rPr>
                <w:sz w:val="24"/>
                <w:szCs w:val="24"/>
              </w:rPr>
            </w:pPr>
            <w:r w:rsidDel="00000000" w:rsidR="00000000" w:rsidRPr="00000000">
              <w:rPr>
                <w:sz w:val="24"/>
                <w:szCs w:val="24"/>
                <w:rtl w:val="0"/>
              </w:rPr>
              <w:t xml:space="preserve">Buy</w:t>
            </w:r>
          </w:p>
        </w:tc>
        <w:tc>
          <w:tcPr>
            <w:tcBorders>
              <w:top w:color="b7b7b7" w:space="0" w:sz="8" w:val="single"/>
              <w:left w:color="b7b7b7" w:space="0" w:sz="8" w:val="single"/>
              <w:bottom w:color="cccccc" w:space="0" w:sz="8" w:val="single"/>
              <w:right w:color="cccccc" w:space="0" w:sz="8" w:val="single"/>
            </w:tcBorders>
            <w:shd w:fill="ffe599" w:val="clear"/>
            <w:tcMar>
              <w:top w:w="100.0" w:type="dxa"/>
              <w:left w:w="100.0" w:type="dxa"/>
              <w:bottom w:w="100.0" w:type="dxa"/>
              <w:right w:w="100.0" w:type="dxa"/>
            </w:tcMar>
            <w:vAlign w:val="top"/>
          </w:tcPr>
          <w:p w:rsidR="00000000" w:rsidDel="00000000" w:rsidP="00000000" w:rsidRDefault="00000000" w:rsidRPr="00000000" w14:paraId="000024CA">
            <w:pPr>
              <w:rPr>
                <w:sz w:val="24"/>
                <w:szCs w:val="24"/>
              </w:rPr>
            </w:pPr>
            <w:r w:rsidDel="00000000" w:rsidR="00000000" w:rsidRPr="00000000">
              <w:rPr>
                <w:sz w:val="24"/>
                <w:szCs w:val="24"/>
                <w:rtl w:val="0"/>
              </w:rPr>
              <w:t xml:space="preserve">2</w:t>
            </w:r>
          </w:p>
        </w:tc>
      </w:tr>
    </w:tbl>
    <w:p w:rsidR="00000000" w:rsidDel="00000000" w:rsidP="00000000" w:rsidRDefault="00000000" w:rsidRPr="00000000" w14:paraId="000024CB">
      <w:pPr>
        <w:widowControl w:val="1"/>
        <w:spacing w:line="276" w:lineRule="auto"/>
        <w:rPr/>
      </w:pPr>
      <w:r w:rsidDel="00000000" w:rsidR="00000000" w:rsidRPr="00000000">
        <w:rPr>
          <w:rFonts w:ascii="Arial" w:cs="Arial" w:eastAsia="Arial" w:hAnsi="Arial"/>
        </w:rPr>
        <w:drawing>
          <wp:inline distB="114300" distT="114300" distL="114300" distR="114300">
            <wp:extent cx="5886450" cy="2277935"/>
            <wp:effectExtent b="0" l="0" r="0" t="0"/>
            <wp:docPr id="13" name="image13.png"/>
            <a:graphic>
              <a:graphicData uri="http://schemas.openxmlformats.org/drawingml/2006/picture">
                <pic:pic>
                  <pic:nvPicPr>
                    <pic:cNvPr id="0" name="image13.png"/>
                    <pic:cNvPicPr preferRelativeResize="0"/>
                  </pic:nvPicPr>
                  <pic:blipFill>
                    <a:blip r:embed="rId368"/>
                    <a:srcRect b="1929" l="0" r="961" t="2849"/>
                    <a:stretch>
                      <a:fillRect/>
                    </a:stretch>
                  </pic:blipFill>
                  <pic:spPr>
                    <a:xfrm>
                      <a:off x="0" y="0"/>
                      <a:ext cx="5886450" cy="2277935"/>
                    </a:xfrm>
                    <a:prstGeom prst="rect"/>
                    <a:ln/>
                  </pic:spPr>
                </pic:pic>
              </a:graphicData>
            </a:graphic>
          </wp:inline>
        </w:drawing>
      </w:r>
      <w:r w:rsidDel="00000000" w:rsidR="00000000" w:rsidRPr="00000000">
        <w:rPr>
          <w:rFonts w:ascii="Arial" w:cs="Arial" w:eastAsia="Arial" w:hAnsi="Arial"/>
          <w:rtl w:val="0"/>
        </w:rPr>
        <w:t xml:space="preserve">(</w:t>
      </w:r>
      <w:r w:rsidDel="00000000" w:rsidR="00000000" w:rsidRPr="00000000">
        <w:rPr>
          <w:rFonts w:ascii="Arial" w:cs="Arial" w:eastAsia="Arial" w:hAnsi="Arial"/>
          <w:u w:val="single"/>
          <w:rtl w:val="0"/>
        </w:rPr>
        <w:t xml:space="preserve">investing.com</w:t>
      </w:r>
      <w:r w:rsidDel="00000000" w:rsidR="00000000" w:rsidRPr="00000000">
        <w:rPr>
          <w:rFonts w:ascii="Arial" w:cs="Arial" w:eastAsia="Arial" w:hAnsi="Arial"/>
          <w:rtl w:val="0"/>
        </w:rPr>
        <w:t xml:space="preserve">) (10/12/2023) (2:00 PM)</w:t>
      </w:r>
      <w:r w:rsidDel="00000000" w:rsidR="00000000" w:rsidRPr="00000000">
        <w:rPr>
          <w:rtl w:val="0"/>
        </w:rPr>
      </w:r>
    </w:p>
    <w:p w:rsidR="00000000" w:rsidDel="00000000" w:rsidP="00000000" w:rsidRDefault="00000000" w:rsidRPr="00000000" w14:paraId="000024CC">
      <w:pPr>
        <w:tabs>
          <w:tab w:val="left" w:leader="none" w:pos="557"/>
        </w:tabs>
        <w:spacing w:before="132" w:line="288" w:lineRule="auto"/>
        <w:ind w:right="38"/>
        <w:jc w:val="both"/>
        <w:rPr>
          <w:highlight w:val="white"/>
        </w:rPr>
      </w:pPr>
      <w:r w:rsidDel="00000000" w:rsidR="00000000" w:rsidRPr="00000000">
        <w:rPr>
          <w:highlight w:val="white"/>
        </w:rPr>
        <w:drawing>
          <wp:inline distB="114300" distT="114300" distL="114300" distR="114300">
            <wp:extent cx="7172325" cy="942975"/>
            <wp:effectExtent b="0" l="0" r="0" t="0"/>
            <wp:docPr id="34" name="image41.png"/>
            <a:graphic>
              <a:graphicData uri="http://schemas.openxmlformats.org/drawingml/2006/picture">
                <pic:pic>
                  <pic:nvPicPr>
                    <pic:cNvPr id="0" name="image41.png"/>
                    <pic:cNvPicPr preferRelativeResize="0"/>
                  </pic:nvPicPr>
                  <pic:blipFill>
                    <a:blip r:embed="rId369"/>
                    <a:srcRect b="0" l="0" r="0" t="0"/>
                    <a:stretch>
                      <a:fillRect/>
                    </a:stretch>
                  </pic:blipFill>
                  <pic:spPr>
                    <a:xfrm>
                      <a:off x="0" y="0"/>
                      <a:ext cx="7172325" cy="942975"/>
                    </a:xfrm>
                    <a:prstGeom prst="rect"/>
                    <a:ln/>
                  </pic:spPr>
                </pic:pic>
              </a:graphicData>
            </a:graphic>
          </wp:inline>
        </w:drawing>
      </w:r>
      <w:r w:rsidDel="00000000" w:rsidR="00000000" w:rsidRPr="00000000">
        <w:rPr>
          <w:highlight w:val="white"/>
          <w:rtl w:val="0"/>
        </w:rPr>
        <w:t xml:space="preserve"> (</w:t>
      </w:r>
      <w:r w:rsidDel="00000000" w:rsidR="00000000" w:rsidRPr="00000000">
        <w:rPr>
          <w:highlight w:val="white"/>
          <w:u w:val="single"/>
          <w:rtl w:val="0"/>
        </w:rPr>
        <w:t xml:space="preserve">Mac Sa</w:t>
      </w:r>
      <w:r w:rsidDel="00000000" w:rsidR="00000000" w:rsidRPr="00000000">
        <w:rPr>
          <w:highlight w:val="white"/>
          <w:rtl w:val="0"/>
        </w:rPr>
        <w:t xml:space="preserve">) (11/12/2023) (9:00 AM)</w:t>
      </w:r>
      <w:r w:rsidDel="00000000" w:rsidR="00000000" w:rsidRPr="00000000">
        <w:rPr>
          <w:rtl w:val="0"/>
        </w:rPr>
      </w:r>
    </w:p>
    <w:p w:rsidR="00000000" w:rsidDel="00000000" w:rsidP="00000000" w:rsidRDefault="00000000" w:rsidRPr="00000000" w14:paraId="000024CD">
      <w:pPr>
        <w:tabs>
          <w:tab w:val="left" w:leader="none" w:pos="557"/>
        </w:tabs>
        <w:spacing w:before="132" w:line="288" w:lineRule="auto"/>
        <w:ind w:right="38"/>
        <w:jc w:val="both"/>
        <w:rPr>
          <w:highlight w:val="white"/>
        </w:rPr>
      </w:pPr>
      <w:r w:rsidDel="00000000" w:rsidR="00000000" w:rsidRPr="00000000">
        <w:rPr>
          <w:highlight w:val="white"/>
          <w:rtl w:val="0"/>
        </w:rPr>
        <w:t xml:space="preserve">On </w:t>
      </w:r>
      <w:r w:rsidDel="00000000" w:rsidR="00000000" w:rsidRPr="00000000">
        <w:rPr>
          <w:color w:val="1c4587"/>
          <w:highlight w:val="white"/>
          <w:rtl w:val="0"/>
        </w:rPr>
        <w:t xml:space="preserve">12/12/2023 at 9AM</w:t>
      </w:r>
      <w:r w:rsidDel="00000000" w:rsidR="00000000" w:rsidRPr="00000000">
        <w:rPr>
          <w:highlight w:val="white"/>
          <w:rtl w:val="0"/>
        </w:rPr>
        <w:t xml:space="preserve">, an additional strategic move was made in the investment portfolio, further expanding the holdings.</w:t>
      </w:r>
      <w:r w:rsidDel="00000000" w:rsidR="00000000" w:rsidRPr="00000000">
        <w:rPr>
          <w:color w:val="1c4587"/>
          <w:highlight w:val="white"/>
          <w:rtl w:val="0"/>
        </w:rPr>
        <w:t xml:space="preserve"> 2 stocks of TPR</w:t>
      </w:r>
      <w:r w:rsidDel="00000000" w:rsidR="00000000" w:rsidRPr="00000000">
        <w:rPr>
          <w:highlight w:val="white"/>
          <w:rtl w:val="0"/>
        </w:rPr>
        <w:t xml:space="preserve"> were acquired (5000 each stock), guided by a strong buy indication. The inclusion of TPR in the portfolio aligns with the ongoing strategy to capitalize on stocks displaying favorable indicators, thereby contributing to the overall diversification and potential growth of the investment portfolio.</w:t>
      </w:r>
    </w:p>
    <w:p w:rsidR="00000000" w:rsidDel="00000000" w:rsidP="00000000" w:rsidRDefault="00000000" w:rsidRPr="00000000" w14:paraId="000024CE">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4CF">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4D0">
      <w:pPr>
        <w:tabs>
          <w:tab w:val="left" w:leader="none" w:pos="557"/>
        </w:tabs>
        <w:spacing w:before="132" w:line="288" w:lineRule="auto"/>
        <w:ind w:right="38"/>
        <w:jc w:val="both"/>
        <w:rPr>
          <w:highlight w:val="white"/>
        </w:rPr>
      </w:pPr>
      <w:r w:rsidDel="00000000" w:rsidR="00000000" w:rsidRPr="00000000">
        <w:rPr>
          <w:highlight w:val="white"/>
        </w:rPr>
        <w:drawing>
          <wp:inline distB="114300" distT="114300" distL="114300" distR="114300">
            <wp:extent cx="8132590" cy="3217596"/>
            <wp:effectExtent b="0" l="0" r="0" t="0"/>
            <wp:docPr id="50" name="image40.png"/>
            <a:graphic>
              <a:graphicData uri="http://schemas.openxmlformats.org/drawingml/2006/picture">
                <pic:pic>
                  <pic:nvPicPr>
                    <pic:cNvPr id="0" name="image40.png"/>
                    <pic:cNvPicPr preferRelativeResize="0"/>
                  </pic:nvPicPr>
                  <pic:blipFill>
                    <a:blip r:embed="rId370"/>
                    <a:srcRect b="0" l="0" r="0" t="0"/>
                    <a:stretch>
                      <a:fillRect/>
                    </a:stretch>
                  </pic:blipFill>
                  <pic:spPr>
                    <a:xfrm>
                      <a:off x="0" y="0"/>
                      <a:ext cx="8132590" cy="3217596"/>
                    </a:xfrm>
                    <a:prstGeom prst="rect"/>
                    <a:ln/>
                  </pic:spPr>
                </pic:pic>
              </a:graphicData>
            </a:graphic>
          </wp:inline>
        </w:drawing>
      </w:r>
      <w:r w:rsidDel="00000000" w:rsidR="00000000" w:rsidRPr="00000000">
        <w:rPr>
          <w:highlight w:val="white"/>
          <w:rtl w:val="0"/>
        </w:rPr>
        <w:t xml:space="preserve">(11/12/2023)(2:00 PM)</w:t>
      </w:r>
    </w:p>
    <w:p w:rsidR="00000000" w:rsidDel="00000000" w:rsidP="00000000" w:rsidRDefault="00000000" w:rsidRPr="00000000" w14:paraId="000024D1">
      <w:pPr>
        <w:tabs>
          <w:tab w:val="left" w:leader="none" w:pos="557"/>
        </w:tabs>
        <w:spacing w:before="132" w:line="288" w:lineRule="auto"/>
        <w:ind w:right="38"/>
        <w:jc w:val="both"/>
        <w:rPr>
          <w:highlight w:val="white"/>
        </w:rPr>
      </w:pPr>
      <w:r w:rsidDel="00000000" w:rsidR="00000000" w:rsidRPr="00000000">
        <w:rPr>
          <w:highlight w:val="white"/>
          <w:rtl w:val="0"/>
        </w:rPr>
        <w:t xml:space="preserve">On </w:t>
      </w:r>
      <w:r w:rsidDel="00000000" w:rsidR="00000000" w:rsidRPr="00000000">
        <w:rPr>
          <w:color w:val="6d9eeb"/>
          <w:highlight w:val="white"/>
          <w:rtl w:val="0"/>
        </w:rPr>
        <w:t xml:space="preserve">12/12/2023</w:t>
      </w:r>
      <w:r w:rsidDel="00000000" w:rsidR="00000000" w:rsidRPr="00000000">
        <w:rPr>
          <w:highlight w:val="white"/>
          <w:rtl w:val="0"/>
        </w:rPr>
        <w:t xml:space="preserve">, just before the closing of the stock market at </w:t>
      </w:r>
      <w:r w:rsidDel="00000000" w:rsidR="00000000" w:rsidRPr="00000000">
        <w:rPr>
          <w:color w:val="a4c2f4"/>
          <w:highlight w:val="white"/>
          <w:rtl w:val="0"/>
        </w:rPr>
        <w:t xml:space="preserve">1:30 PM</w:t>
      </w:r>
      <w:r w:rsidDel="00000000" w:rsidR="00000000" w:rsidRPr="00000000">
        <w:rPr>
          <w:highlight w:val="white"/>
          <w:rtl w:val="0"/>
        </w:rPr>
        <w:t xml:space="preserve">, a strategic decision was made to make an additional acquisition. In this instance,</w:t>
      </w:r>
      <w:r w:rsidDel="00000000" w:rsidR="00000000" w:rsidRPr="00000000">
        <w:rPr>
          <w:color w:val="a4c2f4"/>
          <w:highlight w:val="white"/>
          <w:rtl w:val="0"/>
        </w:rPr>
        <w:t xml:space="preserve"> 20 stocks of Carthage Cement were purchased</w:t>
      </w:r>
      <w:r w:rsidDel="00000000" w:rsidR="00000000" w:rsidRPr="00000000">
        <w:rPr>
          <w:highlight w:val="white"/>
          <w:rtl w:val="0"/>
        </w:rPr>
        <w:t xml:space="preserve">, slightly reducing the original holding of 29 due to the observed increase in stock volatility. The stock price, initially at 1970, decreased to 1960. This move was motivated by the perception of</w:t>
      </w:r>
      <w:r w:rsidDel="00000000" w:rsidR="00000000" w:rsidRPr="00000000">
        <w:rPr>
          <w:color w:val="a4c2f4"/>
          <w:highlight w:val="white"/>
          <w:rtl w:val="0"/>
        </w:rPr>
        <w:t xml:space="preserve"> Carthage Cement being undervalued</w:t>
      </w:r>
      <w:r w:rsidDel="00000000" w:rsidR="00000000" w:rsidRPr="00000000">
        <w:rPr>
          <w:highlight w:val="white"/>
          <w:rtl w:val="0"/>
        </w:rPr>
        <w:t xml:space="preserve">, with the anticipation that it will</w:t>
      </w:r>
      <w:r w:rsidDel="00000000" w:rsidR="00000000" w:rsidRPr="00000000">
        <w:rPr>
          <w:color w:val="a4c2f4"/>
          <w:highlight w:val="white"/>
          <w:rtl w:val="0"/>
        </w:rPr>
        <w:t xml:space="preserve"> rebound in the coming days</w:t>
      </w:r>
      <w:r w:rsidDel="00000000" w:rsidR="00000000" w:rsidRPr="00000000">
        <w:rPr>
          <w:highlight w:val="white"/>
          <w:rtl w:val="0"/>
        </w:rPr>
        <w:t xml:space="preserve">. </w:t>
      </w:r>
      <w:r w:rsidDel="00000000" w:rsidR="00000000" w:rsidRPr="00000000">
        <w:rPr>
          <w:color w:val="a4c2f4"/>
          <w:highlight w:val="white"/>
          <w:rtl w:val="0"/>
        </w:rPr>
        <w:t xml:space="preserve">This assessment is based on positive indications from Fundamental Stock Analysis (FSA) and a retrospective evaluation of its performance over the past decade.</w:t>
      </w:r>
      <w:r w:rsidDel="00000000" w:rsidR="00000000" w:rsidRPr="00000000">
        <w:rPr>
          <w:highlight w:val="white"/>
          <w:rtl w:val="0"/>
        </w:rPr>
        <w:t xml:space="preserve"> The decision reflects a </w:t>
      </w:r>
      <w:r w:rsidDel="00000000" w:rsidR="00000000" w:rsidRPr="00000000">
        <w:rPr>
          <w:highlight w:val="white"/>
          <w:u w:val="single"/>
          <w:rtl w:val="0"/>
        </w:rPr>
        <w:t xml:space="preserve">forward-looking strategy</w:t>
      </w:r>
      <w:r w:rsidDel="00000000" w:rsidR="00000000" w:rsidRPr="00000000">
        <w:rPr>
          <w:highlight w:val="white"/>
          <w:rtl w:val="0"/>
        </w:rPr>
        <w:t xml:space="preserve">, capitalizing on potential market fluctuations and aiming to benefit from the expected resurgence in the value of Carthage Cement in the near future.</w:t>
      </w:r>
    </w:p>
    <w:p w:rsidR="00000000" w:rsidDel="00000000" w:rsidP="00000000" w:rsidRDefault="00000000" w:rsidRPr="00000000" w14:paraId="000024D2">
      <w:pPr>
        <w:tabs>
          <w:tab w:val="left" w:leader="none" w:pos="557"/>
        </w:tabs>
        <w:spacing w:before="132" w:line="288" w:lineRule="auto"/>
        <w:ind w:right="38"/>
        <w:jc w:val="both"/>
        <w:rPr>
          <w:highlight w:val="white"/>
        </w:rPr>
      </w:pPr>
      <w:r w:rsidDel="00000000" w:rsidR="00000000" w:rsidRPr="00000000">
        <w:rPr>
          <w:highlight w:val="white"/>
        </w:rPr>
        <w:drawing>
          <wp:inline distB="114300" distT="114300" distL="114300" distR="114300">
            <wp:extent cx="7200900" cy="1390650"/>
            <wp:effectExtent b="0" l="0" r="0" t="0"/>
            <wp:docPr id="74" name="image59.png"/>
            <a:graphic>
              <a:graphicData uri="http://schemas.openxmlformats.org/drawingml/2006/picture">
                <pic:pic>
                  <pic:nvPicPr>
                    <pic:cNvPr id="0" name="image59.png"/>
                    <pic:cNvPicPr preferRelativeResize="0"/>
                  </pic:nvPicPr>
                  <pic:blipFill>
                    <a:blip r:embed="rId371"/>
                    <a:srcRect b="0" l="0" r="0" t="0"/>
                    <a:stretch>
                      <a:fillRect/>
                    </a:stretch>
                  </pic:blipFill>
                  <pic:spPr>
                    <a:xfrm>
                      <a:off x="0" y="0"/>
                      <a:ext cx="7200900" cy="1390650"/>
                    </a:xfrm>
                    <a:prstGeom prst="rect"/>
                    <a:ln/>
                  </pic:spPr>
                </pic:pic>
              </a:graphicData>
            </a:graphic>
          </wp:inline>
        </w:drawing>
      </w:r>
      <w:r w:rsidDel="00000000" w:rsidR="00000000" w:rsidRPr="00000000">
        <w:rPr>
          <w:highlight w:val="white"/>
          <w:rtl w:val="0"/>
        </w:rPr>
        <w:t xml:space="preserve">(12/12/2023) (2:00 PM)</w:t>
      </w:r>
    </w:p>
    <w:p w:rsidR="00000000" w:rsidDel="00000000" w:rsidP="00000000" w:rsidRDefault="00000000" w:rsidRPr="00000000" w14:paraId="000024D3">
      <w:pPr>
        <w:tabs>
          <w:tab w:val="left" w:leader="none" w:pos="557"/>
        </w:tabs>
        <w:spacing w:before="132" w:line="288" w:lineRule="auto"/>
        <w:ind w:right="38"/>
        <w:jc w:val="both"/>
        <w:rPr>
          <w:highlight w:val="white"/>
        </w:rPr>
      </w:pPr>
      <w:r w:rsidDel="00000000" w:rsidR="00000000" w:rsidRPr="00000000">
        <w:rPr>
          <w:highlight w:val="white"/>
        </w:rPr>
        <w:drawing>
          <wp:inline distB="114300" distT="114300" distL="114300" distR="114300">
            <wp:extent cx="8296275" cy="3343275"/>
            <wp:effectExtent b="0" l="0" r="0" t="0"/>
            <wp:docPr id="56" name="image52.png"/>
            <a:graphic>
              <a:graphicData uri="http://schemas.openxmlformats.org/drawingml/2006/picture">
                <pic:pic>
                  <pic:nvPicPr>
                    <pic:cNvPr id="0" name="image52.png"/>
                    <pic:cNvPicPr preferRelativeResize="0"/>
                  </pic:nvPicPr>
                  <pic:blipFill>
                    <a:blip r:embed="rId372"/>
                    <a:srcRect b="0" l="0" r="0" t="0"/>
                    <a:stretch>
                      <a:fillRect/>
                    </a:stretch>
                  </pic:blipFill>
                  <pic:spPr>
                    <a:xfrm>
                      <a:off x="0" y="0"/>
                      <a:ext cx="8296275" cy="3343275"/>
                    </a:xfrm>
                    <a:prstGeom prst="rect"/>
                    <a:ln/>
                  </pic:spPr>
                </pic:pic>
              </a:graphicData>
            </a:graphic>
          </wp:inline>
        </w:drawing>
      </w:r>
      <w:r w:rsidDel="00000000" w:rsidR="00000000" w:rsidRPr="00000000">
        <w:rPr>
          <w:rtl w:val="0"/>
        </w:rPr>
      </w:r>
    </w:p>
    <w:p w:rsidR="00000000" w:rsidDel="00000000" w:rsidP="00000000" w:rsidRDefault="00000000" w:rsidRPr="00000000" w14:paraId="000024D4">
      <w:pPr>
        <w:tabs>
          <w:tab w:val="left" w:leader="none" w:pos="557"/>
        </w:tabs>
        <w:spacing w:before="132" w:line="288" w:lineRule="auto"/>
        <w:ind w:right="38"/>
        <w:jc w:val="both"/>
        <w:rPr>
          <w:highlight w:val="white"/>
        </w:rPr>
      </w:pPr>
      <w:r w:rsidDel="00000000" w:rsidR="00000000" w:rsidRPr="00000000">
        <w:rPr>
          <w:highlight w:val="white"/>
        </w:rPr>
        <w:drawing>
          <wp:inline distB="114300" distT="114300" distL="114300" distR="114300">
            <wp:extent cx="9058275" cy="2416417"/>
            <wp:effectExtent b="0" l="0" r="0" t="0"/>
            <wp:docPr id="62" name="image79.png"/>
            <a:graphic>
              <a:graphicData uri="http://schemas.openxmlformats.org/drawingml/2006/picture">
                <pic:pic>
                  <pic:nvPicPr>
                    <pic:cNvPr id="0" name="image79.png"/>
                    <pic:cNvPicPr preferRelativeResize="0"/>
                  </pic:nvPicPr>
                  <pic:blipFill>
                    <a:blip r:embed="rId373"/>
                    <a:srcRect b="0" l="0" r="0" t="2799"/>
                    <a:stretch>
                      <a:fillRect/>
                    </a:stretch>
                  </pic:blipFill>
                  <pic:spPr>
                    <a:xfrm>
                      <a:off x="0" y="0"/>
                      <a:ext cx="9058275" cy="2416417"/>
                    </a:xfrm>
                    <a:prstGeom prst="rect"/>
                    <a:ln/>
                  </pic:spPr>
                </pic:pic>
              </a:graphicData>
            </a:graphic>
          </wp:inline>
        </w:drawing>
      </w:r>
      <w:r w:rsidDel="00000000" w:rsidR="00000000" w:rsidRPr="00000000">
        <w:rPr>
          <w:rtl w:val="0"/>
        </w:rPr>
      </w:r>
    </w:p>
    <w:p w:rsidR="00000000" w:rsidDel="00000000" w:rsidP="00000000" w:rsidRDefault="00000000" w:rsidRPr="00000000" w14:paraId="000024D5">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4D6">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4D7">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4D8">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4D9">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4DA">
      <w:pPr>
        <w:tabs>
          <w:tab w:val="left" w:leader="none" w:pos="557"/>
        </w:tabs>
        <w:spacing w:before="132" w:line="288" w:lineRule="auto"/>
        <w:ind w:right="38"/>
        <w:jc w:val="both"/>
        <w:rPr>
          <w:highlight w:val="white"/>
        </w:rPr>
      </w:pPr>
      <w:r w:rsidDel="00000000" w:rsidR="00000000" w:rsidRPr="00000000">
        <w:rPr>
          <w:rtl w:val="0"/>
        </w:rPr>
      </w:r>
    </w:p>
    <w:p w:rsidR="00000000" w:rsidDel="00000000" w:rsidP="00000000" w:rsidRDefault="00000000" w:rsidRPr="00000000" w14:paraId="000024DB">
      <w:pPr>
        <w:pStyle w:val="Heading2"/>
        <w:numPr>
          <w:ilvl w:val="0"/>
          <w:numId w:val="19"/>
        </w:numPr>
        <w:spacing w:before="110" w:lineRule="auto"/>
        <w:ind w:left="720" w:hanging="360"/>
        <w:jc w:val="both"/>
        <w:rPr>
          <w:rFonts w:ascii="Times New Roman" w:cs="Times New Roman" w:eastAsia="Times New Roman" w:hAnsi="Times New Roman"/>
          <w:b w:val="1"/>
          <w:color w:val="1c4587"/>
          <w:sz w:val="35"/>
          <w:szCs w:val="35"/>
        </w:rPr>
      </w:pPr>
      <w:bookmarkStart w:colFirst="0" w:colLast="0" w:name="_heading=h.bvux23k6v2m9" w:id="18"/>
      <w:bookmarkEnd w:id="18"/>
      <w:r w:rsidDel="00000000" w:rsidR="00000000" w:rsidRPr="00000000">
        <w:rPr>
          <w:color w:val="1c4587"/>
          <w:sz w:val="35"/>
          <w:szCs w:val="35"/>
          <w:rtl w:val="0"/>
        </w:rPr>
        <w:t xml:space="preserve">Portfolio Rebalance</w:t>
      </w:r>
    </w:p>
    <w:p w:rsidR="00000000" w:rsidDel="00000000" w:rsidP="00000000" w:rsidRDefault="00000000" w:rsidRPr="00000000" w14:paraId="000024DC">
      <w:pPr>
        <w:ind w:left="720" w:firstLine="0"/>
        <w:rPr/>
      </w:pPr>
      <w:r w:rsidDel="00000000" w:rsidR="00000000" w:rsidRPr="00000000">
        <w:rPr>
          <w:rtl w:val="0"/>
        </w:rPr>
      </w:r>
    </w:p>
    <w:p w:rsidR="00000000" w:rsidDel="00000000" w:rsidP="00000000" w:rsidRDefault="00000000" w:rsidRPr="00000000" w14:paraId="000024DD">
      <w:pPr>
        <w:numPr>
          <w:ilvl w:val="0"/>
          <w:numId w:val="6"/>
        </w:numPr>
        <w:tabs>
          <w:tab w:val="left" w:leader="none" w:pos="557"/>
        </w:tabs>
        <w:spacing w:before="132" w:line="288" w:lineRule="auto"/>
        <w:ind w:left="720" w:right="38" w:hanging="360"/>
        <w:jc w:val="both"/>
        <w:rPr>
          <w:sz w:val="26"/>
          <w:szCs w:val="26"/>
          <w:highlight w:val="white"/>
        </w:rPr>
      </w:pPr>
      <w:r w:rsidDel="00000000" w:rsidR="00000000" w:rsidRPr="00000000">
        <w:rPr>
          <w:sz w:val="26"/>
          <w:szCs w:val="26"/>
          <w:highlight w:val="white"/>
          <w:rtl w:val="0"/>
        </w:rPr>
        <w:t xml:space="preserve">In our investment strategy, we have decided to</w:t>
      </w:r>
      <w:r w:rsidDel="00000000" w:rsidR="00000000" w:rsidRPr="00000000">
        <w:rPr>
          <w:b w:val="1"/>
          <w:sz w:val="26"/>
          <w:szCs w:val="26"/>
          <w:highlight w:val="white"/>
          <w:rtl w:val="0"/>
        </w:rPr>
        <w:t xml:space="preserve"> refrain from investing</w:t>
      </w:r>
      <w:r w:rsidDel="00000000" w:rsidR="00000000" w:rsidRPr="00000000">
        <w:rPr>
          <w:sz w:val="26"/>
          <w:szCs w:val="26"/>
          <w:highlight w:val="white"/>
          <w:rtl w:val="0"/>
        </w:rPr>
        <w:t xml:space="preserve"> in </w:t>
      </w:r>
      <w:r w:rsidDel="00000000" w:rsidR="00000000" w:rsidRPr="00000000">
        <w:rPr>
          <w:b w:val="1"/>
          <w:sz w:val="26"/>
          <w:szCs w:val="26"/>
          <w:highlight w:val="white"/>
          <w:rtl w:val="0"/>
        </w:rPr>
        <w:t xml:space="preserve">City Cars</w:t>
      </w:r>
      <w:r w:rsidDel="00000000" w:rsidR="00000000" w:rsidRPr="00000000">
        <w:rPr>
          <w:sz w:val="26"/>
          <w:szCs w:val="26"/>
          <w:highlight w:val="white"/>
          <w:rtl w:val="0"/>
        </w:rPr>
        <w:t xml:space="preserve"> due to its consistently </w:t>
      </w:r>
      <w:r w:rsidDel="00000000" w:rsidR="00000000" w:rsidRPr="00000000">
        <w:rPr>
          <w:b w:val="1"/>
          <w:sz w:val="26"/>
          <w:szCs w:val="26"/>
          <w:highlight w:val="white"/>
          <w:rtl w:val="0"/>
        </w:rPr>
        <w:t xml:space="preserve">declining performance</w:t>
      </w:r>
      <w:r w:rsidDel="00000000" w:rsidR="00000000" w:rsidRPr="00000000">
        <w:rPr>
          <w:sz w:val="26"/>
          <w:szCs w:val="26"/>
          <w:highlight w:val="white"/>
          <w:rtl w:val="0"/>
        </w:rPr>
        <w:t xml:space="preserve">. The ongoing trend of decreasing prices and deteriorating market conditions has led us to exercise caution and avoid exposure to this particular asset. By opting not to invest in City Cars, we aim to </w:t>
      </w:r>
      <w:r w:rsidDel="00000000" w:rsidR="00000000" w:rsidRPr="00000000">
        <w:rPr>
          <w:b w:val="1"/>
          <w:sz w:val="26"/>
          <w:szCs w:val="26"/>
          <w:highlight w:val="white"/>
          <w:rtl w:val="0"/>
        </w:rPr>
        <w:t xml:space="preserve">mitigate potential losses and safeguard our portfolio against the uncertainties</w:t>
      </w:r>
      <w:r w:rsidDel="00000000" w:rsidR="00000000" w:rsidRPr="00000000">
        <w:rPr>
          <w:sz w:val="26"/>
          <w:szCs w:val="26"/>
          <w:highlight w:val="white"/>
          <w:rtl w:val="0"/>
        </w:rPr>
        <w:t xml:space="preserve"> associated with its declining performance. This decision aligns with our commitment to making prudent investment choices based on careful analysis of market dynamics and asset-specific trends.</w:t>
      </w:r>
    </w:p>
    <w:p w:rsidR="00000000" w:rsidDel="00000000" w:rsidP="00000000" w:rsidRDefault="00000000" w:rsidRPr="00000000" w14:paraId="000024DE">
      <w:pPr>
        <w:tabs>
          <w:tab w:val="left" w:leader="none" w:pos="557"/>
        </w:tabs>
        <w:spacing w:before="132" w:line="288" w:lineRule="auto"/>
        <w:ind w:left="720" w:right="38" w:firstLine="0"/>
        <w:jc w:val="both"/>
        <w:rPr>
          <w:sz w:val="24"/>
          <w:szCs w:val="24"/>
          <w:highlight w:val="white"/>
        </w:rPr>
      </w:pPr>
      <w:r w:rsidDel="00000000" w:rsidR="00000000" w:rsidRPr="00000000">
        <w:rPr>
          <w:sz w:val="24"/>
          <w:szCs w:val="24"/>
          <w:highlight w:val="white"/>
        </w:rPr>
        <w:drawing>
          <wp:inline distB="114300" distT="114300" distL="114300" distR="114300">
            <wp:extent cx="6204434" cy="3756008"/>
            <wp:effectExtent b="0" l="0" r="0" t="0"/>
            <wp:docPr id="89" name="image81.png"/>
            <a:graphic>
              <a:graphicData uri="http://schemas.openxmlformats.org/drawingml/2006/picture">
                <pic:pic>
                  <pic:nvPicPr>
                    <pic:cNvPr id="0" name="image81.png"/>
                    <pic:cNvPicPr preferRelativeResize="0"/>
                  </pic:nvPicPr>
                  <pic:blipFill>
                    <a:blip r:embed="rId374"/>
                    <a:srcRect b="0" l="0" r="0" t="0"/>
                    <a:stretch>
                      <a:fillRect/>
                    </a:stretch>
                  </pic:blipFill>
                  <pic:spPr>
                    <a:xfrm>
                      <a:off x="0" y="0"/>
                      <a:ext cx="6204434" cy="3756008"/>
                    </a:xfrm>
                    <a:prstGeom prst="rect"/>
                    <a:ln/>
                  </pic:spPr>
                </pic:pic>
              </a:graphicData>
            </a:graphic>
          </wp:inline>
        </w:drawing>
      </w:r>
      <w:r w:rsidDel="00000000" w:rsidR="00000000" w:rsidRPr="00000000">
        <w:rPr>
          <w:rtl w:val="0"/>
        </w:rPr>
      </w:r>
    </w:p>
    <w:p w:rsidR="00000000" w:rsidDel="00000000" w:rsidP="00000000" w:rsidRDefault="00000000" w:rsidRPr="00000000" w14:paraId="000024DF">
      <w:pPr>
        <w:tabs>
          <w:tab w:val="left" w:leader="none" w:pos="557"/>
        </w:tabs>
        <w:spacing w:before="132" w:line="288" w:lineRule="auto"/>
        <w:ind w:left="720" w:right="38" w:firstLine="0"/>
        <w:jc w:val="both"/>
        <w:rPr>
          <w:sz w:val="24"/>
          <w:szCs w:val="24"/>
          <w:highlight w:val="white"/>
        </w:rPr>
      </w:pPr>
      <w:r w:rsidDel="00000000" w:rsidR="00000000" w:rsidRPr="00000000">
        <w:rPr>
          <w:sz w:val="24"/>
          <w:szCs w:val="24"/>
          <w:highlight w:val="white"/>
        </w:rPr>
        <w:drawing>
          <wp:inline distB="114300" distT="114300" distL="114300" distR="114300">
            <wp:extent cx="6200775" cy="2774982"/>
            <wp:effectExtent b="0" l="0" r="0" t="0"/>
            <wp:docPr id="119" name="image127.png"/>
            <a:graphic>
              <a:graphicData uri="http://schemas.openxmlformats.org/drawingml/2006/picture">
                <pic:pic>
                  <pic:nvPicPr>
                    <pic:cNvPr id="0" name="image127.png"/>
                    <pic:cNvPicPr preferRelativeResize="0"/>
                  </pic:nvPicPr>
                  <pic:blipFill>
                    <a:blip r:embed="rId375"/>
                    <a:srcRect b="0" l="0" r="0" t="0"/>
                    <a:stretch>
                      <a:fillRect/>
                    </a:stretch>
                  </pic:blipFill>
                  <pic:spPr>
                    <a:xfrm>
                      <a:off x="0" y="0"/>
                      <a:ext cx="6200775" cy="2774982"/>
                    </a:xfrm>
                    <a:prstGeom prst="rect"/>
                    <a:ln/>
                  </pic:spPr>
                </pic:pic>
              </a:graphicData>
            </a:graphic>
          </wp:inline>
        </w:drawing>
      </w:r>
      <w:r w:rsidDel="00000000" w:rsidR="00000000" w:rsidRPr="00000000">
        <w:rPr>
          <w:rtl w:val="0"/>
        </w:rPr>
      </w:r>
    </w:p>
    <w:p w:rsidR="00000000" w:rsidDel="00000000" w:rsidP="00000000" w:rsidRDefault="00000000" w:rsidRPr="00000000" w14:paraId="000024E0">
      <w:pPr>
        <w:numPr>
          <w:ilvl w:val="0"/>
          <w:numId w:val="6"/>
        </w:numPr>
        <w:tabs>
          <w:tab w:val="left" w:leader="none" w:pos="557"/>
        </w:tabs>
        <w:spacing w:before="132" w:line="288" w:lineRule="auto"/>
        <w:ind w:left="720" w:right="38" w:hanging="360"/>
        <w:jc w:val="both"/>
        <w:rPr>
          <w:sz w:val="26"/>
          <w:szCs w:val="26"/>
          <w:highlight w:val="white"/>
        </w:rPr>
      </w:pPr>
      <w:r w:rsidDel="00000000" w:rsidR="00000000" w:rsidRPr="00000000">
        <w:rPr>
          <w:sz w:val="26"/>
          <w:szCs w:val="26"/>
          <w:highlight w:val="white"/>
          <w:rtl w:val="0"/>
        </w:rPr>
        <w:t xml:space="preserve">Instead , we bought 3 stocks OTH on 12/20/2023 (8.49 per share)</w:t>
      </w:r>
    </w:p>
    <w:p w:rsidR="00000000" w:rsidDel="00000000" w:rsidP="00000000" w:rsidRDefault="00000000" w:rsidRPr="00000000" w14:paraId="000024E1">
      <w:pPr>
        <w:tabs>
          <w:tab w:val="left" w:leader="none" w:pos="557"/>
        </w:tabs>
        <w:spacing w:before="132" w:line="288" w:lineRule="auto"/>
        <w:ind w:left="0" w:right="38" w:firstLine="0"/>
        <w:jc w:val="both"/>
        <w:rPr>
          <w:highlight w:val="white"/>
        </w:rPr>
      </w:pPr>
      <w:r w:rsidDel="00000000" w:rsidR="00000000" w:rsidRPr="00000000">
        <w:rPr>
          <w:highlight w:val="white"/>
        </w:rPr>
        <w:drawing>
          <wp:inline distB="114300" distT="114300" distL="114300" distR="114300">
            <wp:extent cx="7289966" cy="3877996"/>
            <wp:effectExtent b="0" l="0" r="0" t="0"/>
            <wp:docPr id="70" name="image85.png"/>
            <a:graphic>
              <a:graphicData uri="http://schemas.openxmlformats.org/drawingml/2006/picture">
                <pic:pic>
                  <pic:nvPicPr>
                    <pic:cNvPr id="0" name="image85.png"/>
                    <pic:cNvPicPr preferRelativeResize="0"/>
                  </pic:nvPicPr>
                  <pic:blipFill>
                    <a:blip r:embed="rId376"/>
                    <a:srcRect b="0" l="0" r="0" t="0"/>
                    <a:stretch>
                      <a:fillRect/>
                    </a:stretch>
                  </pic:blipFill>
                  <pic:spPr>
                    <a:xfrm>
                      <a:off x="0" y="0"/>
                      <a:ext cx="7289966" cy="3877996"/>
                    </a:xfrm>
                    <a:prstGeom prst="rect"/>
                    <a:ln/>
                  </pic:spPr>
                </pic:pic>
              </a:graphicData>
            </a:graphic>
          </wp:inline>
        </w:drawing>
      </w:r>
      <w:r w:rsidDel="00000000" w:rsidR="00000000" w:rsidRPr="00000000">
        <w:rPr>
          <w:rtl w:val="0"/>
        </w:rPr>
      </w:r>
    </w:p>
    <w:p w:rsidR="00000000" w:rsidDel="00000000" w:rsidP="00000000" w:rsidRDefault="00000000" w:rsidRPr="00000000" w14:paraId="000024E2">
      <w:pPr>
        <w:tabs>
          <w:tab w:val="left" w:leader="none" w:pos="557"/>
        </w:tabs>
        <w:spacing w:before="132" w:line="288" w:lineRule="auto"/>
        <w:ind w:right="38"/>
        <w:jc w:val="both"/>
        <w:rPr>
          <w:b w:val="1"/>
          <w:sz w:val="26"/>
          <w:szCs w:val="26"/>
          <w:highlight w:val="white"/>
        </w:rPr>
      </w:pPr>
      <w:r w:rsidDel="00000000" w:rsidR="00000000" w:rsidRPr="00000000">
        <w:rPr>
          <w:sz w:val="24"/>
          <w:szCs w:val="24"/>
          <w:highlight w:val="white"/>
          <w:rtl w:val="0"/>
        </w:rPr>
        <w:t xml:space="preserve">O</w:t>
      </w:r>
      <w:r w:rsidDel="00000000" w:rsidR="00000000" w:rsidRPr="00000000">
        <w:rPr>
          <w:sz w:val="26"/>
          <w:szCs w:val="26"/>
          <w:highlight w:val="white"/>
          <w:rtl w:val="0"/>
        </w:rPr>
        <w:t xml:space="preserve">n </w:t>
      </w:r>
      <w:r w:rsidDel="00000000" w:rsidR="00000000" w:rsidRPr="00000000">
        <w:rPr>
          <w:b w:val="1"/>
          <w:sz w:val="26"/>
          <w:szCs w:val="26"/>
          <w:highlight w:val="white"/>
          <w:rtl w:val="0"/>
        </w:rPr>
        <w:t xml:space="preserve">December 22, 2023</w:t>
      </w:r>
      <w:r w:rsidDel="00000000" w:rsidR="00000000" w:rsidRPr="00000000">
        <w:rPr>
          <w:sz w:val="26"/>
          <w:szCs w:val="26"/>
          <w:highlight w:val="white"/>
          <w:rtl w:val="0"/>
        </w:rPr>
        <w:t xml:space="preserve">, after liquidating other stocks, we strategically allocated the remaining budget to enhance our portfolio's returns. We invested in 6 shares of BH Bank at 11.8 per share and 5 shares of Attijari Leasing at 16.7 per share, focusing on the robust financial sector, renowned for consistent performance in Tunisia. Additionally, we purchased 3 shares of Ennakl Automobile at 12 per share, anticipating potential growth in December. This targeted approach aims to </w:t>
      </w:r>
      <w:r w:rsidDel="00000000" w:rsidR="00000000" w:rsidRPr="00000000">
        <w:rPr>
          <w:b w:val="1"/>
          <w:sz w:val="26"/>
          <w:szCs w:val="26"/>
          <w:highlight w:val="white"/>
          <w:rtl w:val="0"/>
        </w:rPr>
        <w:t xml:space="preserve">capitalize on the financial sector's stability with BH Bank and Attijari Leasing while also incorporating Ennakl for its growth prospects.</w:t>
      </w:r>
    </w:p>
    <w:p w:rsidR="00000000" w:rsidDel="00000000" w:rsidP="00000000" w:rsidRDefault="00000000" w:rsidRPr="00000000" w14:paraId="000024E3">
      <w:pPr>
        <w:tabs>
          <w:tab w:val="left" w:leader="none" w:pos="557"/>
        </w:tabs>
        <w:spacing w:before="132" w:line="288" w:lineRule="auto"/>
        <w:ind w:right="38"/>
        <w:jc w:val="both"/>
        <w:rPr>
          <w:sz w:val="26"/>
          <w:szCs w:val="26"/>
          <w:highlight w:val="white"/>
        </w:rPr>
      </w:pPr>
      <w:r w:rsidDel="00000000" w:rsidR="00000000" w:rsidRPr="00000000">
        <w:rPr>
          <w:sz w:val="26"/>
          <w:szCs w:val="26"/>
          <w:highlight w:val="white"/>
          <w:rtl w:val="0"/>
        </w:rPr>
        <w:t xml:space="preserve">The recent additions to our portfolio, namely BH Bank, Attijari Leasing, and Ennakl Automobile, are strategically chosen to boost returns and enhance overall performance. By concentrating on the financial sector, represented by BH Bank and Attijari Leasing, we aim to capitalize on its historical strength in Tunisia. Simultaneously, the inclusion of Ennakl Automobile, with its anticipated growth, further diversifies our holdings. The expectation is that these well-considered investments will contribute positively to the overall return of our portfolio, fostering an improved and more resilient performance in the market.</w:t>
      </w:r>
    </w:p>
    <w:p w:rsidR="00000000" w:rsidDel="00000000" w:rsidP="00000000" w:rsidRDefault="00000000" w:rsidRPr="00000000" w14:paraId="000024E4">
      <w:pPr>
        <w:tabs>
          <w:tab w:val="left" w:leader="none" w:pos="557"/>
        </w:tabs>
        <w:spacing w:before="132" w:line="288" w:lineRule="auto"/>
        <w:ind w:right="38"/>
        <w:jc w:val="both"/>
        <w:rPr>
          <w:sz w:val="24"/>
          <w:szCs w:val="24"/>
          <w:highlight w:val="white"/>
        </w:rPr>
      </w:pPr>
      <w:r w:rsidDel="00000000" w:rsidR="00000000" w:rsidRPr="00000000">
        <w:rPr>
          <w:sz w:val="24"/>
          <w:szCs w:val="24"/>
          <w:highlight w:val="white"/>
        </w:rPr>
        <w:drawing>
          <wp:inline distB="114300" distT="114300" distL="114300" distR="114300">
            <wp:extent cx="6858000" cy="1409700"/>
            <wp:effectExtent b="0" l="0" r="0" t="0"/>
            <wp:docPr id="35" name="image32.png"/>
            <a:graphic>
              <a:graphicData uri="http://schemas.openxmlformats.org/drawingml/2006/picture">
                <pic:pic>
                  <pic:nvPicPr>
                    <pic:cNvPr id="0" name="image32.png"/>
                    <pic:cNvPicPr preferRelativeResize="0"/>
                  </pic:nvPicPr>
                  <pic:blipFill>
                    <a:blip r:embed="rId377"/>
                    <a:srcRect b="12459" l="826" r="0" t="0"/>
                    <a:stretch>
                      <a:fillRect/>
                    </a:stretch>
                  </pic:blipFill>
                  <pic:spPr>
                    <a:xfrm>
                      <a:off x="0" y="0"/>
                      <a:ext cx="68580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24E5">
      <w:pPr>
        <w:tabs>
          <w:tab w:val="left" w:leader="none" w:pos="557"/>
        </w:tabs>
        <w:spacing w:before="132" w:line="288" w:lineRule="auto"/>
        <w:ind w:right="38"/>
        <w:jc w:val="both"/>
        <w:rPr>
          <w:sz w:val="26"/>
          <w:szCs w:val="26"/>
          <w:highlight w:val="white"/>
        </w:rPr>
      </w:pPr>
      <w:r w:rsidDel="00000000" w:rsidR="00000000" w:rsidRPr="00000000">
        <w:rPr>
          <w:sz w:val="26"/>
          <w:szCs w:val="26"/>
          <w:highlight w:val="white"/>
          <w:rtl w:val="0"/>
        </w:rPr>
        <w:t xml:space="preserve">Following our thorough financial statement analysis (FSA) and technical assessment, </w:t>
      </w:r>
      <w:r w:rsidDel="00000000" w:rsidR="00000000" w:rsidRPr="00000000">
        <w:rPr>
          <w:b w:val="1"/>
          <w:sz w:val="26"/>
          <w:szCs w:val="26"/>
          <w:highlight w:val="white"/>
          <w:u w:val="single"/>
          <w:rtl w:val="0"/>
        </w:rPr>
        <w:t xml:space="preserve">Attijari Leasing</w:t>
      </w:r>
      <w:r w:rsidDel="00000000" w:rsidR="00000000" w:rsidRPr="00000000">
        <w:rPr>
          <w:sz w:val="26"/>
          <w:szCs w:val="26"/>
          <w:highlight w:val="white"/>
          <w:rtl w:val="0"/>
        </w:rPr>
        <w:t xml:space="preserve"> emerged as the </w:t>
      </w:r>
      <w:r w:rsidDel="00000000" w:rsidR="00000000" w:rsidRPr="00000000">
        <w:rPr>
          <w:sz w:val="26"/>
          <w:szCs w:val="26"/>
          <w:highlight w:val="white"/>
          <w:u w:val="single"/>
          <w:rtl w:val="0"/>
        </w:rPr>
        <w:t xml:space="preserve">most favorable</w:t>
      </w:r>
      <w:r w:rsidDel="00000000" w:rsidR="00000000" w:rsidRPr="00000000">
        <w:rPr>
          <w:sz w:val="26"/>
          <w:szCs w:val="26"/>
          <w:highlight w:val="white"/>
          <w:rtl w:val="0"/>
        </w:rPr>
        <w:t xml:space="preserve"> investment, securing a </w:t>
      </w:r>
      <w:r w:rsidDel="00000000" w:rsidR="00000000" w:rsidRPr="00000000">
        <w:rPr>
          <w:sz w:val="26"/>
          <w:szCs w:val="26"/>
          <w:highlight w:val="white"/>
          <w:u w:val="single"/>
          <w:rtl w:val="0"/>
        </w:rPr>
        <w:t xml:space="preserve">high coefficient of 3</w:t>
      </w:r>
      <w:r w:rsidDel="00000000" w:rsidR="00000000" w:rsidRPr="00000000">
        <w:rPr>
          <w:sz w:val="26"/>
          <w:szCs w:val="26"/>
          <w:highlight w:val="white"/>
          <w:rtl w:val="0"/>
        </w:rPr>
        <w:t xml:space="preserve">, signifying its strong potential for positive performance. However, due to the current bearish market conditions and the observable decrease in Attijari Leasing's stock price, a strategic decision was made to mitigate risk and align with budget constraints. Consequently, we opted to adjust the purchase plan, acquiring 5 stocks of Attijari Leasing instead of the initially planned 6. To diversify our portfolio, we also allocated resources to </w:t>
      </w:r>
      <w:r w:rsidDel="00000000" w:rsidR="00000000" w:rsidRPr="00000000">
        <w:rPr>
          <w:b w:val="1"/>
          <w:sz w:val="26"/>
          <w:szCs w:val="26"/>
          <w:highlight w:val="white"/>
          <w:u w:val="single"/>
          <w:rtl w:val="0"/>
        </w:rPr>
        <w:t xml:space="preserve">BH Bank</w:t>
      </w:r>
      <w:r w:rsidDel="00000000" w:rsidR="00000000" w:rsidRPr="00000000">
        <w:rPr>
          <w:sz w:val="26"/>
          <w:szCs w:val="26"/>
          <w:highlight w:val="white"/>
          <w:rtl w:val="0"/>
        </w:rPr>
        <w:t xml:space="preserve"> with a coefficient of 2, purchasing 6 stocks, and </w:t>
      </w:r>
      <w:r w:rsidDel="00000000" w:rsidR="00000000" w:rsidRPr="00000000">
        <w:rPr>
          <w:b w:val="1"/>
          <w:sz w:val="26"/>
          <w:szCs w:val="26"/>
          <w:highlight w:val="white"/>
          <w:u w:val="single"/>
          <w:rtl w:val="0"/>
        </w:rPr>
        <w:t xml:space="preserve">Ennakl</w:t>
      </w:r>
      <w:r w:rsidDel="00000000" w:rsidR="00000000" w:rsidRPr="00000000">
        <w:rPr>
          <w:sz w:val="26"/>
          <w:szCs w:val="26"/>
          <w:highlight w:val="white"/>
          <w:rtl w:val="0"/>
        </w:rPr>
        <w:t xml:space="preserve"> with a coefficient of 1, acquiring 3 stocks in the automobile sector.</w:t>
      </w:r>
    </w:p>
    <w:p w:rsidR="00000000" w:rsidDel="00000000" w:rsidP="00000000" w:rsidRDefault="00000000" w:rsidRPr="00000000" w14:paraId="000024E6">
      <w:pPr>
        <w:tabs>
          <w:tab w:val="left" w:leader="none" w:pos="557"/>
        </w:tabs>
        <w:spacing w:before="132" w:line="288" w:lineRule="auto"/>
        <w:ind w:right="38"/>
        <w:jc w:val="both"/>
        <w:rPr>
          <w:sz w:val="24"/>
          <w:szCs w:val="24"/>
          <w:highlight w:val="white"/>
        </w:rPr>
      </w:pPr>
      <w:r w:rsidDel="00000000" w:rsidR="00000000" w:rsidRPr="00000000">
        <w:rPr>
          <w:sz w:val="24"/>
          <w:szCs w:val="24"/>
          <w:highlight w:val="white"/>
        </w:rPr>
        <w:drawing>
          <wp:inline distB="114300" distT="114300" distL="114300" distR="114300">
            <wp:extent cx="6905625" cy="1057275"/>
            <wp:effectExtent b="0" l="0" r="0" t="0"/>
            <wp:docPr id="46" name="image37.png"/>
            <a:graphic>
              <a:graphicData uri="http://schemas.openxmlformats.org/drawingml/2006/picture">
                <pic:pic>
                  <pic:nvPicPr>
                    <pic:cNvPr id="0" name="image37.png"/>
                    <pic:cNvPicPr preferRelativeResize="0"/>
                  </pic:nvPicPr>
                  <pic:blipFill>
                    <a:blip r:embed="rId378"/>
                    <a:srcRect b="0" l="0" r="0" t="0"/>
                    <a:stretch>
                      <a:fillRect/>
                    </a:stretch>
                  </pic:blipFill>
                  <pic:spPr>
                    <a:xfrm>
                      <a:off x="0" y="0"/>
                      <a:ext cx="6905625" cy="1057275"/>
                    </a:xfrm>
                    <a:prstGeom prst="rect"/>
                    <a:ln/>
                  </pic:spPr>
                </pic:pic>
              </a:graphicData>
            </a:graphic>
          </wp:inline>
        </w:drawing>
      </w:r>
      <w:r w:rsidDel="00000000" w:rsidR="00000000" w:rsidRPr="00000000">
        <w:rPr>
          <w:rtl w:val="0"/>
        </w:rPr>
      </w:r>
    </w:p>
    <w:p w:rsidR="00000000" w:rsidDel="00000000" w:rsidP="00000000" w:rsidRDefault="00000000" w:rsidRPr="00000000" w14:paraId="000024E7">
      <w:pPr>
        <w:tabs>
          <w:tab w:val="left" w:leader="none" w:pos="557"/>
        </w:tabs>
        <w:spacing w:before="132" w:line="288" w:lineRule="auto"/>
        <w:ind w:right="38"/>
        <w:jc w:val="both"/>
        <w:rPr>
          <w:highlight w:val="white"/>
        </w:rPr>
      </w:pPr>
      <w:r w:rsidDel="00000000" w:rsidR="00000000" w:rsidRPr="00000000">
        <w:rPr>
          <w:highlight w:val="white"/>
          <w:rtl w:val="0"/>
        </w:rPr>
        <w:t xml:space="preserve"> </w:t>
      </w:r>
      <w:r w:rsidDel="00000000" w:rsidR="00000000" w:rsidRPr="00000000">
        <w:rPr>
          <w:highlight w:val="white"/>
        </w:rPr>
        <w:drawing>
          <wp:inline distB="114300" distT="114300" distL="114300" distR="114300">
            <wp:extent cx="7143750" cy="3276600"/>
            <wp:effectExtent b="0" l="0" r="0" t="0"/>
            <wp:docPr id="28" name="image25.png"/>
            <a:graphic>
              <a:graphicData uri="http://schemas.openxmlformats.org/drawingml/2006/picture">
                <pic:pic>
                  <pic:nvPicPr>
                    <pic:cNvPr id="0" name="image25.png"/>
                    <pic:cNvPicPr preferRelativeResize="0"/>
                  </pic:nvPicPr>
                  <pic:blipFill>
                    <a:blip r:embed="rId379"/>
                    <a:srcRect b="0" l="0" r="0" t="0"/>
                    <a:stretch>
                      <a:fillRect/>
                    </a:stretch>
                  </pic:blipFill>
                  <pic:spPr>
                    <a:xfrm>
                      <a:off x="0" y="0"/>
                      <a:ext cx="714375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24E8">
      <w:pPr>
        <w:ind w:left="720" w:firstLine="0"/>
        <w:rPr/>
      </w:pPr>
      <w:r w:rsidDel="00000000" w:rsidR="00000000" w:rsidRPr="00000000">
        <w:rPr/>
        <w:drawing>
          <wp:inline distB="114300" distT="114300" distL="114300" distR="114300">
            <wp:extent cx="6073775" cy="3950296"/>
            <wp:effectExtent b="0" l="0" r="0" t="0"/>
            <wp:docPr id="14" name="image10.png"/>
            <a:graphic>
              <a:graphicData uri="http://schemas.openxmlformats.org/drawingml/2006/picture">
                <pic:pic>
                  <pic:nvPicPr>
                    <pic:cNvPr id="0" name="image10.png"/>
                    <pic:cNvPicPr preferRelativeResize="0"/>
                  </pic:nvPicPr>
                  <pic:blipFill>
                    <a:blip r:embed="rId380"/>
                    <a:srcRect b="0" l="0" r="0" t="0"/>
                    <a:stretch>
                      <a:fillRect/>
                    </a:stretch>
                  </pic:blipFill>
                  <pic:spPr>
                    <a:xfrm>
                      <a:off x="0" y="0"/>
                      <a:ext cx="6073775" cy="3950296"/>
                    </a:xfrm>
                    <a:prstGeom prst="rect"/>
                    <a:ln/>
                  </pic:spPr>
                </pic:pic>
              </a:graphicData>
            </a:graphic>
          </wp:inline>
        </w:drawing>
      </w:r>
      <w:r w:rsidDel="00000000" w:rsidR="00000000" w:rsidRPr="00000000">
        <w:rPr>
          <w:rtl w:val="0"/>
        </w:rPr>
      </w:r>
    </w:p>
    <w:p w:rsidR="00000000" w:rsidDel="00000000" w:rsidP="00000000" w:rsidRDefault="00000000" w:rsidRPr="00000000" w14:paraId="000024E9">
      <w:pPr>
        <w:ind w:left="720" w:firstLine="0"/>
        <w:rPr/>
      </w:pPr>
      <w:r w:rsidDel="00000000" w:rsidR="00000000" w:rsidRPr="00000000">
        <w:rPr/>
        <w:drawing>
          <wp:inline distB="114300" distT="114300" distL="114300" distR="114300">
            <wp:extent cx="6137275" cy="4096830"/>
            <wp:effectExtent b="0" l="0" r="0" t="0"/>
            <wp:docPr id="87" name="image74.png"/>
            <a:graphic>
              <a:graphicData uri="http://schemas.openxmlformats.org/drawingml/2006/picture">
                <pic:pic>
                  <pic:nvPicPr>
                    <pic:cNvPr id="0" name="image74.png"/>
                    <pic:cNvPicPr preferRelativeResize="0"/>
                  </pic:nvPicPr>
                  <pic:blipFill>
                    <a:blip r:embed="rId381"/>
                    <a:srcRect b="0" l="0" r="0" t="0"/>
                    <a:stretch>
                      <a:fillRect/>
                    </a:stretch>
                  </pic:blipFill>
                  <pic:spPr>
                    <a:xfrm>
                      <a:off x="0" y="0"/>
                      <a:ext cx="6137275" cy="4096830"/>
                    </a:xfrm>
                    <a:prstGeom prst="rect"/>
                    <a:ln/>
                  </pic:spPr>
                </pic:pic>
              </a:graphicData>
            </a:graphic>
          </wp:inline>
        </w:drawing>
      </w:r>
      <w:r w:rsidDel="00000000" w:rsidR="00000000" w:rsidRPr="00000000">
        <w:rPr>
          <w:rtl w:val="0"/>
        </w:rPr>
      </w:r>
    </w:p>
    <w:p w:rsidR="00000000" w:rsidDel="00000000" w:rsidP="00000000" w:rsidRDefault="00000000" w:rsidRPr="00000000" w14:paraId="000024EA">
      <w:pPr>
        <w:ind w:left="720" w:firstLine="0"/>
        <w:rPr/>
      </w:pPr>
      <w:r w:rsidDel="00000000" w:rsidR="00000000" w:rsidRPr="00000000">
        <w:rPr/>
        <w:drawing>
          <wp:inline distB="114300" distT="114300" distL="114300" distR="114300">
            <wp:extent cx="6746875" cy="3089359"/>
            <wp:effectExtent b="0" l="0" r="0" t="0"/>
            <wp:docPr id="4" name="image4.png"/>
            <a:graphic>
              <a:graphicData uri="http://schemas.openxmlformats.org/drawingml/2006/picture">
                <pic:pic>
                  <pic:nvPicPr>
                    <pic:cNvPr id="0" name="image4.png"/>
                    <pic:cNvPicPr preferRelativeResize="0"/>
                  </pic:nvPicPr>
                  <pic:blipFill>
                    <a:blip r:embed="rId382"/>
                    <a:srcRect b="0" l="0" r="0" t="0"/>
                    <a:stretch>
                      <a:fillRect/>
                    </a:stretch>
                  </pic:blipFill>
                  <pic:spPr>
                    <a:xfrm>
                      <a:off x="0" y="0"/>
                      <a:ext cx="6746875" cy="3089359"/>
                    </a:xfrm>
                    <a:prstGeom prst="rect"/>
                    <a:ln/>
                  </pic:spPr>
                </pic:pic>
              </a:graphicData>
            </a:graphic>
          </wp:inline>
        </w:drawing>
      </w:r>
      <w:r w:rsidDel="00000000" w:rsidR="00000000" w:rsidRPr="00000000">
        <w:rPr>
          <w:rtl w:val="0"/>
        </w:rPr>
      </w:r>
    </w:p>
    <w:p w:rsidR="00000000" w:rsidDel="00000000" w:rsidP="00000000" w:rsidRDefault="00000000" w:rsidRPr="00000000" w14:paraId="000024EB">
      <w:pPr>
        <w:ind w:left="720" w:firstLine="0"/>
        <w:rPr/>
      </w:pPr>
      <w:r w:rsidDel="00000000" w:rsidR="00000000" w:rsidRPr="00000000">
        <w:rPr>
          <w:rtl w:val="0"/>
        </w:rPr>
      </w:r>
    </w:p>
    <w:p w:rsidR="00000000" w:rsidDel="00000000" w:rsidP="00000000" w:rsidRDefault="00000000" w:rsidRPr="00000000" w14:paraId="000024EC">
      <w:pPr>
        <w:ind w:left="720" w:firstLine="0"/>
        <w:rPr/>
      </w:pPr>
      <w:r w:rsidDel="00000000" w:rsidR="00000000" w:rsidRPr="00000000">
        <w:rPr/>
        <w:drawing>
          <wp:inline distB="114300" distT="114300" distL="114300" distR="114300">
            <wp:extent cx="6480175" cy="2933132"/>
            <wp:effectExtent b="0" l="0" r="0" t="0"/>
            <wp:docPr id="93" name="image88.png"/>
            <a:graphic>
              <a:graphicData uri="http://schemas.openxmlformats.org/drawingml/2006/picture">
                <pic:pic>
                  <pic:nvPicPr>
                    <pic:cNvPr id="0" name="image88.png"/>
                    <pic:cNvPicPr preferRelativeResize="0"/>
                  </pic:nvPicPr>
                  <pic:blipFill>
                    <a:blip r:embed="rId383"/>
                    <a:srcRect b="0" l="0" r="0" t="0"/>
                    <a:stretch>
                      <a:fillRect/>
                    </a:stretch>
                  </pic:blipFill>
                  <pic:spPr>
                    <a:xfrm>
                      <a:off x="0" y="0"/>
                      <a:ext cx="6480175" cy="2933132"/>
                    </a:xfrm>
                    <a:prstGeom prst="rect"/>
                    <a:ln/>
                  </pic:spPr>
                </pic:pic>
              </a:graphicData>
            </a:graphic>
          </wp:inline>
        </w:drawing>
      </w:r>
      <w:r w:rsidDel="00000000" w:rsidR="00000000" w:rsidRPr="00000000">
        <w:rPr>
          <w:rtl w:val="0"/>
        </w:rPr>
      </w:r>
    </w:p>
    <w:p w:rsidR="00000000" w:rsidDel="00000000" w:rsidP="00000000" w:rsidRDefault="00000000" w:rsidRPr="00000000" w14:paraId="000024ED">
      <w:pPr>
        <w:ind w:left="720" w:firstLine="0"/>
        <w:rPr/>
      </w:pPr>
      <w:r w:rsidDel="00000000" w:rsidR="00000000" w:rsidRPr="00000000">
        <w:rPr/>
        <w:drawing>
          <wp:inline distB="114300" distT="114300" distL="114300" distR="114300">
            <wp:extent cx="6340475" cy="4084538"/>
            <wp:effectExtent b="0" l="0" r="0" t="0"/>
            <wp:docPr id="111" name="image97.png"/>
            <a:graphic>
              <a:graphicData uri="http://schemas.openxmlformats.org/drawingml/2006/picture">
                <pic:pic>
                  <pic:nvPicPr>
                    <pic:cNvPr id="0" name="image97.png"/>
                    <pic:cNvPicPr preferRelativeResize="0"/>
                  </pic:nvPicPr>
                  <pic:blipFill>
                    <a:blip r:embed="rId384"/>
                    <a:srcRect b="0" l="0" r="0" t="0"/>
                    <a:stretch>
                      <a:fillRect/>
                    </a:stretch>
                  </pic:blipFill>
                  <pic:spPr>
                    <a:xfrm>
                      <a:off x="0" y="0"/>
                      <a:ext cx="6340475" cy="4084538"/>
                    </a:xfrm>
                    <a:prstGeom prst="rect"/>
                    <a:ln/>
                  </pic:spPr>
                </pic:pic>
              </a:graphicData>
            </a:graphic>
          </wp:inline>
        </w:drawing>
      </w:r>
      <w:r w:rsidDel="00000000" w:rsidR="00000000" w:rsidRPr="00000000">
        <w:rPr>
          <w:rtl w:val="0"/>
        </w:rPr>
      </w:r>
    </w:p>
    <w:p w:rsidR="00000000" w:rsidDel="00000000" w:rsidP="00000000" w:rsidRDefault="00000000" w:rsidRPr="00000000" w14:paraId="000024EE">
      <w:pPr>
        <w:pStyle w:val="Heading2"/>
        <w:numPr>
          <w:ilvl w:val="0"/>
          <w:numId w:val="19"/>
        </w:numPr>
        <w:spacing w:before="110" w:lineRule="auto"/>
        <w:ind w:left="720" w:hanging="360"/>
        <w:jc w:val="both"/>
        <w:rPr>
          <w:color w:val="1c4587"/>
          <w:sz w:val="35"/>
          <w:szCs w:val="35"/>
        </w:rPr>
      </w:pPr>
      <w:bookmarkStart w:colFirst="0" w:colLast="0" w:name="_heading=h.21a1px3z3st6" w:id="19"/>
      <w:bookmarkEnd w:id="19"/>
      <w:r w:rsidDel="00000000" w:rsidR="00000000" w:rsidRPr="00000000">
        <w:rPr>
          <w:color w:val="1c4587"/>
          <w:sz w:val="35"/>
          <w:szCs w:val="35"/>
          <w:rtl w:val="0"/>
        </w:rPr>
        <w:t xml:space="preserve">Comparison to benchmarks</w:t>
      </w:r>
    </w:p>
    <w:p w:rsidR="00000000" w:rsidDel="00000000" w:rsidP="00000000" w:rsidRDefault="00000000" w:rsidRPr="00000000" w14:paraId="000024EF">
      <w:pPr>
        <w:ind w:left="0" w:firstLine="0"/>
        <w:rPr>
          <w:b w:val="1"/>
          <w:color w:val="3c78d8"/>
          <w:sz w:val="30"/>
          <w:szCs w:val="30"/>
        </w:rPr>
      </w:pPr>
      <w:r w:rsidDel="00000000" w:rsidR="00000000" w:rsidRPr="00000000">
        <w:rPr>
          <w:rtl w:val="0"/>
        </w:rPr>
      </w:r>
    </w:p>
    <w:p w:rsidR="00000000" w:rsidDel="00000000" w:rsidP="00000000" w:rsidRDefault="00000000" w:rsidRPr="00000000" w14:paraId="000024F0">
      <w:pPr>
        <w:numPr>
          <w:ilvl w:val="0"/>
          <w:numId w:val="87"/>
        </w:numPr>
        <w:ind w:left="720" w:hanging="360"/>
        <w:rPr>
          <w:b w:val="1"/>
          <w:color w:val="3c78d8"/>
          <w:sz w:val="30"/>
          <w:szCs w:val="30"/>
          <w:u w:val="none"/>
        </w:rPr>
      </w:pPr>
      <w:r w:rsidDel="00000000" w:rsidR="00000000" w:rsidRPr="00000000">
        <w:rPr>
          <w:b w:val="1"/>
          <w:color w:val="3c78d8"/>
          <w:sz w:val="30"/>
          <w:szCs w:val="30"/>
          <w:rtl w:val="0"/>
        </w:rPr>
        <w:t xml:space="preserve">To Tunindex </w:t>
      </w:r>
    </w:p>
    <w:p w:rsidR="00000000" w:rsidDel="00000000" w:rsidP="00000000" w:rsidRDefault="00000000" w:rsidRPr="00000000" w14:paraId="000024F1">
      <w:pPr>
        <w:ind w:left="720" w:firstLine="0"/>
        <w:rPr/>
      </w:pPr>
      <w:r w:rsidDel="00000000" w:rsidR="00000000" w:rsidRPr="00000000">
        <w:rPr/>
        <w:drawing>
          <wp:inline distB="114300" distT="114300" distL="114300" distR="114300">
            <wp:extent cx="9420225" cy="4000500"/>
            <wp:effectExtent b="0" l="0" r="0" t="0"/>
            <wp:docPr id="71" name="image72.png"/>
            <a:graphic>
              <a:graphicData uri="http://schemas.openxmlformats.org/drawingml/2006/picture">
                <pic:pic>
                  <pic:nvPicPr>
                    <pic:cNvPr id="0" name="image72.png"/>
                    <pic:cNvPicPr preferRelativeResize="0"/>
                  </pic:nvPicPr>
                  <pic:blipFill>
                    <a:blip r:embed="rId385"/>
                    <a:srcRect b="0" l="603" r="0" t="1760"/>
                    <a:stretch>
                      <a:fillRect/>
                    </a:stretch>
                  </pic:blipFill>
                  <pic:spPr>
                    <a:xfrm>
                      <a:off x="0" y="0"/>
                      <a:ext cx="9420225" cy="4000500"/>
                    </a:xfrm>
                    <a:prstGeom prst="rect"/>
                    <a:ln/>
                  </pic:spPr>
                </pic:pic>
              </a:graphicData>
            </a:graphic>
          </wp:inline>
        </w:drawing>
      </w:r>
      <w:r w:rsidDel="00000000" w:rsidR="00000000" w:rsidRPr="00000000">
        <w:rPr>
          <w:rtl w:val="0"/>
        </w:rPr>
      </w:r>
    </w:p>
    <w:p w:rsidR="00000000" w:rsidDel="00000000" w:rsidP="00000000" w:rsidRDefault="00000000" w:rsidRPr="00000000" w14:paraId="000024F2">
      <w:pPr>
        <w:ind w:left="720" w:firstLine="0"/>
        <w:rPr>
          <w:u w:val="single"/>
        </w:rPr>
      </w:pPr>
      <w:r w:rsidDel="00000000" w:rsidR="00000000" w:rsidRPr="00000000">
        <w:rPr>
          <w:u w:val="single"/>
          <w:rtl w:val="0"/>
        </w:rPr>
        <w:t xml:space="preserve">Published on investing.com, 19/12/2023 - 22:42 , Powered by TradingView</w:t>
      </w:r>
    </w:p>
    <w:p w:rsidR="00000000" w:rsidDel="00000000" w:rsidP="00000000" w:rsidRDefault="00000000" w:rsidRPr="00000000" w14:paraId="000024F3">
      <w:pPr>
        <w:rPr/>
      </w:pPr>
      <w:r w:rsidDel="00000000" w:rsidR="00000000" w:rsidRPr="00000000">
        <w:rPr>
          <w:rtl w:val="0"/>
        </w:rPr>
      </w:r>
    </w:p>
    <w:p w:rsidR="00000000" w:rsidDel="00000000" w:rsidP="00000000" w:rsidRDefault="00000000" w:rsidRPr="00000000" w14:paraId="000024F4">
      <w:pPr>
        <w:numPr>
          <w:ilvl w:val="0"/>
          <w:numId w:val="98"/>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1440" w:hanging="360"/>
        <w:rPr>
          <w:sz w:val="24"/>
          <w:szCs w:val="24"/>
        </w:rPr>
      </w:pPr>
      <w:r w:rsidDel="00000000" w:rsidR="00000000" w:rsidRPr="00000000">
        <w:rPr>
          <w:sz w:val="26"/>
          <w:szCs w:val="26"/>
          <w:rtl w:val="0"/>
        </w:rPr>
        <w:t xml:space="preserve">The performance metrics reveal a compelling narrative of diverse outcomes among the mentioned entities in the market. Notably, </w:t>
      </w:r>
      <w:r w:rsidDel="00000000" w:rsidR="00000000" w:rsidRPr="00000000">
        <w:rPr>
          <w:color w:val="6d9eeb"/>
          <w:sz w:val="26"/>
          <w:szCs w:val="26"/>
          <w:rtl w:val="0"/>
        </w:rPr>
        <w:t xml:space="preserve">SAM</w:t>
      </w:r>
      <w:r w:rsidDel="00000000" w:rsidR="00000000" w:rsidRPr="00000000">
        <w:rPr>
          <w:sz w:val="26"/>
          <w:szCs w:val="26"/>
          <w:rtl w:val="0"/>
        </w:rPr>
        <w:t xml:space="preserve"> has emerged as a standout performer, showcasing a </w:t>
      </w:r>
      <w:r w:rsidDel="00000000" w:rsidR="00000000" w:rsidRPr="00000000">
        <w:rPr>
          <w:color w:val="3c78d8"/>
          <w:sz w:val="26"/>
          <w:szCs w:val="26"/>
          <w:rtl w:val="0"/>
        </w:rPr>
        <w:t xml:space="preserve">remarkable increase of 62.96%</w:t>
      </w:r>
      <w:r w:rsidDel="00000000" w:rsidR="00000000" w:rsidRPr="00000000">
        <w:rPr>
          <w:sz w:val="26"/>
          <w:szCs w:val="26"/>
          <w:rtl w:val="0"/>
        </w:rPr>
        <w:t xml:space="preserve">. This substantial growth underscores the company's ability to capitalize on market opportunities and generate robust returns . Similarly,</w:t>
      </w:r>
      <w:r w:rsidDel="00000000" w:rsidR="00000000" w:rsidRPr="00000000">
        <w:rPr>
          <w:color w:val="3c78d8"/>
          <w:sz w:val="26"/>
          <w:szCs w:val="26"/>
          <w:rtl w:val="0"/>
        </w:rPr>
        <w:t xml:space="preserve"> OTH and TPR</w:t>
      </w:r>
      <w:r w:rsidDel="00000000" w:rsidR="00000000" w:rsidRPr="00000000">
        <w:rPr>
          <w:sz w:val="26"/>
          <w:szCs w:val="26"/>
          <w:rtl w:val="0"/>
        </w:rPr>
        <w:t xml:space="preserve"> have demonstrated commendable results, with gains of </w:t>
      </w:r>
      <w:r w:rsidDel="00000000" w:rsidR="00000000" w:rsidRPr="00000000">
        <w:rPr>
          <w:color w:val="3c78d8"/>
          <w:sz w:val="26"/>
          <w:szCs w:val="26"/>
          <w:rtl w:val="0"/>
        </w:rPr>
        <w:t xml:space="preserve">28.48% and 23.31%</w:t>
      </w:r>
      <w:r w:rsidDel="00000000" w:rsidR="00000000" w:rsidRPr="00000000">
        <w:rPr>
          <w:sz w:val="26"/>
          <w:szCs w:val="26"/>
          <w:rtl w:val="0"/>
        </w:rPr>
        <w:t xml:space="preserve">, respectively. These positive performances suggest effective strategic positioning and operational resilience in the face of market dynamics.</w:t>
      </w:r>
    </w:p>
    <w:p w:rsidR="00000000" w:rsidDel="00000000" w:rsidP="00000000" w:rsidRDefault="00000000" w:rsidRPr="00000000" w14:paraId="000024F5">
      <w:pPr>
        <w:numPr>
          <w:ilvl w:val="0"/>
          <w:numId w:val="98"/>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sz w:val="24"/>
          <w:szCs w:val="24"/>
        </w:rPr>
      </w:pPr>
      <w:r w:rsidDel="00000000" w:rsidR="00000000" w:rsidRPr="00000000">
        <w:rPr>
          <w:color w:val="6fa8dc"/>
          <w:sz w:val="26"/>
          <w:szCs w:val="26"/>
          <w:rtl w:val="0"/>
        </w:rPr>
        <w:t xml:space="preserve">MPBS, while showing a more moderate increase of 8.79%</w:t>
      </w:r>
      <w:r w:rsidDel="00000000" w:rsidR="00000000" w:rsidRPr="00000000">
        <w:rPr>
          <w:sz w:val="26"/>
          <w:szCs w:val="26"/>
          <w:rtl w:val="0"/>
        </w:rPr>
        <w:t xml:space="preserve">, still reflects a positive trajectory, contributing to the overall favorable sentiment. The collective outperformance of SAM, OTH, TPR, and MPBS against Tunindex implies that these companies have not only weathered market conditions effectively but have also surpassed the average market returns, thereby potentially offering attractive opportunities for capital appreciation.</w:t>
      </w:r>
    </w:p>
    <w:p w:rsidR="00000000" w:rsidDel="00000000" w:rsidP="00000000" w:rsidRDefault="00000000" w:rsidRPr="00000000" w14:paraId="000024F6">
      <w:pPr>
        <w:numPr>
          <w:ilvl w:val="0"/>
          <w:numId w:val="98"/>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sz w:val="24"/>
          <w:szCs w:val="24"/>
        </w:rPr>
      </w:pPr>
      <w:r w:rsidDel="00000000" w:rsidR="00000000" w:rsidRPr="00000000">
        <w:rPr>
          <w:sz w:val="26"/>
          <w:szCs w:val="26"/>
          <w:rtl w:val="0"/>
        </w:rPr>
        <w:t xml:space="preserve">On the contrary, </w:t>
      </w:r>
      <w:r w:rsidDel="00000000" w:rsidR="00000000" w:rsidRPr="00000000">
        <w:rPr>
          <w:color w:val="a4c2f4"/>
          <w:sz w:val="26"/>
          <w:szCs w:val="26"/>
          <w:rtl w:val="0"/>
        </w:rPr>
        <w:t xml:space="preserve">CC and </w:t>
      </w:r>
      <w:r w:rsidDel="00000000" w:rsidR="00000000" w:rsidRPr="00000000">
        <w:rPr>
          <w:color w:val="a4c2f4"/>
          <w:sz w:val="26"/>
          <w:szCs w:val="26"/>
          <w:rtl w:val="0"/>
        </w:rPr>
        <w:t xml:space="preserve">SOTUMAG</w:t>
      </w:r>
      <w:r w:rsidDel="00000000" w:rsidR="00000000" w:rsidRPr="00000000">
        <w:rPr>
          <w:color w:val="a4c2f4"/>
          <w:sz w:val="26"/>
          <w:szCs w:val="26"/>
          <w:rtl w:val="0"/>
        </w:rPr>
        <w:t xml:space="preserve"> have faced challenges</w:t>
      </w:r>
      <w:r w:rsidDel="00000000" w:rsidR="00000000" w:rsidRPr="00000000">
        <w:rPr>
          <w:sz w:val="26"/>
          <w:szCs w:val="26"/>
          <w:rtl w:val="0"/>
        </w:rPr>
        <w:t xml:space="preserve">, with CC experiencing a slight decrease of -1.05%, and SOTUMAG recording a more pronounced decline of -2.8%. These downturns may indicate specific obstacles or industry-related factors impacting their performance negatively.</w:t>
      </w:r>
    </w:p>
    <w:p w:rsidR="00000000" w:rsidDel="00000000" w:rsidP="00000000" w:rsidRDefault="00000000" w:rsidRPr="00000000" w14:paraId="000024F7">
      <w:pPr>
        <w:numPr>
          <w:ilvl w:val="0"/>
          <w:numId w:val="98"/>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1440" w:hanging="360"/>
        <w:rPr>
          <w:sz w:val="24"/>
          <w:szCs w:val="24"/>
        </w:rPr>
      </w:pPr>
      <w:r w:rsidDel="00000000" w:rsidR="00000000" w:rsidRPr="00000000">
        <w:rPr>
          <w:sz w:val="26"/>
          <w:szCs w:val="26"/>
          <w:rtl w:val="0"/>
        </w:rPr>
        <w:t xml:space="preserve">In conclusion, the performance analysis provides a nuanced understanding of how</w:t>
      </w:r>
      <w:r w:rsidDel="00000000" w:rsidR="00000000" w:rsidRPr="00000000">
        <w:rPr>
          <w:b w:val="1"/>
          <w:sz w:val="26"/>
          <w:szCs w:val="26"/>
          <w:rtl w:val="0"/>
        </w:rPr>
        <w:t xml:space="preserve"> SAM, OTH, TPR, and </w:t>
      </w:r>
      <w:r w:rsidDel="00000000" w:rsidR="00000000" w:rsidRPr="00000000">
        <w:rPr>
          <w:b w:val="1"/>
          <w:sz w:val="26"/>
          <w:szCs w:val="26"/>
          <w:rtl w:val="0"/>
        </w:rPr>
        <w:t xml:space="preserve">MPBS</w:t>
      </w:r>
      <w:r w:rsidDel="00000000" w:rsidR="00000000" w:rsidRPr="00000000">
        <w:rPr>
          <w:sz w:val="26"/>
          <w:szCs w:val="26"/>
          <w:rtl w:val="0"/>
        </w:rPr>
        <w:t xml:space="preserve"> </w:t>
      </w:r>
      <w:r w:rsidDel="00000000" w:rsidR="00000000" w:rsidRPr="00000000">
        <w:rPr>
          <w:b w:val="1"/>
          <w:sz w:val="26"/>
          <w:szCs w:val="26"/>
          <w:rtl w:val="0"/>
        </w:rPr>
        <w:t xml:space="preserve">have excelled,</w:t>
      </w:r>
      <w:r w:rsidDel="00000000" w:rsidR="00000000" w:rsidRPr="00000000">
        <w:rPr>
          <w:sz w:val="26"/>
          <w:szCs w:val="26"/>
          <w:rtl w:val="0"/>
        </w:rPr>
        <w:t xml:space="preserve"> while CC and SOTUMAG have encountered hurdles during the month of December.</w:t>
      </w:r>
    </w:p>
    <w:p w:rsidR="00000000" w:rsidDel="00000000" w:rsidP="00000000" w:rsidRDefault="00000000" w:rsidRPr="00000000" w14:paraId="000024F8">
      <w:pPr>
        <w:ind w:left="720" w:firstLine="0"/>
        <w:rPr/>
      </w:pPr>
      <w:r w:rsidDel="00000000" w:rsidR="00000000" w:rsidRPr="00000000">
        <w:rPr/>
        <w:drawing>
          <wp:inline distB="114300" distT="114300" distL="114300" distR="114300">
            <wp:extent cx="9473175" cy="4004996"/>
            <wp:effectExtent b="0" l="0" r="0" t="0"/>
            <wp:docPr id="95" name="image102.png"/>
            <a:graphic>
              <a:graphicData uri="http://schemas.openxmlformats.org/drawingml/2006/picture">
                <pic:pic>
                  <pic:nvPicPr>
                    <pic:cNvPr id="0" name="image102.png"/>
                    <pic:cNvPicPr preferRelativeResize="0"/>
                  </pic:nvPicPr>
                  <pic:blipFill>
                    <a:blip r:embed="rId386"/>
                    <a:srcRect b="0" l="0" r="0" t="0"/>
                    <a:stretch>
                      <a:fillRect/>
                    </a:stretch>
                  </pic:blipFill>
                  <pic:spPr>
                    <a:xfrm>
                      <a:off x="0" y="0"/>
                      <a:ext cx="9473175" cy="4004996"/>
                    </a:xfrm>
                    <a:prstGeom prst="rect"/>
                    <a:ln/>
                  </pic:spPr>
                </pic:pic>
              </a:graphicData>
            </a:graphic>
          </wp:inline>
        </w:drawing>
      </w:r>
      <w:r w:rsidDel="00000000" w:rsidR="00000000" w:rsidRPr="00000000">
        <w:rPr>
          <w:rtl w:val="0"/>
        </w:rPr>
      </w:r>
    </w:p>
    <w:p w:rsidR="00000000" w:rsidDel="00000000" w:rsidP="00000000" w:rsidRDefault="00000000" w:rsidRPr="00000000" w14:paraId="000024F9">
      <w:pPr>
        <w:ind w:left="720" w:firstLine="0"/>
        <w:rPr/>
      </w:pPr>
      <w:r w:rsidDel="00000000" w:rsidR="00000000" w:rsidRPr="00000000">
        <w:rPr>
          <w:u w:val="single"/>
          <w:rtl w:val="0"/>
        </w:rPr>
        <w:t xml:space="preserve">Published on investing.com, 26/12/2023 - 20:55 , Powered by TradingView</w:t>
      </w:r>
      <w:r w:rsidDel="00000000" w:rsidR="00000000" w:rsidRPr="00000000">
        <w:rPr>
          <w:rtl w:val="0"/>
        </w:rPr>
      </w:r>
    </w:p>
    <w:p w:rsidR="00000000" w:rsidDel="00000000" w:rsidP="00000000" w:rsidRDefault="00000000" w:rsidRPr="00000000" w14:paraId="000024FA">
      <w:pPr>
        <w:ind w:left="720" w:firstLine="0"/>
        <w:rPr>
          <w:sz w:val="24"/>
          <w:szCs w:val="24"/>
          <w:highlight w:val="white"/>
        </w:rPr>
      </w:pPr>
      <w:r w:rsidDel="00000000" w:rsidR="00000000" w:rsidRPr="00000000">
        <w:rPr>
          <w:sz w:val="24"/>
          <w:szCs w:val="24"/>
          <w:highlight w:val="white"/>
          <w:rtl w:val="0"/>
        </w:rPr>
        <w:t xml:space="preserve">Attijari Leasing has experienced a notable variation of 21.38%, surpassing both the Tunindex, which has seen a variation of 6.22%, and Ennakl Automobile, which has a variation of 5.73%. However, BH Bank has shown a decline with a variation of -20.08%.</w:t>
      </w:r>
    </w:p>
    <w:p w:rsidR="00000000" w:rsidDel="00000000" w:rsidP="00000000" w:rsidRDefault="00000000" w:rsidRPr="00000000" w14:paraId="000024FB">
      <w:pPr>
        <w:ind w:left="720" w:firstLine="0"/>
        <w:rPr>
          <w:sz w:val="24"/>
          <w:szCs w:val="24"/>
          <w:highlight w:val="white"/>
        </w:rPr>
      </w:pPr>
      <w:r w:rsidDel="00000000" w:rsidR="00000000" w:rsidRPr="00000000">
        <w:rPr>
          <w:sz w:val="24"/>
          <w:szCs w:val="24"/>
          <w:highlight w:val="white"/>
          <w:rtl w:val="0"/>
        </w:rPr>
        <w:t xml:space="preserve">=&gt; in conclusion only Attijari Leasing outperformed market by 26/12/2023</w:t>
      </w:r>
    </w:p>
    <w:p w:rsidR="00000000" w:rsidDel="00000000" w:rsidP="00000000" w:rsidRDefault="00000000" w:rsidRPr="00000000" w14:paraId="000024FC">
      <w:pPr>
        <w:ind w:left="720" w:firstLine="0"/>
        <w:rPr>
          <w:sz w:val="24"/>
          <w:szCs w:val="24"/>
          <w:highlight w:val="white"/>
        </w:rPr>
      </w:pPr>
      <w:r w:rsidDel="00000000" w:rsidR="00000000" w:rsidRPr="00000000">
        <w:rPr>
          <w:rtl w:val="0"/>
        </w:rPr>
      </w:r>
    </w:p>
    <w:p w:rsidR="00000000" w:rsidDel="00000000" w:rsidP="00000000" w:rsidRDefault="00000000" w:rsidRPr="00000000" w14:paraId="000024FD">
      <w:pPr>
        <w:ind w:left="720" w:firstLine="0"/>
        <w:rPr>
          <w:sz w:val="24"/>
          <w:szCs w:val="24"/>
          <w:highlight w:val="white"/>
        </w:rPr>
      </w:pPr>
      <w:r w:rsidDel="00000000" w:rsidR="00000000" w:rsidRPr="00000000">
        <w:rPr>
          <w:rtl w:val="0"/>
        </w:rPr>
      </w:r>
    </w:p>
    <w:p w:rsidR="00000000" w:rsidDel="00000000" w:rsidP="00000000" w:rsidRDefault="00000000" w:rsidRPr="00000000" w14:paraId="000024FE">
      <w:pPr>
        <w:ind w:left="720" w:firstLine="0"/>
        <w:rPr>
          <w:sz w:val="24"/>
          <w:szCs w:val="24"/>
          <w:highlight w:val="white"/>
        </w:rPr>
      </w:pPr>
      <w:r w:rsidDel="00000000" w:rsidR="00000000" w:rsidRPr="00000000">
        <w:rPr>
          <w:rtl w:val="0"/>
        </w:rPr>
      </w:r>
    </w:p>
    <w:p w:rsidR="00000000" w:rsidDel="00000000" w:rsidP="00000000" w:rsidRDefault="00000000" w:rsidRPr="00000000" w14:paraId="000024FF">
      <w:pPr>
        <w:ind w:left="720" w:firstLine="0"/>
        <w:rPr>
          <w:sz w:val="24"/>
          <w:szCs w:val="24"/>
          <w:highlight w:val="white"/>
        </w:rPr>
      </w:pPr>
      <w:r w:rsidDel="00000000" w:rsidR="00000000" w:rsidRPr="00000000">
        <w:rPr>
          <w:rtl w:val="0"/>
        </w:rPr>
      </w:r>
    </w:p>
    <w:p w:rsidR="00000000" w:rsidDel="00000000" w:rsidP="00000000" w:rsidRDefault="00000000" w:rsidRPr="00000000" w14:paraId="00002500">
      <w:pPr>
        <w:ind w:left="720" w:firstLine="0"/>
        <w:rPr>
          <w:sz w:val="24"/>
          <w:szCs w:val="24"/>
          <w:highlight w:val="white"/>
        </w:rPr>
      </w:pPr>
      <w:r w:rsidDel="00000000" w:rsidR="00000000" w:rsidRPr="00000000">
        <w:rPr>
          <w:rtl w:val="0"/>
        </w:rPr>
      </w:r>
    </w:p>
    <w:p w:rsidR="00000000" w:rsidDel="00000000" w:rsidP="00000000" w:rsidRDefault="00000000" w:rsidRPr="00000000" w14:paraId="00002501">
      <w:pPr>
        <w:ind w:left="720" w:firstLine="0"/>
        <w:rPr>
          <w:sz w:val="24"/>
          <w:szCs w:val="24"/>
          <w:highlight w:val="white"/>
        </w:rPr>
      </w:pPr>
      <w:r w:rsidDel="00000000" w:rsidR="00000000" w:rsidRPr="00000000">
        <w:rPr>
          <w:rtl w:val="0"/>
        </w:rPr>
      </w:r>
    </w:p>
    <w:p w:rsidR="00000000" w:rsidDel="00000000" w:rsidP="00000000" w:rsidRDefault="00000000" w:rsidRPr="00000000" w14:paraId="00002502">
      <w:pPr>
        <w:ind w:left="720" w:firstLine="0"/>
        <w:rPr>
          <w:sz w:val="24"/>
          <w:szCs w:val="24"/>
          <w:highlight w:val="white"/>
        </w:rPr>
      </w:pPr>
      <w:r w:rsidDel="00000000" w:rsidR="00000000" w:rsidRPr="00000000">
        <w:rPr>
          <w:rtl w:val="0"/>
        </w:rPr>
      </w:r>
    </w:p>
    <w:p w:rsidR="00000000" w:rsidDel="00000000" w:rsidP="00000000" w:rsidRDefault="00000000" w:rsidRPr="00000000" w14:paraId="00002503">
      <w:pPr>
        <w:ind w:left="720" w:firstLine="0"/>
        <w:rPr>
          <w:sz w:val="24"/>
          <w:szCs w:val="24"/>
          <w:highlight w:val="white"/>
        </w:rPr>
      </w:pPr>
      <w:r w:rsidDel="00000000" w:rsidR="00000000" w:rsidRPr="00000000">
        <w:rPr>
          <w:rtl w:val="0"/>
        </w:rPr>
      </w:r>
    </w:p>
    <w:p w:rsidR="00000000" w:rsidDel="00000000" w:rsidP="00000000" w:rsidRDefault="00000000" w:rsidRPr="00000000" w14:paraId="00002504">
      <w:pPr>
        <w:ind w:left="720" w:firstLine="0"/>
        <w:rPr>
          <w:sz w:val="24"/>
          <w:szCs w:val="24"/>
          <w:highlight w:val="white"/>
        </w:rPr>
      </w:pPr>
      <w:r w:rsidDel="00000000" w:rsidR="00000000" w:rsidRPr="00000000">
        <w:rPr>
          <w:rtl w:val="0"/>
        </w:rPr>
      </w:r>
    </w:p>
    <w:p w:rsidR="00000000" w:rsidDel="00000000" w:rsidP="00000000" w:rsidRDefault="00000000" w:rsidRPr="00000000" w14:paraId="00002505">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2506">
      <w:pPr>
        <w:numPr>
          <w:ilvl w:val="0"/>
          <w:numId w:val="87"/>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720" w:hanging="360"/>
        <w:rPr>
          <w:b w:val="1"/>
          <w:color w:val="3c78d8"/>
          <w:sz w:val="30"/>
          <w:szCs w:val="30"/>
          <w:u w:val="none"/>
        </w:rPr>
      </w:pPr>
      <w:r w:rsidDel="00000000" w:rsidR="00000000" w:rsidRPr="00000000">
        <w:rPr>
          <w:b w:val="1"/>
          <w:color w:val="3c78d8"/>
          <w:sz w:val="30"/>
          <w:szCs w:val="30"/>
          <w:rtl w:val="0"/>
        </w:rPr>
        <w:t xml:space="preserve">To Sector</w:t>
      </w:r>
    </w:p>
    <w:p w:rsidR="00000000" w:rsidDel="00000000" w:rsidP="00000000" w:rsidRDefault="00000000" w:rsidRPr="00000000" w14:paraId="00002507">
      <w:pPr>
        <w:numPr>
          <w:ilvl w:val="0"/>
          <w:numId w:val="113"/>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2160" w:hanging="360"/>
        <w:rPr>
          <w:b w:val="1"/>
          <w:color w:val="8fb7dc"/>
          <w:sz w:val="26"/>
          <w:szCs w:val="26"/>
        </w:rPr>
      </w:pPr>
      <w:r w:rsidDel="00000000" w:rsidR="00000000" w:rsidRPr="00000000">
        <w:rPr>
          <w:b w:val="1"/>
          <w:color w:val="8fb7dc"/>
          <w:sz w:val="26"/>
          <w:szCs w:val="26"/>
          <w:rtl w:val="0"/>
        </w:rPr>
        <w:t xml:space="preserve">Industrial Goods &amp; Services Industry </w:t>
      </w:r>
    </w:p>
    <w:p w:rsidR="00000000" w:rsidDel="00000000" w:rsidP="00000000" w:rsidRDefault="00000000" w:rsidRPr="00000000" w14:paraId="00002508">
      <w:pPr>
        <w:pBdr>
          <w:top w:color="d9d9e3" w:space="0" w:sz="0" w:val="none"/>
          <w:left w:color="d9d9e3" w:space="0" w:sz="0" w:val="none"/>
          <w:bottom w:color="d9d9e3" w:space="0" w:sz="0" w:val="none"/>
          <w:right w:color="d9d9e3" w:space="0" w:sz="0" w:val="none"/>
          <w:between w:color="d9d9e3" w:space="0" w:sz="0" w:val="none"/>
        </w:pBdr>
        <w:spacing w:after="300" w:before="300" w:lineRule="auto"/>
        <w:rPr>
          <w:sz w:val="26"/>
          <w:szCs w:val="26"/>
        </w:rPr>
      </w:pPr>
      <w:r w:rsidDel="00000000" w:rsidR="00000000" w:rsidRPr="00000000">
        <w:rPr>
          <w:sz w:val="26"/>
          <w:szCs w:val="26"/>
        </w:rPr>
        <w:drawing>
          <wp:inline distB="114300" distT="114300" distL="114300" distR="114300">
            <wp:extent cx="5268488" cy="1974497"/>
            <wp:effectExtent b="0" l="0" r="0" t="0"/>
            <wp:docPr id="7" name="image3.png"/>
            <a:graphic>
              <a:graphicData uri="http://schemas.openxmlformats.org/drawingml/2006/picture">
                <pic:pic>
                  <pic:nvPicPr>
                    <pic:cNvPr id="0" name="image3.png"/>
                    <pic:cNvPicPr preferRelativeResize="0"/>
                  </pic:nvPicPr>
                  <pic:blipFill>
                    <a:blip r:embed="rId387"/>
                    <a:srcRect b="0" l="0" r="0" t="0"/>
                    <a:stretch>
                      <a:fillRect/>
                    </a:stretch>
                  </pic:blipFill>
                  <pic:spPr>
                    <a:xfrm>
                      <a:off x="0" y="0"/>
                      <a:ext cx="5268488" cy="1974497"/>
                    </a:xfrm>
                    <a:prstGeom prst="rect"/>
                    <a:ln/>
                  </pic:spPr>
                </pic:pic>
              </a:graphicData>
            </a:graphic>
          </wp:inline>
        </w:drawing>
      </w:r>
      <w:r w:rsidDel="00000000" w:rsidR="00000000" w:rsidRPr="00000000">
        <w:rPr>
          <w:sz w:val="26"/>
          <w:szCs w:val="26"/>
          <w:rtl w:val="0"/>
        </w:rPr>
        <w:t xml:space="preserve"> </w:t>
      </w:r>
      <w:r w:rsidDel="00000000" w:rsidR="00000000" w:rsidRPr="00000000">
        <w:rPr>
          <w:sz w:val="26"/>
          <w:szCs w:val="26"/>
        </w:rPr>
        <w:drawing>
          <wp:inline distB="114300" distT="114300" distL="114300" distR="114300">
            <wp:extent cx="4210050" cy="2171700"/>
            <wp:effectExtent b="0" l="0" r="0" t="0"/>
            <wp:docPr id="117" name="image119.png"/>
            <a:graphic>
              <a:graphicData uri="http://schemas.openxmlformats.org/drawingml/2006/picture">
                <pic:pic>
                  <pic:nvPicPr>
                    <pic:cNvPr id="0" name="image119.png"/>
                    <pic:cNvPicPr preferRelativeResize="0"/>
                  </pic:nvPicPr>
                  <pic:blipFill>
                    <a:blip r:embed="rId388"/>
                    <a:srcRect b="0" l="0" r="0" t="0"/>
                    <a:stretch>
                      <a:fillRect/>
                    </a:stretch>
                  </pic:blipFill>
                  <pic:spPr>
                    <a:xfrm>
                      <a:off x="0" y="0"/>
                      <a:ext cx="4210050" cy="2171700"/>
                    </a:xfrm>
                    <a:prstGeom prst="rect"/>
                    <a:ln/>
                  </pic:spPr>
                </pic:pic>
              </a:graphicData>
            </a:graphic>
          </wp:inline>
        </w:drawing>
      </w:r>
      <w:r w:rsidDel="00000000" w:rsidR="00000000" w:rsidRPr="00000000">
        <w:rPr>
          <w:sz w:val="26"/>
          <w:szCs w:val="26"/>
          <w:rtl w:val="0"/>
        </w:rPr>
        <w:t xml:space="preserve">MAC SA </w:t>
      </w:r>
      <w:r w:rsidDel="00000000" w:rsidR="00000000" w:rsidRPr="00000000">
        <w:rPr>
          <w:u w:val="single"/>
          <w:rtl w:val="0"/>
        </w:rPr>
        <w:t xml:space="preserve">19/12/2023 </w:t>
      </w:r>
      <w:r w:rsidDel="00000000" w:rsidR="00000000" w:rsidRPr="00000000">
        <w:rPr>
          <w:rtl w:val="0"/>
        </w:rPr>
      </w:r>
    </w:p>
    <w:p w:rsidR="00000000" w:rsidDel="00000000" w:rsidP="00000000" w:rsidRDefault="00000000" w:rsidRPr="00000000" w14:paraId="00002509">
      <w:pPr>
        <w:pBdr>
          <w:top w:color="d9d9e3" w:space="0" w:sz="0" w:val="none"/>
          <w:left w:color="d9d9e3" w:space="0" w:sz="0" w:val="none"/>
          <w:bottom w:color="d9d9e3" w:space="0" w:sz="0" w:val="none"/>
          <w:right w:color="d9d9e3" w:space="0" w:sz="0" w:val="none"/>
          <w:between w:color="d9d9e3" w:space="0" w:sz="0" w:val="none"/>
        </w:pBdr>
        <w:spacing w:after="300" w:before="300" w:lineRule="auto"/>
        <w:rPr>
          <w:sz w:val="26"/>
          <w:szCs w:val="26"/>
        </w:rPr>
      </w:pPr>
      <w:r w:rsidDel="00000000" w:rsidR="00000000" w:rsidRPr="00000000">
        <w:rPr>
          <w:sz w:val="26"/>
          <w:szCs w:val="26"/>
          <w:rtl w:val="0"/>
        </w:rPr>
        <w:t xml:space="preserve">It appears that </w:t>
      </w:r>
      <w:r w:rsidDel="00000000" w:rsidR="00000000" w:rsidRPr="00000000">
        <w:rPr>
          <w:b w:val="1"/>
          <w:sz w:val="26"/>
          <w:szCs w:val="26"/>
          <w:rtl w:val="0"/>
        </w:rPr>
        <w:t xml:space="preserve">One Tech Holding (OTH)</w:t>
      </w:r>
      <w:r w:rsidDel="00000000" w:rsidR="00000000" w:rsidRPr="00000000">
        <w:rPr>
          <w:sz w:val="26"/>
          <w:szCs w:val="26"/>
          <w:rtl w:val="0"/>
        </w:rPr>
        <w:t xml:space="preserve"> is standing out as a strong performer within the </w:t>
      </w:r>
      <w:r w:rsidDel="00000000" w:rsidR="00000000" w:rsidRPr="00000000">
        <w:rPr>
          <w:b w:val="1"/>
          <w:sz w:val="26"/>
          <w:szCs w:val="26"/>
          <w:rtl w:val="0"/>
        </w:rPr>
        <w:t xml:space="preserve">Industrial Goods &amp; Services Industry </w:t>
      </w:r>
      <w:r w:rsidDel="00000000" w:rsidR="00000000" w:rsidRPr="00000000">
        <w:rPr>
          <w:sz w:val="26"/>
          <w:szCs w:val="26"/>
          <w:rtl w:val="0"/>
        </w:rPr>
        <w:t xml:space="preserve">. The latest week's performance data indicates that OTH has outperformed the industry sector, achieving a positive growth of 2.41%, while the industry sector as a whole experienced a decline of -0.478%. This noteworthy contrast underscores OTH's resilience and positive momentum relative to its industry peers during the last week</w:t>
      </w:r>
    </w:p>
    <w:p w:rsidR="00000000" w:rsidDel="00000000" w:rsidP="00000000" w:rsidRDefault="00000000" w:rsidRPr="00000000" w14:paraId="0000250A">
      <w:pPr>
        <w:numPr>
          <w:ilvl w:val="0"/>
          <w:numId w:val="113"/>
        </w:numPr>
        <w:pBdr>
          <w:top w:color="d9d9e3" w:space="0" w:sz="0" w:val="none"/>
          <w:left w:color="d9d9e3" w:space="0" w:sz="0" w:val="none"/>
          <w:bottom w:color="d9d9e3" w:space="0" w:sz="0" w:val="none"/>
          <w:right w:color="d9d9e3" w:space="0" w:sz="0" w:val="none"/>
          <w:between w:color="d9d9e3" w:space="0" w:sz="0" w:val="none"/>
        </w:pBdr>
        <w:spacing w:after="300" w:before="300" w:lineRule="auto"/>
        <w:ind w:left="2160" w:hanging="360"/>
        <w:rPr>
          <w:b w:val="1"/>
          <w:color w:val="8fb7dc"/>
          <w:sz w:val="26"/>
          <w:szCs w:val="26"/>
        </w:rPr>
      </w:pPr>
      <w:r w:rsidDel="00000000" w:rsidR="00000000" w:rsidRPr="00000000">
        <w:rPr>
          <w:b w:val="1"/>
          <w:color w:val="8fb7dc"/>
          <w:sz w:val="26"/>
          <w:szCs w:val="26"/>
          <w:rtl w:val="0"/>
        </w:rPr>
        <w:t xml:space="preserve">Primary Materials Industry</w:t>
      </w:r>
    </w:p>
    <w:p w:rsidR="00000000" w:rsidDel="00000000" w:rsidP="00000000" w:rsidRDefault="00000000" w:rsidRPr="00000000" w14:paraId="0000250B">
      <w:pPr>
        <w:pBdr>
          <w:top w:color="d9d9e3" w:space="0" w:sz="0" w:val="none"/>
          <w:left w:color="d9d9e3" w:space="0" w:sz="0" w:val="none"/>
          <w:bottom w:color="d9d9e3" w:space="0" w:sz="0" w:val="none"/>
          <w:right w:color="d9d9e3" w:space="0" w:sz="0" w:val="none"/>
          <w:between w:color="d9d9e3" w:space="0" w:sz="0" w:val="none"/>
        </w:pBdr>
        <w:spacing w:after="300" w:before="300" w:lineRule="auto"/>
        <w:rPr>
          <w:u w:val="single"/>
        </w:rPr>
      </w:pPr>
      <w:r w:rsidDel="00000000" w:rsidR="00000000" w:rsidRPr="00000000">
        <w:rPr>
          <w:sz w:val="26"/>
          <w:szCs w:val="26"/>
        </w:rPr>
        <w:drawing>
          <wp:inline distB="114300" distT="114300" distL="114300" distR="114300">
            <wp:extent cx="5010775" cy="1910724"/>
            <wp:effectExtent b="0" l="0" r="0" t="0"/>
            <wp:docPr id="106" name="image94.png"/>
            <a:graphic>
              <a:graphicData uri="http://schemas.openxmlformats.org/drawingml/2006/picture">
                <pic:pic>
                  <pic:nvPicPr>
                    <pic:cNvPr id="0" name="image94.png"/>
                    <pic:cNvPicPr preferRelativeResize="0"/>
                  </pic:nvPicPr>
                  <pic:blipFill>
                    <a:blip r:embed="rId389"/>
                    <a:srcRect b="0" l="0" r="0" t="0"/>
                    <a:stretch>
                      <a:fillRect/>
                    </a:stretch>
                  </pic:blipFill>
                  <pic:spPr>
                    <a:xfrm>
                      <a:off x="0" y="0"/>
                      <a:ext cx="5010775" cy="1910724"/>
                    </a:xfrm>
                    <a:prstGeom prst="rect"/>
                    <a:ln/>
                  </pic:spPr>
                </pic:pic>
              </a:graphicData>
            </a:graphic>
          </wp:inline>
        </w:drawing>
      </w:r>
      <w:r w:rsidDel="00000000" w:rsidR="00000000" w:rsidRPr="00000000">
        <w:rPr>
          <w:sz w:val="26"/>
          <w:szCs w:val="26"/>
          <w:rtl w:val="0"/>
        </w:rPr>
        <w:t xml:space="preserve"> </w:t>
      </w:r>
      <w:r w:rsidDel="00000000" w:rsidR="00000000" w:rsidRPr="00000000">
        <w:rPr>
          <w:sz w:val="26"/>
          <w:szCs w:val="26"/>
        </w:rPr>
        <w:drawing>
          <wp:inline distB="114300" distT="114300" distL="114300" distR="114300">
            <wp:extent cx="4238625" cy="2009775"/>
            <wp:effectExtent b="0" l="0" r="0" t="0"/>
            <wp:docPr id="98" name="image109.png"/>
            <a:graphic>
              <a:graphicData uri="http://schemas.openxmlformats.org/drawingml/2006/picture">
                <pic:pic>
                  <pic:nvPicPr>
                    <pic:cNvPr id="0" name="image109.png"/>
                    <pic:cNvPicPr preferRelativeResize="0"/>
                  </pic:nvPicPr>
                  <pic:blipFill>
                    <a:blip r:embed="rId390"/>
                    <a:srcRect b="0" l="0" r="0" t="0"/>
                    <a:stretch>
                      <a:fillRect/>
                    </a:stretch>
                  </pic:blipFill>
                  <pic:spPr>
                    <a:xfrm>
                      <a:off x="0" y="0"/>
                      <a:ext cx="4238625" cy="2009775"/>
                    </a:xfrm>
                    <a:prstGeom prst="rect"/>
                    <a:ln/>
                  </pic:spPr>
                </pic:pic>
              </a:graphicData>
            </a:graphic>
          </wp:inline>
        </w:drawing>
      </w:r>
      <w:r w:rsidDel="00000000" w:rsidR="00000000" w:rsidRPr="00000000">
        <w:rPr>
          <w:u w:val="single"/>
          <w:rtl w:val="0"/>
        </w:rPr>
        <w:t xml:space="preserve">19/12/2023 </w:t>
      </w:r>
    </w:p>
    <w:p w:rsidR="00000000" w:rsidDel="00000000" w:rsidP="00000000" w:rsidRDefault="00000000" w:rsidRPr="00000000" w14:paraId="0000250C">
      <w:pPr>
        <w:pBdr>
          <w:top w:color="d9d9e3" w:space="0" w:sz="0" w:val="none"/>
          <w:left w:color="d9d9e3" w:space="0" w:sz="0" w:val="none"/>
          <w:bottom w:color="d9d9e3" w:space="0" w:sz="0" w:val="none"/>
          <w:right w:color="d9d9e3" w:space="0" w:sz="0" w:val="none"/>
          <w:between w:color="d9d9e3" w:space="0" w:sz="0" w:val="none"/>
        </w:pBdr>
        <w:spacing w:after="300" w:before="300" w:lineRule="auto"/>
        <w:rPr>
          <w:sz w:val="26"/>
          <w:szCs w:val="26"/>
        </w:rPr>
      </w:pPr>
      <w:r w:rsidDel="00000000" w:rsidR="00000000" w:rsidRPr="00000000">
        <w:rPr>
          <w:sz w:val="26"/>
          <w:szCs w:val="26"/>
          <w:rtl w:val="0"/>
        </w:rPr>
        <w:t xml:space="preserve">It appears that </w:t>
      </w:r>
      <w:r w:rsidDel="00000000" w:rsidR="00000000" w:rsidRPr="00000000">
        <w:rPr>
          <w:b w:val="1"/>
          <w:sz w:val="26"/>
          <w:szCs w:val="26"/>
          <w:rtl w:val="0"/>
        </w:rPr>
        <w:t xml:space="preserve">TPR</w:t>
      </w:r>
      <w:r w:rsidDel="00000000" w:rsidR="00000000" w:rsidRPr="00000000">
        <w:rPr>
          <w:sz w:val="26"/>
          <w:szCs w:val="26"/>
          <w:rtl w:val="0"/>
        </w:rPr>
        <w:t xml:space="preserve"> has exhibited </w:t>
      </w:r>
      <w:r w:rsidDel="00000000" w:rsidR="00000000" w:rsidRPr="00000000">
        <w:rPr>
          <w:b w:val="1"/>
          <w:sz w:val="26"/>
          <w:szCs w:val="26"/>
          <w:rtl w:val="0"/>
        </w:rPr>
        <w:t xml:space="preserve">underperformance</w:t>
      </w:r>
      <w:r w:rsidDel="00000000" w:rsidR="00000000" w:rsidRPr="00000000">
        <w:rPr>
          <w:sz w:val="26"/>
          <w:szCs w:val="26"/>
          <w:rtl w:val="0"/>
        </w:rPr>
        <w:t xml:space="preserve"> relative to the broader </w:t>
      </w:r>
      <w:r w:rsidDel="00000000" w:rsidR="00000000" w:rsidRPr="00000000">
        <w:rPr>
          <w:b w:val="1"/>
          <w:sz w:val="26"/>
          <w:szCs w:val="26"/>
          <w:rtl w:val="0"/>
        </w:rPr>
        <w:t xml:space="preserve">primary materials industry</w:t>
      </w:r>
      <w:r w:rsidDel="00000000" w:rsidR="00000000" w:rsidRPr="00000000">
        <w:rPr>
          <w:sz w:val="26"/>
          <w:szCs w:val="26"/>
          <w:rtl w:val="0"/>
        </w:rPr>
        <w:t xml:space="preserve"> in the </w:t>
      </w:r>
      <w:r w:rsidDel="00000000" w:rsidR="00000000" w:rsidRPr="00000000">
        <w:rPr>
          <w:sz w:val="26"/>
          <w:szCs w:val="26"/>
          <w:u w:val="single"/>
          <w:rtl w:val="0"/>
        </w:rPr>
        <w:t xml:space="preserve">latest week</w:t>
      </w:r>
      <w:r w:rsidDel="00000000" w:rsidR="00000000" w:rsidRPr="00000000">
        <w:rPr>
          <w:sz w:val="26"/>
          <w:szCs w:val="26"/>
          <w:rtl w:val="0"/>
        </w:rPr>
        <w:t xml:space="preserve">. The data indicates that TPR recorded a decline of -0.4%, while the primary materials industry as a whole experienced a modest increase of 0.048% during the same period.</w:t>
      </w:r>
    </w:p>
    <w:p w:rsidR="00000000" w:rsidDel="00000000" w:rsidP="00000000" w:rsidRDefault="00000000" w:rsidRPr="00000000" w14:paraId="0000250D">
      <w:pPr>
        <w:numPr>
          <w:ilvl w:val="0"/>
          <w:numId w:val="113"/>
        </w:numPr>
        <w:pBdr>
          <w:top w:color="d9d9e3" w:space="0" w:sz="0" w:val="none"/>
          <w:left w:color="d9d9e3" w:space="0" w:sz="0" w:val="none"/>
          <w:bottom w:color="d9d9e3" w:space="0" w:sz="0" w:val="none"/>
          <w:right w:color="d9d9e3" w:space="0" w:sz="0" w:val="none"/>
          <w:between w:color="d9d9e3" w:space="0" w:sz="0" w:val="none"/>
        </w:pBdr>
        <w:spacing w:after="300" w:before="300" w:lineRule="auto"/>
        <w:ind w:left="2160" w:hanging="360"/>
        <w:rPr>
          <w:b w:val="1"/>
          <w:color w:val="8fb7dc"/>
          <w:sz w:val="26"/>
          <w:szCs w:val="26"/>
        </w:rPr>
      </w:pPr>
      <w:r w:rsidDel="00000000" w:rsidR="00000000" w:rsidRPr="00000000">
        <w:rPr>
          <w:b w:val="1"/>
          <w:color w:val="8fb7dc"/>
          <w:sz w:val="26"/>
          <w:szCs w:val="26"/>
          <w:rtl w:val="0"/>
        </w:rPr>
        <w:t xml:space="preserve">Household &amp; Personal Products Industry</w:t>
      </w:r>
    </w:p>
    <w:p w:rsidR="00000000" w:rsidDel="00000000" w:rsidP="00000000" w:rsidRDefault="00000000" w:rsidRPr="00000000" w14:paraId="0000250E">
      <w:pPr>
        <w:pBdr>
          <w:top w:color="d9d9e3" w:space="0" w:sz="0" w:val="none"/>
          <w:left w:color="d9d9e3" w:space="0" w:sz="0" w:val="none"/>
          <w:bottom w:color="d9d9e3" w:space="0" w:sz="0" w:val="none"/>
          <w:right w:color="d9d9e3" w:space="0" w:sz="0" w:val="none"/>
          <w:between w:color="d9d9e3" w:space="0" w:sz="0" w:val="none"/>
        </w:pBdr>
        <w:spacing w:after="300" w:before="300" w:lineRule="auto"/>
        <w:rPr>
          <w:sz w:val="26"/>
          <w:szCs w:val="26"/>
        </w:rPr>
      </w:pPr>
      <w:r w:rsidDel="00000000" w:rsidR="00000000" w:rsidRPr="00000000">
        <w:rPr>
          <w:sz w:val="26"/>
          <w:szCs w:val="26"/>
        </w:rPr>
        <w:drawing>
          <wp:inline distB="114300" distT="114300" distL="114300" distR="114300">
            <wp:extent cx="5071679" cy="1871576"/>
            <wp:effectExtent b="0" l="0" r="0" t="0"/>
            <wp:docPr id="67" name="image107.png"/>
            <a:graphic>
              <a:graphicData uri="http://schemas.openxmlformats.org/drawingml/2006/picture">
                <pic:pic>
                  <pic:nvPicPr>
                    <pic:cNvPr id="0" name="image107.png"/>
                    <pic:cNvPicPr preferRelativeResize="0"/>
                  </pic:nvPicPr>
                  <pic:blipFill>
                    <a:blip r:embed="rId391"/>
                    <a:srcRect b="0" l="0" r="0" t="0"/>
                    <a:stretch>
                      <a:fillRect/>
                    </a:stretch>
                  </pic:blipFill>
                  <pic:spPr>
                    <a:xfrm>
                      <a:off x="0" y="0"/>
                      <a:ext cx="5071679" cy="1871576"/>
                    </a:xfrm>
                    <a:prstGeom prst="rect"/>
                    <a:ln/>
                  </pic:spPr>
                </pic:pic>
              </a:graphicData>
            </a:graphic>
          </wp:inline>
        </w:drawing>
      </w:r>
      <w:r w:rsidDel="00000000" w:rsidR="00000000" w:rsidRPr="00000000">
        <w:rPr>
          <w:sz w:val="26"/>
          <w:szCs w:val="26"/>
        </w:rPr>
        <w:drawing>
          <wp:inline distB="114300" distT="114300" distL="114300" distR="114300">
            <wp:extent cx="4248150" cy="2135274"/>
            <wp:effectExtent b="0" l="0" r="0" t="0"/>
            <wp:docPr id="51" name="image70.png"/>
            <a:graphic>
              <a:graphicData uri="http://schemas.openxmlformats.org/drawingml/2006/picture">
                <pic:pic>
                  <pic:nvPicPr>
                    <pic:cNvPr id="0" name="image70.png"/>
                    <pic:cNvPicPr preferRelativeResize="0"/>
                  </pic:nvPicPr>
                  <pic:blipFill>
                    <a:blip r:embed="rId392"/>
                    <a:srcRect b="3711" l="0" r="0" t="0"/>
                    <a:stretch>
                      <a:fillRect/>
                    </a:stretch>
                  </pic:blipFill>
                  <pic:spPr>
                    <a:xfrm>
                      <a:off x="0" y="0"/>
                      <a:ext cx="4248150" cy="2135274"/>
                    </a:xfrm>
                    <a:prstGeom prst="rect"/>
                    <a:ln/>
                  </pic:spPr>
                </pic:pic>
              </a:graphicData>
            </a:graphic>
          </wp:inline>
        </w:drawing>
      </w:r>
      <w:r w:rsidDel="00000000" w:rsidR="00000000" w:rsidRPr="00000000">
        <w:rPr>
          <w:u w:val="single"/>
          <w:rtl w:val="0"/>
        </w:rPr>
        <w:t xml:space="preserve">19/12/2023 </w:t>
      </w:r>
      <w:r w:rsidDel="00000000" w:rsidR="00000000" w:rsidRPr="00000000">
        <w:rPr>
          <w:rtl w:val="0"/>
        </w:rPr>
      </w:r>
    </w:p>
    <w:p w:rsidR="00000000" w:rsidDel="00000000" w:rsidP="00000000" w:rsidRDefault="00000000" w:rsidRPr="00000000" w14:paraId="0000250F">
      <w:pPr>
        <w:pBdr>
          <w:top w:color="d9d9e3" w:space="0" w:sz="0" w:val="none"/>
          <w:left w:color="d9d9e3" w:space="0" w:sz="0" w:val="none"/>
          <w:bottom w:color="d9d9e3" w:space="0" w:sz="0" w:val="none"/>
          <w:right w:color="d9d9e3" w:space="0" w:sz="0" w:val="none"/>
          <w:between w:color="d9d9e3" w:space="0" w:sz="0" w:val="none"/>
        </w:pBdr>
        <w:spacing w:after="300" w:lineRule="auto"/>
        <w:rPr>
          <w:sz w:val="26"/>
          <w:szCs w:val="26"/>
        </w:rPr>
      </w:pPr>
      <w:r w:rsidDel="00000000" w:rsidR="00000000" w:rsidRPr="00000000">
        <w:rPr>
          <w:b w:val="1"/>
          <w:sz w:val="26"/>
          <w:szCs w:val="26"/>
          <w:rtl w:val="0"/>
        </w:rPr>
        <w:t xml:space="preserve">SAM</w:t>
      </w:r>
      <w:r w:rsidDel="00000000" w:rsidR="00000000" w:rsidRPr="00000000">
        <w:rPr>
          <w:sz w:val="26"/>
          <w:szCs w:val="26"/>
          <w:rtl w:val="0"/>
        </w:rPr>
        <w:t xml:space="preserve"> has demonstrated a robust performance, </w:t>
      </w:r>
      <w:r w:rsidDel="00000000" w:rsidR="00000000" w:rsidRPr="00000000">
        <w:rPr>
          <w:b w:val="1"/>
          <w:sz w:val="26"/>
          <w:szCs w:val="26"/>
          <w:rtl w:val="0"/>
        </w:rPr>
        <w:t xml:space="preserve">outperforming</w:t>
      </w:r>
      <w:r w:rsidDel="00000000" w:rsidR="00000000" w:rsidRPr="00000000">
        <w:rPr>
          <w:sz w:val="26"/>
          <w:szCs w:val="26"/>
          <w:rtl w:val="0"/>
        </w:rPr>
        <w:t xml:space="preserve"> the </w:t>
      </w:r>
      <w:r w:rsidDel="00000000" w:rsidR="00000000" w:rsidRPr="00000000">
        <w:rPr>
          <w:b w:val="1"/>
          <w:sz w:val="26"/>
          <w:szCs w:val="26"/>
          <w:rtl w:val="0"/>
        </w:rPr>
        <w:t xml:space="preserve">Household &amp; Personal Products Industry</w:t>
      </w:r>
      <w:r w:rsidDel="00000000" w:rsidR="00000000" w:rsidRPr="00000000">
        <w:rPr>
          <w:sz w:val="26"/>
          <w:szCs w:val="26"/>
          <w:rtl w:val="0"/>
        </w:rPr>
        <w:t xml:space="preserve">. SAM achieved a positive growth of 1.15%, while the industry as a whole experienced a decline of -2.409% during the specified time frame.This positive differential suggests that SAM has exhibited resilience and strength relative to its industry peers.</w:t>
      </w:r>
    </w:p>
    <w:p w:rsidR="00000000" w:rsidDel="00000000" w:rsidP="00000000" w:rsidRDefault="00000000" w:rsidRPr="00000000" w14:paraId="00002510">
      <w:pPr>
        <w:numPr>
          <w:ilvl w:val="0"/>
          <w:numId w:val="113"/>
        </w:numPr>
        <w:pBdr>
          <w:top w:color="d9d9e3" w:space="0" w:sz="0" w:val="none"/>
          <w:left w:color="d9d9e3" w:space="0" w:sz="0" w:val="none"/>
          <w:bottom w:color="d9d9e3" w:space="0" w:sz="0" w:val="none"/>
          <w:right w:color="d9d9e3" w:space="0" w:sz="0" w:val="none"/>
          <w:between w:color="d9d9e3" w:space="0" w:sz="0" w:val="none"/>
        </w:pBdr>
        <w:spacing w:after="300" w:before="300" w:lineRule="auto"/>
        <w:ind w:left="2160" w:hanging="360"/>
        <w:rPr>
          <w:b w:val="1"/>
          <w:color w:val="8fb7dc"/>
          <w:sz w:val="26"/>
          <w:szCs w:val="26"/>
        </w:rPr>
      </w:pPr>
      <w:r w:rsidDel="00000000" w:rsidR="00000000" w:rsidRPr="00000000">
        <w:rPr>
          <w:b w:val="1"/>
          <w:color w:val="8fb7dc"/>
          <w:sz w:val="26"/>
          <w:szCs w:val="26"/>
          <w:rtl w:val="0"/>
        </w:rPr>
        <w:t xml:space="preserve">Building &amp; Construction Industry</w:t>
      </w:r>
    </w:p>
    <w:p w:rsidR="00000000" w:rsidDel="00000000" w:rsidP="00000000" w:rsidRDefault="00000000" w:rsidRPr="00000000" w14:paraId="00002511">
      <w:pPr>
        <w:pBdr>
          <w:top w:color="d9d9e3" w:space="0" w:sz="0" w:val="none"/>
          <w:left w:color="d9d9e3" w:space="0" w:sz="0" w:val="none"/>
          <w:bottom w:color="d9d9e3" w:space="0" w:sz="0" w:val="none"/>
          <w:right w:color="d9d9e3" w:space="0" w:sz="0" w:val="none"/>
          <w:between w:color="d9d9e3" w:space="0" w:sz="0" w:val="none"/>
        </w:pBdr>
        <w:spacing w:after="300" w:before="300" w:lineRule="auto"/>
        <w:rPr>
          <w:b w:val="1"/>
          <w:color w:val="8fb7dc"/>
          <w:sz w:val="26"/>
          <w:szCs w:val="26"/>
        </w:rPr>
      </w:pPr>
      <w:r w:rsidDel="00000000" w:rsidR="00000000" w:rsidRPr="00000000">
        <w:rPr>
          <w:b w:val="1"/>
          <w:color w:val="3d85c6"/>
          <w:sz w:val="26"/>
          <w:szCs w:val="26"/>
          <w:rtl w:val="0"/>
        </w:rPr>
        <w:t xml:space="preserve">Carthage Cement :                                                                                      </w:t>
      </w:r>
      <w:r w:rsidDel="00000000" w:rsidR="00000000" w:rsidRPr="00000000">
        <w:rPr>
          <w:b w:val="1"/>
          <w:color w:val="455f7c"/>
          <w:sz w:val="26"/>
          <w:szCs w:val="26"/>
          <w:rtl w:val="0"/>
        </w:rPr>
        <w:t xml:space="preserve"> </w:t>
      </w:r>
      <w:r w:rsidDel="00000000" w:rsidR="00000000" w:rsidRPr="00000000">
        <w:rPr>
          <w:b w:val="1"/>
          <w:color w:val="3d85c6"/>
          <w:sz w:val="26"/>
          <w:szCs w:val="26"/>
          <w:rtl w:val="0"/>
        </w:rPr>
        <w:t xml:space="preserve">MPBS: </w:t>
      </w:r>
      <w:r w:rsidDel="00000000" w:rsidR="00000000" w:rsidRPr="00000000">
        <w:rPr>
          <w:rtl w:val="0"/>
        </w:rPr>
      </w:r>
    </w:p>
    <w:p w:rsidR="00000000" w:rsidDel="00000000" w:rsidP="00000000" w:rsidRDefault="00000000" w:rsidRPr="00000000" w14:paraId="00002512">
      <w:pPr>
        <w:pBdr>
          <w:top w:color="d9d9e3" w:space="0" w:sz="0" w:val="none"/>
          <w:left w:color="d9d9e3" w:space="0" w:sz="0" w:val="none"/>
          <w:bottom w:color="d9d9e3" w:space="0" w:sz="0" w:val="none"/>
          <w:right w:color="d9d9e3" w:space="0" w:sz="0" w:val="none"/>
          <w:between w:color="d9d9e3" w:space="0" w:sz="0" w:val="none"/>
        </w:pBdr>
        <w:spacing w:after="300" w:before="300" w:lineRule="auto"/>
        <w:rPr>
          <w:b w:val="1"/>
          <w:color w:val="3d85c6"/>
          <w:sz w:val="26"/>
          <w:szCs w:val="26"/>
        </w:rPr>
      </w:pPr>
      <w:r w:rsidDel="00000000" w:rsidR="00000000" w:rsidRPr="00000000">
        <w:rPr>
          <w:b w:val="1"/>
          <w:color w:val="455f7c"/>
          <w:sz w:val="26"/>
          <w:szCs w:val="26"/>
        </w:rPr>
        <w:drawing>
          <wp:inline distB="114300" distT="114300" distL="114300" distR="114300">
            <wp:extent cx="3927475" cy="2056050"/>
            <wp:effectExtent b="0" l="0" r="0" t="0"/>
            <wp:docPr id="33" name="image18.png"/>
            <a:graphic>
              <a:graphicData uri="http://schemas.openxmlformats.org/drawingml/2006/picture">
                <pic:pic>
                  <pic:nvPicPr>
                    <pic:cNvPr id="0" name="image18.png"/>
                    <pic:cNvPicPr preferRelativeResize="0"/>
                  </pic:nvPicPr>
                  <pic:blipFill>
                    <a:blip r:embed="rId393"/>
                    <a:srcRect b="0" l="0" r="0" t="0"/>
                    <a:stretch>
                      <a:fillRect/>
                    </a:stretch>
                  </pic:blipFill>
                  <pic:spPr>
                    <a:xfrm>
                      <a:off x="0" y="0"/>
                      <a:ext cx="3927475" cy="2056050"/>
                    </a:xfrm>
                    <a:prstGeom prst="rect"/>
                    <a:ln/>
                  </pic:spPr>
                </pic:pic>
              </a:graphicData>
            </a:graphic>
          </wp:inline>
        </w:drawing>
      </w:r>
      <w:r w:rsidDel="00000000" w:rsidR="00000000" w:rsidRPr="00000000">
        <w:rPr>
          <w:b w:val="1"/>
          <w:color w:val="455f7c"/>
          <w:sz w:val="26"/>
          <w:szCs w:val="26"/>
        </w:rPr>
        <w:drawing>
          <wp:inline distB="114300" distT="114300" distL="114300" distR="114300">
            <wp:extent cx="4055615" cy="2072649"/>
            <wp:effectExtent b="0" l="0" r="0" t="0"/>
            <wp:docPr id="40" name="image64.png"/>
            <a:graphic>
              <a:graphicData uri="http://schemas.openxmlformats.org/drawingml/2006/picture">
                <pic:pic>
                  <pic:nvPicPr>
                    <pic:cNvPr id="0" name="image64.png"/>
                    <pic:cNvPicPr preferRelativeResize="0"/>
                  </pic:nvPicPr>
                  <pic:blipFill>
                    <a:blip r:embed="rId394"/>
                    <a:srcRect b="0" l="0" r="0" t="0"/>
                    <a:stretch>
                      <a:fillRect/>
                    </a:stretch>
                  </pic:blipFill>
                  <pic:spPr>
                    <a:xfrm>
                      <a:off x="0" y="0"/>
                      <a:ext cx="4055615" cy="2072649"/>
                    </a:xfrm>
                    <a:prstGeom prst="rect"/>
                    <a:ln/>
                  </pic:spPr>
                </pic:pic>
              </a:graphicData>
            </a:graphic>
          </wp:inline>
        </w:drawing>
      </w:r>
      <w:r w:rsidDel="00000000" w:rsidR="00000000" w:rsidRPr="00000000">
        <w:rPr>
          <w:b w:val="1"/>
          <w:color w:val="455f7c"/>
          <w:sz w:val="26"/>
          <w:szCs w:val="26"/>
          <w:rtl w:val="0"/>
        </w:rPr>
        <w:t xml:space="preserve">                                                                </w:t>
      </w:r>
      <w:r w:rsidDel="00000000" w:rsidR="00000000" w:rsidRPr="00000000">
        <w:rPr>
          <w:rtl w:val="0"/>
        </w:rPr>
      </w:r>
    </w:p>
    <w:p w:rsidR="00000000" w:rsidDel="00000000" w:rsidP="00000000" w:rsidRDefault="00000000" w:rsidRPr="00000000" w14:paraId="00002513">
      <w:pPr>
        <w:pBdr>
          <w:top w:color="d9d9e3" w:space="0" w:sz="0" w:val="none"/>
          <w:left w:color="d9d9e3" w:space="0" w:sz="0" w:val="none"/>
          <w:bottom w:color="d9d9e3" w:space="0" w:sz="0" w:val="none"/>
          <w:right w:color="d9d9e3" w:space="0" w:sz="0" w:val="none"/>
          <w:between w:color="d9d9e3" w:space="0" w:sz="0" w:val="none"/>
        </w:pBdr>
        <w:spacing w:after="300" w:before="300" w:lineRule="auto"/>
        <w:rPr>
          <w:b w:val="1"/>
          <w:color w:val="455f7c"/>
          <w:sz w:val="26"/>
          <w:szCs w:val="26"/>
        </w:rPr>
      </w:pPr>
      <w:r w:rsidDel="00000000" w:rsidR="00000000" w:rsidRPr="00000000">
        <w:rPr>
          <w:b w:val="1"/>
          <w:color w:val="455f7c"/>
          <w:sz w:val="26"/>
          <w:szCs w:val="26"/>
        </w:rPr>
        <w:drawing>
          <wp:inline distB="114300" distT="114300" distL="114300" distR="114300">
            <wp:extent cx="4210050" cy="1590675"/>
            <wp:effectExtent b="0" l="0" r="0" t="0"/>
            <wp:docPr id="81" name="image82.png"/>
            <a:graphic>
              <a:graphicData uri="http://schemas.openxmlformats.org/drawingml/2006/picture">
                <pic:pic>
                  <pic:nvPicPr>
                    <pic:cNvPr id="0" name="image82.png"/>
                    <pic:cNvPicPr preferRelativeResize="0"/>
                  </pic:nvPicPr>
                  <pic:blipFill>
                    <a:blip r:embed="rId395"/>
                    <a:srcRect b="0" l="0" r="0" t="0"/>
                    <a:stretch>
                      <a:fillRect/>
                    </a:stretch>
                  </pic:blipFill>
                  <pic:spPr>
                    <a:xfrm>
                      <a:off x="0" y="0"/>
                      <a:ext cx="4210050" cy="1590675"/>
                    </a:xfrm>
                    <a:prstGeom prst="rect"/>
                    <a:ln/>
                  </pic:spPr>
                </pic:pic>
              </a:graphicData>
            </a:graphic>
          </wp:inline>
        </w:drawing>
      </w:r>
      <w:r w:rsidDel="00000000" w:rsidR="00000000" w:rsidRPr="00000000">
        <w:rPr>
          <w:u w:val="single"/>
          <w:rtl w:val="0"/>
        </w:rPr>
        <w:t xml:space="preserve">19/12/2023 </w:t>
      </w:r>
      <w:r w:rsidDel="00000000" w:rsidR="00000000" w:rsidRPr="00000000">
        <w:rPr>
          <w:rtl w:val="0"/>
        </w:rPr>
      </w:r>
    </w:p>
    <w:p w:rsidR="00000000" w:rsidDel="00000000" w:rsidP="00000000" w:rsidRDefault="00000000" w:rsidRPr="00000000" w14:paraId="00002514">
      <w:pPr>
        <w:pBdr>
          <w:top w:color="d9d9e3" w:space="0" w:sz="0" w:val="none"/>
          <w:left w:color="d9d9e3" w:space="0" w:sz="0" w:val="none"/>
          <w:bottom w:color="d9d9e3" w:space="0" w:sz="0" w:val="none"/>
          <w:right w:color="d9d9e3" w:space="0" w:sz="0" w:val="none"/>
          <w:between w:color="d9d9e3" w:space="0" w:sz="0" w:val="none"/>
        </w:pBdr>
        <w:spacing w:after="300" w:lineRule="auto"/>
        <w:rPr>
          <w:sz w:val="26"/>
          <w:szCs w:val="26"/>
        </w:rPr>
      </w:pPr>
      <w:r w:rsidDel="00000000" w:rsidR="00000000" w:rsidRPr="00000000">
        <w:rPr>
          <w:sz w:val="26"/>
          <w:szCs w:val="26"/>
          <w:rtl w:val="0"/>
        </w:rPr>
        <w:t xml:space="preserve">Both </w:t>
      </w:r>
      <w:r w:rsidDel="00000000" w:rsidR="00000000" w:rsidRPr="00000000">
        <w:rPr>
          <w:b w:val="1"/>
          <w:sz w:val="26"/>
          <w:szCs w:val="26"/>
          <w:rtl w:val="0"/>
        </w:rPr>
        <w:t xml:space="preserve">CC and </w:t>
      </w:r>
      <w:r w:rsidDel="00000000" w:rsidR="00000000" w:rsidRPr="00000000">
        <w:rPr>
          <w:b w:val="1"/>
          <w:sz w:val="26"/>
          <w:szCs w:val="26"/>
          <w:rtl w:val="0"/>
        </w:rPr>
        <w:t xml:space="preserve">MPBS</w:t>
      </w:r>
      <w:r w:rsidDel="00000000" w:rsidR="00000000" w:rsidRPr="00000000">
        <w:rPr>
          <w:b w:val="1"/>
          <w:sz w:val="26"/>
          <w:szCs w:val="26"/>
          <w:rtl w:val="0"/>
        </w:rPr>
        <w:t xml:space="preserve">,</w:t>
      </w:r>
      <w:r w:rsidDel="00000000" w:rsidR="00000000" w:rsidRPr="00000000">
        <w:rPr>
          <w:sz w:val="26"/>
          <w:szCs w:val="26"/>
          <w:rtl w:val="0"/>
        </w:rPr>
        <w:t xml:space="preserve"> within the same sector, have experienced</w:t>
      </w:r>
      <w:r w:rsidDel="00000000" w:rsidR="00000000" w:rsidRPr="00000000">
        <w:rPr>
          <w:b w:val="1"/>
          <w:sz w:val="26"/>
          <w:szCs w:val="26"/>
          <w:rtl w:val="0"/>
        </w:rPr>
        <w:t xml:space="preserve"> negative variations</w:t>
      </w:r>
      <w:r w:rsidDel="00000000" w:rsidR="00000000" w:rsidRPr="00000000">
        <w:rPr>
          <w:sz w:val="26"/>
          <w:szCs w:val="26"/>
          <w:rtl w:val="0"/>
        </w:rPr>
        <w:t xml:space="preserve"> in their stock performance. In the case of CC, the stock recorded a decline of -3.59%, while the sector it belongs to experienced a slightly lower negative variation of -2.068%. Similarly, MPBS showed a negative variation of -1.01% within its sector. These negative variations may be indicative of challenges or market conditions impacting both individual companies and the broader sector.</w:t>
      </w:r>
    </w:p>
    <w:p w:rsidR="00000000" w:rsidDel="00000000" w:rsidP="00000000" w:rsidRDefault="00000000" w:rsidRPr="00000000" w14:paraId="00002515">
      <w:pPr>
        <w:numPr>
          <w:ilvl w:val="0"/>
          <w:numId w:val="113"/>
        </w:numPr>
        <w:pBdr>
          <w:top w:color="d9d9e3" w:space="0" w:sz="0" w:val="none"/>
          <w:left w:color="d9d9e3" w:space="0" w:sz="0" w:val="none"/>
          <w:bottom w:color="d9d9e3" w:space="0" w:sz="0" w:val="none"/>
          <w:right w:color="d9d9e3" w:space="0" w:sz="0" w:val="none"/>
          <w:between w:color="d9d9e3" w:space="0" w:sz="0" w:val="none"/>
        </w:pBdr>
        <w:spacing w:after="300" w:before="300" w:lineRule="auto"/>
        <w:ind w:left="2160" w:hanging="360"/>
        <w:rPr>
          <w:b w:val="1"/>
          <w:color w:val="8fb7dc"/>
          <w:sz w:val="26"/>
          <w:szCs w:val="26"/>
        </w:rPr>
      </w:pPr>
      <w:r w:rsidDel="00000000" w:rsidR="00000000" w:rsidRPr="00000000">
        <w:rPr>
          <w:b w:val="1"/>
          <w:color w:val="8fb7dc"/>
          <w:sz w:val="26"/>
          <w:szCs w:val="26"/>
          <w:rtl w:val="0"/>
        </w:rPr>
        <w:t xml:space="preserve">Services To Consumers Industry</w:t>
      </w:r>
    </w:p>
    <w:p w:rsidR="00000000" w:rsidDel="00000000" w:rsidP="00000000" w:rsidRDefault="00000000" w:rsidRPr="00000000" w14:paraId="00002516">
      <w:pPr>
        <w:pBdr>
          <w:top w:color="d9d9e3" w:space="0" w:sz="0" w:val="none"/>
          <w:left w:color="d9d9e3" w:space="0" w:sz="0" w:val="none"/>
          <w:bottom w:color="d9d9e3" w:space="0" w:sz="0" w:val="none"/>
          <w:right w:color="d9d9e3" w:space="0" w:sz="0" w:val="none"/>
          <w:between w:color="d9d9e3" w:space="0" w:sz="0" w:val="none"/>
        </w:pBdr>
        <w:spacing w:after="300" w:before="300" w:lineRule="auto"/>
        <w:rPr>
          <w:b w:val="1"/>
          <w:color w:val="455f7c"/>
          <w:sz w:val="26"/>
          <w:szCs w:val="26"/>
        </w:rPr>
      </w:pPr>
      <w:r w:rsidDel="00000000" w:rsidR="00000000" w:rsidRPr="00000000">
        <w:rPr>
          <w:b w:val="1"/>
          <w:color w:val="455f7c"/>
          <w:sz w:val="26"/>
          <w:szCs w:val="26"/>
        </w:rPr>
        <w:drawing>
          <wp:inline distB="114300" distT="114300" distL="114300" distR="114300">
            <wp:extent cx="5173109" cy="1961877"/>
            <wp:effectExtent b="0" l="0" r="0" t="0"/>
            <wp:docPr id="17" name="image12.png"/>
            <a:graphic>
              <a:graphicData uri="http://schemas.openxmlformats.org/drawingml/2006/picture">
                <pic:pic>
                  <pic:nvPicPr>
                    <pic:cNvPr id="0" name="image12.png"/>
                    <pic:cNvPicPr preferRelativeResize="0"/>
                  </pic:nvPicPr>
                  <pic:blipFill>
                    <a:blip r:embed="rId396"/>
                    <a:srcRect b="0" l="0" r="0" t="0"/>
                    <a:stretch>
                      <a:fillRect/>
                    </a:stretch>
                  </pic:blipFill>
                  <pic:spPr>
                    <a:xfrm>
                      <a:off x="0" y="0"/>
                      <a:ext cx="5173109" cy="1961877"/>
                    </a:xfrm>
                    <a:prstGeom prst="rect"/>
                    <a:ln/>
                  </pic:spPr>
                </pic:pic>
              </a:graphicData>
            </a:graphic>
          </wp:inline>
        </w:drawing>
      </w:r>
      <w:r w:rsidDel="00000000" w:rsidR="00000000" w:rsidRPr="00000000">
        <w:rPr>
          <w:b w:val="1"/>
          <w:color w:val="455f7c"/>
          <w:sz w:val="26"/>
          <w:szCs w:val="26"/>
          <w:rtl w:val="0"/>
        </w:rPr>
        <w:t xml:space="preserve"> </w:t>
      </w:r>
      <w:r w:rsidDel="00000000" w:rsidR="00000000" w:rsidRPr="00000000">
        <w:rPr>
          <w:b w:val="1"/>
          <w:color w:val="455f7c"/>
          <w:sz w:val="26"/>
          <w:szCs w:val="26"/>
        </w:rPr>
        <w:drawing>
          <wp:inline distB="114300" distT="114300" distL="114300" distR="114300">
            <wp:extent cx="4210050" cy="2181225"/>
            <wp:effectExtent b="0" l="0" r="0" t="0"/>
            <wp:docPr id="102" name="image96.png"/>
            <a:graphic>
              <a:graphicData uri="http://schemas.openxmlformats.org/drawingml/2006/picture">
                <pic:pic>
                  <pic:nvPicPr>
                    <pic:cNvPr id="0" name="image96.png"/>
                    <pic:cNvPicPr preferRelativeResize="0"/>
                  </pic:nvPicPr>
                  <pic:blipFill>
                    <a:blip r:embed="rId397"/>
                    <a:srcRect b="0" l="0" r="0" t="0"/>
                    <a:stretch>
                      <a:fillRect/>
                    </a:stretch>
                  </pic:blipFill>
                  <pic:spPr>
                    <a:xfrm>
                      <a:off x="0" y="0"/>
                      <a:ext cx="4210050" cy="2181225"/>
                    </a:xfrm>
                    <a:prstGeom prst="rect"/>
                    <a:ln/>
                  </pic:spPr>
                </pic:pic>
              </a:graphicData>
            </a:graphic>
          </wp:inline>
        </w:drawing>
      </w:r>
      <w:r w:rsidDel="00000000" w:rsidR="00000000" w:rsidRPr="00000000">
        <w:rPr>
          <w:u w:val="single"/>
          <w:rtl w:val="0"/>
        </w:rPr>
        <w:t xml:space="preserve">19/12/2023 </w:t>
      </w:r>
      <w:r w:rsidDel="00000000" w:rsidR="00000000" w:rsidRPr="00000000">
        <w:rPr>
          <w:rtl w:val="0"/>
        </w:rPr>
      </w:r>
    </w:p>
    <w:p w:rsidR="00000000" w:rsidDel="00000000" w:rsidP="00000000" w:rsidRDefault="00000000" w:rsidRPr="00000000" w14:paraId="00002517">
      <w:pPr>
        <w:pBdr>
          <w:top w:color="d9d9e3" w:space="0" w:sz="0" w:val="none"/>
          <w:left w:color="d9d9e3" w:space="0" w:sz="0" w:val="none"/>
          <w:bottom w:color="d9d9e3" w:space="0" w:sz="0" w:val="none"/>
          <w:right w:color="d9d9e3" w:space="0" w:sz="0" w:val="none"/>
          <w:between w:color="d9d9e3" w:space="0" w:sz="0" w:val="none"/>
        </w:pBdr>
        <w:spacing w:after="300" w:before="300" w:lineRule="auto"/>
        <w:rPr>
          <w:sz w:val="26"/>
          <w:szCs w:val="26"/>
        </w:rPr>
      </w:pPr>
      <w:r w:rsidDel="00000000" w:rsidR="00000000" w:rsidRPr="00000000">
        <w:rPr>
          <w:b w:val="1"/>
          <w:sz w:val="26"/>
          <w:szCs w:val="26"/>
          <w:rtl w:val="0"/>
        </w:rPr>
        <w:t xml:space="preserve">SOTUMAG</w:t>
      </w:r>
      <w:r w:rsidDel="00000000" w:rsidR="00000000" w:rsidRPr="00000000">
        <w:rPr>
          <w:sz w:val="26"/>
          <w:szCs w:val="26"/>
          <w:rtl w:val="0"/>
        </w:rPr>
        <w:t xml:space="preserve"> has demonstrated </w:t>
      </w:r>
      <w:r w:rsidDel="00000000" w:rsidR="00000000" w:rsidRPr="00000000">
        <w:rPr>
          <w:b w:val="1"/>
          <w:sz w:val="26"/>
          <w:szCs w:val="26"/>
          <w:rtl w:val="0"/>
        </w:rPr>
        <w:t xml:space="preserve">underperformance</w:t>
      </w:r>
      <w:r w:rsidDel="00000000" w:rsidR="00000000" w:rsidRPr="00000000">
        <w:rPr>
          <w:sz w:val="26"/>
          <w:szCs w:val="26"/>
          <w:rtl w:val="0"/>
        </w:rPr>
        <w:t xml:space="preserve"> relative to its sector, with a negative variation of -0.82%, while the sector itself experienced a lower negative variation of -0.334%. This indicates that SOTUMAG faced a more significant decline in its stock value compared to the average performance within its sector during the specified time frame.</w:t>
      </w:r>
    </w:p>
    <w:p w:rsidR="00000000" w:rsidDel="00000000" w:rsidP="00000000" w:rsidRDefault="00000000" w:rsidRPr="00000000" w14:paraId="00002518">
      <w:pPr>
        <w:rPr/>
      </w:pPr>
      <w:r w:rsidDel="00000000" w:rsidR="00000000" w:rsidRPr="00000000">
        <w:rPr/>
        <w:drawing>
          <wp:inline distB="114300" distT="114300" distL="114300" distR="114300">
            <wp:extent cx="5286375" cy="2194344"/>
            <wp:effectExtent b="0" l="0" r="0" t="0"/>
            <wp:docPr id="80" name="image66.png"/>
            <a:graphic>
              <a:graphicData uri="http://schemas.openxmlformats.org/drawingml/2006/picture">
                <pic:pic>
                  <pic:nvPicPr>
                    <pic:cNvPr id="0" name="image66.png"/>
                    <pic:cNvPicPr preferRelativeResize="0"/>
                  </pic:nvPicPr>
                  <pic:blipFill>
                    <a:blip r:embed="rId398"/>
                    <a:srcRect b="0" l="0" r="0" t="0"/>
                    <a:stretch>
                      <a:fillRect/>
                    </a:stretch>
                  </pic:blipFill>
                  <pic:spPr>
                    <a:xfrm>
                      <a:off x="0" y="0"/>
                      <a:ext cx="5286375" cy="2194344"/>
                    </a:xfrm>
                    <a:prstGeom prst="rect"/>
                    <a:ln/>
                  </pic:spPr>
                </pic:pic>
              </a:graphicData>
            </a:graphic>
          </wp:inline>
        </w:drawing>
      </w:r>
      <w:r w:rsidDel="00000000" w:rsidR="00000000" w:rsidRPr="00000000">
        <w:rPr/>
        <w:drawing>
          <wp:inline distB="114300" distT="114300" distL="114300" distR="114300">
            <wp:extent cx="4191000" cy="2400300"/>
            <wp:effectExtent b="0" l="0" r="0" t="0"/>
            <wp:docPr id="42" name="image46.png"/>
            <a:graphic>
              <a:graphicData uri="http://schemas.openxmlformats.org/drawingml/2006/picture">
                <pic:pic>
                  <pic:nvPicPr>
                    <pic:cNvPr id="0" name="image46.png"/>
                    <pic:cNvPicPr preferRelativeResize="0"/>
                  </pic:nvPicPr>
                  <pic:blipFill>
                    <a:blip r:embed="rId399"/>
                    <a:srcRect b="0" l="0" r="0" t="0"/>
                    <a:stretch>
                      <a:fillRect/>
                    </a:stretch>
                  </pic:blipFill>
                  <pic:spPr>
                    <a:xfrm>
                      <a:off x="0" y="0"/>
                      <a:ext cx="41910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2519">
      <w:pPr>
        <w:ind w:left="720" w:firstLine="0"/>
        <w:rPr/>
      </w:pPr>
      <w:r w:rsidDel="00000000" w:rsidR="00000000" w:rsidRPr="00000000">
        <w:rPr>
          <w:u w:val="single"/>
          <w:rtl w:val="0"/>
        </w:rPr>
        <w:t xml:space="preserve">26/12/2023</w:t>
      </w:r>
      <w:r w:rsidDel="00000000" w:rsidR="00000000" w:rsidRPr="00000000">
        <w:rPr>
          <w:rtl w:val="0"/>
        </w:rPr>
      </w:r>
    </w:p>
    <w:p w:rsidR="00000000" w:rsidDel="00000000" w:rsidP="00000000" w:rsidRDefault="00000000" w:rsidRPr="00000000" w14:paraId="0000251A">
      <w:pPr>
        <w:ind w:left="720" w:firstLine="0"/>
        <w:rPr/>
      </w:pPr>
      <w:r w:rsidDel="00000000" w:rsidR="00000000" w:rsidRPr="00000000">
        <w:rPr>
          <w:rtl w:val="0"/>
        </w:rPr>
      </w:r>
    </w:p>
    <w:p w:rsidR="00000000" w:rsidDel="00000000" w:rsidP="00000000" w:rsidRDefault="00000000" w:rsidRPr="00000000" w14:paraId="0000251B">
      <w:pPr>
        <w:rPr>
          <w:b w:val="1"/>
          <w:color w:val="8fb7dc"/>
          <w:sz w:val="26"/>
          <w:szCs w:val="26"/>
        </w:rPr>
      </w:pPr>
      <w:r w:rsidDel="00000000" w:rsidR="00000000" w:rsidRPr="00000000">
        <w:rPr>
          <w:b w:val="1"/>
          <w:sz w:val="24"/>
          <w:szCs w:val="24"/>
          <w:highlight w:val="white"/>
          <w:rtl w:val="0"/>
        </w:rPr>
        <w:t xml:space="preserve">Ennakl Automobile</w:t>
      </w:r>
      <w:r w:rsidDel="00000000" w:rsidR="00000000" w:rsidRPr="00000000">
        <w:rPr>
          <w:sz w:val="24"/>
          <w:szCs w:val="24"/>
          <w:highlight w:val="white"/>
          <w:rtl w:val="0"/>
        </w:rPr>
        <w:t xml:space="preserve">'s recent performance has been notably strong, </w:t>
      </w:r>
      <w:r w:rsidDel="00000000" w:rsidR="00000000" w:rsidRPr="00000000">
        <w:rPr>
          <w:b w:val="1"/>
          <w:sz w:val="24"/>
          <w:szCs w:val="24"/>
          <w:highlight w:val="white"/>
          <w:rtl w:val="0"/>
        </w:rPr>
        <w:t xml:space="preserve">surpassing the Services to Consumers Industry by a substantial margin</w:t>
      </w:r>
      <w:r w:rsidDel="00000000" w:rsidR="00000000" w:rsidRPr="00000000">
        <w:rPr>
          <w:sz w:val="24"/>
          <w:szCs w:val="24"/>
          <w:highlight w:val="white"/>
          <w:rtl w:val="0"/>
        </w:rPr>
        <w:t xml:space="preserve">. With a remarkable outperformance of 6.76%, Ennakl has demonstrated resilience and growth compared to the industry's more modest performance of 0.483% over the last week.</w:t>
      </w:r>
      <w:r w:rsidDel="00000000" w:rsidR="00000000" w:rsidRPr="00000000">
        <w:rPr>
          <w:rtl w:val="0"/>
        </w:rPr>
      </w:r>
    </w:p>
    <w:p w:rsidR="00000000" w:rsidDel="00000000" w:rsidP="00000000" w:rsidRDefault="00000000" w:rsidRPr="00000000" w14:paraId="0000251C">
      <w:pPr>
        <w:numPr>
          <w:ilvl w:val="0"/>
          <w:numId w:val="113"/>
        </w:numPr>
        <w:pBdr>
          <w:top w:color="d9d9e3" w:space="0" w:sz="0" w:val="none"/>
          <w:left w:color="d9d9e3" w:space="0" w:sz="0" w:val="none"/>
          <w:bottom w:color="d9d9e3" w:space="0" w:sz="0" w:val="none"/>
          <w:right w:color="d9d9e3" w:space="0" w:sz="0" w:val="none"/>
          <w:between w:color="d9d9e3" w:space="0" w:sz="0" w:val="none"/>
        </w:pBdr>
        <w:spacing w:after="300" w:before="300" w:lineRule="auto"/>
        <w:ind w:left="2160" w:hanging="360"/>
        <w:rPr>
          <w:b w:val="1"/>
          <w:color w:val="8fb7dc"/>
          <w:sz w:val="26"/>
          <w:szCs w:val="26"/>
        </w:rPr>
      </w:pPr>
      <w:r w:rsidDel="00000000" w:rsidR="00000000" w:rsidRPr="00000000">
        <w:rPr>
          <w:b w:val="1"/>
          <w:color w:val="8fb7dc"/>
          <w:sz w:val="26"/>
          <w:szCs w:val="26"/>
          <w:rtl w:val="0"/>
        </w:rPr>
        <w:t xml:space="preserve">Financial sector</w:t>
      </w:r>
    </w:p>
    <w:p w:rsidR="00000000" w:rsidDel="00000000" w:rsidP="00000000" w:rsidRDefault="00000000" w:rsidRPr="00000000" w14:paraId="0000251D">
      <w:pPr>
        <w:ind w:left="0" w:firstLine="0"/>
        <w:rPr>
          <w:sz w:val="24"/>
          <w:szCs w:val="24"/>
          <w:highlight w:val="white"/>
        </w:rPr>
      </w:pPr>
      <w:r w:rsidDel="00000000" w:rsidR="00000000" w:rsidRPr="00000000">
        <w:rPr>
          <w:sz w:val="24"/>
          <w:szCs w:val="24"/>
          <w:highlight w:val="white"/>
        </w:rPr>
        <w:drawing>
          <wp:inline distB="114300" distT="114300" distL="114300" distR="114300">
            <wp:extent cx="5349391" cy="2223486"/>
            <wp:effectExtent b="0" l="0" r="0" t="0"/>
            <wp:docPr id="54" name="image57.png"/>
            <a:graphic>
              <a:graphicData uri="http://schemas.openxmlformats.org/drawingml/2006/picture">
                <pic:pic>
                  <pic:nvPicPr>
                    <pic:cNvPr id="0" name="image57.png"/>
                    <pic:cNvPicPr preferRelativeResize="0"/>
                  </pic:nvPicPr>
                  <pic:blipFill>
                    <a:blip r:embed="rId400"/>
                    <a:srcRect b="0" l="0" r="0" t="0"/>
                    <a:stretch>
                      <a:fillRect/>
                    </a:stretch>
                  </pic:blipFill>
                  <pic:spPr>
                    <a:xfrm>
                      <a:off x="0" y="0"/>
                      <a:ext cx="5349391" cy="2223486"/>
                    </a:xfrm>
                    <a:prstGeom prst="rect"/>
                    <a:ln/>
                  </pic:spPr>
                </pic:pic>
              </a:graphicData>
            </a:graphic>
          </wp:inline>
        </w:drawing>
      </w:r>
      <w:r w:rsidDel="00000000" w:rsidR="00000000" w:rsidRPr="00000000">
        <w:rPr>
          <w:sz w:val="24"/>
          <w:szCs w:val="24"/>
          <w:highlight w:val="white"/>
        </w:rPr>
        <w:drawing>
          <wp:inline distB="114300" distT="114300" distL="114300" distR="114300">
            <wp:extent cx="4210050" cy="2466975"/>
            <wp:effectExtent b="0" l="0" r="0" t="0"/>
            <wp:docPr id="18" name="image23.png"/>
            <a:graphic>
              <a:graphicData uri="http://schemas.openxmlformats.org/drawingml/2006/picture">
                <pic:pic>
                  <pic:nvPicPr>
                    <pic:cNvPr id="0" name="image23.png"/>
                    <pic:cNvPicPr preferRelativeResize="0"/>
                  </pic:nvPicPr>
                  <pic:blipFill>
                    <a:blip r:embed="rId401"/>
                    <a:srcRect b="0" l="0" r="0" t="0"/>
                    <a:stretch>
                      <a:fillRect/>
                    </a:stretch>
                  </pic:blipFill>
                  <pic:spPr>
                    <a:xfrm>
                      <a:off x="0" y="0"/>
                      <a:ext cx="4210050" cy="2466975"/>
                    </a:xfrm>
                    <a:prstGeom prst="rect"/>
                    <a:ln/>
                  </pic:spPr>
                </pic:pic>
              </a:graphicData>
            </a:graphic>
          </wp:inline>
        </w:drawing>
      </w:r>
      <w:r w:rsidDel="00000000" w:rsidR="00000000" w:rsidRPr="00000000">
        <w:rPr>
          <w:rtl w:val="0"/>
        </w:rPr>
      </w:r>
    </w:p>
    <w:p w:rsidR="00000000" w:rsidDel="00000000" w:rsidP="00000000" w:rsidRDefault="00000000" w:rsidRPr="00000000" w14:paraId="0000251E">
      <w:pPr>
        <w:ind w:left="0" w:firstLine="0"/>
        <w:rPr>
          <w:sz w:val="24"/>
          <w:szCs w:val="24"/>
          <w:highlight w:val="white"/>
        </w:rPr>
      </w:pPr>
      <w:r w:rsidDel="00000000" w:rsidR="00000000" w:rsidRPr="00000000">
        <w:rPr>
          <w:u w:val="single"/>
          <w:rtl w:val="0"/>
        </w:rPr>
        <w:t xml:space="preserve">26/12/2023</w:t>
      </w:r>
      <w:r w:rsidDel="00000000" w:rsidR="00000000" w:rsidRPr="00000000">
        <w:rPr>
          <w:rtl w:val="0"/>
        </w:rPr>
      </w:r>
    </w:p>
    <w:p w:rsidR="00000000" w:rsidDel="00000000" w:rsidP="00000000" w:rsidRDefault="00000000" w:rsidRPr="00000000" w14:paraId="0000251F">
      <w:pPr>
        <w:ind w:left="0" w:firstLine="0"/>
        <w:rPr>
          <w:sz w:val="24"/>
          <w:szCs w:val="24"/>
          <w:highlight w:val="white"/>
        </w:rPr>
      </w:pPr>
      <w:r w:rsidDel="00000000" w:rsidR="00000000" w:rsidRPr="00000000">
        <w:rPr>
          <w:b w:val="1"/>
          <w:sz w:val="24"/>
          <w:szCs w:val="24"/>
          <w:highlight w:val="white"/>
          <w:rtl w:val="0"/>
        </w:rPr>
        <w:t xml:space="preserve">BH Bank</w:t>
      </w:r>
      <w:r w:rsidDel="00000000" w:rsidR="00000000" w:rsidRPr="00000000">
        <w:rPr>
          <w:sz w:val="24"/>
          <w:szCs w:val="24"/>
          <w:highlight w:val="white"/>
          <w:rtl w:val="0"/>
        </w:rPr>
        <w:t xml:space="preserve"> and the broader sector both have experienced </w:t>
      </w:r>
      <w:r w:rsidDel="00000000" w:rsidR="00000000" w:rsidRPr="00000000">
        <w:rPr>
          <w:b w:val="1"/>
          <w:sz w:val="24"/>
          <w:szCs w:val="24"/>
          <w:highlight w:val="white"/>
          <w:rtl w:val="0"/>
        </w:rPr>
        <w:t xml:space="preserve">negative performance over the last week</w:t>
      </w:r>
      <w:r w:rsidDel="00000000" w:rsidR="00000000" w:rsidRPr="00000000">
        <w:rPr>
          <w:sz w:val="24"/>
          <w:szCs w:val="24"/>
          <w:highlight w:val="white"/>
          <w:rtl w:val="0"/>
        </w:rPr>
        <w:t xml:space="preserve">. BH Bank specifically saw a decline of -0.5%, while the entire sector registered a negative performance of -0.153%. </w:t>
      </w:r>
      <w:r w:rsidDel="00000000" w:rsidR="00000000" w:rsidRPr="00000000">
        <w:rPr>
          <w:rtl w:val="0"/>
        </w:rPr>
      </w:r>
    </w:p>
    <w:p w:rsidR="00000000" w:rsidDel="00000000" w:rsidP="00000000" w:rsidRDefault="00000000" w:rsidRPr="00000000" w14:paraId="00002520">
      <w:pPr>
        <w:ind w:left="0" w:firstLine="0"/>
        <w:rPr>
          <w:sz w:val="24"/>
          <w:szCs w:val="24"/>
          <w:highlight w:val="white"/>
        </w:rPr>
      </w:pPr>
      <w:r w:rsidDel="00000000" w:rsidR="00000000" w:rsidRPr="00000000">
        <w:rPr>
          <w:sz w:val="24"/>
          <w:szCs w:val="24"/>
          <w:highlight w:val="white"/>
        </w:rPr>
        <w:drawing>
          <wp:inline distB="114300" distT="114300" distL="114300" distR="114300">
            <wp:extent cx="5159375" cy="2201178"/>
            <wp:effectExtent b="0" l="0" r="0" t="0"/>
            <wp:docPr id="105" name="image87.png"/>
            <a:graphic>
              <a:graphicData uri="http://schemas.openxmlformats.org/drawingml/2006/picture">
                <pic:pic>
                  <pic:nvPicPr>
                    <pic:cNvPr id="0" name="image87.png"/>
                    <pic:cNvPicPr preferRelativeResize="0"/>
                  </pic:nvPicPr>
                  <pic:blipFill>
                    <a:blip r:embed="rId402"/>
                    <a:srcRect b="0" l="0" r="0" t="0"/>
                    <a:stretch>
                      <a:fillRect/>
                    </a:stretch>
                  </pic:blipFill>
                  <pic:spPr>
                    <a:xfrm>
                      <a:off x="0" y="0"/>
                      <a:ext cx="5159375" cy="2201178"/>
                    </a:xfrm>
                    <a:prstGeom prst="rect"/>
                    <a:ln/>
                  </pic:spPr>
                </pic:pic>
              </a:graphicData>
            </a:graphic>
          </wp:inline>
        </w:drawing>
      </w:r>
      <w:r w:rsidDel="00000000" w:rsidR="00000000" w:rsidRPr="00000000">
        <w:rPr>
          <w:sz w:val="24"/>
          <w:szCs w:val="24"/>
          <w:highlight w:val="white"/>
        </w:rPr>
        <w:drawing>
          <wp:inline distB="114300" distT="114300" distL="114300" distR="114300">
            <wp:extent cx="4191000" cy="2447925"/>
            <wp:effectExtent b="0" l="0" r="0" t="0"/>
            <wp:docPr id="90" name="image75.png"/>
            <a:graphic>
              <a:graphicData uri="http://schemas.openxmlformats.org/drawingml/2006/picture">
                <pic:pic>
                  <pic:nvPicPr>
                    <pic:cNvPr id="0" name="image75.png"/>
                    <pic:cNvPicPr preferRelativeResize="0"/>
                  </pic:nvPicPr>
                  <pic:blipFill>
                    <a:blip r:embed="rId403"/>
                    <a:srcRect b="0" l="0" r="0" t="0"/>
                    <a:stretch>
                      <a:fillRect/>
                    </a:stretch>
                  </pic:blipFill>
                  <pic:spPr>
                    <a:xfrm>
                      <a:off x="0" y="0"/>
                      <a:ext cx="4191000" cy="2447925"/>
                    </a:xfrm>
                    <a:prstGeom prst="rect"/>
                    <a:ln/>
                  </pic:spPr>
                </pic:pic>
              </a:graphicData>
            </a:graphic>
          </wp:inline>
        </w:drawing>
      </w:r>
      <w:r w:rsidDel="00000000" w:rsidR="00000000" w:rsidRPr="00000000">
        <w:rPr>
          <w:rtl w:val="0"/>
        </w:rPr>
      </w:r>
    </w:p>
    <w:p w:rsidR="00000000" w:rsidDel="00000000" w:rsidP="00000000" w:rsidRDefault="00000000" w:rsidRPr="00000000" w14:paraId="00002521">
      <w:pPr>
        <w:ind w:left="0" w:firstLine="0"/>
        <w:rPr>
          <w:u w:val="single"/>
        </w:rPr>
      </w:pPr>
      <w:r w:rsidDel="00000000" w:rsidR="00000000" w:rsidRPr="00000000">
        <w:rPr>
          <w:u w:val="single"/>
          <w:rtl w:val="0"/>
        </w:rPr>
        <w:t xml:space="preserve">26/12/2023</w:t>
      </w:r>
    </w:p>
    <w:p w:rsidR="00000000" w:rsidDel="00000000" w:rsidP="00000000" w:rsidRDefault="00000000" w:rsidRPr="00000000" w14:paraId="00002522">
      <w:pPr>
        <w:ind w:left="0" w:firstLine="0"/>
        <w:rPr>
          <w:sz w:val="26"/>
          <w:szCs w:val="26"/>
          <w:highlight w:val="white"/>
        </w:rPr>
      </w:pPr>
      <w:r w:rsidDel="00000000" w:rsidR="00000000" w:rsidRPr="00000000">
        <w:rPr>
          <w:b w:val="1"/>
          <w:sz w:val="26"/>
          <w:szCs w:val="26"/>
          <w:highlight w:val="white"/>
          <w:rtl w:val="0"/>
        </w:rPr>
        <w:t xml:space="preserve">Attijari Leasing</w:t>
      </w:r>
      <w:r w:rsidDel="00000000" w:rsidR="00000000" w:rsidRPr="00000000">
        <w:rPr>
          <w:sz w:val="26"/>
          <w:szCs w:val="26"/>
          <w:highlight w:val="white"/>
          <w:rtl w:val="0"/>
        </w:rPr>
        <w:t xml:space="preserve">'s recent performance </w:t>
      </w:r>
      <w:r w:rsidDel="00000000" w:rsidR="00000000" w:rsidRPr="00000000">
        <w:rPr>
          <w:b w:val="1"/>
          <w:sz w:val="26"/>
          <w:szCs w:val="26"/>
          <w:highlight w:val="white"/>
          <w:rtl w:val="0"/>
        </w:rPr>
        <w:t xml:space="preserve">stands out positively</w:t>
      </w:r>
      <w:r w:rsidDel="00000000" w:rsidR="00000000" w:rsidRPr="00000000">
        <w:rPr>
          <w:sz w:val="26"/>
          <w:szCs w:val="26"/>
          <w:highlight w:val="white"/>
          <w:rtl w:val="0"/>
        </w:rPr>
        <w:t xml:space="preserve"> as it has outperformed the broader financial sector. With a notable increase of 4.38%, Attijari Leasing has demonstrated strength compared to the financial sector's overall decline of -0.72% over the specified time frame. </w:t>
      </w:r>
      <w:r w:rsidDel="00000000" w:rsidR="00000000" w:rsidRPr="00000000">
        <w:rPr>
          <w:rtl w:val="0"/>
        </w:rPr>
      </w:r>
    </w:p>
    <w:p w:rsidR="00000000" w:rsidDel="00000000" w:rsidP="00000000" w:rsidRDefault="00000000" w:rsidRPr="00000000" w14:paraId="00002523">
      <w:pPr>
        <w:ind w:left="0" w:firstLine="0"/>
        <w:rPr>
          <w:color w:val="4a86e8"/>
          <w:sz w:val="26"/>
          <w:szCs w:val="26"/>
        </w:rPr>
      </w:pPr>
      <w:r w:rsidDel="00000000" w:rsidR="00000000" w:rsidRPr="00000000">
        <w:rPr>
          <w:color w:val="4a86e8"/>
          <w:sz w:val="26"/>
          <w:szCs w:val="26"/>
          <w:highlight w:val="white"/>
          <w:rtl w:val="0"/>
        </w:rPr>
        <w:t xml:space="preserve">=&gt; attijari leasing , Sam , Ennakl automobile , OTH outperform their own sector </w:t>
      </w:r>
      <w:r w:rsidDel="00000000" w:rsidR="00000000" w:rsidRPr="00000000">
        <w:rPr>
          <w:rtl w:val="0"/>
        </w:rPr>
      </w:r>
    </w:p>
    <w:p w:rsidR="00000000" w:rsidDel="00000000" w:rsidP="00000000" w:rsidRDefault="00000000" w:rsidRPr="00000000" w14:paraId="00002524">
      <w:pPr>
        <w:ind w:left="720" w:firstLine="0"/>
        <w:rPr/>
      </w:pPr>
      <w:r w:rsidDel="00000000" w:rsidR="00000000" w:rsidRPr="00000000">
        <w:rPr>
          <w:rtl w:val="0"/>
        </w:rPr>
      </w:r>
    </w:p>
    <w:p w:rsidR="00000000" w:rsidDel="00000000" w:rsidP="00000000" w:rsidRDefault="00000000" w:rsidRPr="00000000" w14:paraId="00002525">
      <w:pPr>
        <w:ind w:left="720" w:firstLine="0"/>
        <w:rPr/>
      </w:pPr>
      <w:r w:rsidDel="00000000" w:rsidR="00000000" w:rsidRPr="00000000">
        <w:rPr>
          <w:rtl w:val="0"/>
        </w:rPr>
      </w:r>
    </w:p>
    <w:p w:rsidR="00000000" w:rsidDel="00000000" w:rsidP="00000000" w:rsidRDefault="00000000" w:rsidRPr="00000000" w14:paraId="00002526">
      <w:pPr>
        <w:ind w:left="720" w:firstLine="0"/>
        <w:rPr/>
      </w:pPr>
      <w:r w:rsidDel="00000000" w:rsidR="00000000" w:rsidRPr="00000000">
        <w:rPr>
          <w:rtl w:val="0"/>
        </w:rPr>
      </w:r>
    </w:p>
    <w:p w:rsidR="00000000" w:rsidDel="00000000" w:rsidP="00000000" w:rsidRDefault="00000000" w:rsidRPr="00000000" w14:paraId="00002527">
      <w:pPr>
        <w:ind w:left="720" w:firstLine="0"/>
        <w:rPr/>
      </w:pPr>
      <w:r w:rsidDel="00000000" w:rsidR="00000000" w:rsidRPr="00000000">
        <w:rPr>
          <w:rtl w:val="0"/>
        </w:rPr>
      </w:r>
    </w:p>
    <w:p w:rsidR="00000000" w:rsidDel="00000000" w:rsidP="00000000" w:rsidRDefault="00000000" w:rsidRPr="00000000" w14:paraId="00002528">
      <w:pPr>
        <w:ind w:left="720" w:firstLine="0"/>
        <w:rPr/>
      </w:pPr>
      <w:r w:rsidDel="00000000" w:rsidR="00000000" w:rsidRPr="00000000">
        <w:rPr>
          <w:rtl w:val="0"/>
        </w:rPr>
      </w:r>
    </w:p>
    <w:p w:rsidR="00000000" w:rsidDel="00000000" w:rsidP="00000000" w:rsidRDefault="00000000" w:rsidRPr="00000000" w14:paraId="00002529">
      <w:pPr>
        <w:ind w:left="720" w:firstLine="0"/>
        <w:rPr/>
      </w:pPr>
      <w:r w:rsidDel="00000000" w:rsidR="00000000" w:rsidRPr="00000000">
        <w:rPr>
          <w:rtl w:val="0"/>
        </w:rPr>
      </w:r>
    </w:p>
    <w:p w:rsidR="00000000" w:rsidDel="00000000" w:rsidP="00000000" w:rsidRDefault="00000000" w:rsidRPr="00000000" w14:paraId="0000252A">
      <w:pPr>
        <w:ind w:left="720" w:firstLine="0"/>
        <w:rPr/>
      </w:pPr>
      <w:r w:rsidDel="00000000" w:rsidR="00000000" w:rsidRPr="00000000">
        <w:rPr>
          <w:rtl w:val="0"/>
        </w:rPr>
      </w:r>
    </w:p>
    <w:p w:rsidR="00000000" w:rsidDel="00000000" w:rsidP="00000000" w:rsidRDefault="00000000" w:rsidRPr="00000000" w14:paraId="0000252B">
      <w:pPr>
        <w:ind w:left="720" w:firstLine="0"/>
        <w:rPr/>
      </w:pPr>
      <w:r w:rsidDel="00000000" w:rsidR="00000000" w:rsidRPr="00000000">
        <w:rPr>
          <w:rtl w:val="0"/>
        </w:rPr>
      </w:r>
    </w:p>
    <w:p w:rsidR="00000000" w:rsidDel="00000000" w:rsidP="00000000" w:rsidRDefault="00000000" w:rsidRPr="00000000" w14:paraId="0000252C">
      <w:pPr>
        <w:ind w:left="720" w:firstLine="0"/>
        <w:rPr/>
      </w:pPr>
      <w:r w:rsidDel="00000000" w:rsidR="00000000" w:rsidRPr="00000000">
        <w:rPr>
          <w:rtl w:val="0"/>
        </w:rPr>
      </w:r>
    </w:p>
    <w:p w:rsidR="00000000" w:rsidDel="00000000" w:rsidP="00000000" w:rsidRDefault="00000000" w:rsidRPr="00000000" w14:paraId="0000252D">
      <w:pPr>
        <w:ind w:left="720" w:firstLine="0"/>
        <w:rPr/>
      </w:pPr>
      <w:r w:rsidDel="00000000" w:rsidR="00000000" w:rsidRPr="00000000">
        <w:rPr>
          <w:rtl w:val="0"/>
        </w:rPr>
      </w:r>
    </w:p>
    <w:p w:rsidR="00000000" w:rsidDel="00000000" w:rsidP="00000000" w:rsidRDefault="00000000" w:rsidRPr="00000000" w14:paraId="0000252E">
      <w:pPr>
        <w:ind w:left="720" w:firstLine="0"/>
        <w:rPr/>
      </w:pPr>
      <w:r w:rsidDel="00000000" w:rsidR="00000000" w:rsidRPr="00000000">
        <w:rPr>
          <w:rtl w:val="0"/>
        </w:rPr>
      </w:r>
    </w:p>
    <w:p w:rsidR="00000000" w:rsidDel="00000000" w:rsidP="00000000" w:rsidRDefault="00000000" w:rsidRPr="00000000" w14:paraId="0000252F">
      <w:pPr>
        <w:ind w:left="720" w:firstLine="0"/>
        <w:rPr/>
      </w:pPr>
      <w:r w:rsidDel="00000000" w:rsidR="00000000" w:rsidRPr="00000000">
        <w:rPr>
          <w:rtl w:val="0"/>
        </w:rPr>
      </w:r>
    </w:p>
    <w:p w:rsidR="00000000" w:rsidDel="00000000" w:rsidP="00000000" w:rsidRDefault="00000000" w:rsidRPr="00000000" w14:paraId="00002530">
      <w:pPr>
        <w:ind w:left="720" w:firstLine="0"/>
        <w:rPr/>
      </w:pPr>
      <w:r w:rsidDel="00000000" w:rsidR="00000000" w:rsidRPr="00000000">
        <w:rPr>
          <w:rtl w:val="0"/>
        </w:rPr>
      </w:r>
    </w:p>
    <w:p w:rsidR="00000000" w:rsidDel="00000000" w:rsidP="00000000" w:rsidRDefault="00000000" w:rsidRPr="00000000" w14:paraId="00002531">
      <w:pPr>
        <w:ind w:left="720" w:firstLine="0"/>
        <w:rPr/>
      </w:pPr>
      <w:r w:rsidDel="00000000" w:rsidR="00000000" w:rsidRPr="00000000">
        <w:rPr>
          <w:rtl w:val="0"/>
        </w:rPr>
      </w:r>
    </w:p>
    <w:p w:rsidR="00000000" w:rsidDel="00000000" w:rsidP="00000000" w:rsidRDefault="00000000" w:rsidRPr="00000000" w14:paraId="00002532">
      <w:pPr>
        <w:ind w:left="720" w:firstLine="0"/>
        <w:rPr/>
      </w:pPr>
      <w:r w:rsidDel="00000000" w:rsidR="00000000" w:rsidRPr="00000000">
        <w:rPr>
          <w:rtl w:val="0"/>
        </w:rPr>
      </w:r>
    </w:p>
    <w:p w:rsidR="00000000" w:rsidDel="00000000" w:rsidP="00000000" w:rsidRDefault="00000000" w:rsidRPr="00000000" w14:paraId="00002533">
      <w:pPr>
        <w:ind w:left="720" w:firstLine="0"/>
        <w:rPr/>
      </w:pPr>
      <w:r w:rsidDel="00000000" w:rsidR="00000000" w:rsidRPr="00000000">
        <w:rPr>
          <w:rtl w:val="0"/>
        </w:rPr>
      </w:r>
    </w:p>
    <w:p w:rsidR="00000000" w:rsidDel="00000000" w:rsidP="00000000" w:rsidRDefault="00000000" w:rsidRPr="00000000" w14:paraId="00002534">
      <w:pPr>
        <w:ind w:left="720" w:firstLine="0"/>
        <w:rPr/>
      </w:pPr>
      <w:r w:rsidDel="00000000" w:rsidR="00000000" w:rsidRPr="00000000">
        <w:rPr>
          <w:rtl w:val="0"/>
        </w:rPr>
      </w:r>
    </w:p>
    <w:p w:rsidR="00000000" w:rsidDel="00000000" w:rsidP="00000000" w:rsidRDefault="00000000" w:rsidRPr="00000000" w14:paraId="00002535">
      <w:pPr>
        <w:ind w:left="720" w:firstLine="0"/>
        <w:rPr/>
      </w:pPr>
      <w:r w:rsidDel="00000000" w:rsidR="00000000" w:rsidRPr="00000000">
        <w:rPr>
          <w:rtl w:val="0"/>
        </w:rPr>
      </w:r>
    </w:p>
    <w:p w:rsidR="00000000" w:rsidDel="00000000" w:rsidP="00000000" w:rsidRDefault="00000000" w:rsidRPr="00000000" w14:paraId="00002536">
      <w:pPr>
        <w:ind w:left="720" w:firstLine="0"/>
        <w:rPr/>
      </w:pPr>
      <w:r w:rsidDel="00000000" w:rsidR="00000000" w:rsidRPr="00000000">
        <w:rPr>
          <w:rtl w:val="0"/>
        </w:rPr>
      </w:r>
    </w:p>
    <w:p w:rsidR="00000000" w:rsidDel="00000000" w:rsidP="00000000" w:rsidRDefault="00000000" w:rsidRPr="00000000" w14:paraId="00002537">
      <w:pPr>
        <w:ind w:left="720" w:firstLine="0"/>
        <w:rPr/>
      </w:pPr>
      <w:r w:rsidDel="00000000" w:rsidR="00000000" w:rsidRPr="00000000">
        <w:rPr>
          <w:rtl w:val="0"/>
        </w:rPr>
      </w:r>
    </w:p>
    <w:p w:rsidR="00000000" w:rsidDel="00000000" w:rsidP="00000000" w:rsidRDefault="00000000" w:rsidRPr="00000000" w14:paraId="00002538">
      <w:pPr>
        <w:ind w:left="720" w:firstLine="0"/>
        <w:rPr/>
      </w:pPr>
      <w:r w:rsidDel="00000000" w:rsidR="00000000" w:rsidRPr="00000000">
        <w:rPr>
          <w:rtl w:val="0"/>
        </w:rPr>
      </w:r>
    </w:p>
    <w:p w:rsidR="00000000" w:rsidDel="00000000" w:rsidP="00000000" w:rsidRDefault="00000000" w:rsidRPr="00000000" w14:paraId="00002539">
      <w:pPr>
        <w:ind w:left="720" w:firstLine="0"/>
        <w:rPr/>
      </w:pPr>
      <w:r w:rsidDel="00000000" w:rsidR="00000000" w:rsidRPr="00000000">
        <w:rPr>
          <w:rtl w:val="0"/>
        </w:rPr>
      </w:r>
    </w:p>
    <w:p w:rsidR="00000000" w:rsidDel="00000000" w:rsidP="00000000" w:rsidRDefault="00000000" w:rsidRPr="00000000" w14:paraId="0000253A">
      <w:pPr>
        <w:ind w:left="720" w:firstLine="0"/>
        <w:rPr/>
      </w:pPr>
      <w:r w:rsidDel="00000000" w:rsidR="00000000" w:rsidRPr="00000000">
        <w:rPr>
          <w:rtl w:val="0"/>
        </w:rPr>
      </w:r>
    </w:p>
    <w:p w:rsidR="00000000" w:rsidDel="00000000" w:rsidP="00000000" w:rsidRDefault="00000000" w:rsidRPr="00000000" w14:paraId="0000253B">
      <w:pPr>
        <w:ind w:left="0" w:firstLine="0"/>
        <w:rPr/>
      </w:pPr>
      <w:r w:rsidDel="00000000" w:rsidR="00000000" w:rsidRPr="00000000">
        <w:rPr>
          <w:rtl w:val="0"/>
        </w:rPr>
      </w:r>
    </w:p>
    <w:p w:rsidR="00000000" w:rsidDel="00000000" w:rsidP="00000000" w:rsidRDefault="00000000" w:rsidRPr="00000000" w14:paraId="0000253C">
      <w:pPr>
        <w:pStyle w:val="Heading2"/>
        <w:numPr>
          <w:ilvl w:val="0"/>
          <w:numId w:val="19"/>
        </w:numPr>
        <w:spacing w:before="110" w:lineRule="auto"/>
        <w:ind w:left="720" w:hanging="360"/>
        <w:jc w:val="both"/>
        <w:rPr>
          <w:rFonts w:ascii="Times New Roman" w:cs="Times New Roman" w:eastAsia="Times New Roman" w:hAnsi="Times New Roman"/>
          <w:b w:val="1"/>
          <w:color w:val="1c4587"/>
          <w:sz w:val="35"/>
          <w:szCs w:val="35"/>
        </w:rPr>
      </w:pPr>
      <w:bookmarkStart w:colFirst="0" w:colLast="0" w:name="_heading=h.h2ymmqpit1ux" w:id="20"/>
      <w:bookmarkEnd w:id="20"/>
      <w:r w:rsidDel="00000000" w:rsidR="00000000" w:rsidRPr="00000000">
        <w:rPr>
          <w:color w:val="1c4587"/>
          <w:sz w:val="35"/>
          <w:szCs w:val="35"/>
          <w:rtl w:val="0"/>
        </w:rPr>
        <w:t xml:space="preserve">Money-Weighted Return VS Time-Weighted Return Strategy Explanation</w:t>
      </w:r>
    </w:p>
    <w:p w:rsidR="00000000" w:rsidDel="00000000" w:rsidP="00000000" w:rsidRDefault="00000000" w:rsidRPr="00000000" w14:paraId="0000253D">
      <w:pPr>
        <w:ind w:left="0" w:firstLine="0"/>
        <w:rPr/>
      </w:pPr>
      <w:r w:rsidDel="00000000" w:rsidR="00000000" w:rsidRPr="00000000">
        <w:rPr>
          <w:rtl w:val="0"/>
        </w:rPr>
      </w:r>
    </w:p>
    <w:p w:rsidR="00000000" w:rsidDel="00000000" w:rsidP="00000000" w:rsidRDefault="00000000" w:rsidRPr="00000000" w14:paraId="0000253E">
      <w:pPr>
        <w:ind w:left="0" w:firstLine="0"/>
        <w:rPr>
          <w:sz w:val="26"/>
          <w:szCs w:val="26"/>
        </w:rPr>
      </w:pPr>
      <w:r w:rsidDel="00000000" w:rsidR="00000000" w:rsidRPr="00000000">
        <w:rPr>
          <w:sz w:val="26"/>
          <w:szCs w:val="26"/>
          <w:rtl w:val="0"/>
        </w:rPr>
        <w:t xml:space="preserve">For this project , the most suitable strategy to adopt is the </w:t>
      </w:r>
      <w:r w:rsidDel="00000000" w:rsidR="00000000" w:rsidRPr="00000000">
        <w:rPr>
          <w:b w:val="1"/>
          <w:color w:val="1c4587"/>
          <w:sz w:val="26"/>
          <w:szCs w:val="26"/>
          <w:rtl w:val="0"/>
        </w:rPr>
        <w:t xml:space="preserve">Money-Weighted Return (MWR</w:t>
      </w:r>
      <w:r w:rsidDel="00000000" w:rsidR="00000000" w:rsidRPr="00000000">
        <w:rPr>
          <w:b w:val="1"/>
          <w:color w:val="1c4587"/>
          <w:sz w:val="26"/>
          <w:szCs w:val="26"/>
          <w:rtl w:val="0"/>
        </w:rPr>
        <w:t xml:space="preserve">)</w:t>
      </w:r>
      <w:r w:rsidDel="00000000" w:rsidR="00000000" w:rsidRPr="00000000">
        <w:rPr>
          <w:sz w:val="26"/>
          <w:szCs w:val="26"/>
          <w:rtl w:val="0"/>
        </w:rPr>
        <w:t xml:space="preserve"> for the following reasons : </w:t>
      </w:r>
    </w:p>
    <w:p w:rsidR="00000000" w:rsidDel="00000000" w:rsidP="00000000" w:rsidRDefault="00000000" w:rsidRPr="00000000" w14:paraId="0000253F">
      <w:pPr>
        <w:ind w:left="0" w:firstLine="0"/>
        <w:rPr>
          <w:sz w:val="26"/>
          <w:szCs w:val="26"/>
        </w:rPr>
      </w:pPr>
      <w:r w:rsidDel="00000000" w:rsidR="00000000" w:rsidRPr="00000000">
        <w:rPr>
          <w:rtl w:val="0"/>
        </w:rPr>
      </w:r>
    </w:p>
    <w:p w:rsidR="00000000" w:rsidDel="00000000" w:rsidP="00000000" w:rsidRDefault="00000000" w:rsidRPr="00000000" w14:paraId="00002540">
      <w:pPr>
        <w:numPr>
          <w:ilvl w:val="0"/>
          <w:numId w:val="71"/>
        </w:numPr>
        <w:ind w:left="720" w:hanging="360"/>
        <w:rPr>
          <w:b w:val="1"/>
          <w:color w:val="8fb7dc"/>
          <w:sz w:val="26"/>
          <w:szCs w:val="26"/>
        </w:rPr>
      </w:pPr>
      <w:r w:rsidDel="00000000" w:rsidR="00000000" w:rsidRPr="00000000">
        <w:rPr>
          <w:b w:val="1"/>
          <w:color w:val="8fb7dc"/>
          <w:sz w:val="26"/>
          <w:szCs w:val="26"/>
          <w:rtl w:val="0"/>
        </w:rPr>
        <w:t xml:space="preserve">Active Portfolio Management</w:t>
      </w:r>
    </w:p>
    <w:p w:rsidR="00000000" w:rsidDel="00000000" w:rsidP="00000000" w:rsidRDefault="00000000" w:rsidRPr="00000000" w14:paraId="00002541">
      <w:pPr>
        <w:numPr>
          <w:ilvl w:val="0"/>
          <w:numId w:val="220"/>
        </w:numPr>
        <w:spacing w:before="200" w:lineRule="auto"/>
        <w:ind w:left="720" w:hanging="360"/>
        <w:rPr>
          <w:sz w:val="26"/>
          <w:szCs w:val="26"/>
        </w:rPr>
      </w:pPr>
      <w:r w:rsidDel="00000000" w:rsidR="00000000" w:rsidRPr="00000000">
        <w:rPr>
          <w:sz w:val="26"/>
          <w:szCs w:val="26"/>
          <w:rtl w:val="0"/>
        </w:rPr>
        <w:t xml:space="preserve">Our portfolio was actively managed and we have frequently contributed or withdrawn the funds. As MWR considers the timing and size of cash flows, it can provide insights into how the investment decisions impact overall returns. </w:t>
      </w:r>
    </w:p>
    <w:p w:rsidR="00000000" w:rsidDel="00000000" w:rsidP="00000000" w:rsidRDefault="00000000" w:rsidRPr="00000000" w14:paraId="00002542">
      <w:pPr>
        <w:spacing w:before="200" w:lineRule="auto"/>
        <w:ind w:left="720" w:firstLine="0"/>
        <w:rPr>
          <w:sz w:val="26"/>
          <w:szCs w:val="26"/>
        </w:rPr>
      </w:pPr>
      <w:r w:rsidDel="00000000" w:rsidR="00000000" w:rsidRPr="00000000">
        <w:rPr>
          <w:sz w:val="26"/>
          <w:szCs w:val="26"/>
          <w:rtl w:val="0"/>
        </w:rPr>
        <w:t xml:space="preserve">Indeed , MWR, by factoring in the timing and magnitude of these cash flows, serves as a tool in understanding how our risk management decisions influence the overall performance of the portfolio. This nuanced perspective enables us to fine-tune our risk management strategies for optimal outcomes.</w:t>
      </w:r>
    </w:p>
    <w:p w:rsidR="00000000" w:rsidDel="00000000" w:rsidP="00000000" w:rsidRDefault="00000000" w:rsidRPr="00000000" w14:paraId="00002543">
      <w:pPr>
        <w:ind w:left="0" w:firstLine="0"/>
        <w:rPr>
          <w:sz w:val="26"/>
          <w:szCs w:val="26"/>
        </w:rPr>
      </w:pPr>
      <w:r w:rsidDel="00000000" w:rsidR="00000000" w:rsidRPr="00000000">
        <w:rPr>
          <w:rtl w:val="0"/>
        </w:rPr>
      </w:r>
    </w:p>
    <w:p w:rsidR="00000000" w:rsidDel="00000000" w:rsidP="00000000" w:rsidRDefault="00000000" w:rsidRPr="00000000" w14:paraId="00002544">
      <w:pPr>
        <w:numPr>
          <w:ilvl w:val="0"/>
          <w:numId w:val="71"/>
        </w:numPr>
        <w:ind w:left="720" w:hanging="360"/>
        <w:rPr>
          <w:b w:val="1"/>
          <w:color w:val="8fb7dc"/>
          <w:sz w:val="26"/>
          <w:szCs w:val="26"/>
          <w:u w:val="none"/>
        </w:rPr>
      </w:pPr>
      <w:r w:rsidDel="00000000" w:rsidR="00000000" w:rsidRPr="00000000">
        <w:rPr>
          <w:b w:val="1"/>
          <w:color w:val="8fb7dc"/>
          <w:sz w:val="26"/>
          <w:szCs w:val="26"/>
          <w:rtl w:val="0"/>
        </w:rPr>
        <w:t xml:space="preserve">Short-Term Goals</w:t>
      </w:r>
      <w:r w:rsidDel="00000000" w:rsidR="00000000" w:rsidRPr="00000000">
        <w:rPr>
          <w:rtl w:val="0"/>
        </w:rPr>
      </w:r>
    </w:p>
    <w:p w:rsidR="00000000" w:rsidDel="00000000" w:rsidP="00000000" w:rsidRDefault="00000000" w:rsidRPr="00000000" w14:paraId="00002545">
      <w:pPr>
        <w:numPr>
          <w:ilvl w:val="0"/>
          <w:numId w:val="45"/>
        </w:numPr>
        <w:spacing w:before="200" w:lineRule="auto"/>
        <w:ind w:left="720" w:hanging="360"/>
        <w:rPr>
          <w:rFonts w:ascii="Roboto" w:cs="Roboto" w:eastAsia="Roboto" w:hAnsi="Roboto"/>
          <w:sz w:val="28"/>
          <w:szCs w:val="28"/>
        </w:rPr>
      </w:pPr>
      <w:r w:rsidDel="00000000" w:rsidR="00000000" w:rsidRPr="00000000">
        <w:rPr>
          <w:sz w:val="26"/>
          <w:szCs w:val="26"/>
          <w:rtl w:val="0"/>
        </w:rPr>
        <w:t xml:space="preserve">As the financial market project has short-term financial goals with a defined time frame, MWR is more suitable as it considers the actual return experienced by the investor, accounting for the impact of cash flows on the portfolio.</w:t>
      </w:r>
    </w:p>
    <w:p w:rsidR="00000000" w:rsidDel="00000000" w:rsidP="00000000" w:rsidRDefault="00000000" w:rsidRPr="00000000" w14:paraId="00002546">
      <w:pPr>
        <w:spacing w:before="200" w:lineRule="auto"/>
        <w:ind w:left="720" w:firstLine="0"/>
        <w:rPr>
          <w:sz w:val="26"/>
          <w:szCs w:val="26"/>
        </w:rPr>
      </w:pPr>
      <w:r w:rsidDel="00000000" w:rsidR="00000000" w:rsidRPr="00000000">
        <w:rPr>
          <w:sz w:val="26"/>
          <w:szCs w:val="26"/>
          <w:rtl w:val="0"/>
        </w:rPr>
        <w:t xml:space="preserve">As we strategically position assets to capitalize on market opportunities and navigate potential risks, MWR's consideration of actual returns, coupled with its sensitivity to cash flow impacts, ensures a more accurate evaluation of our success in meeting short-term objectives.</w:t>
      </w:r>
    </w:p>
    <w:p w:rsidR="00000000" w:rsidDel="00000000" w:rsidP="00000000" w:rsidRDefault="00000000" w:rsidRPr="00000000" w14:paraId="00002547">
      <w:pPr>
        <w:ind w:left="0" w:firstLine="0"/>
        <w:rPr>
          <w:sz w:val="26"/>
          <w:szCs w:val="26"/>
        </w:rPr>
      </w:pPr>
      <w:r w:rsidDel="00000000" w:rsidR="00000000" w:rsidRPr="00000000">
        <w:rPr>
          <w:rtl w:val="0"/>
        </w:rPr>
      </w:r>
    </w:p>
    <w:p w:rsidR="00000000" w:rsidDel="00000000" w:rsidP="00000000" w:rsidRDefault="00000000" w:rsidRPr="00000000" w14:paraId="00002548">
      <w:pPr>
        <w:pStyle w:val="Heading3"/>
        <w:numPr>
          <w:ilvl w:val="0"/>
          <w:numId w:val="71"/>
        </w:numPr>
        <w:pBdr>
          <w:top w:color="d9d9e3" w:space="0" w:sz="0" w:val="none"/>
          <w:left w:color="d9d9e3" w:space="0" w:sz="0" w:val="none"/>
          <w:bottom w:color="d9d9e3" w:space="0" w:sz="0" w:val="none"/>
          <w:right w:color="d9d9e3" w:space="0" w:sz="0" w:val="none"/>
          <w:between w:color="d9d9e3" w:space="0" w:sz="0" w:val="none"/>
        </w:pBdr>
        <w:spacing w:after="0" w:afterAutospacing="0" w:before="280" w:line="384.00000000000006" w:lineRule="auto"/>
        <w:ind w:left="720" w:right="0" w:hanging="360"/>
        <w:jc w:val="left"/>
        <w:rPr>
          <w:rFonts w:ascii="Cambria" w:cs="Cambria" w:eastAsia="Cambria" w:hAnsi="Cambria"/>
          <w:color w:val="8fb7dc"/>
          <w:sz w:val="26"/>
          <w:szCs w:val="26"/>
          <w:u w:val="none"/>
        </w:rPr>
      </w:pPr>
      <w:bookmarkStart w:colFirst="0" w:colLast="0" w:name="_heading=h.5x9h1434ehw9" w:id="21"/>
      <w:bookmarkEnd w:id="21"/>
      <w:r w:rsidDel="00000000" w:rsidR="00000000" w:rsidRPr="00000000">
        <w:rPr>
          <w:rFonts w:ascii="Cambria" w:cs="Cambria" w:eastAsia="Cambria" w:hAnsi="Cambria"/>
          <w:color w:val="8fb7dc"/>
          <w:sz w:val="26"/>
          <w:szCs w:val="26"/>
          <w:rtl w:val="0"/>
        </w:rPr>
        <w:t xml:space="preserve">Flexibility in Decision-Making</w:t>
      </w:r>
    </w:p>
    <w:p w:rsidR="00000000" w:rsidDel="00000000" w:rsidP="00000000" w:rsidRDefault="00000000" w:rsidRPr="00000000" w14:paraId="00002549">
      <w:pPr>
        <w:numPr>
          <w:ilvl w:val="0"/>
          <w:numId w:val="163"/>
        </w:numPr>
        <w:ind w:left="720" w:hanging="360"/>
        <w:rPr>
          <w:rFonts w:ascii="Roboto" w:cs="Roboto" w:eastAsia="Roboto" w:hAnsi="Roboto"/>
          <w:color w:val="374151"/>
          <w:sz w:val="28"/>
          <w:szCs w:val="28"/>
        </w:rPr>
      </w:pPr>
      <w:r w:rsidDel="00000000" w:rsidR="00000000" w:rsidRPr="00000000">
        <w:rPr>
          <w:sz w:val="26"/>
          <w:szCs w:val="26"/>
          <w:rtl w:val="0"/>
        </w:rPr>
        <w:t xml:space="preserve">As our portfolio was balanced several times to adapt to current market conditions , MWR is considered more flexible than TWR as it accommodates varying contributions and withdrawals without isolating the impact of the cash flows.</w:t>
      </w:r>
    </w:p>
    <w:p w:rsidR="00000000" w:rsidDel="00000000" w:rsidP="00000000" w:rsidRDefault="00000000" w:rsidRPr="00000000" w14:paraId="0000254A">
      <w:pPr>
        <w:ind w:left="0" w:firstLine="0"/>
        <w:rPr>
          <w:sz w:val="26"/>
          <w:szCs w:val="26"/>
        </w:rPr>
      </w:pPr>
      <w:r w:rsidDel="00000000" w:rsidR="00000000" w:rsidRPr="00000000">
        <w:rPr>
          <w:rtl w:val="0"/>
        </w:rPr>
      </w:r>
    </w:p>
    <w:p w:rsidR="00000000" w:rsidDel="00000000" w:rsidP="00000000" w:rsidRDefault="00000000" w:rsidRPr="00000000" w14:paraId="0000254B">
      <w:pPr>
        <w:pStyle w:val="Heading3"/>
        <w:numPr>
          <w:ilvl w:val="0"/>
          <w:numId w:val="71"/>
        </w:numPr>
        <w:pBdr>
          <w:top w:color="d9d9e3" w:space="0" w:sz="0" w:val="none"/>
          <w:left w:color="d9d9e3" w:space="0" w:sz="0" w:val="none"/>
          <w:bottom w:color="d9d9e3" w:space="0" w:sz="0" w:val="none"/>
          <w:right w:color="d9d9e3" w:space="0" w:sz="0" w:val="none"/>
          <w:between w:color="d9d9e3" w:space="0" w:sz="0" w:val="none"/>
        </w:pBdr>
        <w:spacing w:after="0" w:afterAutospacing="0" w:before="280" w:line="384.00000000000006" w:lineRule="auto"/>
        <w:ind w:left="720" w:right="0" w:hanging="360"/>
        <w:jc w:val="left"/>
        <w:rPr>
          <w:rFonts w:ascii="Cambria" w:cs="Cambria" w:eastAsia="Cambria" w:hAnsi="Cambria"/>
          <w:color w:val="8fb7dc"/>
          <w:sz w:val="26"/>
          <w:szCs w:val="26"/>
          <w:u w:val="none"/>
        </w:rPr>
      </w:pPr>
      <w:bookmarkStart w:colFirst="0" w:colLast="0" w:name="_heading=h.yhr7umslmdeh" w:id="22"/>
      <w:bookmarkEnd w:id="22"/>
      <w:r w:rsidDel="00000000" w:rsidR="00000000" w:rsidRPr="00000000">
        <w:rPr>
          <w:rFonts w:ascii="Cambria" w:cs="Cambria" w:eastAsia="Cambria" w:hAnsi="Cambria"/>
          <w:color w:val="8fb7dc"/>
          <w:sz w:val="26"/>
          <w:szCs w:val="26"/>
          <w:rtl w:val="0"/>
        </w:rPr>
        <w:t xml:space="preserve">Performance Assessment in Real-world Context</w:t>
      </w:r>
    </w:p>
    <w:p w:rsidR="00000000" w:rsidDel="00000000" w:rsidP="00000000" w:rsidRDefault="00000000" w:rsidRPr="00000000" w14:paraId="0000254C">
      <w:pPr>
        <w:numPr>
          <w:ilvl w:val="0"/>
          <w:numId w:val="237"/>
        </w:numPr>
        <w:ind w:left="720" w:hanging="360"/>
        <w:rPr>
          <w:rFonts w:ascii="Roboto" w:cs="Roboto" w:eastAsia="Roboto" w:hAnsi="Roboto"/>
          <w:color w:val="374151"/>
          <w:sz w:val="28"/>
          <w:szCs w:val="28"/>
        </w:rPr>
      </w:pPr>
      <w:r w:rsidDel="00000000" w:rsidR="00000000" w:rsidRPr="00000000">
        <w:rPr>
          <w:sz w:val="26"/>
          <w:szCs w:val="26"/>
          <w:rtl w:val="0"/>
        </w:rPr>
        <w:t xml:space="preserve">MWR is a performance metric that reflects the real-world experience of managing investments with active decision-making as it provides a more comprehensive and intuitive measure for investors who see their portfolios as dynamic and subject to changes in response to market conditions.</w:t>
      </w:r>
    </w:p>
    <w:p w:rsidR="00000000" w:rsidDel="00000000" w:rsidP="00000000" w:rsidRDefault="00000000" w:rsidRPr="00000000" w14:paraId="0000254D">
      <w:pPr>
        <w:rPr>
          <w:sz w:val="26"/>
          <w:szCs w:val="26"/>
        </w:rPr>
      </w:pPr>
      <w:r w:rsidDel="00000000" w:rsidR="00000000" w:rsidRPr="00000000">
        <w:rPr>
          <w:rtl w:val="0"/>
        </w:rPr>
      </w:r>
    </w:p>
    <w:p w:rsidR="00000000" w:rsidDel="00000000" w:rsidP="00000000" w:rsidRDefault="00000000" w:rsidRPr="00000000" w14:paraId="0000254E">
      <w:pPr>
        <w:rPr>
          <w:sz w:val="26"/>
          <w:szCs w:val="26"/>
        </w:rPr>
      </w:pPr>
      <w:r w:rsidDel="00000000" w:rsidR="00000000" w:rsidRPr="00000000">
        <w:rPr>
          <w:rtl w:val="0"/>
        </w:rPr>
      </w:r>
    </w:p>
    <w:p w:rsidR="00000000" w:rsidDel="00000000" w:rsidP="00000000" w:rsidRDefault="00000000" w:rsidRPr="00000000" w14:paraId="0000254F">
      <w:pPr>
        <w:rPr>
          <w:sz w:val="26"/>
          <w:szCs w:val="26"/>
        </w:rPr>
      </w:pPr>
      <w:r w:rsidDel="00000000" w:rsidR="00000000" w:rsidRPr="00000000">
        <w:rPr>
          <w:rtl w:val="0"/>
        </w:rPr>
      </w:r>
    </w:p>
    <w:p w:rsidR="00000000" w:rsidDel="00000000" w:rsidP="00000000" w:rsidRDefault="00000000" w:rsidRPr="00000000" w14:paraId="00002550">
      <w:pPr>
        <w:rPr>
          <w:sz w:val="26"/>
          <w:szCs w:val="26"/>
        </w:rPr>
      </w:pPr>
      <w:r w:rsidDel="00000000" w:rsidR="00000000" w:rsidRPr="00000000">
        <w:rPr>
          <w:rtl w:val="0"/>
        </w:rPr>
      </w:r>
    </w:p>
    <w:p w:rsidR="00000000" w:rsidDel="00000000" w:rsidP="00000000" w:rsidRDefault="00000000" w:rsidRPr="00000000" w14:paraId="00002551">
      <w:pPr>
        <w:rPr>
          <w:sz w:val="26"/>
          <w:szCs w:val="26"/>
        </w:rPr>
      </w:pPr>
      <w:r w:rsidDel="00000000" w:rsidR="00000000" w:rsidRPr="00000000">
        <w:rPr>
          <w:rtl w:val="0"/>
        </w:rPr>
      </w:r>
    </w:p>
    <w:p w:rsidR="00000000" w:rsidDel="00000000" w:rsidP="00000000" w:rsidRDefault="00000000" w:rsidRPr="00000000" w14:paraId="00002552">
      <w:pPr>
        <w:rPr>
          <w:sz w:val="26"/>
          <w:szCs w:val="26"/>
        </w:rPr>
      </w:pPr>
      <w:r w:rsidDel="00000000" w:rsidR="00000000" w:rsidRPr="00000000">
        <w:rPr>
          <w:rtl w:val="0"/>
        </w:rPr>
      </w:r>
    </w:p>
    <w:p w:rsidR="00000000" w:rsidDel="00000000" w:rsidP="00000000" w:rsidRDefault="00000000" w:rsidRPr="00000000" w14:paraId="00002553">
      <w:pPr>
        <w:rPr>
          <w:b w:val="1"/>
          <w:i w:val="1"/>
          <w:color w:val="4285f4"/>
          <w:sz w:val="26"/>
          <w:szCs w:val="26"/>
        </w:rPr>
      </w:pPr>
      <w:r w:rsidDel="00000000" w:rsidR="00000000" w:rsidRPr="00000000">
        <w:rPr>
          <w:b w:val="1"/>
          <w:i w:val="1"/>
          <w:color w:val="4285f4"/>
          <w:sz w:val="26"/>
          <w:szCs w:val="26"/>
          <w:rtl w:val="0"/>
        </w:rPr>
        <w:t xml:space="preserve">Results</w:t>
      </w:r>
    </w:p>
    <w:p w:rsidR="00000000" w:rsidDel="00000000" w:rsidP="00000000" w:rsidRDefault="00000000" w:rsidRPr="00000000" w14:paraId="00002554">
      <w:pPr>
        <w:rPr>
          <w:b w:val="1"/>
          <w:i w:val="1"/>
          <w:color w:val="4285f4"/>
          <w:sz w:val="26"/>
          <w:szCs w:val="26"/>
        </w:rPr>
      </w:pPr>
      <w:r w:rsidDel="00000000" w:rsidR="00000000" w:rsidRPr="00000000">
        <w:rPr>
          <w:rtl w:val="0"/>
        </w:rPr>
      </w:r>
    </w:p>
    <w:p w:rsidR="00000000" w:rsidDel="00000000" w:rsidP="00000000" w:rsidRDefault="00000000" w:rsidRPr="00000000" w14:paraId="00002555">
      <w:pPr>
        <w:rPr>
          <w:sz w:val="26"/>
          <w:szCs w:val="26"/>
        </w:rPr>
      </w:pPr>
      <w:r w:rsidDel="00000000" w:rsidR="00000000" w:rsidRPr="00000000">
        <w:rPr>
          <w:rtl w:val="0"/>
        </w:rPr>
      </w:r>
    </w:p>
    <w:tbl>
      <w:tblPr>
        <w:tblStyle w:val="Table124"/>
        <w:tblW w:w="103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1500"/>
        <w:gridCol w:w="1455"/>
        <w:gridCol w:w="1500"/>
        <w:gridCol w:w="1455"/>
        <w:gridCol w:w="1455"/>
        <w:tblGridChange w:id="0">
          <w:tblGrid>
            <w:gridCol w:w="1500"/>
            <w:gridCol w:w="1500"/>
            <w:gridCol w:w="1500"/>
            <w:gridCol w:w="1455"/>
            <w:gridCol w:w="1500"/>
            <w:gridCol w:w="1455"/>
            <w:gridCol w:w="1455"/>
          </w:tblGrid>
        </w:tblGridChange>
      </w:tblGrid>
      <w:tr>
        <w:trPr>
          <w:cantSplit w:val="0"/>
          <w:trHeight w:val="330" w:hRule="atLeast"/>
          <w:tblHeader w:val="0"/>
        </w:trPr>
        <w:tc>
          <w:tcPr>
            <w:tcBorders>
              <w:top w:color="cccccc" w:space="0" w:sz="6" w:val="single"/>
              <w:left w:color="cccccc" w:space="0" w:sz="6" w:val="single"/>
              <w:bottom w:color="d9d9d9" w:space="0" w:sz="6" w:val="dotted"/>
              <w:right w:color="cccccc" w:space="0" w:sz="6" w:val="single"/>
            </w:tcBorders>
            <w:shd w:fill="0b5394" w:val="clear"/>
            <w:tcMar>
              <w:top w:w="40.0" w:type="dxa"/>
              <w:left w:w="40.0" w:type="dxa"/>
              <w:bottom w:w="40.0" w:type="dxa"/>
              <w:right w:w="40.0" w:type="dxa"/>
            </w:tcMar>
            <w:vAlign w:val="bottom"/>
          </w:tcPr>
          <w:p w:rsidR="00000000" w:rsidDel="00000000" w:rsidP="00000000" w:rsidRDefault="00000000" w:rsidRPr="00000000" w14:paraId="00002556">
            <w:pPr>
              <w:spacing w:line="276" w:lineRule="auto"/>
              <w:jc w:val="center"/>
              <w:rPr>
                <w:rFonts w:ascii="Arial" w:cs="Arial" w:eastAsia="Arial" w:hAnsi="Arial"/>
                <w:sz w:val="20"/>
                <w:szCs w:val="20"/>
              </w:rPr>
            </w:pPr>
            <w:r w:rsidDel="00000000" w:rsidR="00000000" w:rsidRPr="00000000">
              <w:rPr>
                <w:b w:val="1"/>
                <w:color w:val="ffffff"/>
                <w:rtl w:val="0"/>
              </w:rPr>
              <w:t xml:space="preserve">Date</w:t>
            </w:r>
            <w:r w:rsidDel="00000000" w:rsidR="00000000" w:rsidRPr="00000000">
              <w:rPr>
                <w:rtl w:val="0"/>
              </w:rPr>
            </w:r>
          </w:p>
        </w:tc>
        <w:tc>
          <w:tcPr>
            <w:tcBorders>
              <w:top w:color="cccccc" w:space="0" w:sz="6" w:val="single"/>
              <w:left w:color="cccccc" w:space="0" w:sz="6" w:val="single"/>
              <w:bottom w:color="d9d9d9" w:space="0" w:sz="6" w:val="dotted"/>
              <w:right w:color="cccccc" w:space="0" w:sz="6" w:val="single"/>
            </w:tcBorders>
            <w:shd w:fill="0b5394" w:val="clear"/>
            <w:tcMar>
              <w:top w:w="40.0" w:type="dxa"/>
              <w:left w:w="40.0" w:type="dxa"/>
              <w:bottom w:w="40.0" w:type="dxa"/>
              <w:right w:w="40.0" w:type="dxa"/>
            </w:tcMar>
            <w:vAlign w:val="bottom"/>
          </w:tcPr>
          <w:p w:rsidR="00000000" w:rsidDel="00000000" w:rsidP="00000000" w:rsidRDefault="00000000" w:rsidRPr="00000000" w14:paraId="00002557">
            <w:pPr>
              <w:spacing w:line="276" w:lineRule="auto"/>
              <w:jc w:val="center"/>
              <w:rPr>
                <w:rFonts w:ascii="Arial" w:cs="Arial" w:eastAsia="Arial" w:hAnsi="Arial"/>
                <w:sz w:val="20"/>
                <w:szCs w:val="20"/>
              </w:rPr>
            </w:pPr>
            <w:r w:rsidDel="00000000" w:rsidR="00000000" w:rsidRPr="00000000">
              <w:rPr>
                <w:b w:val="1"/>
                <w:color w:val="ffffff"/>
                <w:rtl w:val="0"/>
              </w:rPr>
              <w:t xml:space="preserve">Cash Flows</w:t>
            </w:r>
            <w:r w:rsidDel="00000000" w:rsidR="00000000" w:rsidRPr="00000000">
              <w:rPr>
                <w:rtl w:val="0"/>
              </w:rPr>
            </w:r>
          </w:p>
        </w:tc>
        <w:tc>
          <w:tcPr>
            <w:tcBorders>
              <w:top w:color="cccccc" w:space="0" w:sz="6" w:val="single"/>
              <w:left w:color="cccccc" w:space="0" w:sz="6" w:val="single"/>
              <w:bottom w:color="d9d9d9" w:space="0" w:sz="6" w:val="dotted"/>
              <w:right w:color="cccccc" w:space="0" w:sz="6" w:val="single"/>
            </w:tcBorders>
            <w:shd w:fill="0b5394" w:val="clear"/>
            <w:tcMar>
              <w:top w:w="40.0" w:type="dxa"/>
              <w:left w:w="40.0" w:type="dxa"/>
              <w:bottom w:w="40.0" w:type="dxa"/>
              <w:right w:w="40.0" w:type="dxa"/>
            </w:tcMar>
            <w:vAlign w:val="bottom"/>
          </w:tcPr>
          <w:p w:rsidR="00000000" w:rsidDel="00000000" w:rsidP="00000000" w:rsidRDefault="00000000" w:rsidRPr="00000000" w14:paraId="00002558">
            <w:pPr>
              <w:spacing w:line="276" w:lineRule="auto"/>
              <w:jc w:val="center"/>
              <w:rPr>
                <w:rFonts w:ascii="Arial" w:cs="Arial" w:eastAsia="Arial" w:hAnsi="Arial"/>
                <w:sz w:val="20"/>
                <w:szCs w:val="20"/>
              </w:rPr>
            </w:pPr>
            <w:r w:rsidDel="00000000" w:rsidR="00000000" w:rsidRPr="00000000">
              <w:rPr>
                <w:b w:val="1"/>
                <w:color w:val="ffffff"/>
                <w:rtl w:val="0"/>
              </w:rPr>
              <w:t xml:space="preserve">Amount (DT)</w:t>
            </w: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2559">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255B">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255C">
            <w:pPr>
              <w:spacing w:line="276" w:lineRule="auto"/>
              <w:rPr>
                <w:rFonts w:ascii="Arial" w:cs="Arial" w:eastAsia="Arial" w:hAnsi="Arial"/>
                <w:sz w:val="20"/>
                <w:szCs w:val="20"/>
              </w:rPr>
            </w:pPr>
            <w:r w:rsidDel="00000000" w:rsidR="00000000" w:rsidRPr="00000000">
              <w:rPr>
                <w:rtl w:val="0"/>
              </w:rPr>
            </w:r>
          </w:p>
        </w:tc>
      </w:tr>
      <w:tr>
        <w:trPr>
          <w:cantSplit w:val="0"/>
          <w:trHeight w:val="330" w:hRule="atLeast"/>
          <w:tblHeader w:val="0"/>
        </w:trPr>
        <w:tc>
          <w:tcPr>
            <w:tcBorders>
              <w:top w:color="cccccc" w:space="0" w:sz="6" w:val="single"/>
              <w:left w:color="d9d9d9" w:space="0" w:sz="6" w:val="dotted"/>
              <w:bottom w:color="d9d9d9" w:space="0" w:sz="6" w:val="dotted"/>
              <w:right w:color="d9d9d9" w:space="0" w:sz="6" w:val="dotted"/>
            </w:tcBorders>
            <w:shd w:fill="f3f3f3" w:val="clear"/>
            <w:tcMar>
              <w:top w:w="40.0" w:type="dxa"/>
              <w:left w:w="40.0" w:type="dxa"/>
              <w:bottom w:w="40.0" w:type="dxa"/>
              <w:right w:w="40.0" w:type="dxa"/>
            </w:tcMar>
            <w:vAlign w:val="bottom"/>
          </w:tcPr>
          <w:p w:rsidR="00000000" w:rsidDel="00000000" w:rsidP="00000000" w:rsidRDefault="00000000" w:rsidRPr="00000000" w14:paraId="0000255D">
            <w:pPr>
              <w:spacing w:line="276" w:lineRule="auto"/>
              <w:jc w:val="right"/>
              <w:rPr>
                <w:rFonts w:ascii="Arial" w:cs="Arial" w:eastAsia="Arial" w:hAnsi="Arial"/>
                <w:sz w:val="20"/>
                <w:szCs w:val="20"/>
              </w:rPr>
            </w:pPr>
            <w:r w:rsidDel="00000000" w:rsidR="00000000" w:rsidRPr="00000000">
              <w:rPr>
                <w:rtl w:val="0"/>
              </w:rPr>
              <w:t xml:space="preserve">12/11</w:t>
            </w:r>
            <w:r w:rsidDel="00000000" w:rsidR="00000000" w:rsidRPr="00000000">
              <w:rPr>
                <w:rtl w:val="0"/>
              </w:rPr>
            </w:r>
          </w:p>
        </w:tc>
        <w:tc>
          <w:tcPr>
            <w:tcBorders>
              <w:top w:color="cccccc" w:space="0" w:sz="6" w:val="single"/>
              <w:left w:color="cccccc" w:space="0" w:sz="6" w:val="single"/>
              <w:bottom w:color="d9d9d9" w:space="0" w:sz="6" w:val="dotted"/>
              <w:right w:color="d9d9d9" w:space="0" w:sz="6" w:val="dotted"/>
            </w:tcBorders>
            <w:shd w:fill="f3f3f3" w:val="clear"/>
            <w:tcMar>
              <w:top w:w="40.0" w:type="dxa"/>
              <w:left w:w="40.0" w:type="dxa"/>
              <w:bottom w:w="40.0" w:type="dxa"/>
              <w:right w:w="40.0" w:type="dxa"/>
            </w:tcMar>
            <w:vAlign w:val="bottom"/>
          </w:tcPr>
          <w:p w:rsidR="00000000" w:rsidDel="00000000" w:rsidP="00000000" w:rsidRDefault="00000000" w:rsidRPr="00000000" w14:paraId="0000255E">
            <w:pPr>
              <w:spacing w:line="276" w:lineRule="auto"/>
              <w:rPr/>
            </w:pPr>
            <w:r w:rsidDel="00000000" w:rsidR="00000000" w:rsidRPr="00000000">
              <w:rPr>
                <w:rtl w:val="0"/>
              </w:rPr>
              <w:t xml:space="preserve">Cash Outflow</w:t>
            </w:r>
          </w:p>
        </w:tc>
        <w:tc>
          <w:tcPr>
            <w:tcBorders>
              <w:top w:color="d9d9d9" w:space="0" w:sz="6" w:val="dotted"/>
              <w:left w:color="d9d9d9" w:space="0" w:sz="6" w:val="dotted"/>
              <w:bottom w:color="d9d9d9" w:space="0" w:sz="6" w:val="dotted"/>
              <w:right w:color="d9d9d9" w:space="0" w:sz="6" w:val="dotted"/>
            </w:tcBorders>
            <w:shd w:fill="f3f3f3" w:val="clear"/>
            <w:tcMar>
              <w:top w:w="40.0" w:type="dxa"/>
              <w:left w:w="40.0" w:type="dxa"/>
              <w:bottom w:w="40.0" w:type="dxa"/>
              <w:right w:w="40.0" w:type="dxa"/>
            </w:tcMar>
            <w:vAlign w:val="bottom"/>
          </w:tcPr>
          <w:p w:rsidR="00000000" w:rsidDel="00000000" w:rsidP="00000000" w:rsidRDefault="00000000" w:rsidRPr="00000000" w14:paraId="0000255F">
            <w:pPr>
              <w:spacing w:line="276" w:lineRule="auto"/>
              <w:jc w:val="right"/>
              <w:rPr>
                <w:rFonts w:ascii="Arial" w:cs="Arial" w:eastAsia="Arial" w:hAnsi="Arial"/>
                <w:sz w:val="20"/>
                <w:szCs w:val="20"/>
              </w:rPr>
            </w:pPr>
            <w:r w:rsidDel="00000000" w:rsidR="00000000" w:rsidRPr="00000000">
              <w:rPr>
                <w:rtl w:val="0"/>
              </w:rPr>
              <w:t xml:space="preserve">-116.644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2560">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2561">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2562">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2563">
            <w:pPr>
              <w:spacing w:line="276" w:lineRule="auto"/>
              <w:rPr>
                <w:rFonts w:ascii="Arial" w:cs="Arial" w:eastAsia="Arial" w:hAnsi="Arial"/>
                <w:sz w:val="20"/>
                <w:szCs w:val="20"/>
              </w:rPr>
            </w:pPr>
            <w:r w:rsidDel="00000000" w:rsidR="00000000" w:rsidRPr="00000000">
              <w:rPr>
                <w:rtl w:val="0"/>
              </w:rPr>
            </w:r>
          </w:p>
        </w:tc>
      </w:tr>
      <w:tr>
        <w:trPr>
          <w:cantSplit w:val="0"/>
          <w:trHeight w:val="330" w:hRule="atLeast"/>
          <w:tblHeader w:val="0"/>
        </w:trPr>
        <w:tc>
          <w:tcPr>
            <w:tcBorders>
              <w:top w:color="cccccc" w:space="0" w:sz="6" w:val="single"/>
              <w:left w:color="d9d9d9" w:space="0" w:sz="6" w:val="dotted"/>
              <w:bottom w:color="d9d9d9" w:space="0" w:sz="6" w:val="dotted"/>
              <w:right w:color="d9d9d9" w:space="0" w:sz="6" w:val="dotted"/>
            </w:tcBorders>
            <w:tcMar>
              <w:top w:w="40.0" w:type="dxa"/>
              <w:left w:w="40.0" w:type="dxa"/>
              <w:bottom w:w="40.0" w:type="dxa"/>
              <w:right w:w="40.0" w:type="dxa"/>
            </w:tcMar>
            <w:vAlign w:val="bottom"/>
          </w:tcPr>
          <w:p w:rsidR="00000000" w:rsidDel="00000000" w:rsidP="00000000" w:rsidRDefault="00000000" w:rsidRPr="00000000" w14:paraId="00002564">
            <w:pPr>
              <w:spacing w:line="276" w:lineRule="auto"/>
              <w:jc w:val="right"/>
              <w:rPr>
                <w:rFonts w:ascii="Arial" w:cs="Arial" w:eastAsia="Arial" w:hAnsi="Arial"/>
                <w:sz w:val="20"/>
                <w:szCs w:val="20"/>
              </w:rPr>
            </w:pPr>
            <w:r w:rsidDel="00000000" w:rsidR="00000000" w:rsidRPr="00000000">
              <w:rPr>
                <w:rtl w:val="0"/>
              </w:rPr>
              <w:t xml:space="preserve">12/12</w:t>
            </w:r>
            <w:r w:rsidDel="00000000" w:rsidR="00000000" w:rsidRPr="00000000">
              <w:rPr>
                <w:rtl w:val="0"/>
              </w:rPr>
            </w:r>
          </w:p>
        </w:tc>
        <w:tc>
          <w:tcPr>
            <w:tcBorders>
              <w:top w:color="cccccc" w:space="0" w:sz="6" w:val="single"/>
              <w:left w:color="cccccc" w:space="0" w:sz="6" w:val="single"/>
              <w:bottom w:color="d9d9d9" w:space="0" w:sz="6" w:val="dotted"/>
              <w:right w:color="d9d9d9" w:space="0" w:sz="6" w:val="dotted"/>
            </w:tcBorders>
            <w:tcMar>
              <w:top w:w="40.0" w:type="dxa"/>
              <w:left w:w="40.0" w:type="dxa"/>
              <w:bottom w:w="40.0" w:type="dxa"/>
              <w:right w:w="40.0" w:type="dxa"/>
            </w:tcMar>
            <w:vAlign w:val="bottom"/>
          </w:tcPr>
          <w:p w:rsidR="00000000" w:rsidDel="00000000" w:rsidP="00000000" w:rsidRDefault="00000000" w:rsidRPr="00000000" w14:paraId="00002565">
            <w:pPr>
              <w:spacing w:line="276" w:lineRule="auto"/>
              <w:rPr/>
            </w:pPr>
            <w:r w:rsidDel="00000000" w:rsidR="00000000" w:rsidRPr="00000000">
              <w:rPr>
                <w:rtl w:val="0"/>
              </w:rPr>
              <w:t xml:space="preserve">Cash Outflow</w:t>
            </w:r>
          </w:p>
        </w:tc>
        <w:tc>
          <w:tcPr>
            <w:tcBorders>
              <w:top w:color="cccccc" w:space="0" w:sz="6" w:val="single"/>
              <w:left w:color="d9d9d9" w:space="0" w:sz="6" w:val="dotted"/>
              <w:bottom w:color="d9d9d9" w:space="0" w:sz="6" w:val="dotted"/>
              <w:right w:color="d9d9d9" w:space="0" w:sz="6" w:val="dotted"/>
            </w:tcBorders>
            <w:tcMar>
              <w:top w:w="40.0" w:type="dxa"/>
              <w:left w:w="40.0" w:type="dxa"/>
              <w:bottom w:w="40.0" w:type="dxa"/>
              <w:right w:w="40.0" w:type="dxa"/>
            </w:tcMar>
            <w:vAlign w:val="bottom"/>
          </w:tcPr>
          <w:p w:rsidR="00000000" w:rsidDel="00000000" w:rsidP="00000000" w:rsidRDefault="00000000" w:rsidRPr="00000000" w14:paraId="00002566">
            <w:pPr>
              <w:spacing w:line="276" w:lineRule="auto"/>
              <w:jc w:val="right"/>
              <w:rPr>
                <w:rFonts w:ascii="Arial" w:cs="Arial" w:eastAsia="Arial" w:hAnsi="Arial"/>
                <w:sz w:val="20"/>
                <w:szCs w:val="20"/>
              </w:rPr>
            </w:pPr>
            <w:r w:rsidDel="00000000" w:rsidR="00000000" w:rsidRPr="00000000">
              <w:rPr>
                <w:rtl w:val="0"/>
              </w:rPr>
              <w:t xml:space="preserve">-48.782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2567">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2568">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2569">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256A">
            <w:pPr>
              <w:spacing w:line="276" w:lineRule="auto"/>
              <w:rPr>
                <w:rFonts w:ascii="Arial" w:cs="Arial" w:eastAsia="Arial" w:hAnsi="Arial"/>
                <w:sz w:val="20"/>
                <w:szCs w:val="20"/>
              </w:rPr>
            </w:pPr>
            <w:r w:rsidDel="00000000" w:rsidR="00000000" w:rsidRPr="00000000">
              <w:rPr>
                <w:rtl w:val="0"/>
              </w:rPr>
            </w:r>
          </w:p>
        </w:tc>
      </w:tr>
      <w:tr>
        <w:trPr>
          <w:cantSplit w:val="0"/>
          <w:trHeight w:val="330" w:hRule="atLeast"/>
          <w:tblHeader w:val="0"/>
        </w:trPr>
        <w:tc>
          <w:tcPr>
            <w:tcBorders>
              <w:top w:color="cccccc" w:space="0" w:sz="6" w:val="single"/>
              <w:left w:color="d9d9d9" w:space="0" w:sz="6" w:val="dotted"/>
              <w:bottom w:color="d9d9d9" w:space="0" w:sz="6" w:val="dotted"/>
              <w:right w:color="d9d9d9" w:space="0" w:sz="6" w:val="dotted"/>
            </w:tcBorders>
            <w:shd w:fill="f3f3f3" w:val="clear"/>
            <w:tcMar>
              <w:top w:w="40.0" w:type="dxa"/>
              <w:left w:w="40.0" w:type="dxa"/>
              <w:bottom w:w="40.0" w:type="dxa"/>
              <w:right w:w="40.0" w:type="dxa"/>
            </w:tcMar>
            <w:vAlign w:val="bottom"/>
          </w:tcPr>
          <w:p w:rsidR="00000000" w:rsidDel="00000000" w:rsidP="00000000" w:rsidRDefault="00000000" w:rsidRPr="00000000" w14:paraId="0000256B">
            <w:pPr>
              <w:spacing w:line="276" w:lineRule="auto"/>
              <w:jc w:val="right"/>
              <w:rPr>
                <w:rFonts w:ascii="Arial" w:cs="Arial" w:eastAsia="Arial" w:hAnsi="Arial"/>
                <w:sz w:val="20"/>
                <w:szCs w:val="20"/>
              </w:rPr>
            </w:pPr>
            <w:r w:rsidDel="00000000" w:rsidR="00000000" w:rsidRPr="00000000">
              <w:rPr>
                <w:rtl w:val="0"/>
              </w:rPr>
              <w:t xml:space="preserve">12/13</w:t>
            </w:r>
            <w:r w:rsidDel="00000000" w:rsidR="00000000" w:rsidRPr="00000000">
              <w:rPr>
                <w:rtl w:val="0"/>
              </w:rPr>
            </w:r>
          </w:p>
        </w:tc>
        <w:tc>
          <w:tcPr>
            <w:tcBorders>
              <w:top w:color="cccccc" w:space="0" w:sz="6" w:val="single"/>
              <w:left w:color="cccccc" w:space="0" w:sz="6" w:val="single"/>
              <w:bottom w:color="d9d9d9" w:space="0" w:sz="6" w:val="dotted"/>
              <w:right w:color="d9d9d9" w:space="0" w:sz="6" w:val="dotted"/>
            </w:tcBorders>
            <w:shd w:fill="f3f3f3" w:val="clear"/>
            <w:tcMar>
              <w:top w:w="40.0" w:type="dxa"/>
              <w:left w:w="40.0" w:type="dxa"/>
              <w:bottom w:w="40.0" w:type="dxa"/>
              <w:right w:w="40.0" w:type="dxa"/>
            </w:tcMar>
            <w:vAlign w:val="bottom"/>
          </w:tcPr>
          <w:p w:rsidR="00000000" w:rsidDel="00000000" w:rsidP="00000000" w:rsidRDefault="00000000" w:rsidRPr="00000000" w14:paraId="0000256C">
            <w:pPr>
              <w:spacing w:line="276" w:lineRule="auto"/>
              <w:rPr>
                <w:rFonts w:ascii="Arial" w:cs="Arial" w:eastAsia="Arial" w:hAnsi="Arial"/>
                <w:sz w:val="20"/>
                <w:szCs w:val="20"/>
              </w:rPr>
            </w:pPr>
            <w:r w:rsidDel="00000000" w:rsidR="00000000" w:rsidRPr="00000000">
              <w:rPr>
                <w:rtl w:val="0"/>
              </w:rPr>
              <w:t xml:space="preserve">Cash Outflow</w:t>
            </w:r>
            <w:r w:rsidDel="00000000" w:rsidR="00000000" w:rsidRPr="00000000">
              <w:rPr>
                <w:rtl w:val="0"/>
              </w:rPr>
            </w:r>
          </w:p>
        </w:tc>
        <w:tc>
          <w:tcPr>
            <w:tcBorders>
              <w:top w:color="cccccc" w:space="0" w:sz="6" w:val="single"/>
              <w:left w:color="d9d9d9" w:space="0" w:sz="6" w:val="dotted"/>
              <w:bottom w:color="d9d9d9" w:space="0" w:sz="6" w:val="dotted"/>
              <w:right w:color="d9d9d9" w:space="0" w:sz="6" w:val="dotted"/>
            </w:tcBorders>
            <w:shd w:fill="f3f3f3" w:val="clear"/>
            <w:tcMar>
              <w:top w:w="40.0" w:type="dxa"/>
              <w:left w:w="40.0" w:type="dxa"/>
              <w:bottom w:w="40.0" w:type="dxa"/>
              <w:right w:w="40.0" w:type="dxa"/>
            </w:tcMar>
            <w:vAlign w:val="bottom"/>
          </w:tcPr>
          <w:p w:rsidR="00000000" w:rsidDel="00000000" w:rsidP="00000000" w:rsidRDefault="00000000" w:rsidRPr="00000000" w14:paraId="0000256D">
            <w:pPr>
              <w:spacing w:line="276" w:lineRule="auto"/>
              <w:jc w:val="right"/>
              <w:rPr>
                <w:rFonts w:ascii="Arial" w:cs="Arial" w:eastAsia="Arial" w:hAnsi="Arial"/>
                <w:sz w:val="20"/>
                <w:szCs w:val="20"/>
              </w:rPr>
            </w:pPr>
            <w:r w:rsidDel="00000000" w:rsidR="00000000" w:rsidRPr="00000000">
              <w:rPr>
                <w:rtl w:val="0"/>
              </w:rPr>
              <w:t xml:space="preserve">-0.07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256E">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256F">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2570">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2571">
            <w:pPr>
              <w:spacing w:line="276" w:lineRule="auto"/>
              <w:rPr>
                <w:rFonts w:ascii="Arial" w:cs="Arial" w:eastAsia="Arial" w:hAnsi="Arial"/>
                <w:sz w:val="20"/>
                <w:szCs w:val="20"/>
              </w:rPr>
            </w:pPr>
            <w:r w:rsidDel="00000000" w:rsidR="00000000" w:rsidRPr="00000000">
              <w:rPr>
                <w:rtl w:val="0"/>
              </w:rPr>
            </w:r>
          </w:p>
        </w:tc>
      </w:tr>
      <w:tr>
        <w:trPr>
          <w:cantSplit w:val="0"/>
          <w:trHeight w:val="330" w:hRule="atLeast"/>
          <w:tblHeader w:val="0"/>
        </w:trPr>
        <w:tc>
          <w:tcPr>
            <w:tcBorders>
              <w:top w:color="cccccc" w:space="0" w:sz="6" w:val="single"/>
              <w:left w:color="d9d9d9" w:space="0" w:sz="6" w:val="dotted"/>
              <w:bottom w:color="d9d9d9" w:space="0" w:sz="6" w:val="dotted"/>
              <w:right w:color="d9d9d9" w:space="0" w:sz="6" w:val="dotted"/>
            </w:tcBorders>
            <w:tcMar>
              <w:top w:w="40.0" w:type="dxa"/>
              <w:left w:w="40.0" w:type="dxa"/>
              <w:bottom w:w="40.0" w:type="dxa"/>
              <w:right w:w="40.0" w:type="dxa"/>
            </w:tcMar>
            <w:vAlign w:val="bottom"/>
          </w:tcPr>
          <w:p w:rsidR="00000000" w:rsidDel="00000000" w:rsidP="00000000" w:rsidRDefault="00000000" w:rsidRPr="00000000" w14:paraId="00002572">
            <w:pPr>
              <w:spacing w:line="276" w:lineRule="auto"/>
              <w:jc w:val="right"/>
              <w:rPr>
                <w:rFonts w:ascii="Arial" w:cs="Arial" w:eastAsia="Arial" w:hAnsi="Arial"/>
                <w:sz w:val="20"/>
                <w:szCs w:val="20"/>
              </w:rPr>
            </w:pPr>
            <w:r w:rsidDel="00000000" w:rsidR="00000000" w:rsidRPr="00000000">
              <w:rPr>
                <w:rtl w:val="0"/>
              </w:rPr>
              <w:t xml:space="preserve">12/14</w:t>
            </w:r>
            <w:r w:rsidDel="00000000" w:rsidR="00000000" w:rsidRPr="00000000">
              <w:rPr>
                <w:rtl w:val="0"/>
              </w:rPr>
            </w:r>
          </w:p>
        </w:tc>
        <w:tc>
          <w:tcPr>
            <w:tcBorders>
              <w:top w:color="cccccc" w:space="0" w:sz="6" w:val="single"/>
              <w:left w:color="cccccc" w:space="0" w:sz="6" w:val="single"/>
              <w:bottom w:color="d9d9d9" w:space="0" w:sz="6" w:val="dotted"/>
              <w:right w:color="d9d9d9" w:space="0" w:sz="6" w:val="dotted"/>
            </w:tcBorders>
            <w:tcMar>
              <w:top w:w="40.0" w:type="dxa"/>
              <w:left w:w="40.0" w:type="dxa"/>
              <w:bottom w:w="40.0" w:type="dxa"/>
              <w:right w:w="40.0" w:type="dxa"/>
            </w:tcMar>
            <w:vAlign w:val="bottom"/>
          </w:tcPr>
          <w:p w:rsidR="00000000" w:rsidDel="00000000" w:rsidP="00000000" w:rsidRDefault="00000000" w:rsidRPr="00000000" w14:paraId="00002573">
            <w:pPr>
              <w:spacing w:line="276" w:lineRule="auto"/>
              <w:rPr>
                <w:rFonts w:ascii="Arial" w:cs="Arial" w:eastAsia="Arial" w:hAnsi="Arial"/>
                <w:sz w:val="20"/>
                <w:szCs w:val="20"/>
              </w:rPr>
            </w:pPr>
            <w:r w:rsidDel="00000000" w:rsidR="00000000" w:rsidRPr="00000000">
              <w:rPr>
                <w:rtl w:val="0"/>
              </w:rPr>
              <w:t xml:space="preserve">Cash Inflow</w:t>
            </w:r>
            <w:r w:rsidDel="00000000" w:rsidR="00000000" w:rsidRPr="00000000">
              <w:rPr>
                <w:rtl w:val="0"/>
              </w:rPr>
            </w:r>
          </w:p>
        </w:tc>
        <w:tc>
          <w:tcPr>
            <w:tcBorders>
              <w:top w:color="cccccc" w:space="0" w:sz="6" w:val="single"/>
              <w:left w:color="d9d9d9" w:space="0" w:sz="6" w:val="dotted"/>
              <w:bottom w:color="d9d9d9" w:space="0" w:sz="6" w:val="dotted"/>
              <w:right w:color="d9d9d9" w:space="0" w:sz="6" w:val="dotted"/>
            </w:tcBorders>
            <w:tcMar>
              <w:top w:w="40.0" w:type="dxa"/>
              <w:left w:w="40.0" w:type="dxa"/>
              <w:bottom w:w="40.0" w:type="dxa"/>
              <w:right w:w="40.0" w:type="dxa"/>
            </w:tcMar>
            <w:vAlign w:val="bottom"/>
          </w:tcPr>
          <w:p w:rsidR="00000000" w:rsidDel="00000000" w:rsidP="00000000" w:rsidRDefault="00000000" w:rsidRPr="00000000" w14:paraId="00002574">
            <w:pPr>
              <w:spacing w:line="276" w:lineRule="auto"/>
              <w:jc w:val="right"/>
              <w:rPr>
                <w:rFonts w:ascii="Arial" w:cs="Arial" w:eastAsia="Arial" w:hAnsi="Arial"/>
                <w:sz w:val="20"/>
                <w:szCs w:val="20"/>
              </w:rPr>
            </w:pPr>
            <w:r w:rsidDel="00000000" w:rsidR="00000000" w:rsidRPr="00000000">
              <w:rPr>
                <w:rtl w:val="0"/>
              </w:rPr>
              <w:t xml:space="preserve">0.82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2575">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2576">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2577">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2578">
            <w:pPr>
              <w:spacing w:line="276" w:lineRule="auto"/>
              <w:rPr>
                <w:rFonts w:ascii="Arial" w:cs="Arial" w:eastAsia="Arial" w:hAnsi="Arial"/>
                <w:sz w:val="20"/>
                <w:szCs w:val="20"/>
              </w:rPr>
            </w:pPr>
            <w:r w:rsidDel="00000000" w:rsidR="00000000" w:rsidRPr="00000000">
              <w:rPr>
                <w:rtl w:val="0"/>
              </w:rPr>
            </w:r>
          </w:p>
        </w:tc>
      </w:tr>
      <w:tr>
        <w:trPr>
          <w:cantSplit w:val="0"/>
          <w:trHeight w:val="330" w:hRule="atLeast"/>
          <w:tblHeader w:val="0"/>
        </w:trPr>
        <w:tc>
          <w:tcPr>
            <w:tcBorders>
              <w:top w:color="cccccc" w:space="0" w:sz="6" w:val="single"/>
              <w:left w:color="d9d9d9" w:space="0" w:sz="6" w:val="dotted"/>
              <w:bottom w:color="d9d9d9" w:space="0" w:sz="6" w:val="dotted"/>
              <w:right w:color="d9d9d9" w:space="0" w:sz="6" w:val="dotted"/>
            </w:tcBorders>
            <w:shd w:fill="efefef" w:val="clear"/>
            <w:tcMar>
              <w:top w:w="40.0" w:type="dxa"/>
              <w:left w:w="40.0" w:type="dxa"/>
              <w:bottom w:w="40.0" w:type="dxa"/>
              <w:right w:w="40.0" w:type="dxa"/>
            </w:tcMar>
            <w:vAlign w:val="bottom"/>
          </w:tcPr>
          <w:p w:rsidR="00000000" w:rsidDel="00000000" w:rsidP="00000000" w:rsidRDefault="00000000" w:rsidRPr="00000000" w14:paraId="00002579">
            <w:pPr>
              <w:spacing w:line="276" w:lineRule="auto"/>
              <w:jc w:val="right"/>
              <w:rPr>
                <w:rFonts w:ascii="Arial" w:cs="Arial" w:eastAsia="Arial" w:hAnsi="Arial"/>
                <w:sz w:val="20"/>
                <w:szCs w:val="20"/>
              </w:rPr>
            </w:pPr>
            <w:r w:rsidDel="00000000" w:rsidR="00000000" w:rsidRPr="00000000">
              <w:rPr>
                <w:rtl w:val="0"/>
              </w:rPr>
              <w:t xml:space="preserve">12/15</w:t>
            </w:r>
            <w:r w:rsidDel="00000000" w:rsidR="00000000" w:rsidRPr="00000000">
              <w:rPr>
                <w:rtl w:val="0"/>
              </w:rPr>
            </w:r>
          </w:p>
        </w:tc>
        <w:tc>
          <w:tcPr>
            <w:tcBorders>
              <w:top w:color="cccccc" w:space="0" w:sz="6" w:val="single"/>
              <w:left w:color="cccccc" w:space="0" w:sz="6" w:val="single"/>
              <w:bottom w:color="d9d9d9" w:space="0" w:sz="6" w:val="dotted"/>
              <w:right w:color="d9d9d9" w:space="0" w:sz="6" w:val="dotted"/>
            </w:tcBorders>
            <w:shd w:fill="efefef" w:val="clear"/>
            <w:tcMar>
              <w:top w:w="40.0" w:type="dxa"/>
              <w:left w:w="40.0" w:type="dxa"/>
              <w:bottom w:w="40.0" w:type="dxa"/>
              <w:right w:w="40.0" w:type="dxa"/>
            </w:tcMar>
            <w:vAlign w:val="bottom"/>
          </w:tcPr>
          <w:p w:rsidR="00000000" w:rsidDel="00000000" w:rsidP="00000000" w:rsidRDefault="00000000" w:rsidRPr="00000000" w14:paraId="0000257A">
            <w:pPr>
              <w:spacing w:line="276" w:lineRule="auto"/>
              <w:rPr>
                <w:rFonts w:ascii="Arial" w:cs="Arial" w:eastAsia="Arial" w:hAnsi="Arial"/>
                <w:sz w:val="20"/>
                <w:szCs w:val="20"/>
              </w:rPr>
            </w:pPr>
            <w:r w:rsidDel="00000000" w:rsidR="00000000" w:rsidRPr="00000000">
              <w:rPr>
                <w:rtl w:val="0"/>
              </w:rPr>
              <w:t xml:space="preserve">Cash Inflow</w:t>
            </w:r>
            <w:r w:rsidDel="00000000" w:rsidR="00000000" w:rsidRPr="00000000">
              <w:rPr>
                <w:rtl w:val="0"/>
              </w:rPr>
            </w:r>
          </w:p>
        </w:tc>
        <w:tc>
          <w:tcPr>
            <w:tcBorders>
              <w:top w:color="cccccc" w:space="0" w:sz="6" w:val="single"/>
              <w:left w:color="d9d9d9" w:space="0" w:sz="6" w:val="dotted"/>
              <w:bottom w:color="d9d9d9" w:space="0" w:sz="6" w:val="dotted"/>
              <w:right w:color="d9d9d9" w:space="0" w:sz="6" w:val="dotted"/>
            </w:tcBorders>
            <w:shd w:fill="efefef" w:val="clear"/>
            <w:tcMar>
              <w:top w:w="40.0" w:type="dxa"/>
              <w:left w:w="40.0" w:type="dxa"/>
              <w:bottom w:w="40.0" w:type="dxa"/>
              <w:right w:w="40.0" w:type="dxa"/>
            </w:tcMar>
            <w:vAlign w:val="bottom"/>
          </w:tcPr>
          <w:p w:rsidR="00000000" w:rsidDel="00000000" w:rsidP="00000000" w:rsidRDefault="00000000" w:rsidRPr="00000000" w14:paraId="0000257B">
            <w:pPr>
              <w:spacing w:line="276" w:lineRule="auto"/>
              <w:jc w:val="right"/>
              <w:rPr>
                <w:rFonts w:ascii="Arial" w:cs="Arial" w:eastAsia="Arial" w:hAnsi="Arial"/>
                <w:sz w:val="20"/>
                <w:szCs w:val="20"/>
              </w:rPr>
            </w:pPr>
            <w:r w:rsidDel="00000000" w:rsidR="00000000" w:rsidRPr="00000000">
              <w:rPr>
                <w:rtl w:val="0"/>
              </w:rPr>
              <w:t xml:space="preserve">0.12</w:t>
            </w:r>
            <w:r w:rsidDel="00000000" w:rsidR="00000000" w:rsidRPr="00000000">
              <w:rPr>
                <w:rtl w:val="0"/>
              </w:rPr>
            </w:r>
          </w:p>
        </w:tc>
        <w:tc>
          <w:tcPr>
            <w:gridSpan w:val="4"/>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257C">
            <w:pPr>
              <w:numPr>
                <w:ilvl w:val="0"/>
                <w:numId w:val="143"/>
              </w:numPr>
              <w:spacing w:line="276" w:lineRule="auto"/>
              <w:ind w:left="720" w:hanging="360"/>
              <w:rPr>
                <w:b w:val="1"/>
                <w:u w:val="none"/>
              </w:rPr>
            </w:pPr>
            <w:r w:rsidDel="00000000" w:rsidR="00000000" w:rsidRPr="00000000">
              <w:rPr>
                <w:b w:val="1"/>
                <w:rtl w:val="0"/>
              </w:rPr>
              <w:t xml:space="preserve">      </w:t>
            </w:r>
            <w:r w:rsidDel="00000000" w:rsidR="00000000" w:rsidRPr="00000000">
              <w:rPr>
                <w:b w:val="1"/>
                <w:color w:val="0b5394"/>
                <w:u w:val="single"/>
                <w:rtl w:val="0"/>
              </w:rPr>
              <w:t xml:space="preserve">MWR = 4.314%</w:t>
            </w:r>
            <w:r w:rsidDel="00000000" w:rsidR="00000000" w:rsidRPr="00000000">
              <w:rPr>
                <w:b w:val="1"/>
                <w:color w:val="0b5394"/>
                <w:rtl w:val="0"/>
              </w:rPr>
              <w:t xml:space="preserve"> </w:t>
            </w:r>
            <w:r w:rsidDel="00000000" w:rsidR="00000000" w:rsidRPr="00000000">
              <w:rPr>
                <w:b w:val="1"/>
                <w:rtl w:val="0"/>
              </w:rPr>
              <w:t xml:space="preserve">   </w:t>
            </w:r>
            <w:r w:rsidDel="00000000" w:rsidR="00000000" w:rsidRPr="00000000">
              <w:rPr>
                <w:b w:val="1"/>
                <w:color w:val="0b5394"/>
                <w:rtl w:val="0"/>
              </w:rPr>
              <w:t xml:space="preserve">;  </w:t>
            </w:r>
            <w:r w:rsidDel="00000000" w:rsidR="00000000" w:rsidRPr="00000000">
              <w:rPr>
                <w:b w:val="1"/>
                <w:i w:val="1"/>
                <w:color w:val="0b5394"/>
                <w:rtl w:val="0"/>
              </w:rPr>
              <w:t xml:space="preserve">Formula : IRR(Amount(DT))</w:t>
            </w:r>
            <w:r w:rsidDel="00000000" w:rsidR="00000000" w:rsidRPr="00000000">
              <w:rPr>
                <w:b w:val="1"/>
                <w:rtl w:val="0"/>
              </w:rPr>
              <w:t xml:space="preserve"> </w:t>
            </w:r>
            <w:r w:rsidDel="00000000" w:rsidR="00000000" w:rsidRPr="00000000">
              <w:rPr>
                <w:rtl w:val="0"/>
              </w:rPr>
            </w:r>
          </w:p>
        </w:tc>
      </w:tr>
      <w:tr>
        <w:trPr>
          <w:cantSplit w:val="0"/>
          <w:trHeight w:val="330" w:hRule="atLeast"/>
          <w:tblHeader w:val="0"/>
        </w:trPr>
        <w:tc>
          <w:tcPr>
            <w:tcBorders>
              <w:top w:color="cccccc" w:space="0" w:sz="6" w:val="single"/>
              <w:left w:color="d9d9d9" w:space="0" w:sz="6" w:val="dotted"/>
              <w:bottom w:color="d9d9d9" w:space="0" w:sz="6" w:val="dotted"/>
              <w:right w:color="d9d9d9" w:space="0" w:sz="6" w:val="dotted"/>
            </w:tcBorders>
            <w:tcMar>
              <w:top w:w="40.0" w:type="dxa"/>
              <w:left w:w="40.0" w:type="dxa"/>
              <w:bottom w:w="40.0" w:type="dxa"/>
              <w:right w:w="40.0" w:type="dxa"/>
            </w:tcMar>
            <w:vAlign w:val="bottom"/>
          </w:tcPr>
          <w:p w:rsidR="00000000" w:rsidDel="00000000" w:rsidP="00000000" w:rsidRDefault="00000000" w:rsidRPr="00000000" w14:paraId="00002580">
            <w:pPr>
              <w:spacing w:line="276" w:lineRule="auto"/>
              <w:jc w:val="right"/>
              <w:rPr>
                <w:rFonts w:ascii="Arial" w:cs="Arial" w:eastAsia="Arial" w:hAnsi="Arial"/>
                <w:sz w:val="20"/>
                <w:szCs w:val="20"/>
              </w:rPr>
            </w:pPr>
            <w:r w:rsidDel="00000000" w:rsidR="00000000" w:rsidRPr="00000000">
              <w:rPr>
                <w:rtl w:val="0"/>
              </w:rPr>
              <w:t xml:space="preserve">12/18</w:t>
            </w:r>
            <w:r w:rsidDel="00000000" w:rsidR="00000000" w:rsidRPr="00000000">
              <w:rPr>
                <w:rtl w:val="0"/>
              </w:rPr>
            </w:r>
          </w:p>
        </w:tc>
        <w:tc>
          <w:tcPr>
            <w:tcBorders>
              <w:top w:color="cccccc" w:space="0" w:sz="6" w:val="single"/>
              <w:left w:color="cccccc" w:space="0" w:sz="6" w:val="single"/>
              <w:bottom w:color="d9d9d9" w:space="0" w:sz="6" w:val="dotted"/>
              <w:right w:color="d9d9d9" w:space="0" w:sz="6" w:val="dotted"/>
            </w:tcBorders>
            <w:tcMar>
              <w:top w:w="40.0" w:type="dxa"/>
              <w:left w:w="40.0" w:type="dxa"/>
              <w:bottom w:w="40.0" w:type="dxa"/>
              <w:right w:w="40.0" w:type="dxa"/>
            </w:tcMar>
            <w:vAlign w:val="bottom"/>
          </w:tcPr>
          <w:p w:rsidR="00000000" w:rsidDel="00000000" w:rsidP="00000000" w:rsidRDefault="00000000" w:rsidRPr="00000000" w14:paraId="00002581">
            <w:pPr>
              <w:spacing w:line="276" w:lineRule="auto"/>
              <w:rPr>
                <w:rFonts w:ascii="Arial" w:cs="Arial" w:eastAsia="Arial" w:hAnsi="Arial"/>
                <w:sz w:val="20"/>
                <w:szCs w:val="20"/>
              </w:rPr>
            </w:pPr>
            <w:r w:rsidDel="00000000" w:rsidR="00000000" w:rsidRPr="00000000">
              <w:rPr>
                <w:rtl w:val="0"/>
              </w:rPr>
              <w:t xml:space="preserve">Cash Outflow</w:t>
            </w:r>
            <w:r w:rsidDel="00000000" w:rsidR="00000000" w:rsidRPr="00000000">
              <w:rPr>
                <w:rtl w:val="0"/>
              </w:rPr>
            </w:r>
          </w:p>
        </w:tc>
        <w:tc>
          <w:tcPr>
            <w:tcBorders>
              <w:top w:color="cccccc" w:space="0" w:sz="6" w:val="single"/>
              <w:left w:color="d9d9d9" w:space="0" w:sz="6" w:val="dotted"/>
              <w:bottom w:color="d9d9d9" w:space="0" w:sz="6" w:val="dotted"/>
              <w:right w:color="d9d9d9" w:space="0" w:sz="6" w:val="dotted"/>
            </w:tcBorders>
            <w:tcMar>
              <w:top w:w="40.0" w:type="dxa"/>
              <w:left w:w="40.0" w:type="dxa"/>
              <w:bottom w:w="40.0" w:type="dxa"/>
              <w:right w:w="40.0" w:type="dxa"/>
            </w:tcMar>
            <w:vAlign w:val="bottom"/>
          </w:tcPr>
          <w:p w:rsidR="00000000" w:rsidDel="00000000" w:rsidP="00000000" w:rsidRDefault="00000000" w:rsidRPr="00000000" w14:paraId="00002582">
            <w:pPr>
              <w:spacing w:line="276" w:lineRule="auto"/>
              <w:jc w:val="right"/>
              <w:rPr>
                <w:rFonts w:ascii="Arial" w:cs="Arial" w:eastAsia="Arial" w:hAnsi="Arial"/>
                <w:sz w:val="20"/>
                <w:szCs w:val="20"/>
              </w:rPr>
            </w:pPr>
            <w:r w:rsidDel="00000000" w:rsidR="00000000" w:rsidRPr="00000000">
              <w:rPr>
                <w:rtl w:val="0"/>
              </w:rPr>
              <w:t xml:space="preserve">-0.04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2583">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2584">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2585">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2586">
            <w:pPr>
              <w:spacing w:line="276" w:lineRule="auto"/>
              <w:rPr>
                <w:rFonts w:ascii="Arial" w:cs="Arial" w:eastAsia="Arial" w:hAnsi="Arial"/>
                <w:sz w:val="20"/>
                <w:szCs w:val="20"/>
              </w:rPr>
            </w:pPr>
            <w:r w:rsidDel="00000000" w:rsidR="00000000" w:rsidRPr="00000000">
              <w:rPr>
                <w:rtl w:val="0"/>
              </w:rPr>
            </w:r>
          </w:p>
        </w:tc>
      </w:tr>
      <w:tr>
        <w:trPr>
          <w:cantSplit w:val="0"/>
          <w:trHeight w:val="330" w:hRule="atLeast"/>
          <w:tblHeader w:val="0"/>
        </w:trPr>
        <w:tc>
          <w:tcPr>
            <w:tcBorders>
              <w:top w:color="cccccc" w:space="0" w:sz="6" w:val="single"/>
              <w:left w:color="d9d9d9" w:space="0" w:sz="6" w:val="dotted"/>
              <w:bottom w:color="d9d9d9" w:space="0" w:sz="6" w:val="dotted"/>
              <w:right w:color="d9d9d9" w:space="0" w:sz="6" w:val="dotted"/>
            </w:tcBorders>
            <w:shd w:fill="efefef" w:val="clear"/>
            <w:tcMar>
              <w:top w:w="40.0" w:type="dxa"/>
              <w:left w:w="40.0" w:type="dxa"/>
              <w:bottom w:w="40.0" w:type="dxa"/>
              <w:right w:w="40.0" w:type="dxa"/>
            </w:tcMar>
            <w:vAlign w:val="bottom"/>
          </w:tcPr>
          <w:p w:rsidR="00000000" w:rsidDel="00000000" w:rsidP="00000000" w:rsidRDefault="00000000" w:rsidRPr="00000000" w14:paraId="00002587">
            <w:pPr>
              <w:spacing w:line="276" w:lineRule="auto"/>
              <w:jc w:val="right"/>
              <w:rPr>
                <w:rFonts w:ascii="Arial" w:cs="Arial" w:eastAsia="Arial" w:hAnsi="Arial"/>
                <w:sz w:val="20"/>
                <w:szCs w:val="20"/>
              </w:rPr>
            </w:pPr>
            <w:r w:rsidDel="00000000" w:rsidR="00000000" w:rsidRPr="00000000">
              <w:rPr>
                <w:rtl w:val="0"/>
              </w:rPr>
              <w:t xml:space="preserve">12/19</w:t>
            </w:r>
            <w:r w:rsidDel="00000000" w:rsidR="00000000" w:rsidRPr="00000000">
              <w:rPr>
                <w:rtl w:val="0"/>
              </w:rPr>
            </w:r>
          </w:p>
        </w:tc>
        <w:tc>
          <w:tcPr>
            <w:tcBorders>
              <w:top w:color="cccccc" w:space="0" w:sz="6" w:val="single"/>
              <w:left w:color="cccccc" w:space="0" w:sz="6" w:val="single"/>
              <w:bottom w:color="d9d9d9" w:space="0" w:sz="6" w:val="dotted"/>
              <w:right w:color="d9d9d9" w:space="0" w:sz="6" w:val="dotted"/>
            </w:tcBorders>
            <w:shd w:fill="efefef" w:val="clear"/>
            <w:tcMar>
              <w:top w:w="40.0" w:type="dxa"/>
              <w:left w:w="40.0" w:type="dxa"/>
              <w:bottom w:w="40.0" w:type="dxa"/>
              <w:right w:w="40.0" w:type="dxa"/>
            </w:tcMar>
            <w:vAlign w:val="bottom"/>
          </w:tcPr>
          <w:p w:rsidR="00000000" w:rsidDel="00000000" w:rsidP="00000000" w:rsidRDefault="00000000" w:rsidRPr="00000000" w14:paraId="00002588">
            <w:pPr>
              <w:spacing w:line="276" w:lineRule="auto"/>
              <w:rPr>
                <w:rFonts w:ascii="Arial" w:cs="Arial" w:eastAsia="Arial" w:hAnsi="Arial"/>
                <w:sz w:val="20"/>
                <w:szCs w:val="20"/>
              </w:rPr>
            </w:pPr>
            <w:r w:rsidDel="00000000" w:rsidR="00000000" w:rsidRPr="00000000">
              <w:rPr>
                <w:rtl w:val="0"/>
              </w:rPr>
              <w:t xml:space="preserve">Cash Outflow</w:t>
            </w:r>
            <w:r w:rsidDel="00000000" w:rsidR="00000000" w:rsidRPr="00000000">
              <w:rPr>
                <w:rtl w:val="0"/>
              </w:rPr>
            </w:r>
          </w:p>
        </w:tc>
        <w:tc>
          <w:tcPr>
            <w:tcBorders>
              <w:top w:color="cccccc" w:space="0" w:sz="6" w:val="single"/>
              <w:left w:color="d9d9d9" w:space="0" w:sz="6" w:val="dotted"/>
              <w:bottom w:color="d9d9d9" w:space="0" w:sz="6" w:val="dotted"/>
              <w:right w:color="d9d9d9" w:space="0" w:sz="6" w:val="dotted"/>
            </w:tcBorders>
            <w:shd w:fill="efefef" w:val="clear"/>
            <w:tcMar>
              <w:top w:w="40.0" w:type="dxa"/>
              <w:left w:w="40.0" w:type="dxa"/>
              <w:bottom w:w="40.0" w:type="dxa"/>
              <w:right w:w="40.0" w:type="dxa"/>
            </w:tcMar>
            <w:vAlign w:val="bottom"/>
          </w:tcPr>
          <w:p w:rsidR="00000000" w:rsidDel="00000000" w:rsidP="00000000" w:rsidRDefault="00000000" w:rsidRPr="00000000" w14:paraId="00002589">
            <w:pPr>
              <w:spacing w:line="276" w:lineRule="auto"/>
              <w:jc w:val="right"/>
              <w:rPr>
                <w:rFonts w:ascii="Arial" w:cs="Arial" w:eastAsia="Arial" w:hAnsi="Arial"/>
                <w:sz w:val="20"/>
                <w:szCs w:val="20"/>
              </w:rPr>
            </w:pPr>
            <w:r w:rsidDel="00000000" w:rsidR="00000000" w:rsidRPr="00000000">
              <w:rPr>
                <w:rtl w:val="0"/>
              </w:rPr>
              <w:t xml:space="preserve">-0.46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258A">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258B">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258C">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258D">
            <w:pPr>
              <w:spacing w:line="276" w:lineRule="auto"/>
              <w:rPr>
                <w:rFonts w:ascii="Arial" w:cs="Arial" w:eastAsia="Arial" w:hAnsi="Arial"/>
                <w:sz w:val="20"/>
                <w:szCs w:val="20"/>
              </w:rPr>
            </w:pPr>
            <w:r w:rsidDel="00000000" w:rsidR="00000000" w:rsidRPr="00000000">
              <w:rPr>
                <w:rtl w:val="0"/>
              </w:rPr>
            </w:r>
          </w:p>
        </w:tc>
      </w:tr>
      <w:tr>
        <w:trPr>
          <w:cantSplit w:val="0"/>
          <w:trHeight w:val="330" w:hRule="atLeast"/>
          <w:tblHeader w:val="0"/>
        </w:trPr>
        <w:tc>
          <w:tcPr>
            <w:tcBorders>
              <w:top w:color="cccccc" w:space="0" w:sz="6" w:val="single"/>
              <w:left w:color="d9d9d9" w:space="0" w:sz="6" w:val="dotted"/>
              <w:bottom w:color="d9d9d9" w:space="0" w:sz="6" w:val="dotted"/>
              <w:right w:color="d9d9d9" w:space="0" w:sz="6" w:val="dotted"/>
            </w:tcBorders>
            <w:tcMar>
              <w:top w:w="40.0" w:type="dxa"/>
              <w:left w:w="40.0" w:type="dxa"/>
              <w:bottom w:w="40.0" w:type="dxa"/>
              <w:right w:w="40.0" w:type="dxa"/>
            </w:tcMar>
            <w:vAlign w:val="bottom"/>
          </w:tcPr>
          <w:p w:rsidR="00000000" w:rsidDel="00000000" w:rsidP="00000000" w:rsidRDefault="00000000" w:rsidRPr="00000000" w14:paraId="0000258E">
            <w:pPr>
              <w:spacing w:line="276" w:lineRule="auto"/>
              <w:jc w:val="right"/>
              <w:rPr>
                <w:rFonts w:ascii="Arial" w:cs="Arial" w:eastAsia="Arial" w:hAnsi="Arial"/>
                <w:sz w:val="20"/>
                <w:szCs w:val="20"/>
              </w:rPr>
            </w:pPr>
            <w:r w:rsidDel="00000000" w:rsidR="00000000" w:rsidRPr="00000000">
              <w:rPr>
                <w:rtl w:val="0"/>
              </w:rPr>
              <w:t xml:space="preserve">12/20</w:t>
            </w:r>
            <w:r w:rsidDel="00000000" w:rsidR="00000000" w:rsidRPr="00000000">
              <w:rPr>
                <w:rtl w:val="0"/>
              </w:rPr>
            </w:r>
          </w:p>
        </w:tc>
        <w:tc>
          <w:tcPr>
            <w:tcBorders>
              <w:top w:color="cccccc" w:space="0" w:sz="6" w:val="single"/>
              <w:left w:color="cccccc" w:space="0" w:sz="6" w:val="single"/>
              <w:bottom w:color="d9d9d9" w:space="0" w:sz="6" w:val="dotted"/>
              <w:right w:color="d9d9d9" w:space="0" w:sz="6" w:val="dotted"/>
            </w:tcBorders>
            <w:tcMar>
              <w:top w:w="40.0" w:type="dxa"/>
              <w:left w:w="40.0" w:type="dxa"/>
              <w:bottom w:w="40.0" w:type="dxa"/>
              <w:right w:w="40.0" w:type="dxa"/>
            </w:tcMar>
            <w:vAlign w:val="bottom"/>
          </w:tcPr>
          <w:p w:rsidR="00000000" w:rsidDel="00000000" w:rsidP="00000000" w:rsidRDefault="00000000" w:rsidRPr="00000000" w14:paraId="0000258F">
            <w:pPr>
              <w:spacing w:line="276" w:lineRule="auto"/>
              <w:rPr>
                <w:rFonts w:ascii="Arial" w:cs="Arial" w:eastAsia="Arial" w:hAnsi="Arial"/>
                <w:sz w:val="20"/>
                <w:szCs w:val="20"/>
              </w:rPr>
            </w:pPr>
            <w:r w:rsidDel="00000000" w:rsidR="00000000" w:rsidRPr="00000000">
              <w:rPr>
                <w:rtl w:val="0"/>
              </w:rPr>
              <w:t xml:space="preserve">Cash Inflow</w:t>
            </w:r>
            <w:r w:rsidDel="00000000" w:rsidR="00000000" w:rsidRPr="00000000">
              <w:rPr>
                <w:rtl w:val="0"/>
              </w:rPr>
            </w:r>
          </w:p>
        </w:tc>
        <w:tc>
          <w:tcPr>
            <w:tcBorders>
              <w:top w:color="cccccc" w:space="0" w:sz="6" w:val="single"/>
              <w:left w:color="d9d9d9" w:space="0" w:sz="6" w:val="dotted"/>
              <w:bottom w:color="d9d9d9" w:space="0" w:sz="6" w:val="dotted"/>
              <w:right w:color="d9d9d9" w:space="0" w:sz="6" w:val="dotted"/>
            </w:tcBorders>
            <w:tcMar>
              <w:top w:w="40.0" w:type="dxa"/>
              <w:left w:w="40.0" w:type="dxa"/>
              <w:bottom w:w="40.0" w:type="dxa"/>
              <w:right w:w="40.0" w:type="dxa"/>
            </w:tcMar>
            <w:vAlign w:val="bottom"/>
          </w:tcPr>
          <w:p w:rsidR="00000000" w:rsidDel="00000000" w:rsidP="00000000" w:rsidRDefault="00000000" w:rsidRPr="00000000" w14:paraId="00002590">
            <w:pPr>
              <w:spacing w:line="276" w:lineRule="auto"/>
              <w:jc w:val="right"/>
              <w:rPr>
                <w:rFonts w:ascii="Arial" w:cs="Arial" w:eastAsia="Arial" w:hAnsi="Arial"/>
                <w:sz w:val="20"/>
                <w:szCs w:val="20"/>
              </w:rPr>
            </w:pPr>
            <w:r w:rsidDel="00000000" w:rsidR="00000000" w:rsidRPr="00000000">
              <w:rPr>
                <w:rtl w:val="0"/>
              </w:rPr>
              <w:t xml:space="preserve">15.549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2591">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2592">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2593">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2594">
            <w:pPr>
              <w:spacing w:line="276" w:lineRule="auto"/>
              <w:rPr>
                <w:rFonts w:ascii="Arial" w:cs="Arial" w:eastAsia="Arial" w:hAnsi="Arial"/>
                <w:sz w:val="20"/>
                <w:szCs w:val="20"/>
              </w:rPr>
            </w:pPr>
            <w:r w:rsidDel="00000000" w:rsidR="00000000" w:rsidRPr="00000000">
              <w:rPr>
                <w:rtl w:val="0"/>
              </w:rPr>
            </w:r>
          </w:p>
        </w:tc>
      </w:tr>
      <w:tr>
        <w:trPr>
          <w:cantSplit w:val="0"/>
          <w:trHeight w:val="330" w:hRule="atLeast"/>
          <w:tblHeader w:val="0"/>
        </w:trPr>
        <w:tc>
          <w:tcPr>
            <w:tcBorders>
              <w:top w:color="cccccc" w:space="0" w:sz="6" w:val="single"/>
              <w:left w:color="d9d9d9" w:space="0" w:sz="6" w:val="dotted"/>
              <w:bottom w:color="d9d9d9" w:space="0" w:sz="6" w:val="dotted"/>
              <w:right w:color="d9d9d9" w:space="0" w:sz="6" w:val="dotted"/>
            </w:tcBorders>
            <w:shd w:fill="efefef" w:val="clear"/>
            <w:tcMar>
              <w:top w:w="40.0" w:type="dxa"/>
              <w:left w:w="40.0" w:type="dxa"/>
              <w:bottom w:w="40.0" w:type="dxa"/>
              <w:right w:w="40.0" w:type="dxa"/>
            </w:tcMar>
            <w:vAlign w:val="bottom"/>
          </w:tcPr>
          <w:p w:rsidR="00000000" w:rsidDel="00000000" w:rsidP="00000000" w:rsidRDefault="00000000" w:rsidRPr="00000000" w14:paraId="00002595">
            <w:pPr>
              <w:spacing w:line="276" w:lineRule="auto"/>
              <w:jc w:val="right"/>
              <w:rPr>
                <w:rFonts w:ascii="Arial" w:cs="Arial" w:eastAsia="Arial" w:hAnsi="Arial"/>
                <w:sz w:val="20"/>
                <w:szCs w:val="20"/>
              </w:rPr>
            </w:pPr>
            <w:r w:rsidDel="00000000" w:rsidR="00000000" w:rsidRPr="00000000">
              <w:rPr>
                <w:rtl w:val="0"/>
              </w:rPr>
              <w:t xml:space="preserve">12/21</w:t>
            </w:r>
            <w:r w:rsidDel="00000000" w:rsidR="00000000" w:rsidRPr="00000000">
              <w:rPr>
                <w:rtl w:val="0"/>
              </w:rPr>
            </w:r>
          </w:p>
        </w:tc>
        <w:tc>
          <w:tcPr>
            <w:tcBorders>
              <w:top w:color="cccccc" w:space="0" w:sz="6" w:val="single"/>
              <w:left w:color="cccccc" w:space="0" w:sz="6" w:val="single"/>
              <w:bottom w:color="d9d9d9" w:space="0" w:sz="6" w:val="dotted"/>
              <w:right w:color="d9d9d9" w:space="0" w:sz="6" w:val="dotted"/>
            </w:tcBorders>
            <w:shd w:fill="efefef" w:val="clear"/>
            <w:tcMar>
              <w:top w:w="40.0" w:type="dxa"/>
              <w:left w:w="40.0" w:type="dxa"/>
              <w:bottom w:w="40.0" w:type="dxa"/>
              <w:right w:w="40.0" w:type="dxa"/>
            </w:tcMar>
            <w:vAlign w:val="bottom"/>
          </w:tcPr>
          <w:p w:rsidR="00000000" w:rsidDel="00000000" w:rsidP="00000000" w:rsidRDefault="00000000" w:rsidRPr="00000000" w14:paraId="00002596">
            <w:pPr>
              <w:spacing w:line="276" w:lineRule="auto"/>
              <w:rPr>
                <w:rFonts w:ascii="Arial" w:cs="Arial" w:eastAsia="Arial" w:hAnsi="Arial"/>
                <w:sz w:val="20"/>
                <w:szCs w:val="20"/>
              </w:rPr>
            </w:pPr>
            <w:r w:rsidDel="00000000" w:rsidR="00000000" w:rsidRPr="00000000">
              <w:rPr>
                <w:rtl w:val="0"/>
              </w:rPr>
              <w:t xml:space="preserve">Cash Inflow</w:t>
            </w:r>
            <w:r w:rsidDel="00000000" w:rsidR="00000000" w:rsidRPr="00000000">
              <w:rPr>
                <w:rtl w:val="0"/>
              </w:rPr>
            </w:r>
          </w:p>
        </w:tc>
        <w:tc>
          <w:tcPr>
            <w:tcBorders>
              <w:top w:color="cccccc" w:space="0" w:sz="6" w:val="single"/>
              <w:left w:color="d9d9d9" w:space="0" w:sz="6" w:val="dotted"/>
              <w:bottom w:color="d9d9d9" w:space="0" w:sz="6" w:val="dotted"/>
              <w:right w:color="d9d9d9" w:space="0" w:sz="6" w:val="dotted"/>
            </w:tcBorders>
            <w:shd w:fill="efefef" w:val="clear"/>
            <w:tcMar>
              <w:top w:w="40.0" w:type="dxa"/>
              <w:left w:w="40.0" w:type="dxa"/>
              <w:bottom w:w="40.0" w:type="dxa"/>
              <w:right w:w="40.0" w:type="dxa"/>
            </w:tcMar>
            <w:vAlign w:val="bottom"/>
          </w:tcPr>
          <w:p w:rsidR="00000000" w:rsidDel="00000000" w:rsidP="00000000" w:rsidRDefault="00000000" w:rsidRPr="00000000" w14:paraId="00002597">
            <w:pPr>
              <w:spacing w:line="276" w:lineRule="auto"/>
              <w:jc w:val="right"/>
              <w:rPr>
                <w:rFonts w:ascii="Arial" w:cs="Arial" w:eastAsia="Arial" w:hAnsi="Arial"/>
                <w:sz w:val="20"/>
                <w:szCs w:val="20"/>
              </w:rPr>
            </w:pPr>
            <w:r w:rsidDel="00000000" w:rsidR="00000000" w:rsidRPr="00000000">
              <w:rPr>
                <w:rtl w:val="0"/>
              </w:rPr>
              <w:t xml:space="preserve">48.286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2598">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2599">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259A">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259B">
            <w:pPr>
              <w:spacing w:line="276" w:lineRule="auto"/>
              <w:rPr>
                <w:rFonts w:ascii="Arial" w:cs="Arial" w:eastAsia="Arial" w:hAnsi="Arial"/>
                <w:sz w:val="20"/>
                <w:szCs w:val="20"/>
              </w:rPr>
            </w:pPr>
            <w:r w:rsidDel="00000000" w:rsidR="00000000" w:rsidRPr="00000000">
              <w:rPr>
                <w:rtl w:val="0"/>
              </w:rPr>
            </w:r>
          </w:p>
        </w:tc>
      </w:tr>
      <w:tr>
        <w:trPr>
          <w:cantSplit w:val="0"/>
          <w:trHeight w:val="330" w:hRule="atLeast"/>
          <w:tblHeader w:val="0"/>
        </w:trPr>
        <w:tc>
          <w:tcPr>
            <w:tcBorders>
              <w:top w:color="cccccc" w:space="0" w:sz="6" w:val="single"/>
              <w:left w:color="d9d9d9" w:space="0" w:sz="6" w:val="dotted"/>
              <w:bottom w:color="d9d9d9" w:space="0" w:sz="6" w:val="dotted"/>
              <w:right w:color="d9d9d9" w:space="0" w:sz="6" w:val="dotted"/>
            </w:tcBorders>
            <w:tcMar>
              <w:top w:w="40.0" w:type="dxa"/>
              <w:left w:w="40.0" w:type="dxa"/>
              <w:bottom w:w="40.0" w:type="dxa"/>
              <w:right w:w="40.0" w:type="dxa"/>
            </w:tcMar>
            <w:vAlign w:val="bottom"/>
          </w:tcPr>
          <w:p w:rsidR="00000000" w:rsidDel="00000000" w:rsidP="00000000" w:rsidRDefault="00000000" w:rsidRPr="00000000" w14:paraId="0000259C">
            <w:pPr>
              <w:spacing w:line="276" w:lineRule="auto"/>
              <w:jc w:val="right"/>
              <w:rPr>
                <w:rFonts w:ascii="Arial" w:cs="Arial" w:eastAsia="Arial" w:hAnsi="Arial"/>
                <w:sz w:val="20"/>
                <w:szCs w:val="20"/>
              </w:rPr>
            </w:pPr>
            <w:r w:rsidDel="00000000" w:rsidR="00000000" w:rsidRPr="00000000">
              <w:rPr>
                <w:rtl w:val="0"/>
              </w:rPr>
              <w:t xml:space="preserve">12/22</w:t>
            </w:r>
            <w:r w:rsidDel="00000000" w:rsidR="00000000" w:rsidRPr="00000000">
              <w:rPr>
                <w:rtl w:val="0"/>
              </w:rPr>
            </w:r>
          </w:p>
        </w:tc>
        <w:tc>
          <w:tcPr>
            <w:tcBorders>
              <w:top w:color="cccccc" w:space="0" w:sz="6" w:val="single"/>
              <w:left w:color="cccccc" w:space="0" w:sz="6" w:val="single"/>
              <w:bottom w:color="d9d9d9" w:space="0" w:sz="6" w:val="dotted"/>
              <w:right w:color="d9d9d9" w:space="0" w:sz="6" w:val="dotted"/>
            </w:tcBorders>
            <w:tcMar>
              <w:top w:w="40.0" w:type="dxa"/>
              <w:left w:w="40.0" w:type="dxa"/>
              <w:bottom w:w="40.0" w:type="dxa"/>
              <w:right w:w="40.0" w:type="dxa"/>
            </w:tcMar>
            <w:vAlign w:val="bottom"/>
          </w:tcPr>
          <w:p w:rsidR="00000000" w:rsidDel="00000000" w:rsidP="00000000" w:rsidRDefault="00000000" w:rsidRPr="00000000" w14:paraId="0000259D">
            <w:pPr>
              <w:spacing w:line="276" w:lineRule="auto"/>
              <w:rPr>
                <w:rFonts w:ascii="Arial" w:cs="Arial" w:eastAsia="Arial" w:hAnsi="Arial"/>
                <w:sz w:val="20"/>
                <w:szCs w:val="20"/>
              </w:rPr>
            </w:pPr>
            <w:r w:rsidDel="00000000" w:rsidR="00000000" w:rsidRPr="00000000">
              <w:rPr>
                <w:rtl w:val="0"/>
              </w:rPr>
              <w:t xml:space="preserve">Cash Inflow</w:t>
            </w:r>
            <w:r w:rsidDel="00000000" w:rsidR="00000000" w:rsidRPr="00000000">
              <w:rPr>
                <w:rtl w:val="0"/>
              </w:rPr>
            </w:r>
          </w:p>
        </w:tc>
        <w:tc>
          <w:tcPr>
            <w:tcBorders>
              <w:top w:color="cccccc" w:space="0" w:sz="6" w:val="single"/>
              <w:left w:color="d9d9d9" w:space="0" w:sz="6" w:val="dotted"/>
              <w:bottom w:color="d9d9d9" w:space="0" w:sz="6" w:val="dashed"/>
              <w:right w:color="d9d9d9" w:space="0" w:sz="6" w:val="dotted"/>
            </w:tcBorders>
            <w:tcMar>
              <w:top w:w="40.0" w:type="dxa"/>
              <w:left w:w="40.0" w:type="dxa"/>
              <w:bottom w:w="40.0" w:type="dxa"/>
              <w:right w:w="40.0" w:type="dxa"/>
            </w:tcMar>
            <w:vAlign w:val="bottom"/>
          </w:tcPr>
          <w:p w:rsidR="00000000" w:rsidDel="00000000" w:rsidP="00000000" w:rsidRDefault="00000000" w:rsidRPr="00000000" w14:paraId="0000259E">
            <w:pPr>
              <w:spacing w:line="276" w:lineRule="auto"/>
              <w:jc w:val="right"/>
              <w:rPr>
                <w:rFonts w:ascii="Arial" w:cs="Arial" w:eastAsia="Arial" w:hAnsi="Arial"/>
                <w:sz w:val="20"/>
                <w:szCs w:val="20"/>
              </w:rPr>
            </w:pPr>
            <w:r w:rsidDel="00000000" w:rsidR="00000000" w:rsidRPr="00000000">
              <w:rPr>
                <w:rtl w:val="0"/>
              </w:rPr>
              <w:t xml:space="preserve">72.839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259F">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25A0">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25A1">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25A2">
            <w:pPr>
              <w:spacing w:line="276" w:lineRule="auto"/>
              <w:rPr>
                <w:rFonts w:ascii="Arial" w:cs="Arial" w:eastAsia="Arial" w:hAnsi="Arial"/>
                <w:sz w:val="20"/>
                <w:szCs w:val="20"/>
              </w:rPr>
            </w:pPr>
            <w:r w:rsidDel="00000000" w:rsidR="00000000" w:rsidRPr="00000000">
              <w:rPr>
                <w:rtl w:val="0"/>
              </w:rPr>
            </w:r>
          </w:p>
        </w:tc>
      </w:tr>
      <w:tr>
        <w:trPr>
          <w:cantSplit w:val="0"/>
          <w:trHeight w:val="330" w:hRule="atLeast"/>
          <w:tblHeader w:val="0"/>
        </w:trPr>
        <w:tc>
          <w:tcPr>
            <w:tcBorders>
              <w:top w:color="cccccc" w:space="0" w:sz="6" w:val="single"/>
              <w:left w:color="d9d9d9" w:space="0" w:sz="6" w:val="dotted"/>
              <w:bottom w:color="d9d9d9" w:space="0" w:sz="6" w:val="dotted"/>
              <w:right w:color="d9d9d9" w:space="0" w:sz="6" w:val="dotted"/>
            </w:tcBorders>
            <w:shd w:fill="efefef" w:val="clear"/>
            <w:tcMar>
              <w:top w:w="40.0" w:type="dxa"/>
              <w:left w:w="40.0" w:type="dxa"/>
              <w:bottom w:w="40.0" w:type="dxa"/>
              <w:right w:w="40.0" w:type="dxa"/>
            </w:tcMar>
            <w:vAlign w:val="bottom"/>
          </w:tcPr>
          <w:p w:rsidR="00000000" w:rsidDel="00000000" w:rsidP="00000000" w:rsidRDefault="00000000" w:rsidRPr="00000000" w14:paraId="000025A3">
            <w:pPr>
              <w:spacing w:line="276" w:lineRule="auto"/>
              <w:jc w:val="right"/>
              <w:rPr>
                <w:rFonts w:ascii="Arial" w:cs="Arial" w:eastAsia="Arial" w:hAnsi="Arial"/>
                <w:sz w:val="20"/>
                <w:szCs w:val="20"/>
              </w:rPr>
            </w:pPr>
            <w:r w:rsidDel="00000000" w:rsidR="00000000" w:rsidRPr="00000000">
              <w:rPr>
                <w:rtl w:val="0"/>
              </w:rPr>
              <w:t xml:space="preserve">12/25</w:t>
            </w:r>
            <w:r w:rsidDel="00000000" w:rsidR="00000000" w:rsidRPr="00000000">
              <w:rPr>
                <w:rtl w:val="0"/>
              </w:rPr>
            </w:r>
          </w:p>
        </w:tc>
        <w:tc>
          <w:tcPr>
            <w:tcBorders>
              <w:top w:color="cccccc" w:space="0" w:sz="6" w:val="single"/>
              <w:left w:color="cccccc" w:space="0" w:sz="6" w:val="single"/>
              <w:bottom w:color="d9d9d9" w:space="0" w:sz="6" w:val="dotted"/>
              <w:right w:color="d9d9d9" w:space="0" w:sz="6" w:val="dotted"/>
            </w:tcBorders>
            <w:shd w:fill="efefef" w:val="clear"/>
            <w:tcMar>
              <w:top w:w="40.0" w:type="dxa"/>
              <w:left w:w="40.0" w:type="dxa"/>
              <w:bottom w:w="40.0" w:type="dxa"/>
              <w:right w:w="40.0" w:type="dxa"/>
            </w:tcMar>
            <w:vAlign w:val="bottom"/>
          </w:tcPr>
          <w:p w:rsidR="00000000" w:rsidDel="00000000" w:rsidP="00000000" w:rsidRDefault="00000000" w:rsidRPr="00000000" w14:paraId="000025A4">
            <w:pPr>
              <w:spacing w:line="276" w:lineRule="auto"/>
              <w:rPr>
                <w:rFonts w:ascii="Arial" w:cs="Arial" w:eastAsia="Arial" w:hAnsi="Arial"/>
                <w:sz w:val="20"/>
                <w:szCs w:val="20"/>
              </w:rPr>
            </w:pPr>
            <w:r w:rsidDel="00000000" w:rsidR="00000000" w:rsidRPr="00000000">
              <w:rPr>
                <w:rtl w:val="0"/>
              </w:rPr>
              <w:t xml:space="preserve">Cash Inflow</w:t>
            </w:r>
            <w:r w:rsidDel="00000000" w:rsidR="00000000" w:rsidRPr="00000000">
              <w:rPr>
                <w:rtl w:val="0"/>
              </w:rPr>
            </w:r>
          </w:p>
        </w:tc>
        <w:tc>
          <w:tcPr>
            <w:tcBorders>
              <w:top w:color="cccccc" w:space="0" w:sz="6" w:val="single"/>
              <w:left w:color="d9d9d9" w:space="0" w:sz="6" w:val="dotted"/>
              <w:bottom w:color="d9d9d9" w:space="0" w:sz="6" w:val="dashed"/>
              <w:right w:color="d9d9d9" w:space="0" w:sz="6" w:val="dashed"/>
            </w:tcBorders>
            <w:shd w:fill="efefef" w:val="clear"/>
            <w:tcMar>
              <w:top w:w="40.0" w:type="dxa"/>
              <w:left w:w="40.0" w:type="dxa"/>
              <w:bottom w:w="40.0" w:type="dxa"/>
              <w:right w:w="40.0" w:type="dxa"/>
            </w:tcMar>
            <w:vAlign w:val="bottom"/>
          </w:tcPr>
          <w:p w:rsidR="00000000" w:rsidDel="00000000" w:rsidP="00000000" w:rsidRDefault="00000000" w:rsidRPr="00000000" w14:paraId="000025A5">
            <w:pPr>
              <w:spacing w:line="276" w:lineRule="auto"/>
              <w:jc w:val="right"/>
              <w:rPr>
                <w:rFonts w:ascii="Arial" w:cs="Arial" w:eastAsia="Arial" w:hAnsi="Arial"/>
                <w:sz w:val="20"/>
                <w:szCs w:val="20"/>
              </w:rPr>
            </w:pPr>
            <w:r w:rsidDel="00000000" w:rsidR="00000000" w:rsidRPr="00000000">
              <w:rPr>
                <w:rtl w:val="0"/>
              </w:rPr>
              <w:t xml:space="preserve">0.79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25A6">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25A7">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25A8">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25A9">
            <w:pPr>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cccccc" w:space="0" w:sz="6" w:val="single"/>
              <w:left w:color="d9d9d9" w:space="0" w:sz="6" w:val="dotted"/>
              <w:bottom w:color="d9d9d9" w:space="0" w:sz="6" w:val="dotted"/>
              <w:right w:color="d9d9d9" w:space="0" w:sz="6" w:val="dotted"/>
            </w:tcBorders>
            <w:tcMar>
              <w:top w:w="40.0" w:type="dxa"/>
              <w:left w:w="40.0" w:type="dxa"/>
              <w:bottom w:w="40.0" w:type="dxa"/>
              <w:right w:w="40.0" w:type="dxa"/>
            </w:tcMar>
            <w:vAlign w:val="bottom"/>
          </w:tcPr>
          <w:p w:rsidR="00000000" w:rsidDel="00000000" w:rsidP="00000000" w:rsidRDefault="00000000" w:rsidRPr="00000000" w14:paraId="000025AA">
            <w:pPr>
              <w:spacing w:line="276" w:lineRule="auto"/>
              <w:jc w:val="right"/>
              <w:rPr>
                <w:rFonts w:ascii="Arial" w:cs="Arial" w:eastAsia="Arial" w:hAnsi="Arial"/>
                <w:sz w:val="20"/>
                <w:szCs w:val="20"/>
              </w:rPr>
            </w:pPr>
            <w:r w:rsidDel="00000000" w:rsidR="00000000" w:rsidRPr="00000000">
              <w:rPr>
                <w:rtl w:val="0"/>
              </w:rPr>
              <w:t xml:space="preserve">12/26</w:t>
            </w:r>
            <w:r w:rsidDel="00000000" w:rsidR="00000000" w:rsidRPr="00000000">
              <w:rPr>
                <w:rtl w:val="0"/>
              </w:rPr>
            </w:r>
          </w:p>
        </w:tc>
        <w:tc>
          <w:tcPr>
            <w:tcBorders>
              <w:top w:color="cccccc" w:space="0" w:sz="6" w:val="single"/>
              <w:left w:color="cccccc" w:space="0" w:sz="6" w:val="single"/>
              <w:bottom w:color="d9d9d9" w:space="0" w:sz="6" w:val="dotted"/>
              <w:right w:color="d9d9d9" w:space="0" w:sz="6" w:val="dashed"/>
            </w:tcBorders>
            <w:tcMar>
              <w:top w:w="40.0" w:type="dxa"/>
              <w:left w:w="40.0" w:type="dxa"/>
              <w:bottom w:w="40.0" w:type="dxa"/>
              <w:right w:w="40.0" w:type="dxa"/>
            </w:tcMar>
            <w:vAlign w:val="bottom"/>
          </w:tcPr>
          <w:p w:rsidR="00000000" w:rsidDel="00000000" w:rsidP="00000000" w:rsidRDefault="00000000" w:rsidRPr="00000000" w14:paraId="000025AB">
            <w:pPr>
              <w:spacing w:line="276" w:lineRule="auto"/>
              <w:rPr>
                <w:rFonts w:ascii="Arial" w:cs="Arial" w:eastAsia="Arial" w:hAnsi="Arial"/>
                <w:sz w:val="20"/>
                <w:szCs w:val="20"/>
              </w:rPr>
            </w:pPr>
            <w:r w:rsidDel="00000000" w:rsidR="00000000" w:rsidRPr="00000000">
              <w:rPr>
                <w:rtl w:val="0"/>
              </w:rPr>
              <w:t xml:space="preserve">Cash Inflow</w:t>
            </w:r>
            <w:r w:rsidDel="00000000" w:rsidR="00000000" w:rsidRPr="00000000">
              <w:rPr>
                <w:rtl w:val="0"/>
              </w:rPr>
            </w:r>
          </w:p>
        </w:tc>
        <w:tc>
          <w:tcPr>
            <w:tcBorders>
              <w:top w:color="cccccc" w:space="0" w:sz="6" w:val="single"/>
              <w:left w:color="d9d9d9" w:space="0" w:sz="6" w:val="dashed"/>
              <w:bottom w:color="d9d9d9" w:space="0" w:sz="6" w:val="dashed"/>
              <w:right w:color="d9d9d9" w:space="0" w:sz="6" w:val="dashed"/>
            </w:tcBorders>
            <w:tcMar>
              <w:top w:w="40.0" w:type="dxa"/>
              <w:left w:w="40.0" w:type="dxa"/>
              <w:bottom w:w="40.0" w:type="dxa"/>
              <w:right w:w="40.0" w:type="dxa"/>
            </w:tcMar>
            <w:vAlign w:val="bottom"/>
          </w:tcPr>
          <w:p w:rsidR="00000000" w:rsidDel="00000000" w:rsidP="00000000" w:rsidRDefault="00000000" w:rsidRPr="00000000" w14:paraId="000025AC">
            <w:pPr>
              <w:spacing w:line="276" w:lineRule="auto"/>
              <w:jc w:val="right"/>
              <w:rPr>
                <w:rFonts w:ascii="Arial" w:cs="Arial" w:eastAsia="Arial" w:hAnsi="Arial"/>
                <w:sz w:val="20"/>
                <w:szCs w:val="20"/>
              </w:rPr>
            </w:pPr>
            <w:r w:rsidDel="00000000" w:rsidR="00000000" w:rsidRPr="00000000">
              <w:rPr>
                <w:rtl w:val="0"/>
              </w:rPr>
              <w:t xml:space="preserve">4.24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25AD">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25AE">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25AF">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25B0">
            <w:pPr>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cccccc" w:space="0" w:sz="6" w:val="single"/>
              <w:left w:color="d9d9d9" w:space="0" w:sz="6" w:val="dotted"/>
              <w:bottom w:color="d9d9d9" w:space="0" w:sz="6" w:val="dotted"/>
              <w:right w:color="d9d9d9" w:space="0" w:sz="6" w:val="dotted"/>
            </w:tcBorders>
            <w:shd w:fill="efefef" w:val="clear"/>
            <w:tcMar>
              <w:top w:w="40.0" w:type="dxa"/>
              <w:left w:w="40.0" w:type="dxa"/>
              <w:bottom w:w="40.0" w:type="dxa"/>
              <w:right w:w="40.0" w:type="dxa"/>
            </w:tcMar>
            <w:vAlign w:val="bottom"/>
          </w:tcPr>
          <w:p w:rsidR="00000000" w:rsidDel="00000000" w:rsidP="00000000" w:rsidRDefault="00000000" w:rsidRPr="00000000" w14:paraId="000025B1">
            <w:pPr>
              <w:spacing w:line="276" w:lineRule="auto"/>
              <w:jc w:val="right"/>
              <w:rPr>
                <w:rFonts w:ascii="Arial" w:cs="Arial" w:eastAsia="Arial" w:hAnsi="Arial"/>
                <w:sz w:val="20"/>
                <w:szCs w:val="20"/>
              </w:rPr>
            </w:pPr>
            <w:r w:rsidDel="00000000" w:rsidR="00000000" w:rsidRPr="00000000">
              <w:rPr>
                <w:rtl w:val="0"/>
              </w:rPr>
              <w:t xml:space="preserve">12/27</w:t>
            </w:r>
            <w:r w:rsidDel="00000000" w:rsidR="00000000" w:rsidRPr="00000000">
              <w:rPr>
                <w:rtl w:val="0"/>
              </w:rPr>
            </w:r>
          </w:p>
        </w:tc>
        <w:tc>
          <w:tcPr>
            <w:tcBorders>
              <w:top w:color="cccccc" w:space="0" w:sz="6" w:val="single"/>
              <w:left w:color="cccccc" w:space="0" w:sz="6" w:val="single"/>
              <w:bottom w:color="d9d9d9" w:space="0" w:sz="6" w:val="dotted"/>
              <w:right w:color="d9d9d9" w:space="0" w:sz="6" w:val="dashed"/>
            </w:tcBorders>
            <w:shd w:fill="efefef" w:val="clear"/>
            <w:tcMar>
              <w:top w:w="40.0" w:type="dxa"/>
              <w:left w:w="40.0" w:type="dxa"/>
              <w:bottom w:w="40.0" w:type="dxa"/>
              <w:right w:w="40.0" w:type="dxa"/>
            </w:tcMar>
            <w:vAlign w:val="bottom"/>
          </w:tcPr>
          <w:p w:rsidR="00000000" w:rsidDel="00000000" w:rsidP="00000000" w:rsidRDefault="00000000" w:rsidRPr="00000000" w14:paraId="000025B2">
            <w:pPr>
              <w:spacing w:line="276" w:lineRule="auto"/>
              <w:rPr>
                <w:rFonts w:ascii="Arial" w:cs="Arial" w:eastAsia="Arial" w:hAnsi="Arial"/>
                <w:sz w:val="20"/>
                <w:szCs w:val="20"/>
              </w:rPr>
            </w:pPr>
            <w:r w:rsidDel="00000000" w:rsidR="00000000" w:rsidRPr="00000000">
              <w:rPr>
                <w:rtl w:val="0"/>
              </w:rPr>
              <w:t xml:space="preserve">Cash Inflow</w:t>
            </w:r>
            <w:r w:rsidDel="00000000" w:rsidR="00000000" w:rsidRPr="00000000">
              <w:rPr>
                <w:rtl w:val="0"/>
              </w:rPr>
            </w:r>
          </w:p>
        </w:tc>
        <w:tc>
          <w:tcPr>
            <w:tcBorders>
              <w:top w:color="cccccc" w:space="0" w:sz="6" w:val="single"/>
              <w:left w:color="d9d9d9" w:space="0" w:sz="6" w:val="dashed"/>
              <w:bottom w:color="d9d9d9" w:space="0" w:sz="6" w:val="dashed"/>
              <w:right w:color="d9d9d9" w:space="0" w:sz="6" w:val="dashed"/>
            </w:tcBorders>
            <w:shd w:fill="efefef" w:val="clear"/>
            <w:tcMar>
              <w:top w:w="40.0" w:type="dxa"/>
              <w:left w:w="40.0" w:type="dxa"/>
              <w:bottom w:w="40.0" w:type="dxa"/>
              <w:right w:w="40.0" w:type="dxa"/>
            </w:tcMar>
            <w:vAlign w:val="bottom"/>
          </w:tcPr>
          <w:p w:rsidR="00000000" w:rsidDel="00000000" w:rsidP="00000000" w:rsidRDefault="00000000" w:rsidRPr="00000000" w14:paraId="000025B3">
            <w:pPr>
              <w:spacing w:line="276" w:lineRule="auto"/>
              <w:jc w:val="right"/>
              <w:rPr>
                <w:rFonts w:ascii="Arial" w:cs="Arial" w:eastAsia="Arial" w:hAnsi="Arial"/>
                <w:sz w:val="20"/>
                <w:szCs w:val="20"/>
              </w:rPr>
            </w:pPr>
            <w:r w:rsidDel="00000000" w:rsidR="00000000" w:rsidRPr="00000000">
              <w:rPr>
                <w:rtl w:val="0"/>
              </w:rPr>
              <w:t xml:space="preserve">106.313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25B4">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25B5">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25B6">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25B7">
            <w:pPr>
              <w:spacing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25B8">
      <w:pPr>
        <w:rPr>
          <w:sz w:val="26"/>
          <w:szCs w:val="26"/>
        </w:rPr>
      </w:pPr>
      <w:r w:rsidDel="00000000" w:rsidR="00000000" w:rsidRPr="00000000">
        <w:rPr>
          <w:rtl w:val="0"/>
        </w:rPr>
      </w:r>
    </w:p>
    <w:p w:rsidR="00000000" w:rsidDel="00000000" w:rsidP="00000000" w:rsidRDefault="00000000" w:rsidRPr="00000000" w14:paraId="000025B9">
      <w:pPr>
        <w:rPr>
          <w:sz w:val="26"/>
          <w:szCs w:val="26"/>
        </w:rPr>
      </w:pPr>
      <w:r w:rsidDel="00000000" w:rsidR="00000000" w:rsidRPr="00000000">
        <w:rPr>
          <w:rtl w:val="0"/>
        </w:rPr>
      </w:r>
    </w:p>
    <w:p w:rsidR="00000000" w:rsidDel="00000000" w:rsidP="00000000" w:rsidRDefault="00000000" w:rsidRPr="00000000" w14:paraId="000025BA">
      <w:pPr>
        <w:rPr>
          <w:sz w:val="26"/>
          <w:szCs w:val="26"/>
        </w:rPr>
      </w:pPr>
      <w:r w:rsidDel="00000000" w:rsidR="00000000" w:rsidRPr="00000000">
        <w:rPr>
          <w:rtl w:val="0"/>
        </w:rPr>
      </w:r>
    </w:p>
    <w:p w:rsidR="00000000" w:rsidDel="00000000" w:rsidP="00000000" w:rsidRDefault="00000000" w:rsidRPr="00000000" w14:paraId="000025BB">
      <w:pPr>
        <w:rPr>
          <w:sz w:val="26"/>
          <w:szCs w:val="26"/>
        </w:rPr>
      </w:pPr>
      <w:r w:rsidDel="00000000" w:rsidR="00000000" w:rsidRPr="00000000">
        <w:rPr>
          <w:rtl w:val="0"/>
        </w:rPr>
      </w:r>
    </w:p>
    <w:p w:rsidR="00000000" w:rsidDel="00000000" w:rsidP="00000000" w:rsidRDefault="00000000" w:rsidRPr="00000000" w14:paraId="000025BC">
      <w:pPr>
        <w:rPr>
          <w:sz w:val="26"/>
          <w:szCs w:val="26"/>
        </w:rPr>
      </w:pPr>
      <w:r w:rsidDel="00000000" w:rsidR="00000000" w:rsidRPr="00000000">
        <w:rPr>
          <w:rtl w:val="0"/>
        </w:rPr>
      </w:r>
    </w:p>
    <w:p w:rsidR="00000000" w:rsidDel="00000000" w:rsidP="00000000" w:rsidRDefault="00000000" w:rsidRPr="00000000" w14:paraId="000025BD">
      <w:pPr>
        <w:rPr>
          <w:sz w:val="26"/>
          <w:szCs w:val="26"/>
        </w:rPr>
      </w:pPr>
      <w:r w:rsidDel="00000000" w:rsidR="00000000" w:rsidRPr="00000000">
        <w:rPr>
          <w:rtl w:val="0"/>
        </w:rPr>
      </w:r>
    </w:p>
    <w:p w:rsidR="00000000" w:rsidDel="00000000" w:rsidP="00000000" w:rsidRDefault="00000000" w:rsidRPr="00000000" w14:paraId="000025BE">
      <w:pPr>
        <w:rPr>
          <w:sz w:val="26"/>
          <w:szCs w:val="26"/>
        </w:rPr>
      </w:pPr>
      <w:r w:rsidDel="00000000" w:rsidR="00000000" w:rsidRPr="00000000">
        <w:rPr>
          <w:rtl w:val="0"/>
        </w:rPr>
      </w:r>
    </w:p>
    <w:p w:rsidR="00000000" w:rsidDel="00000000" w:rsidP="00000000" w:rsidRDefault="00000000" w:rsidRPr="00000000" w14:paraId="000025BF">
      <w:pPr>
        <w:rPr>
          <w:sz w:val="26"/>
          <w:szCs w:val="26"/>
        </w:rPr>
      </w:pPr>
      <w:r w:rsidDel="00000000" w:rsidR="00000000" w:rsidRPr="00000000">
        <w:rPr>
          <w:rtl w:val="0"/>
        </w:rPr>
      </w:r>
    </w:p>
    <w:p w:rsidR="00000000" w:rsidDel="00000000" w:rsidP="00000000" w:rsidRDefault="00000000" w:rsidRPr="00000000" w14:paraId="000025C0">
      <w:pPr>
        <w:rPr>
          <w:sz w:val="26"/>
          <w:szCs w:val="26"/>
        </w:rPr>
      </w:pPr>
      <w:r w:rsidDel="00000000" w:rsidR="00000000" w:rsidRPr="00000000">
        <w:rPr>
          <w:rtl w:val="0"/>
        </w:rPr>
      </w:r>
    </w:p>
    <w:p w:rsidR="00000000" w:rsidDel="00000000" w:rsidP="00000000" w:rsidRDefault="00000000" w:rsidRPr="00000000" w14:paraId="000025C1">
      <w:pPr>
        <w:rPr>
          <w:sz w:val="26"/>
          <w:szCs w:val="26"/>
        </w:rPr>
      </w:pPr>
      <w:r w:rsidDel="00000000" w:rsidR="00000000" w:rsidRPr="00000000">
        <w:rPr>
          <w:rtl w:val="0"/>
        </w:rPr>
      </w:r>
    </w:p>
    <w:p w:rsidR="00000000" w:rsidDel="00000000" w:rsidP="00000000" w:rsidRDefault="00000000" w:rsidRPr="00000000" w14:paraId="000025C2">
      <w:pPr>
        <w:rPr>
          <w:sz w:val="26"/>
          <w:szCs w:val="26"/>
        </w:rPr>
      </w:pPr>
      <w:r w:rsidDel="00000000" w:rsidR="00000000" w:rsidRPr="00000000">
        <w:rPr>
          <w:rtl w:val="0"/>
        </w:rPr>
      </w:r>
    </w:p>
    <w:p w:rsidR="00000000" w:rsidDel="00000000" w:rsidP="00000000" w:rsidRDefault="00000000" w:rsidRPr="00000000" w14:paraId="000025C3">
      <w:pPr>
        <w:rPr>
          <w:sz w:val="26"/>
          <w:szCs w:val="26"/>
        </w:rPr>
      </w:pPr>
      <w:r w:rsidDel="00000000" w:rsidR="00000000" w:rsidRPr="00000000">
        <w:rPr>
          <w:rtl w:val="0"/>
        </w:rPr>
      </w:r>
    </w:p>
    <w:p w:rsidR="00000000" w:rsidDel="00000000" w:rsidP="00000000" w:rsidRDefault="00000000" w:rsidRPr="00000000" w14:paraId="000025C4">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0" w:firstLine="0"/>
        <w:rPr>
          <w:sz w:val="26"/>
          <w:szCs w:val="26"/>
        </w:rPr>
      </w:pPr>
      <w:r w:rsidDel="00000000" w:rsidR="00000000" w:rsidRPr="00000000">
        <w:rPr>
          <w:rtl w:val="0"/>
        </w:rPr>
      </w:r>
    </w:p>
    <w:p w:rsidR="00000000" w:rsidDel="00000000" w:rsidP="00000000" w:rsidRDefault="00000000" w:rsidRPr="00000000" w14:paraId="000025C5">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0" w:firstLine="0"/>
        <w:rPr>
          <w:sz w:val="26"/>
          <w:szCs w:val="26"/>
        </w:rPr>
      </w:pPr>
      <w:r w:rsidDel="00000000" w:rsidR="00000000" w:rsidRPr="00000000">
        <w:rPr>
          <w:rtl w:val="0"/>
        </w:rPr>
      </w:r>
    </w:p>
    <w:p w:rsidR="00000000" w:rsidDel="00000000" w:rsidP="00000000" w:rsidRDefault="00000000" w:rsidRPr="00000000" w14:paraId="000025C6">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0" w:firstLine="0"/>
        <w:rPr>
          <w:sz w:val="26"/>
          <w:szCs w:val="26"/>
        </w:rPr>
      </w:pPr>
      <w:r w:rsidDel="00000000" w:rsidR="00000000" w:rsidRPr="00000000">
        <w:rPr>
          <w:rtl w:val="0"/>
        </w:rPr>
      </w:r>
    </w:p>
    <w:p w:rsidR="00000000" w:rsidDel="00000000" w:rsidP="00000000" w:rsidRDefault="00000000" w:rsidRPr="00000000" w14:paraId="000025C7">
      <w:pPr>
        <w:pStyle w:val="Heading2"/>
        <w:numPr>
          <w:ilvl w:val="0"/>
          <w:numId w:val="19"/>
        </w:numPr>
        <w:spacing w:before="110" w:lineRule="auto"/>
        <w:ind w:left="720" w:hanging="360"/>
        <w:jc w:val="both"/>
        <w:rPr>
          <w:rFonts w:ascii="Times New Roman" w:cs="Times New Roman" w:eastAsia="Times New Roman" w:hAnsi="Times New Roman"/>
          <w:b w:val="1"/>
          <w:color w:val="1c4587"/>
          <w:sz w:val="35"/>
          <w:szCs w:val="35"/>
        </w:rPr>
      </w:pPr>
      <w:bookmarkStart w:colFirst="0" w:colLast="0" w:name="_heading=h.e774669uw3y6" w:id="23"/>
      <w:bookmarkEnd w:id="23"/>
      <w:r w:rsidDel="00000000" w:rsidR="00000000" w:rsidRPr="00000000">
        <w:rPr>
          <w:color w:val="1c4587"/>
          <w:sz w:val="35"/>
          <w:szCs w:val="35"/>
          <w:rtl w:val="0"/>
        </w:rPr>
        <w:t xml:space="preserve">Risk Analysis Ratios Explanation</w:t>
      </w:r>
      <w:r w:rsidDel="00000000" w:rsidR="00000000" w:rsidRPr="00000000">
        <w:rPr>
          <w:rtl w:val="0"/>
        </w:rPr>
      </w:r>
    </w:p>
    <w:p w:rsidR="00000000" w:rsidDel="00000000" w:rsidP="00000000" w:rsidRDefault="00000000" w:rsidRPr="00000000" w14:paraId="000025C8">
      <w:pPr>
        <w:ind w:left="0" w:firstLine="0"/>
        <w:rPr>
          <w:sz w:val="20"/>
          <w:szCs w:val="20"/>
        </w:rPr>
      </w:pPr>
      <w:r w:rsidDel="00000000" w:rsidR="00000000" w:rsidRPr="00000000">
        <w:rPr>
          <w:rtl w:val="0"/>
        </w:rPr>
      </w:r>
    </w:p>
    <w:p w:rsidR="00000000" w:rsidDel="00000000" w:rsidP="00000000" w:rsidRDefault="00000000" w:rsidRPr="00000000" w14:paraId="000025C9">
      <w:pPr>
        <w:rPr>
          <w:sz w:val="24"/>
          <w:szCs w:val="24"/>
        </w:rPr>
      </w:pPr>
      <w:r w:rsidDel="00000000" w:rsidR="00000000" w:rsidRPr="00000000">
        <w:rPr>
          <w:sz w:val="24"/>
          <w:szCs w:val="24"/>
          <w:rtl w:val="0"/>
        </w:rPr>
        <w:t xml:space="preserve">For this project, the most appropriate ratios for assessing the tradeoff between risk and return were:</w:t>
      </w:r>
    </w:p>
    <w:p w:rsidR="00000000" w:rsidDel="00000000" w:rsidP="00000000" w:rsidRDefault="00000000" w:rsidRPr="00000000" w14:paraId="000025CA">
      <w:pPr>
        <w:rPr>
          <w:sz w:val="24"/>
          <w:szCs w:val="24"/>
        </w:rPr>
      </w:pPr>
      <w:r w:rsidDel="00000000" w:rsidR="00000000" w:rsidRPr="00000000">
        <w:rPr>
          <w:rtl w:val="0"/>
        </w:rPr>
      </w:r>
    </w:p>
    <w:p w:rsidR="00000000" w:rsidDel="00000000" w:rsidP="00000000" w:rsidRDefault="00000000" w:rsidRPr="00000000" w14:paraId="000025CB">
      <w:pPr>
        <w:numPr>
          <w:ilvl w:val="0"/>
          <w:numId w:val="44"/>
        </w:numPr>
        <w:ind w:left="720" w:hanging="360"/>
        <w:rPr>
          <w:b w:val="1"/>
          <w:color w:val="8fb7dc"/>
          <w:sz w:val="24"/>
          <w:szCs w:val="24"/>
        </w:rPr>
      </w:pPr>
      <w:r w:rsidDel="00000000" w:rsidR="00000000" w:rsidRPr="00000000">
        <w:rPr>
          <w:b w:val="1"/>
          <w:color w:val="8fb7dc"/>
          <w:sz w:val="24"/>
          <w:szCs w:val="24"/>
          <w:rtl w:val="0"/>
        </w:rPr>
        <w:t xml:space="preserve">Sharpe Ratio</w:t>
      </w:r>
    </w:p>
    <w:p w:rsidR="00000000" w:rsidDel="00000000" w:rsidP="00000000" w:rsidRDefault="00000000" w:rsidRPr="00000000" w14:paraId="000025CC">
      <w:pPr>
        <w:ind w:left="0" w:firstLine="0"/>
        <w:rPr>
          <w:sz w:val="12"/>
          <w:szCs w:val="12"/>
        </w:rPr>
      </w:pPr>
      <w:r w:rsidDel="00000000" w:rsidR="00000000" w:rsidRPr="00000000">
        <w:rPr>
          <w:rtl w:val="0"/>
        </w:rPr>
      </w:r>
    </w:p>
    <w:p w:rsidR="00000000" w:rsidDel="00000000" w:rsidP="00000000" w:rsidRDefault="00000000" w:rsidRPr="00000000" w14:paraId="000025CD">
      <w:pPr>
        <w:widowControl w:val="1"/>
        <w:shd w:fill="ffffff" w:val="clear"/>
        <w:spacing w:line="288" w:lineRule="auto"/>
        <w:rPr>
          <w:sz w:val="24"/>
          <w:szCs w:val="24"/>
        </w:rPr>
      </w:pPr>
      <w:r w:rsidDel="00000000" w:rsidR="00000000" w:rsidRPr="00000000">
        <w:rPr>
          <w:sz w:val="24"/>
          <w:szCs w:val="24"/>
          <w:rtl w:val="0"/>
        </w:rPr>
        <w:t xml:space="preserve">The Sharpe ratio compares the return of an investment with its risk. It's a mathematical expression of the insight that excess returns over a period of time may signify more volatility and risk, rather than investing skill.</w:t>
      </w:r>
    </w:p>
    <w:p w:rsidR="00000000" w:rsidDel="00000000" w:rsidP="00000000" w:rsidRDefault="00000000" w:rsidRPr="00000000" w14:paraId="000025CE">
      <w:pPr>
        <w:widowControl w:val="1"/>
        <w:numPr>
          <w:ilvl w:val="0"/>
          <w:numId w:val="16"/>
        </w:numPr>
        <w:shd w:fill="ffffff" w:val="clear"/>
        <w:spacing w:line="288" w:lineRule="auto"/>
        <w:ind w:left="720" w:hanging="360"/>
        <w:rPr>
          <w:b w:val="1"/>
          <w:color w:val="0b5394"/>
          <w:sz w:val="24"/>
          <w:szCs w:val="24"/>
        </w:rPr>
      </w:pPr>
      <w:r w:rsidDel="00000000" w:rsidR="00000000" w:rsidRPr="00000000">
        <w:rPr>
          <w:b w:val="1"/>
          <w:color w:val="0b5394"/>
          <w:sz w:val="24"/>
          <w:szCs w:val="24"/>
          <w:rtl w:val="0"/>
        </w:rPr>
        <w:t xml:space="preserve">Usually, any Sharpe ratio greater than 1.0 is considered acceptable </w:t>
      </w:r>
      <w:r w:rsidDel="00000000" w:rsidR="00000000" w:rsidRPr="00000000">
        <w:rPr>
          <w:b w:val="1"/>
          <w:color w:val="0b5394"/>
          <w:sz w:val="24"/>
          <w:szCs w:val="24"/>
          <w:rtl w:val="0"/>
        </w:rPr>
        <w:t xml:space="preserve">to good</w:t>
      </w:r>
      <w:r w:rsidDel="00000000" w:rsidR="00000000" w:rsidRPr="00000000">
        <w:rPr>
          <w:b w:val="1"/>
          <w:color w:val="0b5394"/>
          <w:sz w:val="24"/>
          <w:szCs w:val="24"/>
          <w:rtl w:val="0"/>
        </w:rPr>
        <w:t xml:space="preserve"> by investors.</w:t>
      </w:r>
    </w:p>
    <w:p w:rsidR="00000000" w:rsidDel="00000000" w:rsidP="00000000" w:rsidRDefault="00000000" w:rsidRPr="00000000" w14:paraId="000025CF">
      <w:pPr>
        <w:widowControl w:val="1"/>
        <w:numPr>
          <w:ilvl w:val="0"/>
          <w:numId w:val="16"/>
        </w:numPr>
        <w:shd w:fill="ffffff" w:val="clear"/>
        <w:spacing w:line="288" w:lineRule="auto"/>
        <w:ind w:left="720" w:hanging="360"/>
        <w:rPr>
          <w:b w:val="1"/>
          <w:color w:val="0b5394"/>
          <w:sz w:val="24"/>
          <w:szCs w:val="24"/>
        </w:rPr>
      </w:pPr>
      <w:r w:rsidDel="00000000" w:rsidR="00000000" w:rsidRPr="00000000">
        <w:rPr>
          <w:b w:val="1"/>
          <w:color w:val="0b5394"/>
          <w:sz w:val="24"/>
          <w:szCs w:val="24"/>
          <w:rtl w:val="0"/>
        </w:rPr>
        <w:t xml:space="preserve">A ratio higher than 2.0 is rated as very good.</w:t>
      </w:r>
    </w:p>
    <w:p w:rsidR="00000000" w:rsidDel="00000000" w:rsidP="00000000" w:rsidRDefault="00000000" w:rsidRPr="00000000" w14:paraId="000025D0">
      <w:pPr>
        <w:widowControl w:val="1"/>
        <w:numPr>
          <w:ilvl w:val="0"/>
          <w:numId w:val="16"/>
        </w:numPr>
        <w:shd w:fill="ffffff" w:val="clear"/>
        <w:spacing w:line="288" w:lineRule="auto"/>
        <w:ind w:left="720" w:hanging="360"/>
        <w:rPr>
          <w:b w:val="1"/>
          <w:color w:val="0b5394"/>
          <w:sz w:val="24"/>
          <w:szCs w:val="24"/>
        </w:rPr>
      </w:pPr>
      <w:r w:rsidDel="00000000" w:rsidR="00000000" w:rsidRPr="00000000">
        <w:rPr>
          <w:b w:val="1"/>
          <w:color w:val="0b5394"/>
          <w:sz w:val="24"/>
          <w:szCs w:val="24"/>
          <w:rtl w:val="0"/>
        </w:rPr>
        <w:t xml:space="preserve">A ratio of 3.0 or higher is considered excellent.</w:t>
      </w:r>
    </w:p>
    <w:p w:rsidR="00000000" w:rsidDel="00000000" w:rsidP="00000000" w:rsidRDefault="00000000" w:rsidRPr="00000000" w14:paraId="000025D1">
      <w:pPr>
        <w:widowControl w:val="1"/>
        <w:numPr>
          <w:ilvl w:val="0"/>
          <w:numId w:val="16"/>
        </w:numPr>
        <w:shd w:fill="ffffff" w:val="clear"/>
        <w:spacing w:line="288" w:lineRule="auto"/>
        <w:ind w:left="720" w:hanging="360"/>
        <w:rPr>
          <w:b w:val="1"/>
          <w:color w:val="0b5394"/>
          <w:sz w:val="24"/>
          <w:szCs w:val="24"/>
        </w:rPr>
      </w:pPr>
      <w:r w:rsidDel="00000000" w:rsidR="00000000" w:rsidRPr="00000000">
        <w:rPr>
          <w:b w:val="1"/>
          <w:color w:val="0b5394"/>
          <w:sz w:val="24"/>
          <w:szCs w:val="24"/>
          <w:rtl w:val="0"/>
        </w:rPr>
        <w:t xml:space="preserve">A ratio under 1.0 is considered sub-optimal.</w:t>
      </w:r>
    </w:p>
    <w:p w:rsidR="00000000" w:rsidDel="00000000" w:rsidP="00000000" w:rsidRDefault="00000000" w:rsidRPr="00000000" w14:paraId="000025D2">
      <w:pPr>
        <w:widowControl w:val="1"/>
        <w:shd w:fill="ffffff" w:val="clear"/>
        <w:spacing w:line="288" w:lineRule="auto"/>
        <w:ind w:left="0" w:firstLine="0"/>
        <w:rPr>
          <w:sz w:val="12"/>
          <w:szCs w:val="12"/>
        </w:rPr>
      </w:pPr>
      <w:r w:rsidDel="00000000" w:rsidR="00000000" w:rsidRPr="00000000">
        <w:rPr>
          <w:rtl w:val="0"/>
        </w:rPr>
      </w:r>
    </w:p>
    <w:p w:rsidR="00000000" w:rsidDel="00000000" w:rsidP="00000000" w:rsidRDefault="00000000" w:rsidRPr="00000000" w14:paraId="000025D3">
      <w:pPr>
        <w:widowControl w:val="1"/>
        <w:shd w:fill="ffffff" w:val="clear"/>
        <w:spacing w:line="288" w:lineRule="auto"/>
        <w:rPr>
          <w:b w:val="1"/>
          <w:color w:val="38761d"/>
          <w:sz w:val="24"/>
          <w:szCs w:val="24"/>
        </w:rPr>
      </w:pPr>
      <w:r w:rsidDel="00000000" w:rsidR="00000000" w:rsidRPr="00000000">
        <w:rPr>
          <w:b w:val="1"/>
          <w:i w:val="1"/>
          <w:color w:val="38761d"/>
          <w:sz w:val="24"/>
          <w:szCs w:val="24"/>
          <w:rtl w:val="0"/>
        </w:rPr>
        <w:t xml:space="preserve">The Sharpe Ratio</w:t>
      </w:r>
      <w:r w:rsidDel="00000000" w:rsidR="00000000" w:rsidRPr="00000000">
        <w:rPr>
          <w:b w:val="1"/>
          <w:color w:val="38761d"/>
          <w:sz w:val="24"/>
          <w:szCs w:val="24"/>
          <w:rtl w:val="0"/>
        </w:rPr>
        <w:t xml:space="preserve"> defines the risk in terms of standard deviation, which is a measure of total risk. Hence, it includes both </w:t>
      </w:r>
      <w:r w:rsidDel="00000000" w:rsidR="00000000" w:rsidRPr="00000000">
        <w:rPr>
          <w:b w:val="1"/>
          <w:i w:val="1"/>
          <w:color w:val="38761d"/>
          <w:sz w:val="24"/>
          <w:szCs w:val="24"/>
          <w:rtl w:val="0"/>
        </w:rPr>
        <w:t xml:space="preserve">systematic</w:t>
      </w:r>
      <w:r w:rsidDel="00000000" w:rsidR="00000000" w:rsidRPr="00000000">
        <w:rPr>
          <w:b w:val="1"/>
          <w:color w:val="38761d"/>
          <w:sz w:val="24"/>
          <w:szCs w:val="24"/>
          <w:rtl w:val="0"/>
        </w:rPr>
        <w:t xml:space="preserve"> as well as </w:t>
      </w:r>
      <w:r w:rsidDel="00000000" w:rsidR="00000000" w:rsidRPr="00000000">
        <w:rPr>
          <w:b w:val="1"/>
          <w:i w:val="1"/>
          <w:color w:val="38761d"/>
          <w:sz w:val="24"/>
          <w:szCs w:val="24"/>
          <w:rtl w:val="0"/>
        </w:rPr>
        <w:t xml:space="preserve">unsystematic risk</w:t>
      </w:r>
      <w:r w:rsidDel="00000000" w:rsidR="00000000" w:rsidRPr="00000000">
        <w:rPr>
          <w:b w:val="1"/>
          <w:color w:val="38761d"/>
          <w:sz w:val="24"/>
          <w:szCs w:val="24"/>
          <w:rtl w:val="0"/>
        </w:rPr>
        <w:t xml:space="preserve">.</w:t>
      </w:r>
    </w:p>
    <w:p w:rsidR="00000000" w:rsidDel="00000000" w:rsidP="00000000" w:rsidRDefault="00000000" w:rsidRPr="00000000" w14:paraId="000025D4">
      <w:pPr>
        <w:widowControl w:val="1"/>
        <w:shd w:fill="ffffff" w:val="clear"/>
        <w:spacing w:line="288" w:lineRule="auto"/>
        <w:rPr>
          <w:sz w:val="12"/>
          <w:szCs w:val="12"/>
        </w:rPr>
      </w:pPr>
      <w:r w:rsidDel="00000000" w:rsidR="00000000" w:rsidRPr="00000000">
        <w:rPr>
          <w:rtl w:val="0"/>
        </w:rPr>
      </w:r>
    </w:p>
    <w:tbl>
      <w:tblPr>
        <w:tblStyle w:val="Table125"/>
        <w:tblW w:w="80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00"/>
        <w:gridCol w:w="1"/>
        <w:gridCol w:w="1500"/>
        <w:gridCol w:w="1500"/>
        <w:gridCol w:w="2040"/>
        <w:tblGridChange w:id="0">
          <w:tblGrid>
            <w:gridCol w:w="3000"/>
            <w:gridCol w:w="1"/>
            <w:gridCol w:w="1500"/>
            <w:gridCol w:w="1500"/>
            <w:gridCol w:w="2040"/>
          </w:tblGrid>
        </w:tblGridChange>
      </w:tblGrid>
      <w:tr>
        <w:trPr>
          <w:cantSplit w:val="0"/>
          <w:trHeight w:val="315" w:hRule="atLeast"/>
          <w:tblHeader w:val="0"/>
        </w:trPr>
        <w:tc>
          <w:tcPr>
            <w:gridSpan w:val="2"/>
            <w:tcBorders>
              <w:top w:color="000000" w:space="0" w:sz="0" w:val="nil"/>
              <w:left w:color="000000" w:space="0" w:sz="0" w:val="nil"/>
              <w:bottom w:color="000000" w:space="0" w:sz="0" w:val="nil"/>
              <w:right w:color="000000" w:space="0" w:sz="0" w:val="nil"/>
            </w:tcBorders>
            <w:shd w:fill="a4c2f4" w:val="clear"/>
            <w:tcMar>
              <w:top w:w="40.0" w:type="dxa"/>
              <w:left w:w="40.0" w:type="dxa"/>
              <w:bottom w:w="40.0" w:type="dxa"/>
              <w:right w:w="40.0" w:type="dxa"/>
            </w:tcMar>
            <w:vAlign w:val="bottom"/>
          </w:tcPr>
          <w:p w:rsidR="00000000" w:rsidDel="00000000" w:rsidP="00000000" w:rsidRDefault="00000000" w:rsidRPr="00000000" w14:paraId="000025D5">
            <w:pPr>
              <w:spacing w:line="276" w:lineRule="auto"/>
              <w:rPr>
                <w:rFonts w:ascii="Arial" w:cs="Arial" w:eastAsia="Arial" w:hAnsi="Arial"/>
                <w:sz w:val="18"/>
                <w:szCs w:val="18"/>
              </w:rPr>
            </w:pPr>
            <w:r w:rsidDel="00000000" w:rsidR="00000000" w:rsidRPr="00000000">
              <w:rPr>
                <w:rFonts w:ascii="Open Sans" w:cs="Open Sans" w:eastAsia="Open Sans" w:hAnsi="Open Sans"/>
                <w:b w:val="1"/>
                <w:sz w:val="18"/>
                <w:szCs w:val="18"/>
                <w:rtl w:val="0"/>
              </w:rPr>
              <w:t xml:space="preserve">SHARPE RATIO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4c2f4" w:val="clear"/>
            <w:tcMar>
              <w:top w:w="40.0" w:type="dxa"/>
              <w:left w:w="40.0" w:type="dxa"/>
              <w:bottom w:w="40.0" w:type="dxa"/>
              <w:right w:w="40.0" w:type="dxa"/>
            </w:tcMar>
            <w:vAlign w:val="bottom"/>
          </w:tcPr>
          <w:p w:rsidR="00000000" w:rsidDel="00000000" w:rsidP="00000000" w:rsidRDefault="00000000" w:rsidRPr="00000000" w14:paraId="000025D7">
            <w:pPr>
              <w:spacing w:line="276" w:lineRule="auto"/>
              <w:rPr>
                <w:rFonts w:ascii="Arial" w:cs="Arial" w:eastAsia="Arial" w:hAnsi="Arial"/>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4c2f4" w:val="clear"/>
            <w:tcMar>
              <w:top w:w="40.0" w:type="dxa"/>
              <w:left w:w="40.0" w:type="dxa"/>
              <w:bottom w:w="40.0" w:type="dxa"/>
              <w:right w:w="40.0" w:type="dxa"/>
            </w:tcMar>
            <w:vAlign w:val="bottom"/>
          </w:tcPr>
          <w:p w:rsidR="00000000" w:rsidDel="00000000" w:rsidP="00000000" w:rsidRDefault="00000000" w:rsidRPr="00000000" w14:paraId="000025D8">
            <w:pPr>
              <w:spacing w:line="276" w:lineRule="auto"/>
              <w:jc w:val="center"/>
              <w:rPr>
                <w:rFonts w:ascii="Arial" w:cs="Arial" w:eastAsia="Arial" w:hAnsi="Arial"/>
                <w:sz w:val="18"/>
                <w:szCs w:val="18"/>
              </w:rPr>
            </w:pPr>
            <w:r w:rsidDel="00000000" w:rsidR="00000000" w:rsidRPr="00000000">
              <w:rPr>
                <w:rFonts w:ascii="Open Sans" w:cs="Open Sans" w:eastAsia="Open Sans" w:hAnsi="Open Sans"/>
                <w:b w:val="1"/>
                <w:sz w:val="18"/>
                <w:szCs w:val="18"/>
                <w:rtl w:val="0"/>
              </w:rPr>
              <w:t xml:space="preserve">-0.18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cc0000" w:val="clear"/>
            <w:tcMar>
              <w:top w:w="40.0" w:type="dxa"/>
              <w:left w:w="40.0" w:type="dxa"/>
              <w:bottom w:w="40.0" w:type="dxa"/>
              <w:right w:w="40.0" w:type="dxa"/>
            </w:tcMar>
            <w:vAlign w:val="bottom"/>
          </w:tcPr>
          <w:p w:rsidR="00000000" w:rsidDel="00000000" w:rsidP="00000000" w:rsidRDefault="00000000" w:rsidRPr="00000000" w14:paraId="000025D9">
            <w:pPr>
              <w:spacing w:line="276" w:lineRule="auto"/>
              <w:jc w:val="center"/>
              <w:rPr>
                <w:rFonts w:ascii="Arial" w:cs="Arial" w:eastAsia="Arial" w:hAnsi="Arial"/>
                <w:sz w:val="18"/>
                <w:szCs w:val="18"/>
              </w:rPr>
            </w:pPr>
            <w:r w:rsidDel="00000000" w:rsidR="00000000" w:rsidRPr="00000000">
              <w:rPr>
                <w:rFonts w:ascii="Open Sans" w:cs="Open Sans" w:eastAsia="Open Sans" w:hAnsi="Open Sans"/>
                <w:b w:val="1"/>
                <w:sz w:val="18"/>
                <w:szCs w:val="18"/>
                <w:rtl w:val="0"/>
              </w:rPr>
              <w:t xml:space="preserve">Bad</w:t>
            </w:r>
            <w:r w:rsidDel="00000000" w:rsidR="00000000" w:rsidRPr="00000000">
              <w:rPr>
                <w:rtl w:val="0"/>
              </w:rPr>
            </w:r>
          </w:p>
        </w:tc>
      </w:tr>
      <w:tr>
        <w:trPr>
          <w:cantSplit w:val="0"/>
          <w:trHeight w:val="315" w:hRule="atLeast"/>
          <w:tblHeader w:val="0"/>
        </w:trPr>
        <w:tc>
          <w:tcPr>
            <w:gridSpan w:val="3"/>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5DA">
            <w:pPr>
              <w:spacing w:line="276" w:lineRule="auto"/>
              <w:rPr>
                <w:rFonts w:ascii="Arial" w:cs="Arial" w:eastAsia="Arial" w:hAnsi="Arial"/>
                <w:sz w:val="18"/>
                <w:szCs w:val="18"/>
              </w:rPr>
            </w:pPr>
            <w:r w:rsidDel="00000000" w:rsidR="00000000" w:rsidRPr="00000000">
              <w:rPr>
                <w:rFonts w:ascii="Open Sans" w:cs="Open Sans" w:eastAsia="Open Sans" w:hAnsi="Open Sans"/>
                <w:sz w:val="18"/>
                <w:szCs w:val="18"/>
                <w:rtl w:val="0"/>
              </w:rPr>
              <w:t xml:space="preserve">Expected Annual Portfolio Return (Rx)</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5DD">
            <w:pPr>
              <w:spacing w:line="276" w:lineRule="auto"/>
              <w:jc w:val="center"/>
              <w:rPr>
                <w:rFonts w:ascii="Arial" w:cs="Arial" w:eastAsia="Arial" w:hAnsi="Arial"/>
                <w:sz w:val="18"/>
                <w:szCs w:val="18"/>
              </w:rPr>
            </w:pPr>
            <w:r w:rsidDel="00000000" w:rsidR="00000000" w:rsidRPr="00000000">
              <w:rPr>
                <w:rFonts w:ascii="Open Sans" w:cs="Open Sans" w:eastAsia="Open Sans" w:hAnsi="Open Sans"/>
                <w:sz w:val="18"/>
                <w:szCs w:val="18"/>
                <w:rtl w:val="0"/>
              </w:rPr>
              <w:t xml:space="preserve">-24.90%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5DE">
            <w:pPr>
              <w:spacing w:line="276" w:lineRule="auto"/>
              <w:rPr>
                <w:rFonts w:ascii="Arial" w:cs="Arial" w:eastAsia="Arial" w:hAnsi="Arial"/>
                <w:sz w:val="18"/>
                <w:szCs w:val="18"/>
              </w:rPr>
            </w:pPr>
            <w:r w:rsidDel="00000000" w:rsidR="00000000" w:rsidRPr="00000000">
              <w:rPr>
                <w:rtl w:val="0"/>
              </w:rPr>
            </w:r>
          </w:p>
        </w:tc>
      </w:tr>
      <w:tr>
        <w:trPr>
          <w:cantSplit w:val="0"/>
          <w:trHeight w:val="315" w:hRule="atLeast"/>
          <w:tblHeader w:val="0"/>
        </w:trPr>
        <w:tc>
          <w:tcPr>
            <w:gridSpan w:val="3"/>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5DF">
            <w:pPr>
              <w:spacing w:line="276" w:lineRule="auto"/>
              <w:rPr>
                <w:rFonts w:ascii="Arial" w:cs="Arial" w:eastAsia="Arial" w:hAnsi="Arial"/>
                <w:sz w:val="18"/>
                <w:szCs w:val="18"/>
              </w:rPr>
            </w:pPr>
            <w:r w:rsidDel="00000000" w:rsidR="00000000" w:rsidRPr="00000000">
              <w:rPr>
                <w:rFonts w:ascii="Open Sans" w:cs="Open Sans" w:eastAsia="Open Sans" w:hAnsi="Open Sans"/>
                <w:sz w:val="18"/>
                <w:szCs w:val="18"/>
                <w:rtl w:val="0"/>
              </w:rPr>
              <w:t xml:space="preserve">Risk Free Rate (Rf)</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5E2">
            <w:pPr>
              <w:spacing w:line="276" w:lineRule="auto"/>
              <w:jc w:val="center"/>
              <w:rPr>
                <w:rFonts w:ascii="Arial" w:cs="Arial" w:eastAsia="Arial" w:hAnsi="Arial"/>
                <w:sz w:val="18"/>
                <w:szCs w:val="18"/>
              </w:rPr>
            </w:pPr>
            <w:r w:rsidDel="00000000" w:rsidR="00000000" w:rsidRPr="00000000">
              <w:rPr>
                <w:rFonts w:ascii="Open Sans" w:cs="Open Sans" w:eastAsia="Open Sans" w:hAnsi="Open Sans"/>
                <w:sz w:val="18"/>
                <w:szCs w:val="18"/>
                <w:rtl w:val="0"/>
              </w:rPr>
              <w:t xml:space="preserve">8.00%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5E3">
            <w:pPr>
              <w:spacing w:line="276" w:lineRule="auto"/>
              <w:rPr>
                <w:rFonts w:ascii="Arial" w:cs="Arial" w:eastAsia="Arial" w:hAnsi="Arial"/>
                <w:sz w:val="18"/>
                <w:szCs w:val="18"/>
              </w:rPr>
            </w:pPr>
            <w:r w:rsidDel="00000000" w:rsidR="00000000" w:rsidRPr="00000000">
              <w:rPr>
                <w:rtl w:val="0"/>
              </w:rPr>
            </w:r>
          </w:p>
        </w:tc>
      </w:tr>
      <w:tr>
        <w:trPr>
          <w:cantSplit w:val="0"/>
          <w:trHeight w:val="315" w:hRule="atLeast"/>
          <w:tblHeader w:val="0"/>
        </w:trPr>
        <w:tc>
          <w:tcPr>
            <w:gridSpan w:val="3"/>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5E4">
            <w:pPr>
              <w:spacing w:line="276" w:lineRule="auto"/>
              <w:rPr>
                <w:rFonts w:ascii="Arial" w:cs="Arial" w:eastAsia="Arial" w:hAnsi="Arial"/>
                <w:sz w:val="18"/>
                <w:szCs w:val="18"/>
              </w:rPr>
            </w:pPr>
            <w:r w:rsidDel="00000000" w:rsidR="00000000" w:rsidRPr="00000000">
              <w:rPr>
                <w:rFonts w:ascii="Open Sans" w:cs="Open Sans" w:eastAsia="Open Sans" w:hAnsi="Open Sans"/>
                <w:sz w:val="18"/>
                <w:szCs w:val="18"/>
                <w:rtl w:val="0"/>
              </w:rPr>
              <w:t xml:space="preserve">Standard Deviation of Rx</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5E7">
            <w:pPr>
              <w:spacing w:line="276" w:lineRule="auto"/>
              <w:jc w:val="center"/>
              <w:rPr>
                <w:rFonts w:ascii="Arial" w:cs="Arial" w:eastAsia="Arial" w:hAnsi="Arial"/>
                <w:sz w:val="18"/>
                <w:szCs w:val="18"/>
              </w:rPr>
            </w:pPr>
            <w:r w:rsidDel="00000000" w:rsidR="00000000" w:rsidRPr="00000000">
              <w:rPr>
                <w:rFonts w:ascii="Open Sans" w:cs="Open Sans" w:eastAsia="Open Sans" w:hAnsi="Open Sans"/>
                <w:sz w:val="18"/>
                <w:szCs w:val="18"/>
                <w:rtl w:val="0"/>
              </w:rPr>
              <w:t xml:space="preserve">184.53%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5E8">
            <w:pPr>
              <w:spacing w:line="276" w:lineRule="auto"/>
              <w:rPr>
                <w:rFonts w:ascii="Arial" w:cs="Arial" w:eastAsia="Arial" w:hAnsi="Arial"/>
                <w:sz w:val="18"/>
                <w:szCs w:val="18"/>
              </w:rPr>
            </w:pPr>
            <w:r w:rsidDel="00000000" w:rsidR="00000000" w:rsidRPr="00000000">
              <w:rPr>
                <w:rtl w:val="0"/>
              </w:rPr>
            </w:r>
          </w:p>
        </w:tc>
      </w:tr>
    </w:tbl>
    <w:p w:rsidR="00000000" w:rsidDel="00000000" w:rsidP="00000000" w:rsidRDefault="00000000" w:rsidRPr="00000000" w14:paraId="000025E9">
      <w:pPr>
        <w:widowControl w:val="1"/>
        <w:shd w:fill="ffffff" w:val="clear"/>
        <w:spacing w:line="288" w:lineRule="auto"/>
        <w:rPr>
          <w:sz w:val="12"/>
          <w:szCs w:val="12"/>
        </w:rPr>
      </w:pPr>
      <w:r w:rsidDel="00000000" w:rsidR="00000000" w:rsidRPr="00000000">
        <w:rPr>
          <w:rtl w:val="0"/>
        </w:rPr>
      </w:r>
    </w:p>
    <w:p w:rsidR="00000000" w:rsidDel="00000000" w:rsidP="00000000" w:rsidRDefault="00000000" w:rsidRPr="00000000" w14:paraId="000025EA">
      <w:pPr>
        <w:widowControl w:val="1"/>
        <w:shd w:fill="ffffff" w:val="clear"/>
        <w:spacing w:line="288" w:lineRule="auto"/>
        <w:rPr>
          <w:sz w:val="24"/>
          <w:szCs w:val="24"/>
        </w:rPr>
      </w:pPr>
      <w:r w:rsidDel="00000000" w:rsidR="00000000" w:rsidRPr="00000000">
        <w:rPr>
          <w:sz w:val="24"/>
          <w:szCs w:val="24"/>
          <w:rtl w:val="0"/>
        </w:rPr>
        <w:t xml:space="preserve">The negative value (-0.18) suggests that the portfolio's risk-adjusted return is below the risk-free rate. The portfolio's returns are not sufficiently compensating for the level of risk, and </w:t>
      </w:r>
      <w:r w:rsidDel="00000000" w:rsidR="00000000" w:rsidRPr="00000000">
        <w:rPr>
          <w:b w:val="1"/>
          <w:sz w:val="24"/>
          <w:szCs w:val="24"/>
          <w:rtl w:val="0"/>
        </w:rPr>
        <w:t xml:space="preserve">the portfolio is underperforming</w:t>
      </w:r>
      <w:r w:rsidDel="00000000" w:rsidR="00000000" w:rsidRPr="00000000">
        <w:rPr>
          <w:sz w:val="24"/>
          <w:szCs w:val="24"/>
          <w:rtl w:val="0"/>
        </w:rPr>
        <w:t xml:space="preserve"> in terms of risk-adjusted returns.</w:t>
      </w:r>
    </w:p>
    <w:p w:rsidR="00000000" w:rsidDel="00000000" w:rsidP="00000000" w:rsidRDefault="00000000" w:rsidRPr="00000000" w14:paraId="000025EB">
      <w:pPr>
        <w:widowControl w:val="1"/>
        <w:shd w:fill="ffffff" w:val="clear"/>
        <w:spacing w:line="288" w:lineRule="auto"/>
        <w:rPr>
          <w:sz w:val="24"/>
          <w:szCs w:val="24"/>
        </w:rPr>
      </w:pPr>
      <w:r w:rsidDel="00000000" w:rsidR="00000000" w:rsidRPr="00000000">
        <w:rPr>
          <w:sz w:val="24"/>
          <w:szCs w:val="24"/>
          <w:rtl w:val="0"/>
        </w:rPr>
        <w:t xml:space="preserve">The negative return, due to high taxes, likely contributes to the lower risk-adjusted performance.</w:t>
      </w:r>
    </w:p>
    <w:p w:rsidR="00000000" w:rsidDel="00000000" w:rsidP="00000000" w:rsidRDefault="00000000" w:rsidRPr="00000000" w14:paraId="000025EC">
      <w:pPr>
        <w:widowControl w:val="1"/>
        <w:shd w:fill="ffffff" w:val="clear"/>
        <w:spacing w:line="288" w:lineRule="auto"/>
        <w:rPr>
          <w:sz w:val="24"/>
          <w:szCs w:val="24"/>
        </w:rPr>
      </w:pPr>
      <w:r w:rsidDel="00000000" w:rsidR="00000000" w:rsidRPr="00000000">
        <w:rPr>
          <w:rtl w:val="0"/>
        </w:rPr>
      </w:r>
    </w:p>
    <w:p w:rsidR="00000000" w:rsidDel="00000000" w:rsidP="00000000" w:rsidRDefault="00000000" w:rsidRPr="00000000" w14:paraId="000025ED">
      <w:pPr>
        <w:numPr>
          <w:ilvl w:val="0"/>
          <w:numId w:val="44"/>
        </w:numPr>
        <w:ind w:left="720" w:hanging="360"/>
        <w:rPr>
          <w:b w:val="1"/>
          <w:color w:val="8fb7dc"/>
          <w:sz w:val="24"/>
          <w:szCs w:val="24"/>
        </w:rPr>
      </w:pPr>
      <w:r w:rsidDel="00000000" w:rsidR="00000000" w:rsidRPr="00000000">
        <w:rPr>
          <w:b w:val="1"/>
          <w:color w:val="8fb7dc"/>
          <w:sz w:val="24"/>
          <w:szCs w:val="24"/>
          <w:rtl w:val="0"/>
        </w:rPr>
        <w:t xml:space="preserve">Treynor Ratio</w:t>
      </w:r>
    </w:p>
    <w:p w:rsidR="00000000" w:rsidDel="00000000" w:rsidP="00000000" w:rsidRDefault="00000000" w:rsidRPr="00000000" w14:paraId="000025EE">
      <w:pPr>
        <w:ind w:left="0" w:firstLine="0"/>
        <w:rPr>
          <w:sz w:val="12"/>
          <w:szCs w:val="12"/>
        </w:rPr>
      </w:pPr>
      <w:r w:rsidDel="00000000" w:rsidR="00000000" w:rsidRPr="00000000">
        <w:rPr>
          <w:rtl w:val="0"/>
        </w:rPr>
      </w:r>
    </w:p>
    <w:p w:rsidR="00000000" w:rsidDel="00000000" w:rsidP="00000000" w:rsidRDefault="00000000" w:rsidRPr="00000000" w14:paraId="000025EF">
      <w:pPr>
        <w:rPr>
          <w:sz w:val="24"/>
          <w:szCs w:val="24"/>
        </w:rPr>
      </w:pPr>
      <w:r w:rsidDel="00000000" w:rsidR="00000000" w:rsidRPr="00000000">
        <w:rPr>
          <w:sz w:val="24"/>
          <w:szCs w:val="24"/>
          <w:rtl w:val="0"/>
        </w:rPr>
        <w:t xml:space="preserve">The Treynor ratio, also known as the </w:t>
      </w:r>
      <w:r w:rsidDel="00000000" w:rsidR="00000000" w:rsidRPr="00000000">
        <w:rPr>
          <w:b w:val="1"/>
          <w:color w:val="0b5394"/>
          <w:sz w:val="24"/>
          <w:szCs w:val="24"/>
          <w:rtl w:val="0"/>
        </w:rPr>
        <w:t xml:space="preserve">reward-to-volatility ratio</w:t>
      </w:r>
      <w:r w:rsidDel="00000000" w:rsidR="00000000" w:rsidRPr="00000000">
        <w:rPr>
          <w:sz w:val="24"/>
          <w:szCs w:val="24"/>
          <w:rtl w:val="0"/>
        </w:rPr>
        <w:t xml:space="preserve">, is a performance metric for determining how much excess return was generated for each unit of risk taken on by a portfolio.</w:t>
      </w:r>
    </w:p>
    <w:p w:rsidR="00000000" w:rsidDel="00000000" w:rsidP="00000000" w:rsidRDefault="00000000" w:rsidRPr="00000000" w14:paraId="000025F0">
      <w:pPr>
        <w:rPr>
          <w:sz w:val="24"/>
          <w:szCs w:val="24"/>
        </w:rPr>
      </w:pPr>
      <w:r w:rsidDel="00000000" w:rsidR="00000000" w:rsidRPr="00000000">
        <w:rPr>
          <w:b w:val="1"/>
          <w:color w:val="0b5394"/>
          <w:sz w:val="24"/>
          <w:szCs w:val="24"/>
          <w:rtl w:val="0"/>
        </w:rPr>
        <w:t xml:space="preserve">If a portfolio has a negative beta, however, the ratio result is not meaningful.</w:t>
      </w:r>
      <w:r w:rsidDel="00000000" w:rsidR="00000000" w:rsidRPr="00000000">
        <w:rPr>
          <w:rtl w:val="0"/>
        </w:rPr>
      </w:r>
    </w:p>
    <w:p w:rsidR="00000000" w:rsidDel="00000000" w:rsidP="00000000" w:rsidRDefault="00000000" w:rsidRPr="00000000" w14:paraId="000025F1">
      <w:pPr>
        <w:rPr>
          <w:sz w:val="24"/>
          <w:szCs w:val="24"/>
        </w:rPr>
      </w:pPr>
      <w:r w:rsidDel="00000000" w:rsidR="00000000" w:rsidRPr="00000000">
        <w:rPr>
          <w:sz w:val="24"/>
          <w:szCs w:val="24"/>
          <w:rtl w:val="0"/>
        </w:rPr>
        <w:t xml:space="preserve">Our portfolio’s beta = </w:t>
      </w:r>
      <w:r w:rsidDel="00000000" w:rsidR="00000000" w:rsidRPr="00000000">
        <w:rPr>
          <w:b w:val="1"/>
          <w:sz w:val="24"/>
          <w:szCs w:val="24"/>
          <w:rtl w:val="0"/>
        </w:rPr>
        <w:t xml:space="preserve">-0.000597  =&gt; </w:t>
      </w:r>
      <w:r w:rsidDel="00000000" w:rsidR="00000000" w:rsidRPr="00000000">
        <w:rPr>
          <w:sz w:val="24"/>
          <w:szCs w:val="24"/>
          <w:rtl w:val="0"/>
        </w:rPr>
        <w:t xml:space="preserve">The ratio in our case is not meaningful.</w:t>
      </w:r>
      <w:r w:rsidDel="00000000" w:rsidR="00000000" w:rsidRPr="00000000">
        <w:rPr>
          <w:rtl w:val="0"/>
        </w:rPr>
      </w:r>
    </w:p>
    <w:p w:rsidR="00000000" w:rsidDel="00000000" w:rsidP="00000000" w:rsidRDefault="00000000" w:rsidRPr="00000000" w14:paraId="000025F2">
      <w:pPr>
        <w:ind w:left="0" w:firstLine="0"/>
        <w:rPr>
          <w:sz w:val="24"/>
          <w:szCs w:val="24"/>
        </w:rPr>
      </w:pPr>
      <w:r w:rsidDel="00000000" w:rsidR="00000000" w:rsidRPr="00000000">
        <w:rPr>
          <w:rtl w:val="0"/>
        </w:rPr>
      </w:r>
    </w:p>
    <w:p w:rsidR="00000000" w:rsidDel="00000000" w:rsidP="00000000" w:rsidRDefault="00000000" w:rsidRPr="00000000" w14:paraId="000025F3">
      <w:pPr>
        <w:numPr>
          <w:ilvl w:val="0"/>
          <w:numId w:val="44"/>
        </w:numPr>
        <w:ind w:left="720" w:hanging="360"/>
        <w:rPr>
          <w:b w:val="1"/>
          <w:color w:val="8fb7dc"/>
          <w:sz w:val="24"/>
          <w:szCs w:val="24"/>
        </w:rPr>
      </w:pPr>
      <w:r w:rsidDel="00000000" w:rsidR="00000000" w:rsidRPr="00000000">
        <w:rPr>
          <w:b w:val="1"/>
          <w:color w:val="8fb7dc"/>
          <w:sz w:val="24"/>
          <w:szCs w:val="24"/>
          <w:rtl w:val="0"/>
        </w:rPr>
        <w:t xml:space="preserve">Jensen’s Alpha</w:t>
      </w:r>
    </w:p>
    <w:p w:rsidR="00000000" w:rsidDel="00000000" w:rsidP="00000000" w:rsidRDefault="00000000" w:rsidRPr="00000000" w14:paraId="000025F4">
      <w:pPr>
        <w:ind w:left="0" w:firstLine="0"/>
        <w:rPr>
          <w:b w:val="1"/>
          <w:color w:val="8fb7dc"/>
          <w:sz w:val="12"/>
          <w:szCs w:val="12"/>
        </w:rPr>
      </w:pPr>
      <w:r w:rsidDel="00000000" w:rsidR="00000000" w:rsidRPr="00000000">
        <w:rPr>
          <w:rtl w:val="0"/>
        </w:rPr>
      </w:r>
    </w:p>
    <w:p w:rsidR="00000000" w:rsidDel="00000000" w:rsidP="00000000" w:rsidRDefault="00000000" w:rsidRPr="00000000" w14:paraId="000025F5">
      <w:pPr>
        <w:widowControl w:val="1"/>
        <w:shd w:fill="ffffff" w:val="clear"/>
        <w:spacing w:line="288" w:lineRule="auto"/>
        <w:rPr>
          <w:b w:val="1"/>
          <w:color w:val="0b5394"/>
          <w:sz w:val="24"/>
          <w:szCs w:val="24"/>
        </w:rPr>
      </w:pPr>
      <w:r w:rsidDel="00000000" w:rsidR="00000000" w:rsidRPr="00000000">
        <w:rPr>
          <w:sz w:val="24"/>
          <w:szCs w:val="24"/>
          <w:rtl w:val="0"/>
        </w:rPr>
        <w:t xml:space="preserve">The Jensen measure is calculated using the CAPM. The Jensen ratio calculates the excess return that a portfolio generates over its expected return. This measure of return is also known as alpha. </w:t>
      </w:r>
      <w:r w:rsidDel="00000000" w:rsidR="00000000" w:rsidRPr="00000000">
        <w:rPr>
          <w:b w:val="1"/>
          <w:color w:val="0b5394"/>
          <w:sz w:val="24"/>
          <w:szCs w:val="24"/>
          <w:rtl w:val="0"/>
        </w:rPr>
        <w:t xml:space="preserve">The higher the ratio, the better the risk-adjusted returns.</w:t>
      </w:r>
    </w:p>
    <w:p w:rsidR="00000000" w:rsidDel="00000000" w:rsidP="00000000" w:rsidRDefault="00000000" w:rsidRPr="00000000" w14:paraId="000025F6">
      <w:pPr>
        <w:widowControl w:val="1"/>
        <w:shd w:fill="ffffff" w:val="clear"/>
        <w:spacing w:line="288" w:lineRule="auto"/>
        <w:rPr>
          <w:b w:val="1"/>
          <w:color w:val="0b5394"/>
          <w:sz w:val="24"/>
          <w:szCs w:val="24"/>
        </w:rPr>
      </w:pPr>
      <w:r w:rsidDel="00000000" w:rsidR="00000000" w:rsidRPr="00000000">
        <w:rPr>
          <w:b w:val="1"/>
          <w:color w:val="0b5394"/>
          <w:sz w:val="24"/>
          <w:szCs w:val="24"/>
          <w:rtl w:val="0"/>
        </w:rPr>
        <w:t xml:space="preserve">A portfolio with a consistently positive excess return will have a positive alpha, while a portfolio with a consistently negative excess return will have a negative alpha.</w:t>
      </w:r>
    </w:p>
    <w:p w:rsidR="00000000" w:rsidDel="00000000" w:rsidP="00000000" w:rsidRDefault="00000000" w:rsidRPr="00000000" w14:paraId="000025F7">
      <w:pPr>
        <w:widowControl w:val="1"/>
        <w:shd w:fill="ffffff" w:val="clear"/>
        <w:spacing w:line="288" w:lineRule="auto"/>
        <w:rPr>
          <w:b w:val="1"/>
          <w:color w:val="0b5394"/>
          <w:sz w:val="12"/>
          <w:szCs w:val="12"/>
        </w:rPr>
      </w:pPr>
      <w:r w:rsidDel="00000000" w:rsidR="00000000" w:rsidRPr="00000000">
        <w:rPr>
          <w:rtl w:val="0"/>
        </w:rPr>
      </w:r>
    </w:p>
    <w:p w:rsidR="00000000" w:rsidDel="00000000" w:rsidP="00000000" w:rsidRDefault="00000000" w:rsidRPr="00000000" w14:paraId="000025F8">
      <w:pPr>
        <w:widowControl w:val="1"/>
        <w:shd w:fill="ffffff" w:val="clear"/>
        <w:spacing w:line="288" w:lineRule="auto"/>
        <w:rPr>
          <w:sz w:val="24"/>
          <w:szCs w:val="24"/>
        </w:rPr>
      </w:pPr>
      <w:r w:rsidDel="00000000" w:rsidR="00000000" w:rsidRPr="00000000">
        <w:rPr>
          <w:b w:val="1"/>
          <w:sz w:val="24"/>
          <w:szCs w:val="24"/>
          <w:highlight w:val="white"/>
          <w:u w:val="single"/>
          <w:rtl w:val="0"/>
        </w:rPr>
        <w:t xml:space="preserve">Alpha vs Sharpe ratio:</w:t>
      </w:r>
      <w:r w:rsidDel="00000000" w:rsidR="00000000" w:rsidRPr="00000000">
        <w:rPr>
          <w:sz w:val="24"/>
          <w:szCs w:val="24"/>
          <w:highlight w:val="white"/>
          <w:rtl w:val="0"/>
        </w:rPr>
        <w:t xml:space="preserve"> </w:t>
      </w:r>
      <w:r w:rsidDel="00000000" w:rsidR="00000000" w:rsidRPr="00000000">
        <w:rPr>
          <w:sz w:val="24"/>
          <w:szCs w:val="24"/>
          <w:highlight w:val="white"/>
          <w:rtl w:val="0"/>
        </w:rPr>
        <w:t xml:space="preserve">The numerator of the Sharpe ratio is indeed a quantitative measure of alpha.</w:t>
      </w:r>
      <w:r w:rsidDel="00000000" w:rsidR="00000000" w:rsidRPr="00000000">
        <w:rPr>
          <w:rtl w:val="0"/>
        </w:rPr>
      </w:r>
    </w:p>
    <w:p w:rsidR="00000000" w:rsidDel="00000000" w:rsidP="00000000" w:rsidRDefault="00000000" w:rsidRPr="00000000" w14:paraId="000025F9">
      <w:pPr>
        <w:ind w:left="0" w:firstLine="0"/>
        <w:rPr>
          <w:sz w:val="24"/>
          <w:szCs w:val="24"/>
        </w:rPr>
      </w:pPr>
      <w:r w:rsidDel="00000000" w:rsidR="00000000" w:rsidRPr="00000000">
        <w:rPr>
          <w:rtl w:val="0"/>
        </w:rPr>
      </w:r>
    </w:p>
    <w:tbl>
      <w:tblPr>
        <w:tblStyle w:val="Table126"/>
        <w:tblW w:w="83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00"/>
        <w:gridCol w:w="1"/>
        <w:gridCol w:w="1500"/>
        <w:gridCol w:w="1500"/>
        <w:gridCol w:w="2325"/>
        <w:tblGridChange w:id="0">
          <w:tblGrid>
            <w:gridCol w:w="3000"/>
            <w:gridCol w:w="1"/>
            <w:gridCol w:w="1500"/>
            <w:gridCol w:w="1500"/>
            <w:gridCol w:w="2325"/>
          </w:tblGrid>
        </w:tblGridChange>
      </w:tblGrid>
      <w:tr>
        <w:trPr>
          <w:cantSplit w:val="0"/>
          <w:trHeight w:val="315" w:hRule="atLeast"/>
          <w:tblHeader w:val="0"/>
        </w:trPr>
        <w:tc>
          <w:tcPr>
            <w:gridSpan w:val="2"/>
            <w:tcBorders>
              <w:top w:color="000000" w:space="0" w:sz="0" w:val="nil"/>
              <w:left w:color="000000" w:space="0" w:sz="0" w:val="nil"/>
              <w:bottom w:color="000000" w:space="0" w:sz="0" w:val="nil"/>
              <w:right w:color="000000" w:space="0" w:sz="0" w:val="nil"/>
            </w:tcBorders>
            <w:shd w:fill="a4c2f4" w:val="clear"/>
            <w:tcMar>
              <w:top w:w="40.0" w:type="dxa"/>
              <w:left w:w="40.0" w:type="dxa"/>
              <w:bottom w:w="40.0" w:type="dxa"/>
              <w:right w:w="40.0" w:type="dxa"/>
            </w:tcMar>
            <w:vAlign w:val="bottom"/>
          </w:tcPr>
          <w:p w:rsidR="00000000" w:rsidDel="00000000" w:rsidP="00000000" w:rsidRDefault="00000000" w:rsidRPr="00000000" w14:paraId="000025FA">
            <w:pPr>
              <w:spacing w:line="276" w:lineRule="auto"/>
              <w:rPr>
                <w:rFonts w:ascii="Arial" w:cs="Arial" w:eastAsia="Arial" w:hAnsi="Arial"/>
                <w:sz w:val="18"/>
                <w:szCs w:val="18"/>
              </w:rPr>
            </w:pPr>
            <w:r w:rsidDel="00000000" w:rsidR="00000000" w:rsidRPr="00000000">
              <w:rPr>
                <w:rFonts w:ascii="Open Sans" w:cs="Open Sans" w:eastAsia="Open Sans" w:hAnsi="Open Sans"/>
                <w:b w:val="1"/>
                <w:sz w:val="18"/>
                <w:szCs w:val="18"/>
                <w:rtl w:val="0"/>
              </w:rPr>
              <w:t xml:space="preserve">Jensen’s Alpha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4c2f4" w:val="clear"/>
            <w:tcMar>
              <w:top w:w="40.0" w:type="dxa"/>
              <w:left w:w="40.0" w:type="dxa"/>
              <w:bottom w:w="40.0" w:type="dxa"/>
              <w:right w:w="40.0" w:type="dxa"/>
            </w:tcMar>
            <w:vAlign w:val="bottom"/>
          </w:tcPr>
          <w:p w:rsidR="00000000" w:rsidDel="00000000" w:rsidP="00000000" w:rsidRDefault="00000000" w:rsidRPr="00000000" w14:paraId="000025FC">
            <w:pPr>
              <w:spacing w:line="276" w:lineRule="auto"/>
              <w:rPr>
                <w:rFonts w:ascii="Arial" w:cs="Arial" w:eastAsia="Arial" w:hAnsi="Arial"/>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4c2f4" w:val="clear"/>
            <w:tcMar>
              <w:top w:w="40.0" w:type="dxa"/>
              <w:left w:w="40.0" w:type="dxa"/>
              <w:bottom w:w="40.0" w:type="dxa"/>
              <w:right w:w="40.0" w:type="dxa"/>
            </w:tcMar>
            <w:vAlign w:val="bottom"/>
          </w:tcPr>
          <w:p w:rsidR="00000000" w:rsidDel="00000000" w:rsidP="00000000" w:rsidRDefault="00000000" w:rsidRPr="00000000" w14:paraId="000025FD">
            <w:pPr>
              <w:spacing w:line="276" w:lineRule="auto"/>
              <w:jc w:val="center"/>
              <w:rPr>
                <w:rFonts w:ascii="Arial" w:cs="Arial" w:eastAsia="Arial" w:hAnsi="Arial"/>
                <w:sz w:val="18"/>
                <w:szCs w:val="18"/>
              </w:rPr>
            </w:pPr>
            <w:r w:rsidDel="00000000" w:rsidR="00000000" w:rsidRPr="00000000">
              <w:rPr>
                <w:rFonts w:ascii="Open Sans" w:cs="Open Sans" w:eastAsia="Open Sans" w:hAnsi="Open Sans"/>
                <w:b w:val="1"/>
                <w:sz w:val="18"/>
                <w:szCs w:val="18"/>
                <w:rtl w:val="0"/>
              </w:rPr>
              <w:t xml:space="preserve">-32.90%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cc0000" w:val="clear"/>
            <w:tcMar>
              <w:top w:w="40.0" w:type="dxa"/>
              <w:left w:w="40.0" w:type="dxa"/>
              <w:bottom w:w="40.0" w:type="dxa"/>
              <w:right w:w="40.0" w:type="dxa"/>
            </w:tcMar>
            <w:vAlign w:val="bottom"/>
          </w:tcPr>
          <w:p w:rsidR="00000000" w:rsidDel="00000000" w:rsidP="00000000" w:rsidRDefault="00000000" w:rsidRPr="00000000" w14:paraId="000025FE">
            <w:pPr>
              <w:spacing w:line="276" w:lineRule="auto"/>
              <w:jc w:val="center"/>
              <w:rPr>
                <w:rFonts w:ascii="Arial" w:cs="Arial" w:eastAsia="Arial" w:hAnsi="Arial"/>
                <w:sz w:val="18"/>
                <w:szCs w:val="18"/>
              </w:rPr>
            </w:pPr>
            <w:r w:rsidDel="00000000" w:rsidR="00000000" w:rsidRPr="00000000">
              <w:rPr>
                <w:rFonts w:ascii="Open Sans" w:cs="Open Sans" w:eastAsia="Open Sans" w:hAnsi="Open Sans"/>
                <w:b w:val="1"/>
                <w:sz w:val="18"/>
                <w:szCs w:val="18"/>
                <w:rtl w:val="0"/>
              </w:rPr>
              <w:t xml:space="preserve">Bad</w:t>
            </w:r>
            <w:r w:rsidDel="00000000" w:rsidR="00000000" w:rsidRPr="00000000">
              <w:rPr>
                <w:rtl w:val="0"/>
              </w:rPr>
            </w:r>
          </w:p>
        </w:tc>
      </w:tr>
      <w:tr>
        <w:trPr>
          <w:cantSplit w:val="0"/>
          <w:trHeight w:val="315" w:hRule="atLeast"/>
          <w:tblHeader w:val="0"/>
        </w:trPr>
        <w:tc>
          <w:tcPr>
            <w:gridSpan w:val="3"/>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5FF">
            <w:pPr>
              <w:spacing w:line="276" w:lineRule="auto"/>
              <w:rPr>
                <w:rFonts w:ascii="Arial" w:cs="Arial" w:eastAsia="Arial" w:hAnsi="Arial"/>
                <w:sz w:val="18"/>
                <w:szCs w:val="18"/>
              </w:rPr>
            </w:pPr>
            <w:r w:rsidDel="00000000" w:rsidR="00000000" w:rsidRPr="00000000">
              <w:rPr>
                <w:rFonts w:ascii="Open Sans" w:cs="Open Sans" w:eastAsia="Open Sans" w:hAnsi="Open Sans"/>
                <w:sz w:val="18"/>
                <w:szCs w:val="18"/>
                <w:rtl w:val="0"/>
              </w:rPr>
              <w:t xml:space="preserve">Expected Annual Portfolio Return (Rx)</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602">
            <w:pPr>
              <w:spacing w:line="276" w:lineRule="auto"/>
              <w:jc w:val="center"/>
              <w:rPr>
                <w:rFonts w:ascii="Arial" w:cs="Arial" w:eastAsia="Arial" w:hAnsi="Arial"/>
                <w:sz w:val="18"/>
                <w:szCs w:val="18"/>
              </w:rPr>
            </w:pPr>
            <w:r w:rsidDel="00000000" w:rsidR="00000000" w:rsidRPr="00000000">
              <w:rPr>
                <w:rFonts w:ascii="Open Sans" w:cs="Open Sans" w:eastAsia="Open Sans" w:hAnsi="Open Sans"/>
                <w:sz w:val="18"/>
                <w:szCs w:val="18"/>
                <w:rtl w:val="0"/>
              </w:rPr>
              <w:t xml:space="preserve">-24.90%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603">
            <w:pPr>
              <w:spacing w:line="276" w:lineRule="auto"/>
              <w:rPr>
                <w:rFonts w:ascii="Arial" w:cs="Arial" w:eastAsia="Arial" w:hAnsi="Arial"/>
                <w:sz w:val="18"/>
                <w:szCs w:val="18"/>
              </w:rPr>
            </w:pPr>
            <w:r w:rsidDel="00000000" w:rsidR="00000000" w:rsidRPr="00000000">
              <w:rPr>
                <w:rtl w:val="0"/>
              </w:rPr>
            </w:r>
          </w:p>
        </w:tc>
      </w:tr>
      <w:tr>
        <w:trPr>
          <w:cantSplit w:val="0"/>
          <w:trHeight w:val="315" w:hRule="atLeast"/>
          <w:tblHeader w:val="0"/>
        </w:trPr>
        <w:tc>
          <w:tcPr>
            <w:gridSpan w:val="3"/>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604">
            <w:pPr>
              <w:spacing w:line="276" w:lineRule="auto"/>
              <w:rPr>
                <w:rFonts w:ascii="Arial" w:cs="Arial" w:eastAsia="Arial" w:hAnsi="Arial"/>
                <w:sz w:val="18"/>
                <w:szCs w:val="18"/>
              </w:rPr>
            </w:pPr>
            <w:r w:rsidDel="00000000" w:rsidR="00000000" w:rsidRPr="00000000">
              <w:rPr>
                <w:rFonts w:ascii="Open Sans" w:cs="Open Sans" w:eastAsia="Open Sans" w:hAnsi="Open Sans"/>
                <w:sz w:val="18"/>
                <w:szCs w:val="18"/>
                <w:rtl w:val="0"/>
              </w:rPr>
              <w:t xml:space="preserve">Portfolio Return (CAPM)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607">
            <w:pPr>
              <w:spacing w:line="276" w:lineRule="auto"/>
              <w:jc w:val="center"/>
              <w:rPr>
                <w:rFonts w:ascii="Arial" w:cs="Arial" w:eastAsia="Arial" w:hAnsi="Arial"/>
                <w:sz w:val="18"/>
                <w:szCs w:val="18"/>
              </w:rPr>
            </w:pPr>
            <w:r w:rsidDel="00000000" w:rsidR="00000000" w:rsidRPr="00000000">
              <w:rPr>
                <w:rFonts w:ascii="Open Sans" w:cs="Open Sans" w:eastAsia="Open Sans" w:hAnsi="Open Sans"/>
                <w:sz w:val="18"/>
                <w:szCs w:val="18"/>
                <w:rtl w:val="0"/>
              </w:rPr>
              <w:t xml:space="preserve">8.00%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608">
            <w:pPr>
              <w:spacing w:line="276" w:lineRule="auto"/>
              <w:rPr>
                <w:rFonts w:ascii="Arial" w:cs="Arial" w:eastAsia="Arial" w:hAnsi="Arial"/>
                <w:sz w:val="18"/>
                <w:szCs w:val="18"/>
              </w:rPr>
            </w:pPr>
            <w:r w:rsidDel="00000000" w:rsidR="00000000" w:rsidRPr="00000000">
              <w:rPr>
                <w:rtl w:val="0"/>
              </w:rPr>
            </w:r>
          </w:p>
        </w:tc>
      </w:tr>
      <w:tr>
        <w:trPr>
          <w:cantSplit w:val="0"/>
          <w:trHeight w:val="315" w:hRule="atLeast"/>
          <w:tblHeader w:val="0"/>
        </w:trPr>
        <w:tc>
          <w:tcPr>
            <w:gridSpan w:val="3"/>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609">
            <w:pPr>
              <w:spacing w:line="276" w:lineRule="auto"/>
              <w:rPr>
                <w:rFonts w:ascii="Arial" w:cs="Arial" w:eastAsia="Arial" w:hAnsi="Arial"/>
                <w:sz w:val="18"/>
                <w:szCs w:val="18"/>
              </w:rPr>
            </w:pPr>
            <w:r w:rsidDel="00000000" w:rsidR="00000000" w:rsidRPr="00000000">
              <w:rPr>
                <w:rFonts w:ascii="Open Sans" w:cs="Open Sans" w:eastAsia="Open Sans" w:hAnsi="Open Sans"/>
                <w:sz w:val="18"/>
                <w:szCs w:val="18"/>
                <w:rtl w:val="0"/>
              </w:rPr>
              <w:t xml:space="preserve">Beta of Rx</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60C">
            <w:pPr>
              <w:spacing w:line="276" w:lineRule="auto"/>
              <w:jc w:val="center"/>
              <w:rPr>
                <w:rFonts w:ascii="Arial" w:cs="Arial" w:eastAsia="Arial" w:hAnsi="Arial"/>
                <w:sz w:val="18"/>
                <w:szCs w:val="18"/>
              </w:rPr>
            </w:pPr>
            <w:r w:rsidDel="00000000" w:rsidR="00000000" w:rsidRPr="00000000">
              <w:rPr>
                <w:rFonts w:ascii="Open Sans" w:cs="Open Sans" w:eastAsia="Open Sans" w:hAnsi="Open Sans"/>
                <w:sz w:val="18"/>
                <w:szCs w:val="18"/>
                <w:rtl w:val="0"/>
              </w:rPr>
              <w:t xml:space="preserve">-0.000597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60D">
            <w:pPr>
              <w:spacing w:line="276" w:lineRule="auto"/>
              <w:rPr>
                <w:rFonts w:ascii="Arial" w:cs="Arial" w:eastAsia="Arial" w:hAnsi="Arial"/>
                <w:sz w:val="18"/>
                <w:szCs w:val="18"/>
              </w:rPr>
            </w:pPr>
            <w:r w:rsidDel="00000000" w:rsidR="00000000" w:rsidRPr="00000000">
              <w:rPr>
                <w:rtl w:val="0"/>
              </w:rPr>
            </w:r>
          </w:p>
        </w:tc>
      </w:tr>
      <w:tr>
        <w:trPr>
          <w:cantSplit w:val="0"/>
          <w:trHeight w:val="315" w:hRule="atLeast"/>
          <w:tblHeader w:val="0"/>
        </w:trPr>
        <w:tc>
          <w:tcPr>
            <w:gridSpan w:val="3"/>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60E">
            <w:pPr>
              <w:spacing w:line="276" w:lineRule="auto"/>
              <w:rPr>
                <w:rFonts w:ascii="Arial" w:cs="Arial" w:eastAsia="Arial" w:hAnsi="Arial"/>
                <w:sz w:val="18"/>
                <w:szCs w:val="18"/>
              </w:rPr>
            </w:pPr>
            <w:hyperlink r:id="rId404">
              <w:r w:rsidDel="00000000" w:rsidR="00000000" w:rsidRPr="00000000">
                <w:rPr>
                  <w:rFonts w:ascii="Arial" w:cs="Arial" w:eastAsia="Arial" w:hAnsi="Arial"/>
                  <w:color w:val="1155cc"/>
                  <w:sz w:val="18"/>
                  <w:szCs w:val="18"/>
                  <w:u w:val="single"/>
                  <w:rtl w:val="0"/>
                </w:rPr>
                <w:t xml:space="preserve">Expected Market Return (Rm)</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611">
            <w:pPr>
              <w:spacing w:line="276" w:lineRule="auto"/>
              <w:jc w:val="center"/>
              <w:rPr>
                <w:rFonts w:ascii="Arial" w:cs="Arial" w:eastAsia="Arial" w:hAnsi="Arial"/>
                <w:sz w:val="18"/>
                <w:szCs w:val="18"/>
              </w:rPr>
            </w:pPr>
            <w:r w:rsidDel="00000000" w:rsidR="00000000" w:rsidRPr="00000000">
              <w:rPr>
                <w:rFonts w:ascii="Open Sans" w:cs="Open Sans" w:eastAsia="Open Sans" w:hAnsi="Open Sans"/>
                <w:sz w:val="18"/>
                <w:szCs w:val="18"/>
                <w:rtl w:val="0"/>
              </w:rPr>
              <w:t xml:space="preserve">6.12%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612">
            <w:pPr>
              <w:spacing w:line="276" w:lineRule="auto"/>
              <w:rPr>
                <w:rFonts w:ascii="Arial" w:cs="Arial" w:eastAsia="Arial" w:hAnsi="Arial"/>
                <w:sz w:val="18"/>
                <w:szCs w:val="18"/>
              </w:rPr>
            </w:pPr>
            <w:r w:rsidDel="00000000" w:rsidR="00000000" w:rsidRPr="00000000">
              <w:rPr>
                <w:rtl w:val="0"/>
              </w:rPr>
            </w:r>
          </w:p>
        </w:tc>
      </w:tr>
    </w:tbl>
    <w:p w:rsidR="00000000" w:rsidDel="00000000" w:rsidP="00000000" w:rsidRDefault="00000000" w:rsidRPr="00000000" w14:paraId="00002613">
      <w:pPr>
        <w:ind w:left="0" w:firstLine="0"/>
        <w:rPr>
          <w:sz w:val="12"/>
          <w:szCs w:val="12"/>
        </w:rPr>
      </w:pPr>
      <w:r w:rsidDel="00000000" w:rsidR="00000000" w:rsidRPr="00000000">
        <w:rPr>
          <w:rtl w:val="0"/>
        </w:rPr>
      </w:r>
    </w:p>
    <w:p w:rsidR="00000000" w:rsidDel="00000000" w:rsidP="00000000" w:rsidRDefault="00000000" w:rsidRPr="00000000" w14:paraId="00002614">
      <w:pPr>
        <w:ind w:left="0" w:firstLine="0"/>
        <w:rPr>
          <w:b w:val="1"/>
          <w:color w:val="0b5394"/>
          <w:sz w:val="24"/>
          <w:szCs w:val="24"/>
        </w:rPr>
      </w:pPr>
      <w:r w:rsidDel="00000000" w:rsidR="00000000" w:rsidRPr="00000000">
        <w:rPr>
          <w:sz w:val="24"/>
          <w:szCs w:val="24"/>
          <w:rtl w:val="0"/>
        </w:rPr>
        <w:t xml:space="preserve">A Jensen's Alpha of approximately -32.90% suggests that </w:t>
      </w:r>
      <w:r w:rsidDel="00000000" w:rsidR="00000000" w:rsidRPr="00000000">
        <w:rPr>
          <w:b w:val="1"/>
          <w:sz w:val="24"/>
          <w:szCs w:val="24"/>
          <w:rtl w:val="0"/>
        </w:rPr>
        <w:t xml:space="preserve">the portfolio underperformed</w:t>
      </w:r>
      <w:r w:rsidDel="00000000" w:rsidR="00000000" w:rsidRPr="00000000">
        <w:rPr>
          <w:sz w:val="24"/>
          <w:szCs w:val="24"/>
          <w:rtl w:val="0"/>
        </w:rPr>
        <w:t xml:space="preserve"> relative to its expected returns based on the Capital Asset Pricing Model (CAPM). </w:t>
      </w:r>
      <w:r w:rsidDel="00000000" w:rsidR="00000000" w:rsidRPr="00000000">
        <w:rPr>
          <w:b w:val="1"/>
          <w:color w:val="0b5394"/>
          <w:sz w:val="24"/>
          <w:szCs w:val="24"/>
          <w:rtl w:val="0"/>
        </w:rPr>
        <w:t xml:space="preserve">The portfolio did not generate sufficient returns to compensate for its systematic risk, as measured by its beta.</w:t>
      </w:r>
    </w:p>
    <w:p w:rsidR="00000000" w:rsidDel="00000000" w:rsidP="00000000" w:rsidRDefault="00000000" w:rsidRPr="00000000" w14:paraId="00002615">
      <w:pPr>
        <w:ind w:left="0" w:firstLine="0"/>
        <w:rPr>
          <w:b w:val="1"/>
          <w:color w:val="0b5394"/>
          <w:sz w:val="24"/>
          <w:szCs w:val="24"/>
        </w:rPr>
      </w:pPr>
      <w:r w:rsidDel="00000000" w:rsidR="00000000" w:rsidRPr="00000000">
        <w:rPr>
          <w:rtl w:val="0"/>
        </w:rPr>
      </w:r>
    </w:p>
    <w:p w:rsidR="00000000" w:rsidDel="00000000" w:rsidP="00000000" w:rsidRDefault="00000000" w:rsidRPr="00000000" w14:paraId="00002616">
      <w:pPr>
        <w:numPr>
          <w:ilvl w:val="0"/>
          <w:numId w:val="44"/>
        </w:numPr>
        <w:ind w:left="720" w:hanging="360"/>
        <w:rPr>
          <w:b w:val="1"/>
          <w:color w:val="8fb7dc"/>
          <w:sz w:val="24"/>
          <w:szCs w:val="24"/>
        </w:rPr>
      </w:pPr>
      <w:r w:rsidDel="00000000" w:rsidR="00000000" w:rsidRPr="00000000">
        <w:rPr>
          <w:b w:val="1"/>
          <w:color w:val="8fb7dc"/>
          <w:sz w:val="24"/>
          <w:szCs w:val="24"/>
          <w:rtl w:val="0"/>
        </w:rPr>
        <w:t xml:space="preserve">Sortino Ratio</w:t>
      </w:r>
    </w:p>
    <w:p w:rsidR="00000000" w:rsidDel="00000000" w:rsidP="00000000" w:rsidRDefault="00000000" w:rsidRPr="00000000" w14:paraId="00002617">
      <w:pPr>
        <w:widowControl w:val="1"/>
        <w:shd w:fill="ffffff" w:val="clear"/>
        <w:spacing w:line="288" w:lineRule="auto"/>
        <w:rPr>
          <w:sz w:val="24"/>
          <w:szCs w:val="24"/>
        </w:rPr>
      </w:pPr>
      <w:r w:rsidDel="00000000" w:rsidR="00000000" w:rsidRPr="00000000">
        <w:rPr>
          <w:sz w:val="24"/>
          <w:szCs w:val="24"/>
          <w:rtl w:val="0"/>
        </w:rPr>
        <w:t xml:space="preserve">This ratio is similar to the Sharpe Ratio, but it only penalizes negative returns, which makes it a better measure of downside risk.</w:t>
      </w:r>
    </w:p>
    <w:p w:rsidR="00000000" w:rsidDel="00000000" w:rsidP="00000000" w:rsidRDefault="00000000" w:rsidRPr="00000000" w14:paraId="00002618">
      <w:pPr>
        <w:widowControl w:val="1"/>
        <w:numPr>
          <w:ilvl w:val="0"/>
          <w:numId w:val="81"/>
        </w:numPr>
        <w:shd w:fill="ffffff" w:val="clear"/>
        <w:spacing w:line="288" w:lineRule="auto"/>
        <w:ind w:left="720" w:hanging="360"/>
        <w:rPr>
          <w:b w:val="1"/>
          <w:color w:val="0b5394"/>
          <w:sz w:val="24"/>
          <w:szCs w:val="24"/>
          <w:highlight w:val="white"/>
        </w:rPr>
      </w:pPr>
      <w:r w:rsidDel="00000000" w:rsidR="00000000" w:rsidRPr="00000000">
        <w:rPr>
          <w:b w:val="1"/>
          <w:color w:val="0b5394"/>
          <w:sz w:val="24"/>
          <w:szCs w:val="24"/>
          <w:highlight w:val="white"/>
          <w:rtl w:val="0"/>
        </w:rPr>
        <w:t xml:space="preserve">A Sortino ratio greater than 1.0 is considered acceptable.</w:t>
      </w:r>
    </w:p>
    <w:p w:rsidR="00000000" w:rsidDel="00000000" w:rsidP="00000000" w:rsidRDefault="00000000" w:rsidRPr="00000000" w14:paraId="00002619">
      <w:pPr>
        <w:widowControl w:val="1"/>
        <w:numPr>
          <w:ilvl w:val="0"/>
          <w:numId w:val="81"/>
        </w:numPr>
        <w:shd w:fill="ffffff" w:val="clear"/>
        <w:spacing w:line="288" w:lineRule="auto"/>
        <w:ind w:left="720" w:hanging="360"/>
        <w:rPr>
          <w:b w:val="1"/>
          <w:color w:val="0b5394"/>
          <w:sz w:val="24"/>
          <w:szCs w:val="24"/>
          <w:highlight w:val="white"/>
        </w:rPr>
      </w:pPr>
      <w:r w:rsidDel="00000000" w:rsidR="00000000" w:rsidRPr="00000000">
        <w:rPr>
          <w:b w:val="1"/>
          <w:color w:val="0b5394"/>
          <w:sz w:val="24"/>
          <w:szCs w:val="24"/>
          <w:highlight w:val="white"/>
          <w:rtl w:val="0"/>
        </w:rPr>
        <w:t xml:space="preserve">A Sortino ratio higher than 2.0 is considered very good.</w:t>
      </w:r>
    </w:p>
    <w:p w:rsidR="00000000" w:rsidDel="00000000" w:rsidP="00000000" w:rsidRDefault="00000000" w:rsidRPr="00000000" w14:paraId="0000261A">
      <w:pPr>
        <w:widowControl w:val="1"/>
        <w:numPr>
          <w:ilvl w:val="0"/>
          <w:numId w:val="81"/>
        </w:numPr>
        <w:shd w:fill="ffffff" w:val="clear"/>
        <w:spacing w:line="288" w:lineRule="auto"/>
        <w:ind w:left="720" w:hanging="360"/>
        <w:rPr>
          <w:b w:val="1"/>
          <w:color w:val="0b5394"/>
          <w:sz w:val="24"/>
          <w:szCs w:val="24"/>
          <w:highlight w:val="white"/>
        </w:rPr>
      </w:pPr>
      <w:r w:rsidDel="00000000" w:rsidR="00000000" w:rsidRPr="00000000">
        <w:rPr>
          <w:b w:val="1"/>
          <w:color w:val="0b5394"/>
          <w:sz w:val="24"/>
          <w:szCs w:val="24"/>
          <w:highlight w:val="white"/>
          <w:rtl w:val="0"/>
        </w:rPr>
        <w:t xml:space="preserve">A Sortino ratio of 3.0 or higher is considered excellent.</w:t>
      </w:r>
    </w:p>
    <w:p w:rsidR="00000000" w:rsidDel="00000000" w:rsidP="00000000" w:rsidRDefault="00000000" w:rsidRPr="00000000" w14:paraId="0000261B">
      <w:pPr>
        <w:widowControl w:val="1"/>
        <w:shd w:fill="ffffff" w:val="clear"/>
        <w:spacing w:line="288" w:lineRule="auto"/>
        <w:ind w:left="0" w:firstLine="0"/>
        <w:rPr>
          <w:b w:val="1"/>
          <w:color w:val="0b5394"/>
          <w:sz w:val="12"/>
          <w:szCs w:val="12"/>
          <w:highlight w:val="white"/>
        </w:rPr>
      </w:pPr>
      <w:r w:rsidDel="00000000" w:rsidR="00000000" w:rsidRPr="00000000">
        <w:rPr>
          <w:rtl w:val="0"/>
        </w:rPr>
      </w:r>
    </w:p>
    <w:p w:rsidR="00000000" w:rsidDel="00000000" w:rsidP="00000000" w:rsidRDefault="00000000" w:rsidRPr="00000000" w14:paraId="0000261C">
      <w:pPr>
        <w:widowControl w:val="1"/>
        <w:shd w:fill="ffffff" w:val="clear"/>
        <w:spacing w:line="288" w:lineRule="auto"/>
        <w:rPr>
          <w:sz w:val="24"/>
          <w:szCs w:val="24"/>
          <w:highlight w:val="white"/>
        </w:rPr>
      </w:pPr>
      <w:r w:rsidDel="00000000" w:rsidR="00000000" w:rsidRPr="00000000">
        <w:rPr>
          <w:b w:val="1"/>
          <w:sz w:val="24"/>
          <w:szCs w:val="24"/>
          <w:highlight w:val="white"/>
          <w:u w:val="single"/>
          <w:rtl w:val="0"/>
        </w:rPr>
        <w:t xml:space="preserve">Sortino vs Sharpe ratio:</w:t>
      </w:r>
      <w:r w:rsidDel="00000000" w:rsidR="00000000" w:rsidRPr="00000000">
        <w:rPr>
          <w:sz w:val="24"/>
          <w:szCs w:val="24"/>
          <w:highlight w:val="white"/>
          <w:rtl w:val="0"/>
        </w:rPr>
        <w:t xml:space="preserve"> The Sharpe ratio indicates how well an equity investment is performing compared to a risk-free investment, taking into consideration the additional risk level involved with holding the equity investment. The Sortino ratio is a variation of the Sharpe ratio that only factors in downside risk.</w:t>
      </w:r>
    </w:p>
    <w:p w:rsidR="00000000" w:rsidDel="00000000" w:rsidP="00000000" w:rsidRDefault="00000000" w:rsidRPr="00000000" w14:paraId="0000261D">
      <w:pPr>
        <w:widowControl w:val="1"/>
        <w:shd w:fill="ffffff" w:val="clear"/>
        <w:spacing w:line="288" w:lineRule="auto"/>
        <w:rPr>
          <w:sz w:val="12"/>
          <w:szCs w:val="12"/>
          <w:highlight w:val="white"/>
        </w:rPr>
      </w:pPr>
      <w:r w:rsidDel="00000000" w:rsidR="00000000" w:rsidRPr="00000000">
        <w:rPr>
          <w:rtl w:val="0"/>
        </w:rPr>
      </w:r>
    </w:p>
    <w:tbl>
      <w:tblPr>
        <w:tblStyle w:val="Table127"/>
        <w:tblW w:w="83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00"/>
        <w:gridCol w:w="1"/>
        <w:gridCol w:w="1500"/>
        <w:gridCol w:w="1500"/>
        <w:gridCol w:w="2325"/>
        <w:tblGridChange w:id="0">
          <w:tblGrid>
            <w:gridCol w:w="3000"/>
            <w:gridCol w:w="1"/>
            <w:gridCol w:w="1500"/>
            <w:gridCol w:w="1500"/>
            <w:gridCol w:w="2325"/>
          </w:tblGrid>
        </w:tblGridChange>
      </w:tblGrid>
      <w:tr>
        <w:trPr>
          <w:cantSplit w:val="0"/>
          <w:trHeight w:val="315" w:hRule="atLeast"/>
          <w:tblHeader w:val="0"/>
        </w:trPr>
        <w:tc>
          <w:tcPr>
            <w:gridSpan w:val="2"/>
            <w:tcBorders>
              <w:top w:color="000000" w:space="0" w:sz="0" w:val="nil"/>
              <w:left w:color="000000" w:space="0" w:sz="0" w:val="nil"/>
              <w:bottom w:color="000000" w:space="0" w:sz="0" w:val="nil"/>
              <w:right w:color="000000" w:space="0" w:sz="0" w:val="nil"/>
            </w:tcBorders>
            <w:shd w:fill="a4c2f4" w:val="clear"/>
            <w:tcMar>
              <w:top w:w="40.0" w:type="dxa"/>
              <w:left w:w="40.0" w:type="dxa"/>
              <w:bottom w:w="40.0" w:type="dxa"/>
              <w:right w:w="40.0" w:type="dxa"/>
            </w:tcMar>
            <w:vAlign w:val="bottom"/>
          </w:tcPr>
          <w:p w:rsidR="00000000" w:rsidDel="00000000" w:rsidP="00000000" w:rsidRDefault="00000000" w:rsidRPr="00000000" w14:paraId="0000261E">
            <w:pPr>
              <w:spacing w:line="276" w:lineRule="auto"/>
              <w:rPr>
                <w:rFonts w:ascii="Arial" w:cs="Arial" w:eastAsia="Arial" w:hAnsi="Arial"/>
                <w:sz w:val="18"/>
                <w:szCs w:val="18"/>
              </w:rPr>
            </w:pPr>
            <w:r w:rsidDel="00000000" w:rsidR="00000000" w:rsidRPr="00000000">
              <w:rPr>
                <w:rFonts w:ascii="Open Sans" w:cs="Open Sans" w:eastAsia="Open Sans" w:hAnsi="Open Sans"/>
                <w:b w:val="1"/>
                <w:sz w:val="18"/>
                <w:szCs w:val="18"/>
                <w:rtl w:val="0"/>
              </w:rPr>
              <w:t xml:space="preserve">Sortino RATIO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4c2f4" w:val="clear"/>
            <w:tcMar>
              <w:top w:w="40.0" w:type="dxa"/>
              <w:left w:w="40.0" w:type="dxa"/>
              <w:bottom w:w="40.0" w:type="dxa"/>
              <w:right w:w="40.0" w:type="dxa"/>
            </w:tcMar>
            <w:vAlign w:val="bottom"/>
          </w:tcPr>
          <w:p w:rsidR="00000000" w:rsidDel="00000000" w:rsidP="00000000" w:rsidRDefault="00000000" w:rsidRPr="00000000" w14:paraId="00002620">
            <w:pPr>
              <w:spacing w:line="276" w:lineRule="auto"/>
              <w:rPr>
                <w:rFonts w:ascii="Arial" w:cs="Arial" w:eastAsia="Arial" w:hAnsi="Arial"/>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4c2f4" w:val="clear"/>
            <w:tcMar>
              <w:top w:w="40.0" w:type="dxa"/>
              <w:left w:w="40.0" w:type="dxa"/>
              <w:bottom w:w="40.0" w:type="dxa"/>
              <w:right w:w="40.0" w:type="dxa"/>
            </w:tcMar>
            <w:vAlign w:val="bottom"/>
          </w:tcPr>
          <w:p w:rsidR="00000000" w:rsidDel="00000000" w:rsidP="00000000" w:rsidRDefault="00000000" w:rsidRPr="00000000" w14:paraId="00002621">
            <w:pPr>
              <w:spacing w:line="276" w:lineRule="auto"/>
              <w:jc w:val="center"/>
              <w:rPr>
                <w:rFonts w:ascii="Arial" w:cs="Arial" w:eastAsia="Arial" w:hAnsi="Arial"/>
                <w:sz w:val="18"/>
                <w:szCs w:val="18"/>
              </w:rPr>
            </w:pPr>
            <w:r w:rsidDel="00000000" w:rsidR="00000000" w:rsidRPr="00000000">
              <w:rPr>
                <w:rFonts w:ascii="Open Sans" w:cs="Open Sans" w:eastAsia="Open Sans" w:hAnsi="Open Sans"/>
                <w:b w:val="1"/>
                <w:sz w:val="18"/>
                <w:szCs w:val="18"/>
                <w:rtl w:val="0"/>
              </w:rPr>
              <w:t xml:space="preserve">-0.28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cc0000" w:val="clear"/>
            <w:tcMar>
              <w:top w:w="40.0" w:type="dxa"/>
              <w:left w:w="40.0" w:type="dxa"/>
              <w:bottom w:w="40.0" w:type="dxa"/>
              <w:right w:w="40.0" w:type="dxa"/>
            </w:tcMar>
            <w:vAlign w:val="bottom"/>
          </w:tcPr>
          <w:p w:rsidR="00000000" w:rsidDel="00000000" w:rsidP="00000000" w:rsidRDefault="00000000" w:rsidRPr="00000000" w14:paraId="00002622">
            <w:pPr>
              <w:spacing w:line="276" w:lineRule="auto"/>
              <w:jc w:val="center"/>
              <w:rPr>
                <w:rFonts w:ascii="Arial" w:cs="Arial" w:eastAsia="Arial" w:hAnsi="Arial"/>
                <w:sz w:val="18"/>
                <w:szCs w:val="18"/>
              </w:rPr>
            </w:pPr>
            <w:r w:rsidDel="00000000" w:rsidR="00000000" w:rsidRPr="00000000">
              <w:rPr>
                <w:rFonts w:ascii="Open Sans" w:cs="Open Sans" w:eastAsia="Open Sans" w:hAnsi="Open Sans"/>
                <w:b w:val="1"/>
                <w:sz w:val="18"/>
                <w:szCs w:val="18"/>
                <w:rtl w:val="0"/>
              </w:rPr>
              <w:t xml:space="preserve">Bad</w:t>
            </w:r>
            <w:r w:rsidDel="00000000" w:rsidR="00000000" w:rsidRPr="00000000">
              <w:rPr>
                <w:rtl w:val="0"/>
              </w:rPr>
            </w:r>
          </w:p>
        </w:tc>
      </w:tr>
      <w:tr>
        <w:trPr>
          <w:cantSplit w:val="0"/>
          <w:trHeight w:val="315" w:hRule="atLeast"/>
          <w:tblHeader w:val="0"/>
        </w:trPr>
        <w:tc>
          <w:tcPr>
            <w:gridSpan w:val="3"/>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623">
            <w:pPr>
              <w:spacing w:line="276" w:lineRule="auto"/>
              <w:rPr>
                <w:rFonts w:ascii="Arial" w:cs="Arial" w:eastAsia="Arial" w:hAnsi="Arial"/>
                <w:sz w:val="18"/>
                <w:szCs w:val="18"/>
              </w:rPr>
            </w:pPr>
            <w:r w:rsidDel="00000000" w:rsidR="00000000" w:rsidRPr="00000000">
              <w:rPr>
                <w:rFonts w:ascii="Open Sans" w:cs="Open Sans" w:eastAsia="Open Sans" w:hAnsi="Open Sans"/>
                <w:sz w:val="18"/>
                <w:szCs w:val="18"/>
                <w:rtl w:val="0"/>
              </w:rPr>
              <w:t xml:space="preserve">Expected Annual Portfolio Return (Rx)</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626">
            <w:pPr>
              <w:spacing w:line="276" w:lineRule="auto"/>
              <w:jc w:val="center"/>
              <w:rPr>
                <w:rFonts w:ascii="Arial" w:cs="Arial" w:eastAsia="Arial" w:hAnsi="Arial"/>
                <w:sz w:val="18"/>
                <w:szCs w:val="18"/>
              </w:rPr>
            </w:pPr>
            <w:r w:rsidDel="00000000" w:rsidR="00000000" w:rsidRPr="00000000">
              <w:rPr>
                <w:rFonts w:ascii="Open Sans" w:cs="Open Sans" w:eastAsia="Open Sans" w:hAnsi="Open Sans"/>
                <w:sz w:val="18"/>
                <w:szCs w:val="18"/>
                <w:rtl w:val="0"/>
              </w:rPr>
              <w:t xml:space="preserve">-24.90%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627">
            <w:pPr>
              <w:spacing w:line="276" w:lineRule="auto"/>
              <w:rPr>
                <w:rFonts w:ascii="Arial" w:cs="Arial" w:eastAsia="Arial" w:hAnsi="Arial"/>
                <w:sz w:val="18"/>
                <w:szCs w:val="18"/>
              </w:rPr>
            </w:pPr>
            <w:r w:rsidDel="00000000" w:rsidR="00000000" w:rsidRPr="00000000">
              <w:rPr>
                <w:rtl w:val="0"/>
              </w:rPr>
            </w:r>
          </w:p>
        </w:tc>
      </w:tr>
      <w:tr>
        <w:trPr>
          <w:cantSplit w:val="0"/>
          <w:trHeight w:val="315" w:hRule="atLeast"/>
          <w:tblHeader w:val="0"/>
        </w:trPr>
        <w:tc>
          <w:tcPr>
            <w:gridSpan w:val="3"/>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628">
            <w:pPr>
              <w:spacing w:line="276" w:lineRule="auto"/>
              <w:rPr>
                <w:rFonts w:ascii="Arial" w:cs="Arial" w:eastAsia="Arial" w:hAnsi="Arial"/>
                <w:sz w:val="18"/>
                <w:szCs w:val="18"/>
              </w:rPr>
            </w:pPr>
            <w:r w:rsidDel="00000000" w:rsidR="00000000" w:rsidRPr="00000000">
              <w:rPr>
                <w:rFonts w:ascii="Open Sans" w:cs="Open Sans" w:eastAsia="Open Sans" w:hAnsi="Open Sans"/>
                <w:sz w:val="18"/>
                <w:szCs w:val="18"/>
                <w:rtl w:val="0"/>
              </w:rPr>
              <w:t xml:space="preserve">Risk Free Rate (Rf)</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62B">
            <w:pPr>
              <w:spacing w:line="276" w:lineRule="auto"/>
              <w:jc w:val="center"/>
              <w:rPr>
                <w:rFonts w:ascii="Arial" w:cs="Arial" w:eastAsia="Arial" w:hAnsi="Arial"/>
                <w:sz w:val="18"/>
                <w:szCs w:val="18"/>
              </w:rPr>
            </w:pPr>
            <w:r w:rsidDel="00000000" w:rsidR="00000000" w:rsidRPr="00000000">
              <w:rPr>
                <w:rFonts w:ascii="Open Sans" w:cs="Open Sans" w:eastAsia="Open Sans" w:hAnsi="Open Sans"/>
                <w:sz w:val="18"/>
                <w:szCs w:val="18"/>
                <w:rtl w:val="0"/>
              </w:rPr>
              <w:t xml:space="preserve">8.00%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62C">
            <w:pPr>
              <w:spacing w:line="276" w:lineRule="auto"/>
              <w:rPr>
                <w:rFonts w:ascii="Arial" w:cs="Arial" w:eastAsia="Arial" w:hAnsi="Arial"/>
                <w:sz w:val="18"/>
                <w:szCs w:val="18"/>
              </w:rPr>
            </w:pPr>
            <w:r w:rsidDel="00000000" w:rsidR="00000000" w:rsidRPr="00000000">
              <w:rPr>
                <w:rtl w:val="0"/>
              </w:rPr>
            </w:r>
          </w:p>
        </w:tc>
      </w:tr>
      <w:tr>
        <w:trPr>
          <w:cantSplit w:val="0"/>
          <w:trHeight w:val="315" w:hRule="atLeast"/>
          <w:tblHeader w:val="0"/>
        </w:trPr>
        <w:tc>
          <w:tcPr>
            <w:gridSpan w:val="3"/>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62D">
            <w:pPr>
              <w:spacing w:line="276" w:lineRule="auto"/>
              <w:rPr>
                <w:rFonts w:ascii="Arial" w:cs="Arial" w:eastAsia="Arial" w:hAnsi="Arial"/>
                <w:sz w:val="18"/>
                <w:szCs w:val="18"/>
              </w:rPr>
            </w:pPr>
            <w:r w:rsidDel="00000000" w:rsidR="00000000" w:rsidRPr="00000000">
              <w:rPr>
                <w:rFonts w:ascii="Open Sans" w:cs="Open Sans" w:eastAsia="Open Sans" w:hAnsi="Open Sans"/>
                <w:sz w:val="18"/>
                <w:szCs w:val="18"/>
                <w:rtl w:val="0"/>
              </w:rPr>
              <w:t xml:space="preserve">Downside Deviation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630">
            <w:pPr>
              <w:spacing w:line="276" w:lineRule="auto"/>
              <w:jc w:val="center"/>
              <w:rPr>
                <w:rFonts w:ascii="Arial" w:cs="Arial" w:eastAsia="Arial" w:hAnsi="Arial"/>
                <w:sz w:val="18"/>
                <w:szCs w:val="18"/>
              </w:rPr>
            </w:pPr>
            <w:r w:rsidDel="00000000" w:rsidR="00000000" w:rsidRPr="00000000">
              <w:rPr>
                <w:rFonts w:ascii="Open Sans" w:cs="Open Sans" w:eastAsia="Open Sans" w:hAnsi="Open Sans"/>
                <w:sz w:val="18"/>
                <w:szCs w:val="18"/>
                <w:rtl w:val="0"/>
              </w:rPr>
              <w:t xml:space="preserve">1.19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631">
            <w:pPr>
              <w:spacing w:line="276" w:lineRule="auto"/>
              <w:rPr>
                <w:rFonts w:ascii="Arial" w:cs="Arial" w:eastAsia="Arial" w:hAnsi="Arial"/>
                <w:sz w:val="18"/>
                <w:szCs w:val="18"/>
              </w:rPr>
            </w:pPr>
            <w:r w:rsidDel="00000000" w:rsidR="00000000" w:rsidRPr="00000000">
              <w:rPr>
                <w:rtl w:val="0"/>
              </w:rPr>
            </w:r>
          </w:p>
        </w:tc>
      </w:tr>
    </w:tbl>
    <w:p w:rsidR="00000000" w:rsidDel="00000000" w:rsidP="00000000" w:rsidRDefault="00000000" w:rsidRPr="00000000" w14:paraId="00002632">
      <w:pPr>
        <w:pBdr>
          <w:top w:color="d9d9e3" w:space="0" w:sz="0" w:val="none"/>
          <w:left w:color="d9d9e3" w:space="0" w:sz="0" w:val="none"/>
          <w:bottom w:color="d9d9e3" w:space="0" w:sz="0" w:val="none"/>
          <w:right w:color="d9d9e3" w:space="0" w:sz="0" w:val="none"/>
          <w:between w:color="d9d9e3" w:space="0" w:sz="0" w:val="none"/>
        </w:pBdr>
        <w:spacing w:after="300" w:before="300" w:lineRule="auto"/>
        <w:rPr>
          <w:sz w:val="24"/>
          <w:szCs w:val="24"/>
        </w:rPr>
      </w:pPr>
      <w:r w:rsidDel="00000000" w:rsidR="00000000" w:rsidRPr="00000000">
        <w:rPr>
          <w:sz w:val="24"/>
          <w:szCs w:val="24"/>
          <w:rtl w:val="0"/>
        </w:rPr>
        <w:t xml:space="preserve">This negative value indicates that the </w:t>
      </w:r>
      <w:r w:rsidDel="00000000" w:rsidR="00000000" w:rsidRPr="00000000">
        <w:rPr>
          <w:b w:val="1"/>
          <w:sz w:val="24"/>
          <w:szCs w:val="24"/>
          <w:rtl w:val="0"/>
        </w:rPr>
        <w:t xml:space="preserve">portfolio's expected return is not adequately compensating for the downside risk</w:t>
      </w:r>
      <w:r w:rsidDel="00000000" w:rsidR="00000000" w:rsidRPr="00000000">
        <w:rPr>
          <w:sz w:val="24"/>
          <w:szCs w:val="24"/>
          <w:rtl w:val="0"/>
        </w:rPr>
        <w:t xml:space="preserve">, and the portfolio is experiencing more downside volatility than what would be expected based on the risk-free rate.</w:t>
      </w:r>
    </w:p>
    <w:p w:rsidR="00000000" w:rsidDel="00000000" w:rsidP="00000000" w:rsidRDefault="00000000" w:rsidRPr="00000000" w14:paraId="00002633">
      <w:pPr>
        <w:pBdr>
          <w:top w:color="d9d9e3" w:space="0" w:sz="0" w:val="none"/>
          <w:left w:color="d9d9e3" w:space="0" w:sz="0" w:val="none"/>
          <w:bottom w:color="d9d9e3" w:space="0" w:sz="0" w:val="none"/>
          <w:right w:color="d9d9e3" w:space="0" w:sz="0" w:val="none"/>
          <w:between w:color="d9d9e3" w:space="0" w:sz="0" w:val="none"/>
        </w:pBdr>
        <w:spacing w:after="300" w:before="300" w:lineRule="auto"/>
        <w:rPr>
          <w:sz w:val="24"/>
          <w:szCs w:val="24"/>
        </w:rPr>
      </w:pPr>
      <w:r w:rsidDel="00000000" w:rsidR="00000000" w:rsidRPr="00000000">
        <w:rPr>
          <w:sz w:val="24"/>
          <w:szCs w:val="24"/>
          <w:rtl w:val="0"/>
        </w:rPr>
        <w:t xml:space="preserve">=&gt; The portfolio's risk-adjusted return, specifically concerning downside risk, is unfavorable.</w:t>
      </w:r>
    </w:p>
    <w:p w:rsidR="00000000" w:rsidDel="00000000" w:rsidP="00000000" w:rsidRDefault="00000000" w:rsidRPr="00000000" w14:paraId="00002634">
      <w:pPr>
        <w:pBdr>
          <w:top w:color="d9d9e3" w:space="0" w:sz="0" w:val="none"/>
          <w:left w:color="d9d9e3" w:space="0" w:sz="0" w:val="none"/>
          <w:bottom w:color="d9d9e3" w:space="0" w:sz="0" w:val="none"/>
          <w:right w:color="d9d9e3" w:space="0" w:sz="0" w:val="none"/>
          <w:between w:color="d9d9e3" w:space="0" w:sz="0" w:val="none"/>
        </w:pBdr>
        <w:spacing w:after="300" w:before="300" w:lineRule="auto"/>
        <w:rPr>
          <w:sz w:val="24"/>
          <w:szCs w:val="24"/>
        </w:rPr>
      </w:pPr>
      <w:r w:rsidDel="00000000" w:rsidR="00000000" w:rsidRPr="00000000">
        <w:rPr>
          <w:rtl w:val="0"/>
        </w:rPr>
      </w:r>
    </w:p>
    <w:p w:rsidR="00000000" w:rsidDel="00000000" w:rsidP="00000000" w:rsidRDefault="00000000" w:rsidRPr="00000000" w14:paraId="00002635">
      <w:pPr>
        <w:pBdr>
          <w:top w:color="d9d9e3" w:space="0" w:sz="0" w:val="none"/>
          <w:left w:color="d9d9e3" w:space="0" w:sz="0" w:val="none"/>
          <w:bottom w:color="d9d9e3" w:space="0" w:sz="0" w:val="none"/>
          <w:right w:color="d9d9e3" w:space="0" w:sz="0" w:val="none"/>
          <w:between w:color="d9d9e3" w:space="0" w:sz="0" w:val="none"/>
        </w:pBdr>
        <w:spacing w:after="300" w:before="300" w:lineRule="auto"/>
        <w:rPr>
          <w:sz w:val="24"/>
          <w:szCs w:val="24"/>
        </w:rPr>
      </w:pPr>
      <w:r w:rsidDel="00000000" w:rsidR="00000000" w:rsidRPr="00000000">
        <w:rPr>
          <w:rtl w:val="0"/>
        </w:rPr>
      </w:r>
    </w:p>
    <w:p w:rsidR="00000000" w:rsidDel="00000000" w:rsidP="00000000" w:rsidRDefault="00000000" w:rsidRPr="00000000" w14:paraId="00002636">
      <w:pPr>
        <w:pBdr>
          <w:top w:color="d9d9e3" w:space="0" w:sz="0" w:val="none"/>
          <w:left w:color="d9d9e3" w:space="0" w:sz="0" w:val="none"/>
          <w:bottom w:color="d9d9e3" w:space="0" w:sz="0" w:val="none"/>
          <w:right w:color="d9d9e3" w:space="0" w:sz="0" w:val="none"/>
          <w:between w:color="d9d9e3" w:space="0" w:sz="0" w:val="none"/>
        </w:pBdr>
        <w:spacing w:after="300" w:before="300" w:lineRule="auto"/>
        <w:rPr>
          <w:sz w:val="24"/>
          <w:szCs w:val="24"/>
        </w:rPr>
      </w:pPr>
      <w:r w:rsidDel="00000000" w:rsidR="00000000" w:rsidRPr="00000000">
        <w:rPr>
          <w:rtl w:val="0"/>
        </w:rPr>
      </w:r>
    </w:p>
    <w:p w:rsidR="00000000" w:rsidDel="00000000" w:rsidP="00000000" w:rsidRDefault="00000000" w:rsidRPr="00000000" w14:paraId="00002637">
      <w:pPr>
        <w:pStyle w:val="Heading2"/>
        <w:numPr>
          <w:ilvl w:val="0"/>
          <w:numId w:val="19"/>
        </w:numPr>
        <w:spacing w:before="110" w:lineRule="auto"/>
        <w:ind w:left="720" w:hanging="360"/>
        <w:jc w:val="both"/>
        <w:rPr>
          <w:rFonts w:ascii="Times New Roman" w:cs="Times New Roman" w:eastAsia="Times New Roman" w:hAnsi="Times New Roman"/>
          <w:b w:val="1"/>
          <w:color w:val="1c4587"/>
          <w:sz w:val="35"/>
          <w:szCs w:val="35"/>
        </w:rPr>
      </w:pPr>
      <w:bookmarkStart w:colFirst="0" w:colLast="0" w:name="_heading=h.qv2g4hxt5jai" w:id="24"/>
      <w:bookmarkEnd w:id="24"/>
      <w:r w:rsidDel="00000000" w:rsidR="00000000" w:rsidRPr="00000000">
        <w:rPr>
          <w:color w:val="1c4587"/>
          <w:sz w:val="35"/>
          <w:szCs w:val="35"/>
          <w:rtl w:val="0"/>
        </w:rPr>
        <w:t xml:space="preserve">KPIs &amp; KRIs </w:t>
      </w:r>
    </w:p>
    <w:p w:rsidR="00000000" w:rsidDel="00000000" w:rsidP="00000000" w:rsidRDefault="00000000" w:rsidRPr="00000000" w14:paraId="00002638">
      <w:pPr>
        <w:ind w:left="0" w:firstLine="0"/>
        <w:rPr/>
      </w:pPr>
      <w:r w:rsidDel="00000000" w:rsidR="00000000" w:rsidRPr="00000000">
        <w:rPr>
          <w:rtl w:val="0"/>
        </w:rPr>
      </w:r>
    </w:p>
    <w:p w:rsidR="00000000" w:rsidDel="00000000" w:rsidP="00000000" w:rsidRDefault="00000000" w:rsidRPr="00000000" w14:paraId="00002639">
      <w:pPr>
        <w:numPr>
          <w:ilvl w:val="0"/>
          <w:numId w:val="44"/>
        </w:numPr>
        <w:ind w:left="720" w:hanging="360"/>
        <w:rPr>
          <w:b w:val="1"/>
          <w:color w:val="8fb7dc"/>
          <w:sz w:val="24"/>
          <w:szCs w:val="24"/>
        </w:rPr>
      </w:pPr>
      <w:r w:rsidDel="00000000" w:rsidR="00000000" w:rsidRPr="00000000">
        <w:rPr>
          <w:b w:val="1"/>
          <w:color w:val="8fb7dc"/>
          <w:sz w:val="24"/>
          <w:szCs w:val="24"/>
          <w:rtl w:val="0"/>
        </w:rPr>
        <w:t xml:space="preserve">Total return </w:t>
      </w:r>
    </w:p>
    <w:p w:rsidR="00000000" w:rsidDel="00000000" w:rsidP="00000000" w:rsidRDefault="00000000" w:rsidRPr="00000000" w14:paraId="0000263A">
      <w:pPr>
        <w:ind w:left="0" w:firstLine="0"/>
        <w:rPr>
          <w:b w:val="1"/>
          <w:color w:val="cc0000"/>
          <w:sz w:val="24"/>
          <w:szCs w:val="24"/>
          <w:highlight w:val="white"/>
        </w:rPr>
      </w:pPr>
      <w:r w:rsidDel="00000000" w:rsidR="00000000" w:rsidRPr="00000000">
        <w:rPr>
          <w:sz w:val="24"/>
          <w:szCs w:val="24"/>
          <w:rtl w:val="0"/>
        </w:rPr>
        <w:t xml:space="preserve">Total return measures the overall change in value of the portfolio, including both capital gains and dividends.                                                            </w:t>
      </w:r>
      <w:r w:rsidDel="00000000" w:rsidR="00000000" w:rsidRPr="00000000">
        <w:rPr>
          <w:b w:val="1"/>
          <w:color w:val="1f1f1f"/>
          <w:sz w:val="24"/>
          <w:szCs w:val="24"/>
          <w:highlight w:val="white"/>
          <w:u w:val="single"/>
          <w:rtl w:val="0"/>
        </w:rPr>
        <w:t xml:space="preserve">Calculation:</w:t>
      </w:r>
      <w:r w:rsidDel="00000000" w:rsidR="00000000" w:rsidRPr="00000000">
        <w:rPr>
          <w:color w:val="1f1f1f"/>
          <w:sz w:val="24"/>
          <w:szCs w:val="24"/>
          <w:highlight w:val="white"/>
          <w:rtl w:val="0"/>
        </w:rPr>
        <w:t xml:space="preserve"> </w:t>
      </w:r>
      <w:r w:rsidDel="00000000" w:rsidR="00000000" w:rsidRPr="00000000">
        <w:rPr>
          <w:b w:val="1"/>
          <w:color w:val="cc0000"/>
          <w:sz w:val="24"/>
          <w:szCs w:val="24"/>
          <w:highlight w:val="white"/>
          <w:rtl w:val="0"/>
        </w:rPr>
        <w:t xml:space="preserve">Total Return = (Ending Portfolio Value - Beginning Portfolio Value) / Beginning Portfolio Value</w:t>
      </w:r>
    </w:p>
    <w:p w:rsidR="00000000" w:rsidDel="00000000" w:rsidP="00000000" w:rsidRDefault="00000000" w:rsidRPr="00000000" w14:paraId="0000263B">
      <w:pPr>
        <w:ind w:left="0" w:firstLine="0"/>
        <w:rPr>
          <w:b w:val="1"/>
          <w:color w:val="cc0000"/>
          <w:sz w:val="24"/>
          <w:szCs w:val="24"/>
          <w:highlight w:val="white"/>
        </w:rPr>
      </w:pPr>
      <w:r w:rsidDel="00000000" w:rsidR="00000000" w:rsidRPr="00000000">
        <w:rPr>
          <w:rtl w:val="0"/>
        </w:rPr>
      </w:r>
    </w:p>
    <w:tbl>
      <w:tblPr>
        <w:tblStyle w:val="Table128"/>
        <w:tblW w:w="36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75"/>
        <w:gridCol w:w="1455"/>
        <w:tblGridChange w:id="0">
          <w:tblGrid>
            <w:gridCol w:w="2175"/>
            <w:gridCol w:w="1455"/>
          </w:tblGrid>
        </w:tblGridChange>
      </w:tblGrid>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8fb7dc" w:val="clear"/>
            <w:tcMar>
              <w:top w:w="40.0" w:type="dxa"/>
              <w:left w:w="40.0" w:type="dxa"/>
              <w:bottom w:w="40.0" w:type="dxa"/>
              <w:right w:w="40.0" w:type="dxa"/>
            </w:tcMar>
            <w:vAlign w:val="bottom"/>
          </w:tcPr>
          <w:p w:rsidR="00000000" w:rsidDel="00000000" w:rsidP="00000000" w:rsidRDefault="00000000" w:rsidRPr="00000000" w14:paraId="0000263C">
            <w:pPr>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Total return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cc0000" w:val="clear"/>
            <w:tcMar>
              <w:top w:w="40.0" w:type="dxa"/>
              <w:left w:w="40.0" w:type="dxa"/>
              <w:bottom w:w="40.0" w:type="dxa"/>
              <w:right w:w="40.0" w:type="dxa"/>
            </w:tcMar>
            <w:vAlign w:val="bottom"/>
          </w:tcPr>
          <w:p w:rsidR="00000000" w:rsidDel="00000000" w:rsidP="00000000" w:rsidRDefault="00000000" w:rsidRPr="00000000" w14:paraId="0000263D">
            <w:pPr>
              <w:spacing w:line="276" w:lineRule="auto"/>
              <w:jc w:val="right"/>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-0.39%</w:t>
            </w:r>
            <w:r w:rsidDel="00000000" w:rsidR="00000000" w:rsidRPr="00000000">
              <w:rPr>
                <w:rtl w:val="0"/>
              </w:rPr>
            </w:r>
          </w:p>
        </w:tc>
      </w:tr>
    </w:tbl>
    <w:p w:rsidR="00000000" w:rsidDel="00000000" w:rsidP="00000000" w:rsidRDefault="00000000" w:rsidRPr="00000000" w14:paraId="0000263E">
      <w:pPr>
        <w:pBdr>
          <w:top w:color="d9d9e3" w:space="0" w:sz="0" w:val="none"/>
          <w:left w:color="d9d9e3" w:space="0" w:sz="0" w:val="none"/>
          <w:bottom w:color="d9d9e3" w:space="0" w:sz="0" w:val="none"/>
          <w:right w:color="d9d9e3" w:space="0" w:sz="0" w:val="none"/>
          <w:between w:color="d9d9e3" w:space="0" w:sz="0" w:val="none"/>
        </w:pBdr>
        <w:spacing w:after="300" w:before="300" w:lineRule="auto"/>
        <w:rPr>
          <w:sz w:val="24"/>
          <w:szCs w:val="24"/>
        </w:rPr>
      </w:pPr>
      <w:r w:rsidDel="00000000" w:rsidR="00000000" w:rsidRPr="00000000">
        <w:rPr>
          <w:sz w:val="24"/>
          <w:szCs w:val="24"/>
          <w:rtl w:val="0"/>
        </w:rPr>
        <w:t xml:space="preserve">The negative total return indicates a decrease in the overall value of the portfolio.This could happen due to a variety of reasons, including market downturns, economic recessions, or poor performance of specific investments.</w:t>
      </w:r>
    </w:p>
    <w:p w:rsidR="00000000" w:rsidDel="00000000" w:rsidP="00000000" w:rsidRDefault="00000000" w:rsidRPr="00000000" w14:paraId="0000263F">
      <w:pPr>
        <w:numPr>
          <w:ilvl w:val="0"/>
          <w:numId w:val="44"/>
        </w:numPr>
        <w:ind w:left="720" w:hanging="360"/>
        <w:rPr>
          <w:b w:val="1"/>
          <w:color w:val="8fb7dc"/>
          <w:sz w:val="24"/>
          <w:szCs w:val="24"/>
        </w:rPr>
      </w:pPr>
      <w:r w:rsidDel="00000000" w:rsidR="00000000" w:rsidRPr="00000000">
        <w:rPr>
          <w:b w:val="1"/>
          <w:color w:val="8fb7dc"/>
          <w:sz w:val="24"/>
          <w:szCs w:val="24"/>
          <w:rtl w:val="0"/>
        </w:rPr>
        <w:t xml:space="preserve">Standard Deviation </w:t>
      </w:r>
    </w:p>
    <w:p w:rsidR="00000000" w:rsidDel="00000000" w:rsidP="00000000" w:rsidRDefault="00000000" w:rsidRPr="00000000" w14:paraId="00002640">
      <w:pPr>
        <w:ind w:left="0" w:firstLine="0"/>
        <w:rPr>
          <w:sz w:val="24"/>
          <w:szCs w:val="24"/>
        </w:rPr>
      </w:pPr>
      <w:r w:rsidDel="00000000" w:rsidR="00000000" w:rsidRPr="00000000">
        <w:rPr>
          <w:sz w:val="24"/>
          <w:szCs w:val="24"/>
          <w:rtl w:val="0"/>
        </w:rPr>
        <w:t xml:space="preserve">The standard deviation of a portfolio is a measure of the portfolio's total risk, taking into account the individual securities' risk as well as the correlations among them. It is a statistical measure that quantifies the amount of variation or dispersion of a set of values, in this case, the returns of the portfolio. </w:t>
      </w:r>
    </w:p>
    <w:p w:rsidR="00000000" w:rsidDel="00000000" w:rsidP="00000000" w:rsidRDefault="00000000" w:rsidRPr="00000000" w14:paraId="00002641">
      <w:pPr>
        <w:ind w:left="0" w:firstLine="0"/>
        <w:rPr>
          <w:sz w:val="24"/>
          <w:szCs w:val="24"/>
        </w:rPr>
      </w:pPr>
      <w:r w:rsidDel="00000000" w:rsidR="00000000" w:rsidRPr="00000000">
        <w:rPr>
          <w:rtl w:val="0"/>
        </w:rPr>
      </w:r>
    </w:p>
    <w:tbl>
      <w:tblPr>
        <w:tblStyle w:val="Table129"/>
        <w:tblW w:w="36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75"/>
        <w:gridCol w:w="1455"/>
        <w:tblGridChange w:id="0">
          <w:tblGrid>
            <w:gridCol w:w="2175"/>
            <w:gridCol w:w="1455"/>
          </w:tblGrid>
        </w:tblGridChange>
      </w:tblGrid>
      <w:tr>
        <w:trPr>
          <w:cantSplit w:val="0"/>
          <w:trHeight w:val="600" w:hRule="atLeast"/>
          <w:tblHeader w:val="0"/>
        </w:trPr>
        <w:tc>
          <w:tcPr>
            <w:tcBorders>
              <w:top w:color="000000" w:space="0" w:sz="0" w:val="nil"/>
              <w:left w:color="000000" w:space="0" w:sz="0" w:val="nil"/>
              <w:bottom w:color="000000" w:space="0" w:sz="0" w:val="nil"/>
              <w:right w:color="000000" w:space="0" w:sz="0" w:val="nil"/>
            </w:tcBorders>
            <w:shd w:fill="8fb7dc" w:val="clear"/>
            <w:tcMar>
              <w:top w:w="40.0" w:type="dxa"/>
              <w:left w:w="40.0" w:type="dxa"/>
              <w:bottom w:w="40.0" w:type="dxa"/>
              <w:right w:w="40.0" w:type="dxa"/>
            </w:tcMar>
            <w:vAlign w:val="bottom"/>
          </w:tcPr>
          <w:p w:rsidR="00000000" w:rsidDel="00000000" w:rsidP="00000000" w:rsidRDefault="00000000" w:rsidRPr="00000000" w14:paraId="00002642">
            <w:pPr>
              <w:spacing w:line="276" w:lineRule="auto"/>
              <w:rPr>
                <w:rFonts w:ascii="Arial" w:cs="Arial" w:eastAsia="Arial" w:hAnsi="Arial"/>
                <w:b w:val="1"/>
                <w:sz w:val="20"/>
                <w:szCs w:val="20"/>
              </w:rPr>
            </w:pPr>
            <w:r w:rsidDel="00000000" w:rsidR="00000000" w:rsidRPr="00000000">
              <w:rPr>
                <w:b w:val="1"/>
                <w:rtl w:val="0"/>
              </w:rPr>
              <w:t xml:space="preserve">Standard deviation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cc0000" w:val="clear"/>
            <w:tcMar>
              <w:top w:w="40.0" w:type="dxa"/>
              <w:left w:w="40.0" w:type="dxa"/>
              <w:bottom w:w="40.0" w:type="dxa"/>
              <w:right w:w="40.0" w:type="dxa"/>
            </w:tcMar>
            <w:vAlign w:val="bottom"/>
          </w:tcPr>
          <w:p w:rsidR="00000000" w:rsidDel="00000000" w:rsidP="00000000" w:rsidRDefault="00000000" w:rsidRPr="00000000" w14:paraId="00002643">
            <w:pPr>
              <w:spacing w:line="276" w:lineRule="auto"/>
              <w:jc w:val="right"/>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184.53%</w:t>
            </w:r>
            <w:r w:rsidDel="00000000" w:rsidR="00000000" w:rsidRPr="00000000">
              <w:rPr>
                <w:rtl w:val="0"/>
              </w:rPr>
            </w:r>
          </w:p>
        </w:tc>
      </w:tr>
    </w:tbl>
    <w:p w:rsidR="00000000" w:rsidDel="00000000" w:rsidP="00000000" w:rsidRDefault="00000000" w:rsidRPr="00000000" w14:paraId="00002644">
      <w:pPr>
        <w:rPr>
          <w:sz w:val="24"/>
          <w:szCs w:val="24"/>
        </w:rPr>
      </w:pPr>
      <w:r w:rsidDel="00000000" w:rsidR="00000000" w:rsidRPr="00000000">
        <w:rPr>
          <w:rtl w:val="0"/>
        </w:rPr>
      </w:r>
    </w:p>
    <w:p w:rsidR="00000000" w:rsidDel="00000000" w:rsidP="00000000" w:rsidRDefault="00000000" w:rsidRPr="00000000" w14:paraId="00002645">
      <w:pPr>
        <w:rPr>
          <w:sz w:val="24"/>
          <w:szCs w:val="24"/>
        </w:rPr>
      </w:pPr>
      <w:r w:rsidDel="00000000" w:rsidR="00000000" w:rsidRPr="00000000">
        <w:rPr>
          <w:sz w:val="24"/>
          <w:szCs w:val="24"/>
          <w:rtl w:val="0"/>
        </w:rPr>
        <w:t xml:space="preserve">A standard deviation of 184.5% means that the portfolio's returns have historically deviated, on average, by 184.5 percentage points from the mean return. This is a substantial level of variability and implies that the portfolio's performance has experienced significant fluctuations.</w:t>
      </w:r>
    </w:p>
    <w:p w:rsidR="00000000" w:rsidDel="00000000" w:rsidP="00000000" w:rsidRDefault="00000000" w:rsidRPr="00000000" w14:paraId="00002646">
      <w:pPr>
        <w:rPr>
          <w:sz w:val="24"/>
          <w:szCs w:val="24"/>
        </w:rPr>
      </w:pPr>
      <w:r w:rsidDel="00000000" w:rsidR="00000000" w:rsidRPr="00000000">
        <w:rPr>
          <w:rtl w:val="0"/>
        </w:rPr>
      </w:r>
    </w:p>
    <w:p w:rsidR="00000000" w:rsidDel="00000000" w:rsidP="00000000" w:rsidRDefault="00000000" w:rsidRPr="00000000" w14:paraId="00002647">
      <w:pPr>
        <w:numPr>
          <w:ilvl w:val="0"/>
          <w:numId w:val="44"/>
        </w:numPr>
        <w:ind w:left="720" w:hanging="360"/>
        <w:rPr>
          <w:b w:val="1"/>
          <w:color w:val="8fb7dc"/>
          <w:sz w:val="24"/>
          <w:szCs w:val="24"/>
        </w:rPr>
      </w:pPr>
      <w:r w:rsidDel="00000000" w:rsidR="00000000" w:rsidRPr="00000000">
        <w:rPr>
          <w:b w:val="1"/>
          <w:color w:val="8fb7dc"/>
          <w:sz w:val="24"/>
          <w:szCs w:val="24"/>
          <w:rtl w:val="0"/>
        </w:rPr>
        <w:t xml:space="preserve">Beta </w:t>
      </w:r>
      <w:r w:rsidDel="00000000" w:rsidR="00000000" w:rsidRPr="00000000">
        <w:rPr>
          <w:rtl w:val="0"/>
        </w:rPr>
      </w:r>
    </w:p>
    <w:p w:rsidR="00000000" w:rsidDel="00000000" w:rsidP="00000000" w:rsidRDefault="00000000" w:rsidRPr="00000000" w14:paraId="00002648">
      <w:pPr>
        <w:ind w:left="0" w:firstLine="0"/>
        <w:rPr>
          <w:b w:val="1"/>
          <w:color w:val="cc0000"/>
          <w:sz w:val="24"/>
          <w:szCs w:val="24"/>
        </w:rPr>
      </w:pPr>
      <w:r w:rsidDel="00000000" w:rsidR="00000000" w:rsidRPr="00000000">
        <w:rPr>
          <w:sz w:val="24"/>
          <w:szCs w:val="24"/>
          <w:rtl w:val="0"/>
        </w:rPr>
        <w:t xml:space="preserve">The beta of a portfolio is a measure of the portfolio's sensitivity to movements in the overall market. It is a key metric in the Capital Asset Pricing Model (CAPM), which is a widely used framework for assessing the expected return of an investment based on its risk relative to the market. </w:t>
      </w:r>
      <w:r w:rsidDel="00000000" w:rsidR="00000000" w:rsidRPr="00000000">
        <w:rPr>
          <w:b w:val="1"/>
          <w:sz w:val="24"/>
          <w:szCs w:val="24"/>
          <w:u w:val="single"/>
          <w:rtl w:val="0"/>
        </w:rPr>
        <w:t xml:space="preserve">Calculation:</w:t>
      </w:r>
      <w:r w:rsidDel="00000000" w:rsidR="00000000" w:rsidRPr="00000000">
        <w:rPr>
          <w:b w:val="1"/>
          <w:sz w:val="24"/>
          <w:szCs w:val="24"/>
          <w:rtl w:val="0"/>
        </w:rPr>
        <w:t xml:space="preserve"> </w:t>
      </w:r>
      <w:r w:rsidDel="00000000" w:rsidR="00000000" w:rsidRPr="00000000">
        <w:rPr>
          <w:b w:val="1"/>
          <w:color w:val="cc0000"/>
          <w:sz w:val="24"/>
          <w:szCs w:val="24"/>
          <w:rtl w:val="0"/>
        </w:rPr>
        <w:t xml:space="preserve">Beta = Covariance (Portfolio Returns, Market Returns) / Variance (Market Returns)</w:t>
      </w:r>
    </w:p>
    <w:p w:rsidR="00000000" w:rsidDel="00000000" w:rsidP="00000000" w:rsidRDefault="00000000" w:rsidRPr="00000000" w14:paraId="00002649">
      <w:pPr>
        <w:ind w:left="0" w:firstLine="0"/>
        <w:rPr>
          <w:b w:val="1"/>
          <w:color w:val="cc0000"/>
          <w:sz w:val="24"/>
          <w:szCs w:val="24"/>
        </w:rPr>
      </w:pPr>
      <w:r w:rsidDel="00000000" w:rsidR="00000000" w:rsidRPr="00000000">
        <w:rPr>
          <w:rtl w:val="0"/>
        </w:rPr>
      </w:r>
    </w:p>
    <w:tbl>
      <w:tblPr>
        <w:tblStyle w:val="Table130"/>
        <w:tblW w:w="54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30"/>
        <w:gridCol w:w="1"/>
        <w:gridCol w:w="1785"/>
        <w:tblGridChange w:id="0">
          <w:tblGrid>
            <w:gridCol w:w="3630"/>
            <w:gridCol w:w="1"/>
            <w:gridCol w:w="1785"/>
          </w:tblGrid>
        </w:tblGridChange>
      </w:tblGrid>
      <w:tr>
        <w:trPr>
          <w:cantSplit w:val="0"/>
          <w:trHeight w:val="315" w:hRule="atLeast"/>
          <w:tblHeader w:val="0"/>
        </w:trPr>
        <w:tc>
          <w:tcPr>
            <w:gridSpan w:val="2"/>
            <w:tcBorders>
              <w:top w:color="8fb7dc" w:space="0" w:sz="5" w:val="single"/>
              <w:left w:color="8fb7dc" w:space="0" w:sz="5" w:val="single"/>
              <w:bottom w:color="8fb7dc" w:space="0" w:sz="5" w:val="single"/>
              <w:right w:color="8fb7dc" w:space="0" w:sz="5" w:val="single"/>
            </w:tcBorders>
            <w:shd w:fill="8fb7dc" w:val="clear"/>
            <w:tcMar>
              <w:top w:w="40.0" w:type="dxa"/>
              <w:left w:w="40.0" w:type="dxa"/>
              <w:bottom w:w="40.0" w:type="dxa"/>
              <w:right w:w="40.0" w:type="dxa"/>
            </w:tcMar>
            <w:vAlign w:val="bottom"/>
          </w:tcPr>
          <w:p w:rsidR="00000000" w:rsidDel="00000000" w:rsidP="00000000" w:rsidRDefault="00000000" w:rsidRPr="00000000" w14:paraId="0000264A">
            <w:pPr>
              <w:spacing w:line="276" w:lineRule="auto"/>
              <w:rPr>
                <w:rFonts w:ascii="Arial" w:cs="Arial" w:eastAsia="Arial" w:hAnsi="Arial"/>
                <w:b w:val="1"/>
                <w:sz w:val="20"/>
                <w:szCs w:val="20"/>
              </w:rPr>
            </w:pPr>
            <w:r w:rsidDel="00000000" w:rsidR="00000000" w:rsidRPr="00000000">
              <w:rPr>
                <w:rFonts w:ascii="Open Sans" w:cs="Open Sans" w:eastAsia="Open Sans" w:hAnsi="Open Sans"/>
                <w:b w:val="1"/>
                <w:sz w:val="20"/>
                <w:szCs w:val="20"/>
                <w:rtl w:val="0"/>
              </w:rPr>
              <w:t xml:space="preserve">Average Beta (Portfolio) =</w:t>
            </w:r>
            <w:r w:rsidDel="00000000" w:rsidR="00000000" w:rsidRPr="00000000">
              <w:rPr>
                <w:rtl w:val="0"/>
              </w:rPr>
            </w:r>
          </w:p>
        </w:tc>
        <w:tc>
          <w:tcPr>
            <w:tcBorders>
              <w:top w:color="c00000" w:space="0" w:sz="5" w:val="single"/>
              <w:left w:color="8fb7dc" w:space="0" w:sz="5" w:val="single"/>
              <w:bottom w:color="c00000" w:space="0" w:sz="5" w:val="single"/>
              <w:right w:color="c00000" w:space="0" w:sz="5" w:val="single"/>
            </w:tcBorders>
            <w:shd w:fill="cc0000" w:val="clear"/>
            <w:tcMar>
              <w:top w:w="40.0" w:type="dxa"/>
              <w:left w:w="40.0" w:type="dxa"/>
              <w:bottom w:w="40.0" w:type="dxa"/>
              <w:right w:w="40.0" w:type="dxa"/>
            </w:tcMar>
            <w:vAlign w:val="bottom"/>
          </w:tcPr>
          <w:p w:rsidR="00000000" w:rsidDel="00000000" w:rsidP="00000000" w:rsidRDefault="00000000" w:rsidRPr="00000000" w14:paraId="0000264C">
            <w:pPr>
              <w:spacing w:line="276" w:lineRule="auto"/>
              <w:jc w:val="right"/>
              <w:rPr>
                <w:rFonts w:ascii="Arial" w:cs="Arial" w:eastAsia="Arial" w:hAnsi="Arial"/>
                <w:b w:val="1"/>
                <w:sz w:val="20"/>
                <w:szCs w:val="20"/>
              </w:rPr>
            </w:pPr>
            <w:r w:rsidDel="00000000" w:rsidR="00000000" w:rsidRPr="00000000">
              <w:rPr>
                <w:rFonts w:ascii="Open Sans" w:cs="Open Sans" w:eastAsia="Open Sans" w:hAnsi="Open Sans"/>
                <w:b w:val="1"/>
                <w:sz w:val="18"/>
                <w:szCs w:val="18"/>
                <w:rtl w:val="0"/>
              </w:rPr>
              <w:t xml:space="preserve">-0.0005971</w:t>
            </w:r>
            <w:r w:rsidDel="00000000" w:rsidR="00000000" w:rsidRPr="00000000">
              <w:rPr>
                <w:rtl w:val="0"/>
              </w:rPr>
            </w:r>
          </w:p>
        </w:tc>
      </w:tr>
    </w:tbl>
    <w:p w:rsidR="00000000" w:rsidDel="00000000" w:rsidP="00000000" w:rsidRDefault="00000000" w:rsidRPr="00000000" w14:paraId="0000264D">
      <w:pPr>
        <w:ind w:left="0" w:firstLine="0"/>
        <w:rPr>
          <w:b w:val="1"/>
          <w:color w:val="cc0000"/>
          <w:sz w:val="24"/>
          <w:szCs w:val="24"/>
        </w:rPr>
      </w:pPr>
      <w:r w:rsidDel="00000000" w:rsidR="00000000" w:rsidRPr="00000000">
        <w:rPr>
          <w:rtl w:val="0"/>
        </w:rPr>
      </w:r>
    </w:p>
    <w:p w:rsidR="00000000" w:rsidDel="00000000" w:rsidP="00000000" w:rsidRDefault="00000000" w:rsidRPr="00000000" w14:paraId="0000264E">
      <w:pPr>
        <w:numPr>
          <w:ilvl w:val="0"/>
          <w:numId w:val="36"/>
        </w:numPr>
        <w:ind w:left="720" w:hanging="360"/>
        <w:rPr>
          <w:rFonts w:ascii="Cambria" w:cs="Cambria" w:eastAsia="Cambria" w:hAnsi="Cambria"/>
          <w:sz w:val="24"/>
          <w:szCs w:val="24"/>
        </w:rPr>
      </w:pPr>
      <w:r w:rsidDel="00000000" w:rsidR="00000000" w:rsidRPr="00000000">
        <w:rPr>
          <w:sz w:val="24"/>
          <w:szCs w:val="24"/>
          <w:rtl w:val="0"/>
        </w:rPr>
        <w:t xml:space="preserve">A portfolio with a negative beta is generally considered to be negatively correlated with the overall market.</w:t>
      </w:r>
    </w:p>
    <w:p w:rsidR="00000000" w:rsidDel="00000000" w:rsidP="00000000" w:rsidRDefault="00000000" w:rsidRPr="00000000" w14:paraId="0000264F">
      <w:pPr>
        <w:numPr>
          <w:ilvl w:val="0"/>
          <w:numId w:val="36"/>
        </w:numPr>
        <w:ind w:left="720" w:hanging="360"/>
        <w:rPr>
          <w:rFonts w:ascii="Cambria" w:cs="Cambria" w:eastAsia="Cambria" w:hAnsi="Cambria"/>
          <w:sz w:val="24"/>
          <w:szCs w:val="24"/>
        </w:rPr>
      </w:pPr>
      <w:r w:rsidDel="00000000" w:rsidR="00000000" w:rsidRPr="00000000">
        <w:rPr>
          <w:sz w:val="24"/>
          <w:szCs w:val="24"/>
          <w:rtl w:val="0"/>
        </w:rPr>
        <w:t xml:space="preserve">This negative correlation can be beneficial for diversification purposes, as it means the portfolio may act as a hedge against market downturns.</w:t>
      </w:r>
      <w:r w:rsidDel="00000000" w:rsidR="00000000" w:rsidRPr="00000000">
        <w:rPr>
          <w:rtl w:val="0"/>
        </w:rPr>
      </w:r>
    </w:p>
    <w:p w:rsidR="00000000" w:rsidDel="00000000" w:rsidP="00000000" w:rsidRDefault="00000000" w:rsidRPr="00000000" w14:paraId="00002650">
      <w:pPr>
        <w:numPr>
          <w:ilvl w:val="0"/>
          <w:numId w:val="44"/>
        </w:numPr>
        <w:spacing w:before="200" w:lineRule="auto"/>
        <w:ind w:left="720" w:hanging="360"/>
        <w:rPr>
          <w:b w:val="1"/>
          <w:color w:val="8fb7dc"/>
          <w:sz w:val="24"/>
          <w:szCs w:val="24"/>
        </w:rPr>
      </w:pPr>
      <w:r w:rsidDel="00000000" w:rsidR="00000000" w:rsidRPr="00000000">
        <w:rPr>
          <w:b w:val="1"/>
          <w:color w:val="8fb7dc"/>
          <w:sz w:val="24"/>
          <w:szCs w:val="24"/>
          <w:rtl w:val="0"/>
        </w:rPr>
        <w:t xml:space="preserve">Portfolio Turnover</w:t>
      </w:r>
    </w:p>
    <w:p w:rsidR="00000000" w:rsidDel="00000000" w:rsidP="00000000" w:rsidRDefault="00000000" w:rsidRPr="00000000" w14:paraId="00002651">
      <w:pPr>
        <w:ind w:left="0" w:firstLine="0"/>
        <w:rPr>
          <w:sz w:val="24"/>
          <w:szCs w:val="24"/>
        </w:rPr>
      </w:pPr>
      <w:r w:rsidDel="00000000" w:rsidR="00000000" w:rsidRPr="00000000">
        <w:rPr>
          <w:sz w:val="24"/>
          <w:szCs w:val="24"/>
          <w:rtl w:val="0"/>
        </w:rPr>
        <w:t xml:space="preserve">Reflects the frequency with which assets in the portfolio are bought and sold. High turnover may increase transaction costs.</w:t>
      </w:r>
    </w:p>
    <w:p w:rsidR="00000000" w:rsidDel="00000000" w:rsidP="00000000" w:rsidRDefault="00000000" w:rsidRPr="00000000" w14:paraId="00002652">
      <w:pPr>
        <w:ind w:left="0" w:firstLine="0"/>
        <w:rPr>
          <w:b w:val="1"/>
          <w:color w:val="cc0000"/>
          <w:sz w:val="24"/>
          <w:szCs w:val="24"/>
        </w:rPr>
      </w:pPr>
      <w:r w:rsidDel="00000000" w:rsidR="00000000" w:rsidRPr="00000000">
        <w:rPr>
          <w:b w:val="1"/>
          <w:sz w:val="24"/>
          <w:szCs w:val="24"/>
          <w:u w:val="single"/>
          <w:rtl w:val="0"/>
        </w:rPr>
        <w:t xml:space="preserve">Calculation: </w:t>
      </w:r>
      <w:r w:rsidDel="00000000" w:rsidR="00000000" w:rsidRPr="00000000">
        <w:rPr>
          <w:b w:val="1"/>
          <w:color w:val="cc0000"/>
          <w:sz w:val="24"/>
          <w:szCs w:val="24"/>
          <w:rtl w:val="0"/>
        </w:rPr>
        <w:t xml:space="preserve">Portfolio Turnover = (Total Purchases + Total Sales) / Average Portfolio Value</w:t>
      </w:r>
    </w:p>
    <w:p w:rsidR="00000000" w:rsidDel="00000000" w:rsidP="00000000" w:rsidRDefault="00000000" w:rsidRPr="00000000" w14:paraId="00002653">
      <w:pPr>
        <w:ind w:left="0" w:firstLine="0"/>
        <w:rPr>
          <w:b w:val="1"/>
          <w:sz w:val="24"/>
          <w:szCs w:val="24"/>
        </w:rPr>
      </w:pPr>
      <w:r w:rsidDel="00000000" w:rsidR="00000000" w:rsidRPr="00000000">
        <w:rPr>
          <w:rtl w:val="0"/>
        </w:rPr>
      </w:r>
    </w:p>
    <w:tbl>
      <w:tblPr>
        <w:tblStyle w:val="Table131"/>
        <w:tblW w:w="36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75"/>
        <w:gridCol w:w="1455"/>
        <w:tblGridChange w:id="0">
          <w:tblGrid>
            <w:gridCol w:w="2175"/>
            <w:gridCol w:w="1455"/>
          </w:tblGrid>
        </w:tblGridChange>
      </w:tblGrid>
      <w:tr>
        <w:trPr>
          <w:cantSplit w:val="0"/>
          <w:trHeight w:val="315" w:hRule="atLeast"/>
          <w:tblHeader w:val="0"/>
        </w:trPr>
        <w:tc>
          <w:tcPr>
            <w:tcBorders>
              <w:top w:color="000000" w:space="0" w:sz="0" w:val="nil"/>
              <w:left w:color="000000" w:space="0" w:sz="0" w:val="nil"/>
              <w:bottom w:color="000000" w:space="0" w:sz="0" w:val="nil"/>
              <w:right w:color="ffffff" w:space="0" w:sz="5" w:val="single"/>
            </w:tcBorders>
            <w:shd w:fill="8fb7dc" w:val="clear"/>
            <w:tcMar>
              <w:top w:w="40.0" w:type="dxa"/>
              <w:left w:w="40.0" w:type="dxa"/>
              <w:bottom w:w="40.0" w:type="dxa"/>
              <w:right w:w="40.0" w:type="dxa"/>
            </w:tcMar>
            <w:vAlign w:val="bottom"/>
          </w:tcPr>
          <w:p w:rsidR="00000000" w:rsidDel="00000000" w:rsidP="00000000" w:rsidRDefault="00000000" w:rsidRPr="00000000" w14:paraId="00002654">
            <w:pPr>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Portfolio Turnover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cc0000" w:val="clear"/>
            <w:tcMar>
              <w:top w:w="40.0" w:type="dxa"/>
              <w:left w:w="40.0" w:type="dxa"/>
              <w:bottom w:w="40.0" w:type="dxa"/>
              <w:right w:w="40.0" w:type="dxa"/>
            </w:tcMar>
            <w:vAlign w:val="bottom"/>
          </w:tcPr>
          <w:p w:rsidR="00000000" w:rsidDel="00000000" w:rsidP="00000000" w:rsidRDefault="00000000" w:rsidRPr="00000000" w14:paraId="00002655">
            <w:pPr>
              <w:spacing w:line="276" w:lineRule="auto"/>
              <w:jc w:val="right"/>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291.56%</w:t>
            </w:r>
            <w:r w:rsidDel="00000000" w:rsidR="00000000" w:rsidRPr="00000000">
              <w:rPr>
                <w:rtl w:val="0"/>
              </w:rPr>
            </w:r>
          </w:p>
        </w:tc>
      </w:tr>
    </w:tbl>
    <w:p w:rsidR="00000000" w:rsidDel="00000000" w:rsidP="00000000" w:rsidRDefault="00000000" w:rsidRPr="00000000" w14:paraId="00002656">
      <w:pPr>
        <w:spacing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2657">
      <w:pPr>
        <w:rPr>
          <w:b w:val="1"/>
          <w:sz w:val="24"/>
          <w:szCs w:val="24"/>
        </w:rPr>
      </w:pPr>
      <w:r w:rsidDel="00000000" w:rsidR="00000000" w:rsidRPr="00000000">
        <w:rPr>
          <w:sz w:val="24"/>
          <w:szCs w:val="24"/>
          <w:rtl w:val="0"/>
        </w:rPr>
        <w:t xml:space="preserve">A portfolio turnover of 291% suggests a very high level of trading activity within the portfolio over the specified time period which justifies the transaction costs incurred. </w:t>
      </w:r>
      <w:r w:rsidDel="00000000" w:rsidR="00000000" w:rsidRPr="00000000">
        <w:rPr>
          <w:rtl w:val="0"/>
        </w:rPr>
      </w:r>
    </w:p>
    <w:p w:rsidR="00000000" w:rsidDel="00000000" w:rsidP="00000000" w:rsidRDefault="00000000" w:rsidRPr="00000000" w14:paraId="00002658">
      <w:pPr>
        <w:rPr/>
      </w:pPr>
      <w:r w:rsidDel="00000000" w:rsidR="00000000" w:rsidRPr="00000000">
        <w:rPr>
          <w:rtl w:val="0"/>
        </w:rPr>
      </w:r>
    </w:p>
    <w:p w:rsidR="00000000" w:rsidDel="00000000" w:rsidP="00000000" w:rsidRDefault="00000000" w:rsidRPr="00000000" w14:paraId="00002659">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0" w:firstLine="0"/>
        <w:rPr>
          <w:rFonts w:ascii="Times New Roman" w:cs="Times New Roman" w:eastAsia="Times New Roman" w:hAnsi="Times New Roman"/>
          <w:b w:val="1"/>
          <w:color w:val="1c4587"/>
          <w:sz w:val="35"/>
          <w:szCs w:val="35"/>
        </w:rPr>
      </w:pPr>
      <w:r w:rsidDel="00000000" w:rsidR="00000000" w:rsidRPr="00000000">
        <w:rPr>
          <w:rFonts w:ascii="Times New Roman" w:cs="Times New Roman" w:eastAsia="Times New Roman" w:hAnsi="Times New Roman"/>
          <w:b w:val="1"/>
          <w:color w:val="1c4587"/>
          <w:sz w:val="35"/>
          <w:szCs w:val="35"/>
          <w:rtl w:val="0"/>
        </w:rPr>
        <w:t xml:space="preserve">   XVI . </w:t>
      </w:r>
      <w:r w:rsidDel="00000000" w:rsidR="00000000" w:rsidRPr="00000000">
        <w:rPr>
          <w:rFonts w:ascii="Times New Roman" w:cs="Times New Roman" w:eastAsia="Times New Roman" w:hAnsi="Times New Roman"/>
          <w:b w:val="1"/>
          <w:color w:val="1c4587"/>
          <w:sz w:val="35"/>
          <w:szCs w:val="35"/>
          <w:rtl w:val="0"/>
        </w:rPr>
        <w:t xml:space="preserve">Attribution Analysis</w:t>
      </w:r>
    </w:p>
    <w:p w:rsidR="00000000" w:rsidDel="00000000" w:rsidP="00000000" w:rsidRDefault="00000000" w:rsidRPr="00000000" w14:paraId="0000265A">
      <w:pPr>
        <w:numPr>
          <w:ilvl w:val="0"/>
          <w:numId w:val="89"/>
        </w:numPr>
        <w:pBdr>
          <w:top w:color="d9d9e3" w:space="0" w:sz="0" w:val="none"/>
          <w:left w:color="d9d9e3" w:space="0" w:sz="0" w:val="none"/>
          <w:bottom w:color="d9d9e3" w:space="0" w:sz="0" w:val="none"/>
          <w:right w:color="d9d9e3" w:space="0" w:sz="0" w:val="none"/>
          <w:between w:color="d9d9e3" w:space="0" w:sz="0" w:val="none"/>
        </w:pBdr>
        <w:spacing w:after="300" w:before="200" w:lineRule="auto"/>
        <w:ind w:left="1440" w:hanging="360"/>
        <w:rPr>
          <w:b w:val="1"/>
          <w:color w:val="8fb7dc"/>
          <w:sz w:val="26"/>
          <w:szCs w:val="26"/>
        </w:rPr>
      </w:pPr>
      <w:r w:rsidDel="00000000" w:rsidR="00000000" w:rsidRPr="00000000">
        <w:rPr>
          <w:b w:val="1"/>
          <w:color w:val="8fb7dc"/>
          <w:sz w:val="26"/>
          <w:szCs w:val="26"/>
          <w:rtl w:val="0"/>
        </w:rPr>
        <w:t xml:space="preserve">1st Portfolio</w:t>
      </w:r>
    </w:p>
    <w:tbl>
      <w:tblPr>
        <w:tblStyle w:val="Table132"/>
        <w:tblW w:w="16320.0" w:type="dxa"/>
        <w:jc w:val="left"/>
        <w:tblInd w:w="-72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40"/>
        <w:gridCol w:w="1320"/>
        <w:gridCol w:w="270"/>
        <w:gridCol w:w="1425"/>
        <w:gridCol w:w="1350"/>
        <w:gridCol w:w="1110"/>
        <w:gridCol w:w="525"/>
        <w:gridCol w:w="1320"/>
        <w:gridCol w:w="1440"/>
        <w:gridCol w:w="930"/>
        <w:gridCol w:w="645"/>
        <w:gridCol w:w="1050"/>
        <w:gridCol w:w="645"/>
        <w:gridCol w:w="840"/>
        <w:gridCol w:w="1710"/>
        <w:tblGridChange w:id="0">
          <w:tblGrid>
            <w:gridCol w:w="1740"/>
            <w:gridCol w:w="1320"/>
            <w:gridCol w:w="270"/>
            <w:gridCol w:w="1425"/>
            <w:gridCol w:w="1350"/>
            <w:gridCol w:w="1110"/>
            <w:gridCol w:w="525"/>
            <w:gridCol w:w="1320"/>
            <w:gridCol w:w="1440"/>
            <w:gridCol w:w="930"/>
            <w:gridCol w:w="645"/>
            <w:gridCol w:w="1050"/>
            <w:gridCol w:w="645"/>
            <w:gridCol w:w="840"/>
            <w:gridCol w:w="1710"/>
          </w:tblGrid>
        </w:tblGridChange>
      </w:tblGrid>
      <w:tr>
        <w:trPr>
          <w:cantSplit w:val="0"/>
          <w:trHeight w:val="345" w:hRule="atLeast"/>
          <w:tblHeader w:val="0"/>
        </w:trPr>
        <w:tc>
          <w:tcPr>
            <w:gridSpan w:val="2"/>
            <w:tcBorders>
              <w:top w:color="000000" w:space="0" w:sz="0" w:val="nil"/>
              <w:left w:color="000000" w:space="0" w:sz="0" w:val="nil"/>
              <w:bottom w:color="000000" w:space="0" w:sz="0" w:val="nil"/>
              <w:right w:color="000000" w:space="0" w:sz="0" w:val="nil"/>
            </w:tcBorders>
            <w:shd w:fill="0b5394" w:val="clear"/>
            <w:tcMar>
              <w:top w:w="40.0" w:type="dxa"/>
              <w:left w:w="40.0" w:type="dxa"/>
              <w:bottom w:w="40.0" w:type="dxa"/>
              <w:right w:w="40.0" w:type="dxa"/>
            </w:tcMar>
            <w:vAlign w:val="bottom"/>
          </w:tcPr>
          <w:p w:rsidR="00000000" w:rsidDel="00000000" w:rsidP="00000000" w:rsidRDefault="00000000" w:rsidRPr="00000000" w14:paraId="0000265B">
            <w:pPr>
              <w:spacing w:line="276" w:lineRule="auto"/>
              <w:jc w:val="center"/>
              <w:rPr>
                <w:rFonts w:ascii="Arial" w:cs="Arial" w:eastAsia="Arial" w:hAnsi="Arial"/>
                <w:sz w:val="20"/>
                <w:szCs w:val="20"/>
              </w:rPr>
            </w:pPr>
            <w:r w:rsidDel="00000000" w:rsidR="00000000" w:rsidRPr="00000000">
              <w:rPr>
                <w:b w:val="1"/>
                <w:color w:val="ffffff"/>
                <w:sz w:val="24"/>
                <w:szCs w:val="24"/>
                <w:rtl w:val="0"/>
              </w:rPr>
              <w:t xml:space="preserve">Sector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65D">
            <w:pPr>
              <w:spacing w:line="276" w:lineRule="auto"/>
              <w:rPr>
                <w:rFonts w:ascii="Arial" w:cs="Arial" w:eastAsia="Arial" w:hAnsi="Arial"/>
                <w:sz w:val="20"/>
                <w:szCs w:val="20"/>
              </w:rPr>
            </w:pPr>
            <w:r w:rsidDel="00000000" w:rsidR="00000000" w:rsidRPr="00000000">
              <w:rPr>
                <w:rtl w:val="0"/>
              </w:rPr>
            </w:r>
          </w:p>
        </w:tc>
        <w:tc>
          <w:tcPr>
            <w:gridSpan w:val="3"/>
            <w:tcBorders>
              <w:top w:color="000000" w:space="0" w:sz="0" w:val="nil"/>
              <w:left w:color="000000" w:space="0" w:sz="0" w:val="nil"/>
              <w:bottom w:color="d9d9d9" w:space="0" w:sz="6" w:val="single"/>
              <w:right w:color="000000" w:space="0" w:sz="0" w:val="nil"/>
            </w:tcBorders>
            <w:shd w:fill="0b5394" w:val="clear"/>
            <w:tcMar>
              <w:top w:w="40.0" w:type="dxa"/>
              <w:left w:w="40.0" w:type="dxa"/>
              <w:bottom w:w="40.0" w:type="dxa"/>
              <w:right w:w="40.0" w:type="dxa"/>
            </w:tcMar>
            <w:vAlign w:val="bottom"/>
          </w:tcPr>
          <w:p w:rsidR="00000000" w:rsidDel="00000000" w:rsidP="00000000" w:rsidRDefault="00000000" w:rsidRPr="00000000" w14:paraId="0000265E">
            <w:pPr>
              <w:spacing w:line="276" w:lineRule="auto"/>
              <w:jc w:val="center"/>
              <w:rPr>
                <w:rFonts w:ascii="Arial" w:cs="Arial" w:eastAsia="Arial" w:hAnsi="Arial"/>
                <w:sz w:val="20"/>
                <w:szCs w:val="20"/>
              </w:rPr>
            </w:pPr>
            <w:r w:rsidDel="00000000" w:rsidR="00000000" w:rsidRPr="00000000">
              <w:rPr>
                <w:b w:val="1"/>
                <w:color w:val="ffffff"/>
                <w:rtl w:val="0"/>
              </w:rPr>
              <w:t xml:space="preserve">Weights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661">
            <w:pPr>
              <w:spacing w:line="276" w:lineRule="auto"/>
              <w:rPr>
                <w:rFonts w:ascii="Arial" w:cs="Arial" w:eastAsia="Arial" w:hAnsi="Arial"/>
                <w:sz w:val="20"/>
                <w:szCs w:val="20"/>
              </w:rPr>
            </w:pPr>
            <w:r w:rsidDel="00000000" w:rsidR="00000000" w:rsidRPr="00000000">
              <w:rPr>
                <w:rtl w:val="0"/>
              </w:rPr>
            </w:r>
          </w:p>
        </w:tc>
        <w:tc>
          <w:tcPr>
            <w:gridSpan w:val="3"/>
            <w:tcBorders>
              <w:top w:color="000000" w:space="0" w:sz="0" w:val="nil"/>
              <w:left w:color="000000" w:space="0" w:sz="0" w:val="nil"/>
              <w:bottom w:color="d9d9d9" w:space="0" w:sz="6" w:val="single"/>
              <w:right w:color="000000" w:space="0" w:sz="0" w:val="nil"/>
            </w:tcBorders>
            <w:shd w:fill="0b5394" w:val="clear"/>
            <w:tcMar>
              <w:top w:w="40.0" w:type="dxa"/>
              <w:left w:w="40.0" w:type="dxa"/>
              <w:bottom w:w="40.0" w:type="dxa"/>
              <w:right w:w="40.0" w:type="dxa"/>
            </w:tcMar>
            <w:vAlign w:val="bottom"/>
          </w:tcPr>
          <w:p w:rsidR="00000000" w:rsidDel="00000000" w:rsidP="00000000" w:rsidRDefault="00000000" w:rsidRPr="00000000" w14:paraId="00002662">
            <w:pPr>
              <w:spacing w:line="276" w:lineRule="auto"/>
              <w:jc w:val="center"/>
              <w:rPr>
                <w:rFonts w:ascii="Arial" w:cs="Arial" w:eastAsia="Arial" w:hAnsi="Arial"/>
                <w:sz w:val="20"/>
                <w:szCs w:val="20"/>
              </w:rPr>
            </w:pPr>
            <w:r w:rsidDel="00000000" w:rsidR="00000000" w:rsidRPr="00000000">
              <w:rPr>
                <w:b w:val="1"/>
                <w:color w:val="ffffff"/>
                <w:rtl w:val="0"/>
              </w:rPr>
              <w:t xml:space="preserve">Performances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665">
            <w:pPr>
              <w:spacing w:line="276" w:lineRule="auto"/>
              <w:rPr>
                <w:rFonts w:ascii="Arial" w:cs="Arial" w:eastAsia="Arial" w:hAnsi="Arial"/>
                <w:sz w:val="20"/>
                <w:szCs w:val="20"/>
              </w:rPr>
            </w:pP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shd w:fill="0b5394" w:val="clear"/>
            <w:tcMar>
              <w:top w:w="40.0" w:type="dxa"/>
              <w:left w:w="40.0" w:type="dxa"/>
              <w:bottom w:w="40.0" w:type="dxa"/>
              <w:right w:w="40.0" w:type="dxa"/>
            </w:tcMar>
            <w:vAlign w:val="top"/>
          </w:tcPr>
          <w:p w:rsidR="00000000" w:rsidDel="00000000" w:rsidP="00000000" w:rsidRDefault="00000000" w:rsidRPr="00000000" w14:paraId="00002666">
            <w:pPr>
              <w:spacing w:line="276" w:lineRule="auto"/>
              <w:jc w:val="center"/>
              <w:rPr>
                <w:rFonts w:ascii="Arial" w:cs="Arial" w:eastAsia="Arial" w:hAnsi="Arial"/>
                <w:sz w:val="20"/>
                <w:szCs w:val="20"/>
              </w:rPr>
            </w:pPr>
            <w:r w:rsidDel="00000000" w:rsidR="00000000" w:rsidRPr="00000000">
              <w:rPr>
                <w:b w:val="1"/>
                <w:color w:val="ffffff"/>
                <w:rtl w:val="0"/>
              </w:rPr>
              <w:t xml:space="preserve">Portfolio Performance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668">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0b5394" w:val="clear"/>
            <w:tcMar>
              <w:top w:w="40.0" w:type="dxa"/>
              <w:left w:w="40.0" w:type="dxa"/>
              <w:bottom w:w="40.0" w:type="dxa"/>
              <w:right w:w="40.0" w:type="dxa"/>
            </w:tcMar>
            <w:vAlign w:val="top"/>
          </w:tcPr>
          <w:p w:rsidR="00000000" w:rsidDel="00000000" w:rsidP="00000000" w:rsidRDefault="00000000" w:rsidRPr="00000000" w14:paraId="00002669">
            <w:pPr>
              <w:spacing w:line="276" w:lineRule="auto"/>
              <w:jc w:val="center"/>
              <w:rPr>
                <w:rFonts w:ascii="Arial" w:cs="Arial" w:eastAsia="Arial" w:hAnsi="Arial"/>
                <w:sz w:val="20"/>
                <w:szCs w:val="20"/>
              </w:rPr>
            </w:pPr>
            <w:r w:rsidDel="00000000" w:rsidR="00000000" w:rsidRPr="00000000">
              <w:rPr>
                <w:b w:val="1"/>
                <w:color w:val="ffffff"/>
                <w:rtl w:val="0"/>
              </w:rPr>
              <w:t xml:space="preserve">Whole Sector Performance</w:t>
            </w:r>
            <w:r w:rsidDel="00000000" w:rsidR="00000000" w:rsidRPr="00000000">
              <w:rPr>
                <w:rtl w:val="0"/>
              </w:rPr>
            </w:r>
          </w:p>
        </w:tc>
      </w:tr>
      <w:tr>
        <w:trPr>
          <w:cantSplit w:val="0"/>
          <w:trHeight w:val="330" w:hRule="atLeast"/>
          <w:tblHeader w:val="0"/>
        </w:trPr>
        <w:tc>
          <w:tcPr>
            <w:gridSpan w:val="2"/>
            <w:tcBorders>
              <w:top w:color="000000" w:space="0" w:sz="0" w:val="nil"/>
              <w:left w:color="000000" w:space="0" w:sz="0" w:val="nil"/>
              <w:bottom w:color="efefef" w:space="0" w:sz="6" w:val="single"/>
              <w:right w:color="000000" w:space="0" w:sz="0" w:val="nil"/>
            </w:tcBorders>
            <w:shd w:fill="f3f3f3" w:val="clear"/>
            <w:tcMar>
              <w:top w:w="40.0" w:type="dxa"/>
              <w:left w:w="40.0" w:type="dxa"/>
              <w:bottom w:w="40.0" w:type="dxa"/>
              <w:right w:w="40.0" w:type="dxa"/>
            </w:tcMar>
            <w:vAlign w:val="bottom"/>
          </w:tcPr>
          <w:p w:rsidR="00000000" w:rsidDel="00000000" w:rsidP="00000000" w:rsidRDefault="00000000" w:rsidRPr="00000000" w14:paraId="0000266A">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66C">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d9d9d9" w:space="0" w:sz="6" w:val="single"/>
              <w:right w:color="d9d9d9"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266D">
            <w:pPr>
              <w:spacing w:line="276" w:lineRule="auto"/>
              <w:jc w:val="center"/>
              <w:rPr>
                <w:rFonts w:ascii="Arial" w:cs="Arial" w:eastAsia="Arial" w:hAnsi="Arial"/>
                <w:sz w:val="20"/>
                <w:szCs w:val="20"/>
              </w:rPr>
            </w:pPr>
            <w:r w:rsidDel="00000000" w:rsidR="00000000" w:rsidRPr="00000000">
              <w:rPr>
                <w:rtl w:val="0"/>
              </w:rPr>
              <w:t xml:space="preserve">Our portfolio</w:t>
            </w:r>
            <w:r w:rsidDel="00000000" w:rsidR="00000000" w:rsidRPr="00000000">
              <w:rPr>
                <w:rtl w:val="0"/>
              </w:rPr>
            </w:r>
          </w:p>
        </w:tc>
        <w:tc>
          <w:tcPr>
            <w:tcBorders>
              <w:top w:color="000000" w:space="0" w:sz="0" w:val="nil"/>
              <w:left w:color="000000" w:space="0" w:sz="0" w:val="nil"/>
              <w:bottom w:color="d9d9d9" w:space="0" w:sz="6" w:val="single"/>
              <w:right w:color="d9d9d9"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266E">
            <w:pPr>
              <w:spacing w:line="276" w:lineRule="auto"/>
              <w:jc w:val="center"/>
              <w:rPr>
                <w:rFonts w:ascii="Arial" w:cs="Arial" w:eastAsia="Arial" w:hAnsi="Arial"/>
                <w:sz w:val="20"/>
                <w:szCs w:val="20"/>
              </w:rPr>
            </w:pPr>
            <w:r w:rsidDel="00000000" w:rsidR="00000000" w:rsidRPr="00000000">
              <w:rPr>
                <w:rtl w:val="0"/>
              </w:rPr>
              <w:t xml:space="preserve">Whole Sector</w:t>
            </w:r>
            <w:r w:rsidDel="00000000" w:rsidR="00000000" w:rsidRPr="00000000">
              <w:rPr>
                <w:rtl w:val="0"/>
              </w:rPr>
            </w:r>
          </w:p>
        </w:tc>
        <w:tc>
          <w:tcPr>
            <w:tcBorders>
              <w:top w:color="000000" w:space="0" w:sz="0" w:val="nil"/>
              <w:left w:color="000000" w:space="0" w:sz="0" w:val="nil"/>
              <w:bottom w:color="d9d9d9" w:space="0" w:sz="6" w:val="single"/>
              <w:right w:color="d9d9d9"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266F">
            <w:pPr>
              <w:spacing w:line="276" w:lineRule="auto"/>
              <w:jc w:val="center"/>
              <w:rPr>
                <w:rFonts w:ascii="Arial" w:cs="Arial" w:eastAsia="Arial" w:hAnsi="Arial"/>
                <w:sz w:val="20"/>
                <w:szCs w:val="20"/>
              </w:rPr>
            </w:pPr>
            <w:r w:rsidDel="00000000" w:rsidR="00000000" w:rsidRPr="00000000">
              <w:rPr>
                <w:rtl w:val="0"/>
              </w:rPr>
              <w:t xml:space="preserve">Excess</w:t>
            </w:r>
            <w:r w:rsidDel="00000000" w:rsidR="00000000" w:rsidRPr="00000000">
              <w:rPr>
                <w:rtl w:val="0"/>
              </w:rPr>
            </w:r>
          </w:p>
        </w:tc>
        <w:tc>
          <w:tcPr>
            <w:tcBorders>
              <w:top w:color="000000" w:space="0" w:sz="0" w:val="nil"/>
              <w:left w:color="000000" w:space="0" w:sz="0" w:val="nil"/>
              <w:bottom w:color="000000" w:space="0" w:sz="0" w:val="nil"/>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670">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d9d9d9" w:space="0" w:sz="6" w:val="single"/>
              <w:bottom w:color="d9d9d9" w:space="0" w:sz="6" w:val="single"/>
              <w:right w:color="d9d9d9"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2671">
            <w:pPr>
              <w:spacing w:line="276" w:lineRule="auto"/>
              <w:jc w:val="center"/>
              <w:rPr>
                <w:rFonts w:ascii="Arial" w:cs="Arial" w:eastAsia="Arial" w:hAnsi="Arial"/>
                <w:sz w:val="20"/>
                <w:szCs w:val="20"/>
              </w:rPr>
            </w:pPr>
            <w:r w:rsidDel="00000000" w:rsidR="00000000" w:rsidRPr="00000000">
              <w:rPr>
                <w:rtl w:val="0"/>
              </w:rPr>
              <w:t xml:space="preserve">Our portfolio</w:t>
            </w:r>
            <w:r w:rsidDel="00000000" w:rsidR="00000000" w:rsidRPr="00000000">
              <w:rPr>
                <w:rtl w:val="0"/>
              </w:rPr>
            </w:r>
          </w:p>
        </w:tc>
        <w:tc>
          <w:tcPr>
            <w:tcBorders>
              <w:top w:color="000000" w:space="0" w:sz="0" w:val="nil"/>
              <w:left w:color="000000" w:space="0" w:sz="0" w:val="nil"/>
              <w:bottom w:color="d9d9d9" w:space="0" w:sz="6" w:val="single"/>
              <w:right w:color="d9d9d9"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2672">
            <w:pPr>
              <w:spacing w:line="276" w:lineRule="auto"/>
              <w:jc w:val="center"/>
              <w:rPr>
                <w:rFonts w:ascii="Arial" w:cs="Arial" w:eastAsia="Arial" w:hAnsi="Arial"/>
                <w:sz w:val="20"/>
                <w:szCs w:val="20"/>
              </w:rPr>
            </w:pPr>
            <w:r w:rsidDel="00000000" w:rsidR="00000000" w:rsidRPr="00000000">
              <w:rPr>
                <w:rtl w:val="0"/>
              </w:rPr>
              <w:t xml:space="preserve">Whole Sector</w:t>
            </w:r>
            <w:r w:rsidDel="00000000" w:rsidR="00000000" w:rsidRPr="00000000">
              <w:rPr>
                <w:rtl w:val="0"/>
              </w:rPr>
            </w:r>
          </w:p>
        </w:tc>
        <w:tc>
          <w:tcPr>
            <w:tcBorders>
              <w:top w:color="000000" w:space="0" w:sz="0" w:val="nil"/>
              <w:left w:color="000000" w:space="0" w:sz="0" w:val="nil"/>
              <w:bottom w:color="d9d9d9" w:space="0" w:sz="6" w:val="single"/>
              <w:right w:color="d9d9d9"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2673">
            <w:pPr>
              <w:spacing w:line="276" w:lineRule="auto"/>
              <w:jc w:val="center"/>
              <w:rPr>
                <w:rFonts w:ascii="Arial" w:cs="Arial" w:eastAsia="Arial" w:hAnsi="Arial"/>
                <w:sz w:val="20"/>
                <w:szCs w:val="20"/>
              </w:rPr>
            </w:pPr>
            <w:r w:rsidDel="00000000" w:rsidR="00000000" w:rsidRPr="00000000">
              <w:rPr>
                <w:rtl w:val="0"/>
              </w:rPr>
              <w:t xml:space="preserve">Excess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674">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d9d9d9" w:space="0" w:sz="6" w:val="single"/>
              <w:right w:color="000000" w:space="0" w:sz="0" w:val="nil"/>
            </w:tcBorders>
            <w:shd w:fill="f3f3f3" w:val="clear"/>
            <w:tcMar>
              <w:top w:w="40.0" w:type="dxa"/>
              <w:left w:w="40.0" w:type="dxa"/>
              <w:bottom w:w="40.0" w:type="dxa"/>
              <w:right w:w="40.0" w:type="dxa"/>
            </w:tcMar>
            <w:vAlign w:val="top"/>
          </w:tcPr>
          <w:p w:rsidR="00000000" w:rsidDel="00000000" w:rsidP="00000000" w:rsidRDefault="00000000" w:rsidRPr="00000000" w14:paraId="00002675">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d9d9d9" w:space="0" w:sz="6" w:val="single"/>
              <w:right w:color="000000" w:space="0" w:sz="0" w:val="nil"/>
            </w:tcBorders>
            <w:shd w:fill="f3f3f3" w:val="clear"/>
            <w:tcMar>
              <w:top w:w="40.0" w:type="dxa"/>
              <w:left w:w="40.0" w:type="dxa"/>
              <w:bottom w:w="40.0" w:type="dxa"/>
              <w:right w:w="40.0" w:type="dxa"/>
            </w:tcMar>
            <w:vAlign w:val="top"/>
          </w:tcPr>
          <w:p w:rsidR="00000000" w:rsidDel="00000000" w:rsidP="00000000" w:rsidRDefault="00000000" w:rsidRPr="00000000" w14:paraId="00002676">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677">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d9d9d9" w:space="0" w:sz="6" w:val="single"/>
              <w:right w:color="000000" w:space="0" w:sz="0" w:val="nil"/>
            </w:tcBorders>
            <w:shd w:fill="f3f3f3" w:val="clear"/>
            <w:tcMar>
              <w:top w:w="40.0" w:type="dxa"/>
              <w:left w:w="40.0" w:type="dxa"/>
              <w:bottom w:w="40.0" w:type="dxa"/>
              <w:right w:w="40.0" w:type="dxa"/>
            </w:tcMar>
            <w:vAlign w:val="top"/>
          </w:tcPr>
          <w:p w:rsidR="00000000" w:rsidDel="00000000" w:rsidP="00000000" w:rsidRDefault="00000000" w:rsidRPr="00000000" w14:paraId="00002678">
            <w:pPr>
              <w:spacing w:line="276" w:lineRule="auto"/>
              <w:rPr>
                <w:rFonts w:ascii="Arial" w:cs="Arial" w:eastAsia="Arial" w:hAnsi="Arial"/>
                <w:sz w:val="20"/>
                <w:szCs w:val="20"/>
              </w:rPr>
            </w:pPr>
            <w:r w:rsidDel="00000000" w:rsidR="00000000" w:rsidRPr="00000000">
              <w:rPr>
                <w:rtl w:val="0"/>
              </w:rPr>
            </w:r>
          </w:p>
        </w:tc>
      </w:tr>
      <w:tr>
        <w:trPr>
          <w:cantSplit w:val="0"/>
          <w:trHeight w:val="330" w:hRule="atLeast"/>
          <w:tblHeader w:val="0"/>
        </w:trPr>
        <w:tc>
          <w:tcPr>
            <w:gridSpan w:val="2"/>
            <w:tcBorders>
              <w:top w:color="efefef" w:space="0" w:sz="6" w:val="single"/>
              <w:left w:color="d9d9d9" w:space="0" w:sz="6" w:val="single"/>
              <w:bottom w:color="d9d9d9" w:space="0" w:sz="6" w:val="single"/>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679">
            <w:pPr>
              <w:spacing w:line="276" w:lineRule="auto"/>
              <w:rPr>
                <w:rFonts w:ascii="Arial" w:cs="Arial" w:eastAsia="Arial" w:hAnsi="Arial"/>
                <w:sz w:val="20"/>
                <w:szCs w:val="20"/>
              </w:rPr>
            </w:pPr>
            <w:r w:rsidDel="00000000" w:rsidR="00000000" w:rsidRPr="00000000">
              <w:rPr>
                <w:rtl w:val="0"/>
              </w:rPr>
              <w:t xml:space="preserve">Service to Consumers</w:t>
            </w:r>
            <w:r w:rsidDel="00000000" w:rsidR="00000000" w:rsidRPr="00000000">
              <w:rPr>
                <w:rtl w:val="0"/>
              </w:rPr>
            </w:r>
          </w:p>
        </w:tc>
        <w:tc>
          <w:tcPr>
            <w:tcBorders>
              <w:top w:color="000000" w:space="0" w:sz="0" w:val="nil"/>
              <w:left w:color="000000" w:space="0" w:sz="0" w:val="nil"/>
              <w:bottom w:color="000000" w:space="0" w:sz="0" w:val="nil"/>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67B">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d9d9d9" w:space="0" w:sz="6" w:val="single"/>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67C">
            <w:pPr>
              <w:spacing w:line="276" w:lineRule="auto"/>
              <w:jc w:val="right"/>
              <w:rPr>
                <w:rFonts w:ascii="Arial" w:cs="Arial" w:eastAsia="Arial" w:hAnsi="Arial"/>
                <w:sz w:val="20"/>
                <w:szCs w:val="20"/>
              </w:rPr>
            </w:pPr>
            <w:r w:rsidDel="00000000" w:rsidR="00000000" w:rsidRPr="00000000">
              <w:rPr>
                <w:rtl w:val="0"/>
              </w:rPr>
              <w:t xml:space="preserve">0.3771</w:t>
            </w:r>
            <w:r w:rsidDel="00000000" w:rsidR="00000000" w:rsidRPr="00000000">
              <w:rPr>
                <w:rtl w:val="0"/>
              </w:rPr>
            </w:r>
          </w:p>
        </w:tc>
        <w:tc>
          <w:tcPr>
            <w:tcBorders>
              <w:top w:color="000000" w:space="0" w:sz="0" w:val="nil"/>
              <w:left w:color="000000" w:space="0" w:sz="0" w:val="nil"/>
              <w:bottom w:color="d9d9d9" w:space="0" w:sz="6" w:val="single"/>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67D">
            <w:pPr>
              <w:spacing w:line="276" w:lineRule="auto"/>
              <w:jc w:val="right"/>
              <w:rPr>
                <w:rFonts w:ascii="Arial" w:cs="Arial" w:eastAsia="Arial" w:hAnsi="Arial"/>
                <w:sz w:val="20"/>
                <w:szCs w:val="20"/>
              </w:rPr>
            </w:pPr>
            <w:r w:rsidDel="00000000" w:rsidR="00000000" w:rsidRPr="00000000">
              <w:rPr>
                <w:rtl w:val="0"/>
              </w:rPr>
              <w:t xml:space="preserve">0.167</w:t>
            </w:r>
            <w:r w:rsidDel="00000000" w:rsidR="00000000" w:rsidRPr="00000000">
              <w:rPr>
                <w:rtl w:val="0"/>
              </w:rPr>
            </w:r>
          </w:p>
        </w:tc>
        <w:tc>
          <w:tcPr>
            <w:tcBorders>
              <w:top w:color="000000" w:space="0" w:sz="0" w:val="nil"/>
              <w:left w:color="000000" w:space="0" w:sz="0" w:val="nil"/>
              <w:bottom w:color="d9d9d9" w:space="0" w:sz="6" w:val="single"/>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67E">
            <w:pPr>
              <w:spacing w:line="276" w:lineRule="auto"/>
              <w:jc w:val="right"/>
              <w:rPr>
                <w:rFonts w:ascii="Arial" w:cs="Arial" w:eastAsia="Arial" w:hAnsi="Arial"/>
                <w:sz w:val="20"/>
                <w:szCs w:val="20"/>
              </w:rPr>
            </w:pPr>
            <w:r w:rsidDel="00000000" w:rsidR="00000000" w:rsidRPr="00000000">
              <w:rPr>
                <w:rtl w:val="0"/>
              </w:rPr>
              <w:t xml:space="preserve">0.2101</w:t>
            </w:r>
            <w:r w:rsidDel="00000000" w:rsidR="00000000" w:rsidRPr="00000000">
              <w:rPr>
                <w:rtl w:val="0"/>
              </w:rPr>
            </w:r>
          </w:p>
        </w:tc>
        <w:tc>
          <w:tcPr>
            <w:tcBorders>
              <w:top w:color="000000" w:space="0" w:sz="0" w:val="nil"/>
              <w:left w:color="000000" w:space="0" w:sz="0" w:val="nil"/>
              <w:bottom w:color="000000" w:space="0" w:sz="0" w:val="nil"/>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67F">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d9d9d9" w:space="0" w:sz="6" w:val="single"/>
              <w:bottom w:color="d9d9d9" w:space="0" w:sz="6" w:val="single"/>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680">
            <w:pPr>
              <w:spacing w:line="276" w:lineRule="auto"/>
              <w:jc w:val="right"/>
              <w:rPr>
                <w:rFonts w:ascii="Arial" w:cs="Arial" w:eastAsia="Arial" w:hAnsi="Arial"/>
                <w:sz w:val="20"/>
                <w:szCs w:val="20"/>
              </w:rPr>
            </w:pPr>
            <w:r w:rsidDel="00000000" w:rsidR="00000000" w:rsidRPr="00000000">
              <w:rPr>
                <w:rtl w:val="0"/>
              </w:rPr>
              <w:t xml:space="preserve">0.0635</w:t>
            </w:r>
            <w:r w:rsidDel="00000000" w:rsidR="00000000" w:rsidRPr="00000000">
              <w:rPr>
                <w:rtl w:val="0"/>
              </w:rPr>
            </w:r>
          </w:p>
        </w:tc>
        <w:tc>
          <w:tcPr>
            <w:tcBorders>
              <w:top w:color="000000" w:space="0" w:sz="0" w:val="nil"/>
              <w:left w:color="000000" w:space="0" w:sz="0" w:val="nil"/>
              <w:bottom w:color="d9d9d9" w:space="0" w:sz="6" w:val="single"/>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681">
            <w:pPr>
              <w:spacing w:line="276" w:lineRule="auto"/>
              <w:jc w:val="right"/>
              <w:rPr>
                <w:rFonts w:ascii="Arial" w:cs="Arial" w:eastAsia="Arial" w:hAnsi="Arial"/>
                <w:sz w:val="20"/>
                <w:szCs w:val="20"/>
              </w:rPr>
            </w:pPr>
            <w:r w:rsidDel="00000000" w:rsidR="00000000" w:rsidRPr="00000000">
              <w:rPr>
                <w:rtl w:val="0"/>
              </w:rPr>
              <w:t xml:space="preserve">-0.0344</w:t>
            </w:r>
            <w:r w:rsidDel="00000000" w:rsidR="00000000" w:rsidRPr="00000000">
              <w:rPr>
                <w:rtl w:val="0"/>
              </w:rPr>
            </w:r>
          </w:p>
        </w:tc>
        <w:tc>
          <w:tcPr>
            <w:tcBorders>
              <w:top w:color="000000" w:space="0" w:sz="0" w:val="nil"/>
              <w:left w:color="000000" w:space="0" w:sz="0" w:val="nil"/>
              <w:bottom w:color="d9d9d9" w:space="0" w:sz="6" w:val="single"/>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682">
            <w:pPr>
              <w:spacing w:line="276" w:lineRule="auto"/>
              <w:jc w:val="right"/>
              <w:rPr>
                <w:rFonts w:ascii="Arial" w:cs="Arial" w:eastAsia="Arial" w:hAnsi="Arial"/>
                <w:sz w:val="20"/>
                <w:szCs w:val="20"/>
              </w:rPr>
            </w:pPr>
            <w:r w:rsidDel="00000000" w:rsidR="00000000" w:rsidRPr="00000000">
              <w:rPr>
                <w:rtl w:val="0"/>
              </w:rPr>
              <w:t xml:space="preserve">0.0979</w:t>
            </w:r>
            <w:r w:rsidDel="00000000" w:rsidR="00000000" w:rsidRPr="00000000">
              <w:rPr>
                <w:rtl w:val="0"/>
              </w:rPr>
            </w:r>
          </w:p>
        </w:tc>
        <w:tc>
          <w:tcPr>
            <w:tcBorders>
              <w:top w:color="000000" w:space="0" w:sz="0" w:val="nil"/>
              <w:left w:color="000000" w:space="0" w:sz="0" w:val="nil"/>
              <w:bottom w:color="000000" w:space="0" w:sz="0" w:val="nil"/>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683">
            <w:pPr>
              <w:spacing w:line="276" w:lineRule="auto"/>
              <w:rPr>
                <w:rFonts w:ascii="Arial" w:cs="Arial" w:eastAsia="Arial" w:hAnsi="Arial"/>
                <w:sz w:val="20"/>
                <w:szCs w:val="20"/>
              </w:rPr>
            </w:pPr>
            <w:r w:rsidDel="00000000" w:rsidR="00000000" w:rsidRPr="00000000">
              <w:rPr>
                <w:rtl w:val="0"/>
              </w:rPr>
            </w:r>
          </w:p>
        </w:tc>
        <w:tc>
          <w:tcPr>
            <w:gridSpan w:val="2"/>
            <w:tcBorders>
              <w:top w:color="000000" w:space="0" w:sz="0" w:val="nil"/>
              <w:left w:color="d9d9d9" w:space="0" w:sz="6" w:val="single"/>
              <w:bottom w:color="d9d9d9" w:space="0" w:sz="6" w:val="single"/>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684">
            <w:pPr>
              <w:spacing w:line="276" w:lineRule="auto"/>
              <w:jc w:val="center"/>
              <w:rPr>
                <w:rFonts w:ascii="Arial" w:cs="Arial" w:eastAsia="Arial" w:hAnsi="Arial"/>
                <w:sz w:val="20"/>
                <w:szCs w:val="20"/>
              </w:rPr>
            </w:pPr>
            <w:r w:rsidDel="00000000" w:rsidR="00000000" w:rsidRPr="00000000">
              <w:rPr>
                <w:rtl w:val="0"/>
              </w:rPr>
              <w:t xml:space="preserve">0.02394585</w:t>
            </w:r>
            <w:r w:rsidDel="00000000" w:rsidR="00000000" w:rsidRPr="00000000">
              <w:rPr>
                <w:rtl w:val="0"/>
              </w:rPr>
            </w:r>
          </w:p>
        </w:tc>
        <w:tc>
          <w:tcPr>
            <w:tcBorders>
              <w:top w:color="000000" w:space="0" w:sz="0" w:val="nil"/>
              <w:left w:color="000000" w:space="0" w:sz="0" w:val="nil"/>
              <w:bottom w:color="000000" w:space="0" w:sz="0" w:val="nil"/>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686">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d9d9d9" w:space="0" w:sz="6" w:val="single"/>
              <w:bottom w:color="d9d9d9" w:space="0" w:sz="6" w:val="single"/>
              <w:right w:color="d9d9d9" w:space="0" w:sz="6" w:val="single"/>
            </w:tcBorders>
            <w:tcMar>
              <w:top w:w="40.0" w:type="dxa"/>
              <w:left w:w="40.0" w:type="dxa"/>
              <w:bottom w:w="40.0" w:type="dxa"/>
              <w:right w:w="40.0" w:type="dxa"/>
            </w:tcMar>
            <w:vAlign w:val="bottom"/>
          </w:tcPr>
          <w:p w:rsidR="00000000" w:rsidDel="00000000" w:rsidP="00000000" w:rsidRDefault="00000000" w:rsidRPr="00000000" w14:paraId="00002687">
            <w:pPr>
              <w:spacing w:line="276" w:lineRule="auto"/>
              <w:jc w:val="center"/>
              <w:rPr>
                <w:rFonts w:ascii="Arial" w:cs="Arial" w:eastAsia="Arial" w:hAnsi="Arial"/>
                <w:sz w:val="20"/>
                <w:szCs w:val="20"/>
              </w:rPr>
            </w:pPr>
            <w:r w:rsidDel="00000000" w:rsidR="00000000" w:rsidRPr="00000000">
              <w:rPr>
                <w:rtl w:val="0"/>
              </w:rPr>
              <w:t xml:space="preserve">-0.0057448</w:t>
            </w:r>
            <w:r w:rsidDel="00000000" w:rsidR="00000000" w:rsidRPr="00000000">
              <w:rPr>
                <w:rtl w:val="0"/>
              </w:rPr>
            </w:r>
          </w:p>
        </w:tc>
      </w:tr>
      <w:tr>
        <w:trPr>
          <w:cantSplit w:val="0"/>
          <w:trHeight w:val="330" w:hRule="atLeast"/>
          <w:tblHeader w:val="0"/>
        </w:trPr>
        <w:tc>
          <w:tcPr>
            <w:gridSpan w:val="2"/>
            <w:tcBorders>
              <w:top w:color="000000" w:space="0" w:sz="0" w:val="nil"/>
              <w:left w:color="d9d9d9" w:space="0" w:sz="6" w:val="single"/>
              <w:bottom w:color="d9d9d9" w:space="0" w:sz="6" w:val="single"/>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688">
            <w:pPr>
              <w:spacing w:line="276" w:lineRule="auto"/>
              <w:rPr>
                <w:rFonts w:ascii="Arial" w:cs="Arial" w:eastAsia="Arial" w:hAnsi="Arial"/>
                <w:sz w:val="20"/>
                <w:szCs w:val="20"/>
              </w:rPr>
            </w:pPr>
            <w:r w:rsidDel="00000000" w:rsidR="00000000" w:rsidRPr="00000000">
              <w:rPr>
                <w:rtl w:val="0"/>
              </w:rPr>
              <w:t xml:space="preserve">Building &amp; Construction</w:t>
            </w:r>
            <w:r w:rsidDel="00000000" w:rsidR="00000000" w:rsidRPr="00000000">
              <w:rPr>
                <w:rtl w:val="0"/>
              </w:rPr>
            </w:r>
          </w:p>
        </w:tc>
        <w:tc>
          <w:tcPr>
            <w:tcBorders>
              <w:top w:color="000000" w:space="0" w:sz="0" w:val="nil"/>
              <w:left w:color="000000" w:space="0" w:sz="0" w:val="nil"/>
              <w:bottom w:color="000000" w:space="0" w:sz="0" w:val="nil"/>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68A">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d9d9d9" w:space="0" w:sz="6" w:val="single"/>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68B">
            <w:pPr>
              <w:spacing w:line="276" w:lineRule="auto"/>
              <w:jc w:val="right"/>
              <w:rPr>
                <w:rFonts w:ascii="Arial" w:cs="Arial" w:eastAsia="Arial" w:hAnsi="Arial"/>
                <w:sz w:val="20"/>
                <w:szCs w:val="20"/>
              </w:rPr>
            </w:pPr>
            <w:r w:rsidDel="00000000" w:rsidR="00000000" w:rsidRPr="00000000">
              <w:rPr>
                <w:rtl w:val="0"/>
              </w:rPr>
              <w:t xml:space="preserve">0.2706</w:t>
            </w:r>
            <w:r w:rsidDel="00000000" w:rsidR="00000000" w:rsidRPr="00000000">
              <w:rPr>
                <w:rtl w:val="0"/>
              </w:rPr>
            </w:r>
          </w:p>
        </w:tc>
        <w:tc>
          <w:tcPr>
            <w:tcBorders>
              <w:top w:color="000000" w:space="0" w:sz="0" w:val="nil"/>
              <w:left w:color="000000" w:space="0" w:sz="0" w:val="nil"/>
              <w:bottom w:color="d9d9d9" w:space="0" w:sz="6" w:val="single"/>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68C">
            <w:pPr>
              <w:spacing w:line="276" w:lineRule="auto"/>
              <w:jc w:val="right"/>
              <w:rPr>
                <w:rFonts w:ascii="Arial" w:cs="Arial" w:eastAsia="Arial" w:hAnsi="Arial"/>
                <w:sz w:val="20"/>
                <w:szCs w:val="20"/>
              </w:rPr>
            </w:pPr>
            <w:r w:rsidDel="00000000" w:rsidR="00000000" w:rsidRPr="00000000">
              <w:rPr>
                <w:rtl w:val="0"/>
              </w:rPr>
              <w:t xml:space="preserve">0.167</w:t>
            </w:r>
            <w:r w:rsidDel="00000000" w:rsidR="00000000" w:rsidRPr="00000000">
              <w:rPr>
                <w:rtl w:val="0"/>
              </w:rPr>
            </w:r>
          </w:p>
        </w:tc>
        <w:tc>
          <w:tcPr>
            <w:tcBorders>
              <w:top w:color="000000" w:space="0" w:sz="0" w:val="nil"/>
              <w:left w:color="000000" w:space="0" w:sz="0" w:val="nil"/>
              <w:bottom w:color="d9d9d9" w:space="0" w:sz="6" w:val="single"/>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68D">
            <w:pPr>
              <w:spacing w:line="276" w:lineRule="auto"/>
              <w:jc w:val="right"/>
              <w:rPr>
                <w:rFonts w:ascii="Arial" w:cs="Arial" w:eastAsia="Arial" w:hAnsi="Arial"/>
                <w:sz w:val="20"/>
                <w:szCs w:val="20"/>
              </w:rPr>
            </w:pPr>
            <w:r w:rsidDel="00000000" w:rsidR="00000000" w:rsidRPr="00000000">
              <w:rPr>
                <w:rtl w:val="0"/>
              </w:rPr>
              <w:t xml:space="preserve">0.1036</w:t>
            </w:r>
            <w:r w:rsidDel="00000000" w:rsidR="00000000" w:rsidRPr="00000000">
              <w:rPr>
                <w:rtl w:val="0"/>
              </w:rPr>
            </w:r>
          </w:p>
        </w:tc>
        <w:tc>
          <w:tcPr>
            <w:tcBorders>
              <w:top w:color="000000" w:space="0" w:sz="0" w:val="nil"/>
              <w:left w:color="000000" w:space="0" w:sz="0" w:val="nil"/>
              <w:bottom w:color="000000" w:space="0" w:sz="0" w:val="nil"/>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68E">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d9d9d9" w:space="0" w:sz="6" w:val="single"/>
              <w:bottom w:color="d9d9d9" w:space="0" w:sz="6" w:val="single"/>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68F">
            <w:pPr>
              <w:spacing w:line="276" w:lineRule="auto"/>
              <w:jc w:val="right"/>
              <w:rPr>
                <w:rFonts w:ascii="Arial" w:cs="Arial" w:eastAsia="Arial" w:hAnsi="Arial"/>
                <w:sz w:val="20"/>
                <w:szCs w:val="20"/>
              </w:rPr>
            </w:pPr>
            <w:r w:rsidDel="00000000" w:rsidR="00000000" w:rsidRPr="00000000">
              <w:rPr>
                <w:rtl w:val="0"/>
              </w:rPr>
              <w:t xml:space="preserve">-0.046</w:t>
            </w:r>
            <w:r w:rsidDel="00000000" w:rsidR="00000000" w:rsidRPr="00000000">
              <w:rPr>
                <w:rtl w:val="0"/>
              </w:rPr>
            </w:r>
          </w:p>
        </w:tc>
        <w:tc>
          <w:tcPr>
            <w:tcBorders>
              <w:top w:color="000000" w:space="0" w:sz="0" w:val="nil"/>
              <w:left w:color="000000" w:space="0" w:sz="0" w:val="nil"/>
              <w:bottom w:color="d9d9d9" w:space="0" w:sz="6" w:val="single"/>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690">
            <w:pPr>
              <w:spacing w:line="276" w:lineRule="auto"/>
              <w:jc w:val="right"/>
              <w:rPr>
                <w:rFonts w:ascii="Arial" w:cs="Arial" w:eastAsia="Arial" w:hAnsi="Arial"/>
                <w:sz w:val="20"/>
                <w:szCs w:val="20"/>
              </w:rPr>
            </w:pPr>
            <w:r w:rsidDel="00000000" w:rsidR="00000000" w:rsidRPr="00000000">
              <w:rPr>
                <w:rtl w:val="0"/>
              </w:rPr>
              <w:t xml:space="preserve">-0.0207</w:t>
            </w:r>
            <w:r w:rsidDel="00000000" w:rsidR="00000000" w:rsidRPr="00000000">
              <w:rPr>
                <w:rtl w:val="0"/>
              </w:rPr>
            </w:r>
          </w:p>
        </w:tc>
        <w:tc>
          <w:tcPr>
            <w:tcBorders>
              <w:top w:color="000000" w:space="0" w:sz="0" w:val="nil"/>
              <w:left w:color="000000" w:space="0" w:sz="0" w:val="nil"/>
              <w:bottom w:color="d9d9d9" w:space="0" w:sz="6" w:val="single"/>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691">
            <w:pPr>
              <w:spacing w:line="276" w:lineRule="auto"/>
              <w:jc w:val="right"/>
              <w:rPr>
                <w:rFonts w:ascii="Arial" w:cs="Arial" w:eastAsia="Arial" w:hAnsi="Arial"/>
                <w:sz w:val="20"/>
                <w:szCs w:val="20"/>
              </w:rPr>
            </w:pPr>
            <w:r w:rsidDel="00000000" w:rsidR="00000000" w:rsidRPr="00000000">
              <w:rPr>
                <w:rtl w:val="0"/>
              </w:rPr>
              <w:t xml:space="preserve">-0.0253</w:t>
            </w:r>
            <w:r w:rsidDel="00000000" w:rsidR="00000000" w:rsidRPr="00000000">
              <w:rPr>
                <w:rtl w:val="0"/>
              </w:rPr>
            </w:r>
          </w:p>
        </w:tc>
        <w:tc>
          <w:tcPr>
            <w:tcBorders>
              <w:top w:color="000000" w:space="0" w:sz="0" w:val="nil"/>
              <w:left w:color="000000" w:space="0" w:sz="0" w:val="nil"/>
              <w:bottom w:color="000000" w:space="0" w:sz="0" w:val="nil"/>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692">
            <w:pPr>
              <w:spacing w:line="276" w:lineRule="auto"/>
              <w:rPr>
                <w:rFonts w:ascii="Arial" w:cs="Arial" w:eastAsia="Arial" w:hAnsi="Arial"/>
                <w:sz w:val="20"/>
                <w:szCs w:val="20"/>
              </w:rPr>
            </w:pPr>
            <w:r w:rsidDel="00000000" w:rsidR="00000000" w:rsidRPr="00000000">
              <w:rPr>
                <w:rtl w:val="0"/>
              </w:rPr>
            </w:r>
          </w:p>
        </w:tc>
        <w:tc>
          <w:tcPr>
            <w:gridSpan w:val="2"/>
            <w:tcBorders>
              <w:top w:color="000000" w:space="0" w:sz="0" w:val="nil"/>
              <w:left w:color="d9d9d9" w:space="0" w:sz="6" w:val="single"/>
              <w:bottom w:color="d9d9d9" w:space="0" w:sz="6" w:val="single"/>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693">
            <w:pPr>
              <w:spacing w:line="276" w:lineRule="auto"/>
              <w:jc w:val="center"/>
              <w:rPr>
                <w:rFonts w:ascii="Arial" w:cs="Arial" w:eastAsia="Arial" w:hAnsi="Arial"/>
                <w:sz w:val="20"/>
                <w:szCs w:val="20"/>
              </w:rPr>
            </w:pPr>
            <w:r w:rsidDel="00000000" w:rsidR="00000000" w:rsidRPr="00000000">
              <w:rPr>
                <w:rtl w:val="0"/>
              </w:rPr>
              <w:t xml:space="preserve">-0.0124476</w:t>
            </w:r>
            <w:r w:rsidDel="00000000" w:rsidR="00000000" w:rsidRPr="00000000">
              <w:rPr>
                <w:rtl w:val="0"/>
              </w:rPr>
            </w:r>
          </w:p>
        </w:tc>
        <w:tc>
          <w:tcPr>
            <w:tcBorders>
              <w:top w:color="000000" w:space="0" w:sz="0" w:val="nil"/>
              <w:left w:color="000000" w:space="0" w:sz="0" w:val="nil"/>
              <w:bottom w:color="000000" w:space="0" w:sz="0" w:val="nil"/>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695">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d9d9d9" w:space="0" w:sz="6" w:val="single"/>
              <w:bottom w:color="d9d9d9" w:space="0" w:sz="6" w:val="single"/>
              <w:right w:color="d9d9d9" w:space="0" w:sz="6" w:val="single"/>
            </w:tcBorders>
            <w:tcMar>
              <w:top w:w="40.0" w:type="dxa"/>
              <w:left w:w="40.0" w:type="dxa"/>
              <w:bottom w:w="40.0" w:type="dxa"/>
              <w:right w:w="40.0" w:type="dxa"/>
            </w:tcMar>
            <w:vAlign w:val="bottom"/>
          </w:tcPr>
          <w:p w:rsidR="00000000" w:rsidDel="00000000" w:rsidP="00000000" w:rsidRDefault="00000000" w:rsidRPr="00000000" w14:paraId="00002696">
            <w:pPr>
              <w:spacing w:line="276" w:lineRule="auto"/>
              <w:jc w:val="center"/>
              <w:rPr>
                <w:rFonts w:ascii="Arial" w:cs="Arial" w:eastAsia="Arial" w:hAnsi="Arial"/>
                <w:sz w:val="20"/>
                <w:szCs w:val="20"/>
              </w:rPr>
            </w:pPr>
            <w:r w:rsidDel="00000000" w:rsidR="00000000" w:rsidRPr="00000000">
              <w:rPr>
                <w:rtl w:val="0"/>
              </w:rPr>
              <w:t xml:space="preserve">-0.0034569</w:t>
            </w:r>
            <w:r w:rsidDel="00000000" w:rsidR="00000000" w:rsidRPr="00000000">
              <w:rPr>
                <w:rtl w:val="0"/>
              </w:rPr>
            </w:r>
          </w:p>
        </w:tc>
      </w:tr>
      <w:tr>
        <w:trPr>
          <w:cantSplit w:val="0"/>
          <w:trHeight w:val="330" w:hRule="atLeast"/>
          <w:tblHeader w:val="0"/>
        </w:trPr>
        <w:tc>
          <w:tcPr>
            <w:gridSpan w:val="2"/>
            <w:tcBorders>
              <w:top w:color="000000" w:space="0" w:sz="0" w:val="nil"/>
              <w:left w:color="d9d9d9" w:space="0" w:sz="6" w:val="single"/>
              <w:bottom w:color="d9d9d9" w:space="0" w:sz="6" w:val="single"/>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697">
            <w:pPr>
              <w:spacing w:line="276" w:lineRule="auto"/>
              <w:rPr>
                <w:rFonts w:ascii="Arial" w:cs="Arial" w:eastAsia="Arial" w:hAnsi="Arial"/>
                <w:sz w:val="20"/>
                <w:szCs w:val="20"/>
              </w:rPr>
            </w:pPr>
            <w:r w:rsidDel="00000000" w:rsidR="00000000" w:rsidRPr="00000000">
              <w:rPr>
                <w:rtl w:val="0"/>
              </w:rPr>
              <w:t xml:space="preserve">Primary Materials</w:t>
            </w:r>
            <w:r w:rsidDel="00000000" w:rsidR="00000000" w:rsidRPr="00000000">
              <w:rPr>
                <w:rtl w:val="0"/>
              </w:rPr>
            </w:r>
          </w:p>
        </w:tc>
        <w:tc>
          <w:tcPr>
            <w:tcBorders>
              <w:top w:color="000000" w:space="0" w:sz="0" w:val="nil"/>
              <w:left w:color="000000" w:space="0" w:sz="0" w:val="nil"/>
              <w:bottom w:color="000000" w:space="0" w:sz="0" w:val="nil"/>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699">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d9d9d9" w:space="0" w:sz="6" w:val="single"/>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69A">
            <w:pPr>
              <w:spacing w:line="276" w:lineRule="auto"/>
              <w:jc w:val="right"/>
              <w:rPr>
                <w:rFonts w:ascii="Arial" w:cs="Arial" w:eastAsia="Arial" w:hAnsi="Arial"/>
                <w:sz w:val="20"/>
                <w:szCs w:val="20"/>
              </w:rPr>
            </w:pPr>
            <w:r w:rsidDel="00000000" w:rsidR="00000000" w:rsidRPr="00000000">
              <w:rPr>
                <w:rtl w:val="0"/>
              </w:rPr>
              <w:t xml:space="preserve">0.0439</w:t>
            </w:r>
            <w:r w:rsidDel="00000000" w:rsidR="00000000" w:rsidRPr="00000000">
              <w:rPr>
                <w:rtl w:val="0"/>
              </w:rPr>
            </w:r>
          </w:p>
        </w:tc>
        <w:tc>
          <w:tcPr>
            <w:tcBorders>
              <w:top w:color="000000" w:space="0" w:sz="0" w:val="nil"/>
              <w:left w:color="000000" w:space="0" w:sz="0" w:val="nil"/>
              <w:bottom w:color="d9d9d9" w:space="0" w:sz="6" w:val="single"/>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69B">
            <w:pPr>
              <w:spacing w:line="276" w:lineRule="auto"/>
              <w:jc w:val="right"/>
              <w:rPr>
                <w:rFonts w:ascii="Arial" w:cs="Arial" w:eastAsia="Arial" w:hAnsi="Arial"/>
                <w:sz w:val="20"/>
                <w:szCs w:val="20"/>
              </w:rPr>
            </w:pPr>
            <w:r w:rsidDel="00000000" w:rsidR="00000000" w:rsidRPr="00000000">
              <w:rPr>
                <w:rtl w:val="0"/>
              </w:rPr>
              <w:t xml:space="preserve">0.2</w:t>
            </w:r>
            <w:r w:rsidDel="00000000" w:rsidR="00000000" w:rsidRPr="00000000">
              <w:rPr>
                <w:rtl w:val="0"/>
              </w:rPr>
            </w:r>
          </w:p>
        </w:tc>
        <w:tc>
          <w:tcPr>
            <w:tcBorders>
              <w:top w:color="000000" w:space="0" w:sz="0" w:val="nil"/>
              <w:left w:color="000000" w:space="0" w:sz="0" w:val="nil"/>
              <w:bottom w:color="d9d9d9" w:space="0" w:sz="6" w:val="single"/>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69C">
            <w:pPr>
              <w:spacing w:line="276" w:lineRule="auto"/>
              <w:jc w:val="right"/>
              <w:rPr>
                <w:rFonts w:ascii="Arial" w:cs="Arial" w:eastAsia="Arial" w:hAnsi="Arial"/>
                <w:sz w:val="20"/>
                <w:szCs w:val="20"/>
              </w:rPr>
            </w:pPr>
            <w:r w:rsidDel="00000000" w:rsidR="00000000" w:rsidRPr="00000000">
              <w:rPr>
                <w:rtl w:val="0"/>
              </w:rPr>
              <w:t xml:space="preserve">-0.1561</w:t>
            </w:r>
            <w:r w:rsidDel="00000000" w:rsidR="00000000" w:rsidRPr="00000000">
              <w:rPr>
                <w:rtl w:val="0"/>
              </w:rPr>
            </w:r>
          </w:p>
        </w:tc>
        <w:tc>
          <w:tcPr>
            <w:tcBorders>
              <w:top w:color="000000" w:space="0" w:sz="0" w:val="nil"/>
              <w:left w:color="000000" w:space="0" w:sz="0" w:val="nil"/>
              <w:bottom w:color="000000" w:space="0" w:sz="0" w:val="nil"/>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69D">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d9d9d9" w:space="0" w:sz="6" w:val="single"/>
              <w:bottom w:color="d9d9d9" w:space="0" w:sz="6" w:val="single"/>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69E">
            <w:pPr>
              <w:spacing w:line="276" w:lineRule="auto"/>
              <w:jc w:val="right"/>
              <w:rPr>
                <w:rFonts w:ascii="Arial" w:cs="Arial" w:eastAsia="Arial" w:hAnsi="Arial"/>
                <w:sz w:val="20"/>
                <w:szCs w:val="20"/>
              </w:rPr>
            </w:pPr>
            <w:r w:rsidDel="00000000" w:rsidR="00000000" w:rsidRPr="00000000">
              <w:rPr>
                <w:rtl w:val="0"/>
              </w:rPr>
              <w:t xml:space="preserve">-0.004</w:t>
            </w:r>
            <w:r w:rsidDel="00000000" w:rsidR="00000000" w:rsidRPr="00000000">
              <w:rPr>
                <w:rtl w:val="0"/>
              </w:rPr>
            </w:r>
          </w:p>
        </w:tc>
        <w:tc>
          <w:tcPr>
            <w:tcBorders>
              <w:top w:color="000000" w:space="0" w:sz="0" w:val="nil"/>
              <w:left w:color="000000" w:space="0" w:sz="0" w:val="nil"/>
              <w:bottom w:color="d9d9d9" w:space="0" w:sz="6" w:val="single"/>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69F">
            <w:pPr>
              <w:spacing w:line="276" w:lineRule="auto"/>
              <w:jc w:val="right"/>
              <w:rPr>
                <w:rFonts w:ascii="Arial" w:cs="Arial" w:eastAsia="Arial" w:hAnsi="Arial"/>
                <w:sz w:val="20"/>
                <w:szCs w:val="20"/>
              </w:rPr>
            </w:pPr>
            <w:r w:rsidDel="00000000" w:rsidR="00000000" w:rsidRPr="00000000">
              <w:rPr>
                <w:rtl w:val="0"/>
              </w:rPr>
              <w:t xml:space="preserve">0.0048</w:t>
            </w:r>
            <w:r w:rsidDel="00000000" w:rsidR="00000000" w:rsidRPr="00000000">
              <w:rPr>
                <w:rtl w:val="0"/>
              </w:rPr>
            </w:r>
          </w:p>
        </w:tc>
        <w:tc>
          <w:tcPr>
            <w:tcBorders>
              <w:top w:color="000000" w:space="0" w:sz="0" w:val="nil"/>
              <w:left w:color="000000" w:space="0" w:sz="0" w:val="nil"/>
              <w:bottom w:color="d9d9d9" w:space="0" w:sz="6" w:val="single"/>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6A0">
            <w:pPr>
              <w:spacing w:line="276" w:lineRule="auto"/>
              <w:jc w:val="right"/>
              <w:rPr>
                <w:rFonts w:ascii="Arial" w:cs="Arial" w:eastAsia="Arial" w:hAnsi="Arial"/>
                <w:sz w:val="20"/>
                <w:szCs w:val="20"/>
              </w:rPr>
            </w:pPr>
            <w:r w:rsidDel="00000000" w:rsidR="00000000" w:rsidRPr="00000000">
              <w:rPr>
                <w:rtl w:val="0"/>
              </w:rPr>
              <w:t xml:space="preserve">-0.0088</w:t>
            </w:r>
            <w:r w:rsidDel="00000000" w:rsidR="00000000" w:rsidRPr="00000000">
              <w:rPr>
                <w:rtl w:val="0"/>
              </w:rPr>
            </w:r>
          </w:p>
        </w:tc>
        <w:tc>
          <w:tcPr>
            <w:tcBorders>
              <w:top w:color="000000" w:space="0" w:sz="0" w:val="nil"/>
              <w:left w:color="000000" w:space="0" w:sz="0" w:val="nil"/>
              <w:bottom w:color="000000" w:space="0" w:sz="0" w:val="nil"/>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6A1">
            <w:pPr>
              <w:spacing w:line="276" w:lineRule="auto"/>
              <w:rPr>
                <w:rFonts w:ascii="Arial" w:cs="Arial" w:eastAsia="Arial" w:hAnsi="Arial"/>
                <w:sz w:val="20"/>
                <w:szCs w:val="20"/>
              </w:rPr>
            </w:pPr>
            <w:r w:rsidDel="00000000" w:rsidR="00000000" w:rsidRPr="00000000">
              <w:rPr>
                <w:rtl w:val="0"/>
              </w:rPr>
            </w:r>
          </w:p>
        </w:tc>
        <w:tc>
          <w:tcPr>
            <w:gridSpan w:val="2"/>
            <w:tcBorders>
              <w:top w:color="000000" w:space="0" w:sz="0" w:val="nil"/>
              <w:left w:color="d9d9d9" w:space="0" w:sz="6" w:val="single"/>
              <w:bottom w:color="d9d9d9" w:space="0" w:sz="6" w:val="single"/>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6A2">
            <w:pPr>
              <w:spacing w:line="276" w:lineRule="auto"/>
              <w:jc w:val="center"/>
              <w:rPr>
                <w:rFonts w:ascii="Arial" w:cs="Arial" w:eastAsia="Arial" w:hAnsi="Arial"/>
                <w:sz w:val="20"/>
                <w:szCs w:val="20"/>
              </w:rPr>
            </w:pPr>
            <w:r w:rsidDel="00000000" w:rsidR="00000000" w:rsidRPr="00000000">
              <w:rPr>
                <w:rtl w:val="0"/>
              </w:rPr>
              <w:t xml:space="preserve">-0.0001756</w:t>
            </w:r>
            <w:r w:rsidDel="00000000" w:rsidR="00000000" w:rsidRPr="00000000">
              <w:rPr>
                <w:rtl w:val="0"/>
              </w:rPr>
            </w:r>
          </w:p>
        </w:tc>
        <w:tc>
          <w:tcPr>
            <w:tcBorders>
              <w:top w:color="000000" w:space="0" w:sz="0" w:val="nil"/>
              <w:left w:color="000000" w:space="0" w:sz="0" w:val="nil"/>
              <w:bottom w:color="000000" w:space="0" w:sz="0" w:val="nil"/>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6A4">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d9d9d9" w:space="0" w:sz="6" w:val="single"/>
              <w:bottom w:color="d9d9d9" w:space="0" w:sz="6" w:val="single"/>
              <w:right w:color="d9d9d9" w:space="0" w:sz="6" w:val="single"/>
            </w:tcBorders>
            <w:tcMar>
              <w:top w:w="40.0" w:type="dxa"/>
              <w:left w:w="40.0" w:type="dxa"/>
              <w:bottom w:w="40.0" w:type="dxa"/>
              <w:right w:w="40.0" w:type="dxa"/>
            </w:tcMar>
            <w:vAlign w:val="bottom"/>
          </w:tcPr>
          <w:p w:rsidR="00000000" w:rsidDel="00000000" w:rsidP="00000000" w:rsidRDefault="00000000" w:rsidRPr="00000000" w14:paraId="000026A5">
            <w:pPr>
              <w:spacing w:line="276" w:lineRule="auto"/>
              <w:jc w:val="center"/>
              <w:rPr>
                <w:rFonts w:ascii="Arial" w:cs="Arial" w:eastAsia="Arial" w:hAnsi="Arial"/>
                <w:sz w:val="20"/>
                <w:szCs w:val="20"/>
              </w:rPr>
            </w:pPr>
            <w:r w:rsidDel="00000000" w:rsidR="00000000" w:rsidRPr="00000000">
              <w:rPr>
                <w:rtl w:val="0"/>
              </w:rPr>
              <w:t xml:space="preserve">0.00096</w:t>
            </w:r>
            <w:r w:rsidDel="00000000" w:rsidR="00000000" w:rsidRPr="00000000">
              <w:rPr>
                <w:rtl w:val="0"/>
              </w:rPr>
            </w:r>
          </w:p>
        </w:tc>
      </w:tr>
      <w:tr>
        <w:trPr>
          <w:cantSplit w:val="0"/>
          <w:trHeight w:val="405" w:hRule="atLeast"/>
          <w:tblHeader w:val="0"/>
        </w:trPr>
        <w:tc>
          <w:tcPr>
            <w:gridSpan w:val="2"/>
            <w:tcBorders>
              <w:top w:color="000000" w:space="0" w:sz="0" w:val="nil"/>
              <w:left w:color="d9d9d9" w:space="0" w:sz="6" w:val="single"/>
              <w:bottom w:color="d9d9d9" w:space="0" w:sz="6" w:val="single"/>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6A6">
            <w:pPr>
              <w:spacing w:line="276" w:lineRule="auto"/>
              <w:rPr>
                <w:rFonts w:ascii="Arial" w:cs="Arial" w:eastAsia="Arial" w:hAnsi="Arial"/>
                <w:sz w:val="20"/>
                <w:szCs w:val="20"/>
              </w:rPr>
            </w:pPr>
            <w:r w:rsidDel="00000000" w:rsidR="00000000" w:rsidRPr="00000000">
              <w:rPr>
                <w:rtl w:val="0"/>
              </w:rPr>
              <w:t xml:space="preserve">Household &amp; Personal Products</w:t>
            </w:r>
            <w:r w:rsidDel="00000000" w:rsidR="00000000" w:rsidRPr="00000000">
              <w:rPr>
                <w:rtl w:val="0"/>
              </w:rPr>
            </w:r>
          </w:p>
        </w:tc>
        <w:tc>
          <w:tcPr>
            <w:tcBorders>
              <w:top w:color="000000" w:space="0" w:sz="0" w:val="nil"/>
              <w:left w:color="000000" w:space="0" w:sz="0" w:val="nil"/>
              <w:bottom w:color="000000" w:space="0" w:sz="0" w:val="nil"/>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6A8">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d9d9d9" w:space="0" w:sz="6" w:val="single"/>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6A9">
            <w:pPr>
              <w:spacing w:line="276" w:lineRule="auto"/>
              <w:jc w:val="right"/>
              <w:rPr>
                <w:rFonts w:ascii="Arial" w:cs="Arial" w:eastAsia="Arial" w:hAnsi="Arial"/>
                <w:sz w:val="20"/>
                <w:szCs w:val="20"/>
              </w:rPr>
            </w:pPr>
            <w:r w:rsidDel="00000000" w:rsidR="00000000" w:rsidRPr="00000000">
              <w:rPr>
                <w:rtl w:val="0"/>
              </w:rPr>
              <w:t xml:space="preserve">0.2084</w:t>
            </w:r>
            <w:r w:rsidDel="00000000" w:rsidR="00000000" w:rsidRPr="00000000">
              <w:rPr>
                <w:rtl w:val="0"/>
              </w:rPr>
            </w:r>
          </w:p>
        </w:tc>
        <w:tc>
          <w:tcPr>
            <w:tcBorders>
              <w:top w:color="000000" w:space="0" w:sz="0" w:val="nil"/>
              <w:left w:color="000000" w:space="0" w:sz="0" w:val="nil"/>
              <w:bottom w:color="d9d9d9" w:space="0" w:sz="6" w:val="single"/>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6AA">
            <w:pPr>
              <w:spacing w:line="276" w:lineRule="auto"/>
              <w:jc w:val="right"/>
              <w:rPr>
                <w:rFonts w:ascii="Arial" w:cs="Arial" w:eastAsia="Arial" w:hAnsi="Arial"/>
                <w:sz w:val="20"/>
                <w:szCs w:val="20"/>
              </w:rPr>
            </w:pPr>
            <w:r w:rsidDel="00000000" w:rsidR="00000000" w:rsidRPr="00000000">
              <w:rPr>
                <w:rtl w:val="0"/>
              </w:rPr>
              <w:t xml:space="preserve">0.071</w:t>
            </w:r>
            <w:r w:rsidDel="00000000" w:rsidR="00000000" w:rsidRPr="00000000">
              <w:rPr>
                <w:rtl w:val="0"/>
              </w:rPr>
            </w:r>
          </w:p>
        </w:tc>
        <w:tc>
          <w:tcPr>
            <w:tcBorders>
              <w:top w:color="000000" w:space="0" w:sz="0" w:val="nil"/>
              <w:left w:color="000000" w:space="0" w:sz="0" w:val="nil"/>
              <w:bottom w:color="d9d9d9" w:space="0" w:sz="6" w:val="single"/>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6AB">
            <w:pPr>
              <w:spacing w:line="276" w:lineRule="auto"/>
              <w:jc w:val="right"/>
              <w:rPr>
                <w:rFonts w:ascii="Arial" w:cs="Arial" w:eastAsia="Arial" w:hAnsi="Arial"/>
                <w:sz w:val="20"/>
                <w:szCs w:val="20"/>
              </w:rPr>
            </w:pPr>
            <w:r w:rsidDel="00000000" w:rsidR="00000000" w:rsidRPr="00000000">
              <w:rPr>
                <w:rtl w:val="0"/>
              </w:rPr>
              <w:t xml:space="preserve">0.1374</w:t>
            </w:r>
            <w:r w:rsidDel="00000000" w:rsidR="00000000" w:rsidRPr="00000000">
              <w:rPr>
                <w:rtl w:val="0"/>
              </w:rPr>
            </w:r>
          </w:p>
        </w:tc>
        <w:tc>
          <w:tcPr>
            <w:tcBorders>
              <w:top w:color="000000" w:space="0" w:sz="0" w:val="nil"/>
              <w:left w:color="000000" w:space="0" w:sz="0" w:val="nil"/>
              <w:bottom w:color="000000" w:space="0" w:sz="0" w:val="nil"/>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6AC">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d9d9d9" w:space="0" w:sz="6" w:val="single"/>
              <w:bottom w:color="d9d9d9" w:space="0" w:sz="6" w:val="single"/>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6AD">
            <w:pPr>
              <w:spacing w:line="276" w:lineRule="auto"/>
              <w:jc w:val="right"/>
              <w:rPr>
                <w:rFonts w:ascii="Arial" w:cs="Arial" w:eastAsia="Arial" w:hAnsi="Arial"/>
                <w:sz w:val="20"/>
                <w:szCs w:val="20"/>
              </w:rPr>
            </w:pPr>
            <w:r w:rsidDel="00000000" w:rsidR="00000000" w:rsidRPr="00000000">
              <w:rPr>
                <w:rtl w:val="0"/>
              </w:rPr>
              <w:t xml:space="preserve">0.0115</w:t>
            </w:r>
            <w:r w:rsidDel="00000000" w:rsidR="00000000" w:rsidRPr="00000000">
              <w:rPr>
                <w:rtl w:val="0"/>
              </w:rPr>
            </w:r>
          </w:p>
        </w:tc>
        <w:tc>
          <w:tcPr>
            <w:tcBorders>
              <w:top w:color="000000" w:space="0" w:sz="0" w:val="nil"/>
              <w:left w:color="000000" w:space="0" w:sz="0" w:val="nil"/>
              <w:bottom w:color="d9d9d9" w:space="0" w:sz="6" w:val="single"/>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6AE">
            <w:pPr>
              <w:spacing w:line="276" w:lineRule="auto"/>
              <w:jc w:val="right"/>
              <w:rPr>
                <w:rFonts w:ascii="Arial" w:cs="Arial" w:eastAsia="Arial" w:hAnsi="Arial"/>
                <w:sz w:val="20"/>
                <w:szCs w:val="20"/>
              </w:rPr>
            </w:pPr>
            <w:r w:rsidDel="00000000" w:rsidR="00000000" w:rsidRPr="00000000">
              <w:rPr>
                <w:rtl w:val="0"/>
              </w:rPr>
              <w:t xml:space="preserve">-0.0241</w:t>
            </w:r>
            <w:r w:rsidDel="00000000" w:rsidR="00000000" w:rsidRPr="00000000">
              <w:rPr>
                <w:rtl w:val="0"/>
              </w:rPr>
            </w:r>
          </w:p>
        </w:tc>
        <w:tc>
          <w:tcPr>
            <w:tcBorders>
              <w:top w:color="000000" w:space="0" w:sz="0" w:val="nil"/>
              <w:left w:color="000000" w:space="0" w:sz="0" w:val="nil"/>
              <w:bottom w:color="d9d9d9" w:space="0" w:sz="6" w:val="single"/>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6AF">
            <w:pPr>
              <w:spacing w:line="276" w:lineRule="auto"/>
              <w:jc w:val="right"/>
              <w:rPr>
                <w:rFonts w:ascii="Arial" w:cs="Arial" w:eastAsia="Arial" w:hAnsi="Arial"/>
                <w:sz w:val="20"/>
                <w:szCs w:val="20"/>
              </w:rPr>
            </w:pPr>
            <w:r w:rsidDel="00000000" w:rsidR="00000000" w:rsidRPr="00000000">
              <w:rPr>
                <w:rtl w:val="0"/>
              </w:rPr>
              <w:t xml:space="preserve">0.0356</w:t>
            </w:r>
            <w:r w:rsidDel="00000000" w:rsidR="00000000" w:rsidRPr="00000000">
              <w:rPr>
                <w:rtl w:val="0"/>
              </w:rPr>
            </w:r>
          </w:p>
        </w:tc>
        <w:tc>
          <w:tcPr>
            <w:tcBorders>
              <w:top w:color="000000" w:space="0" w:sz="0" w:val="nil"/>
              <w:left w:color="000000" w:space="0" w:sz="0" w:val="nil"/>
              <w:bottom w:color="000000" w:space="0" w:sz="0" w:val="nil"/>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6B0">
            <w:pPr>
              <w:spacing w:line="276" w:lineRule="auto"/>
              <w:rPr>
                <w:rFonts w:ascii="Arial" w:cs="Arial" w:eastAsia="Arial" w:hAnsi="Arial"/>
                <w:sz w:val="20"/>
                <w:szCs w:val="20"/>
              </w:rPr>
            </w:pPr>
            <w:r w:rsidDel="00000000" w:rsidR="00000000" w:rsidRPr="00000000">
              <w:rPr>
                <w:rtl w:val="0"/>
              </w:rPr>
            </w:r>
          </w:p>
        </w:tc>
        <w:tc>
          <w:tcPr>
            <w:gridSpan w:val="2"/>
            <w:tcBorders>
              <w:top w:color="000000" w:space="0" w:sz="0" w:val="nil"/>
              <w:left w:color="d9d9d9" w:space="0" w:sz="6" w:val="single"/>
              <w:bottom w:color="d9d9d9" w:space="0" w:sz="6" w:val="single"/>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6B1">
            <w:pPr>
              <w:spacing w:line="276" w:lineRule="auto"/>
              <w:jc w:val="center"/>
              <w:rPr>
                <w:rFonts w:ascii="Arial" w:cs="Arial" w:eastAsia="Arial" w:hAnsi="Arial"/>
                <w:sz w:val="20"/>
                <w:szCs w:val="20"/>
              </w:rPr>
            </w:pPr>
            <w:r w:rsidDel="00000000" w:rsidR="00000000" w:rsidRPr="00000000">
              <w:rPr>
                <w:rtl w:val="0"/>
              </w:rPr>
              <w:t xml:space="preserve">0.0023966</w:t>
            </w:r>
            <w:r w:rsidDel="00000000" w:rsidR="00000000" w:rsidRPr="00000000">
              <w:rPr>
                <w:rtl w:val="0"/>
              </w:rPr>
            </w:r>
          </w:p>
        </w:tc>
        <w:tc>
          <w:tcPr>
            <w:tcBorders>
              <w:top w:color="000000" w:space="0" w:sz="0" w:val="nil"/>
              <w:left w:color="000000" w:space="0" w:sz="0" w:val="nil"/>
              <w:bottom w:color="000000" w:space="0" w:sz="0" w:val="nil"/>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6B3">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d9d9d9" w:space="0" w:sz="6" w:val="single"/>
              <w:bottom w:color="d9d9d9" w:space="0" w:sz="6" w:val="single"/>
              <w:right w:color="d9d9d9" w:space="0" w:sz="6" w:val="single"/>
            </w:tcBorders>
            <w:tcMar>
              <w:top w:w="40.0" w:type="dxa"/>
              <w:left w:w="40.0" w:type="dxa"/>
              <w:bottom w:w="40.0" w:type="dxa"/>
              <w:right w:w="40.0" w:type="dxa"/>
            </w:tcMar>
            <w:vAlign w:val="bottom"/>
          </w:tcPr>
          <w:p w:rsidR="00000000" w:rsidDel="00000000" w:rsidP="00000000" w:rsidRDefault="00000000" w:rsidRPr="00000000" w14:paraId="000026B4">
            <w:pPr>
              <w:spacing w:line="276" w:lineRule="auto"/>
              <w:jc w:val="center"/>
              <w:rPr>
                <w:rFonts w:ascii="Arial" w:cs="Arial" w:eastAsia="Arial" w:hAnsi="Arial"/>
                <w:sz w:val="20"/>
                <w:szCs w:val="20"/>
              </w:rPr>
            </w:pPr>
            <w:r w:rsidDel="00000000" w:rsidR="00000000" w:rsidRPr="00000000">
              <w:rPr>
                <w:rtl w:val="0"/>
              </w:rPr>
              <w:t xml:space="preserve">-0.0017111</w:t>
            </w:r>
            <w:r w:rsidDel="00000000" w:rsidR="00000000" w:rsidRPr="00000000">
              <w:rPr>
                <w:rtl w:val="0"/>
              </w:rPr>
            </w:r>
          </w:p>
        </w:tc>
      </w:tr>
      <w:tr>
        <w:trPr>
          <w:cantSplit w:val="0"/>
          <w:trHeight w:val="330" w:hRule="atLeast"/>
          <w:tblHeader w:val="0"/>
        </w:trPr>
        <w:tc>
          <w:tcPr>
            <w:gridSpan w:val="2"/>
            <w:tcBorders>
              <w:top w:color="000000" w:space="0" w:sz="0" w:val="nil"/>
              <w:left w:color="d9d9d9" w:space="0" w:sz="6" w:val="single"/>
              <w:bottom w:color="d9d9d9" w:space="0" w:sz="6" w:val="single"/>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6B5">
            <w:pPr>
              <w:spacing w:line="276" w:lineRule="auto"/>
              <w:rPr>
                <w:rFonts w:ascii="Arial" w:cs="Arial" w:eastAsia="Arial" w:hAnsi="Arial"/>
                <w:sz w:val="20"/>
                <w:szCs w:val="20"/>
              </w:rPr>
            </w:pPr>
            <w:r w:rsidDel="00000000" w:rsidR="00000000" w:rsidRPr="00000000">
              <w:rPr>
                <w:rtl w:val="0"/>
              </w:rPr>
              <w:t xml:space="preserve">Industrial Goods &amp; Services</w:t>
            </w:r>
            <w:r w:rsidDel="00000000" w:rsidR="00000000" w:rsidRPr="00000000">
              <w:rPr>
                <w:rtl w:val="0"/>
              </w:rPr>
            </w:r>
          </w:p>
        </w:tc>
        <w:tc>
          <w:tcPr>
            <w:tcBorders>
              <w:top w:color="000000" w:space="0" w:sz="0" w:val="nil"/>
              <w:left w:color="000000" w:space="0" w:sz="0" w:val="nil"/>
              <w:bottom w:color="000000" w:space="0" w:sz="0" w:val="nil"/>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6B7">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d9d9d9" w:space="0" w:sz="6" w:val="single"/>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6B8">
            <w:pPr>
              <w:spacing w:line="276" w:lineRule="auto"/>
              <w:jc w:val="right"/>
              <w:rPr>
                <w:rFonts w:ascii="Arial" w:cs="Arial" w:eastAsia="Arial" w:hAnsi="Arial"/>
                <w:sz w:val="20"/>
                <w:szCs w:val="20"/>
              </w:rPr>
            </w:pPr>
            <w:r w:rsidDel="00000000" w:rsidR="00000000" w:rsidRPr="00000000">
              <w:rPr>
                <w:rtl w:val="0"/>
              </w:rPr>
              <w:t xml:space="preserve">0.0548</w:t>
            </w:r>
            <w:r w:rsidDel="00000000" w:rsidR="00000000" w:rsidRPr="00000000">
              <w:rPr>
                <w:rtl w:val="0"/>
              </w:rPr>
            </w:r>
          </w:p>
        </w:tc>
        <w:tc>
          <w:tcPr>
            <w:tcBorders>
              <w:top w:color="000000" w:space="0" w:sz="0" w:val="nil"/>
              <w:left w:color="000000" w:space="0" w:sz="0" w:val="nil"/>
              <w:bottom w:color="d9d9d9" w:space="0" w:sz="6" w:val="single"/>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6B9">
            <w:pPr>
              <w:spacing w:line="276" w:lineRule="auto"/>
              <w:jc w:val="right"/>
              <w:rPr>
                <w:rFonts w:ascii="Arial" w:cs="Arial" w:eastAsia="Arial" w:hAnsi="Arial"/>
                <w:sz w:val="20"/>
                <w:szCs w:val="20"/>
              </w:rPr>
            </w:pPr>
            <w:r w:rsidDel="00000000" w:rsidR="00000000" w:rsidRPr="00000000">
              <w:rPr>
                <w:rtl w:val="0"/>
              </w:rPr>
              <w:t xml:space="preserve">0.167</w:t>
            </w:r>
            <w:r w:rsidDel="00000000" w:rsidR="00000000" w:rsidRPr="00000000">
              <w:rPr>
                <w:rtl w:val="0"/>
              </w:rPr>
            </w:r>
          </w:p>
        </w:tc>
        <w:tc>
          <w:tcPr>
            <w:tcBorders>
              <w:top w:color="000000" w:space="0" w:sz="0" w:val="nil"/>
              <w:left w:color="000000" w:space="0" w:sz="0" w:val="nil"/>
              <w:bottom w:color="d9d9d9" w:space="0" w:sz="6" w:val="single"/>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6BA">
            <w:pPr>
              <w:spacing w:line="276" w:lineRule="auto"/>
              <w:jc w:val="right"/>
              <w:rPr>
                <w:rFonts w:ascii="Arial" w:cs="Arial" w:eastAsia="Arial" w:hAnsi="Arial"/>
                <w:sz w:val="20"/>
                <w:szCs w:val="20"/>
              </w:rPr>
            </w:pPr>
            <w:r w:rsidDel="00000000" w:rsidR="00000000" w:rsidRPr="00000000">
              <w:rPr>
                <w:rtl w:val="0"/>
              </w:rPr>
              <w:t xml:space="preserve">-0.1122</w:t>
            </w:r>
            <w:r w:rsidDel="00000000" w:rsidR="00000000" w:rsidRPr="00000000">
              <w:rPr>
                <w:rtl w:val="0"/>
              </w:rPr>
            </w:r>
          </w:p>
        </w:tc>
        <w:tc>
          <w:tcPr>
            <w:tcBorders>
              <w:top w:color="000000" w:space="0" w:sz="0" w:val="nil"/>
              <w:left w:color="000000" w:space="0" w:sz="0" w:val="nil"/>
              <w:bottom w:color="000000" w:space="0" w:sz="0" w:val="nil"/>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6BB">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d9d9d9" w:space="0" w:sz="6" w:val="single"/>
              <w:bottom w:color="d9d9d9" w:space="0" w:sz="6" w:val="single"/>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6BC">
            <w:pPr>
              <w:spacing w:line="276" w:lineRule="auto"/>
              <w:jc w:val="right"/>
              <w:rPr>
                <w:rFonts w:ascii="Arial" w:cs="Arial" w:eastAsia="Arial" w:hAnsi="Arial"/>
                <w:sz w:val="20"/>
                <w:szCs w:val="20"/>
              </w:rPr>
            </w:pPr>
            <w:r w:rsidDel="00000000" w:rsidR="00000000" w:rsidRPr="00000000">
              <w:rPr>
                <w:rtl w:val="0"/>
              </w:rPr>
              <w:t xml:space="preserve">0.0241</w:t>
            </w:r>
            <w:r w:rsidDel="00000000" w:rsidR="00000000" w:rsidRPr="00000000">
              <w:rPr>
                <w:rtl w:val="0"/>
              </w:rPr>
            </w:r>
          </w:p>
        </w:tc>
        <w:tc>
          <w:tcPr>
            <w:tcBorders>
              <w:top w:color="000000" w:space="0" w:sz="0" w:val="nil"/>
              <w:left w:color="000000" w:space="0" w:sz="0" w:val="nil"/>
              <w:bottom w:color="d9d9d9" w:space="0" w:sz="6" w:val="single"/>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6BD">
            <w:pPr>
              <w:spacing w:line="276" w:lineRule="auto"/>
              <w:jc w:val="right"/>
              <w:rPr>
                <w:rFonts w:ascii="Arial" w:cs="Arial" w:eastAsia="Arial" w:hAnsi="Arial"/>
                <w:sz w:val="20"/>
                <w:szCs w:val="20"/>
              </w:rPr>
            </w:pPr>
            <w:r w:rsidDel="00000000" w:rsidR="00000000" w:rsidRPr="00000000">
              <w:rPr>
                <w:rtl w:val="0"/>
              </w:rPr>
              <w:t xml:space="preserve">-0.0048</w:t>
            </w:r>
            <w:r w:rsidDel="00000000" w:rsidR="00000000" w:rsidRPr="00000000">
              <w:rPr>
                <w:rtl w:val="0"/>
              </w:rPr>
            </w:r>
          </w:p>
        </w:tc>
        <w:tc>
          <w:tcPr>
            <w:tcBorders>
              <w:top w:color="000000" w:space="0" w:sz="0" w:val="nil"/>
              <w:left w:color="000000" w:space="0" w:sz="0" w:val="nil"/>
              <w:bottom w:color="d9d9d9" w:space="0" w:sz="6" w:val="single"/>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6BE">
            <w:pPr>
              <w:spacing w:line="276" w:lineRule="auto"/>
              <w:jc w:val="right"/>
              <w:rPr>
                <w:rFonts w:ascii="Arial" w:cs="Arial" w:eastAsia="Arial" w:hAnsi="Arial"/>
                <w:sz w:val="20"/>
                <w:szCs w:val="20"/>
              </w:rPr>
            </w:pPr>
            <w:r w:rsidDel="00000000" w:rsidR="00000000" w:rsidRPr="00000000">
              <w:rPr>
                <w:rtl w:val="0"/>
              </w:rPr>
              <w:t xml:space="preserve">0.0289</w:t>
            </w:r>
            <w:r w:rsidDel="00000000" w:rsidR="00000000" w:rsidRPr="00000000">
              <w:rPr>
                <w:rtl w:val="0"/>
              </w:rPr>
            </w:r>
          </w:p>
        </w:tc>
        <w:tc>
          <w:tcPr>
            <w:tcBorders>
              <w:top w:color="000000" w:space="0" w:sz="0" w:val="nil"/>
              <w:left w:color="000000" w:space="0" w:sz="0" w:val="nil"/>
              <w:bottom w:color="000000" w:space="0" w:sz="0" w:val="nil"/>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6BF">
            <w:pPr>
              <w:spacing w:line="276" w:lineRule="auto"/>
              <w:rPr>
                <w:rFonts w:ascii="Arial" w:cs="Arial" w:eastAsia="Arial" w:hAnsi="Arial"/>
                <w:sz w:val="20"/>
                <w:szCs w:val="20"/>
              </w:rPr>
            </w:pPr>
            <w:r w:rsidDel="00000000" w:rsidR="00000000" w:rsidRPr="00000000">
              <w:rPr>
                <w:rtl w:val="0"/>
              </w:rPr>
            </w:r>
          </w:p>
        </w:tc>
        <w:tc>
          <w:tcPr>
            <w:gridSpan w:val="2"/>
            <w:tcBorders>
              <w:top w:color="000000" w:space="0" w:sz="0" w:val="nil"/>
              <w:left w:color="d9d9d9" w:space="0" w:sz="6" w:val="single"/>
              <w:bottom w:color="d9d9d9" w:space="0" w:sz="6" w:val="single"/>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6C0">
            <w:pPr>
              <w:spacing w:line="276" w:lineRule="auto"/>
              <w:jc w:val="center"/>
              <w:rPr>
                <w:rFonts w:ascii="Arial" w:cs="Arial" w:eastAsia="Arial" w:hAnsi="Arial"/>
                <w:sz w:val="20"/>
                <w:szCs w:val="20"/>
              </w:rPr>
            </w:pPr>
            <w:r w:rsidDel="00000000" w:rsidR="00000000" w:rsidRPr="00000000">
              <w:rPr>
                <w:rtl w:val="0"/>
              </w:rPr>
              <w:t xml:space="preserve">0.00132068</w:t>
            </w:r>
            <w:r w:rsidDel="00000000" w:rsidR="00000000" w:rsidRPr="00000000">
              <w:rPr>
                <w:rtl w:val="0"/>
              </w:rPr>
            </w:r>
          </w:p>
        </w:tc>
        <w:tc>
          <w:tcPr>
            <w:tcBorders>
              <w:top w:color="000000" w:space="0" w:sz="0" w:val="nil"/>
              <w:left w:color="000000" w:space="0" w:sz="0" w:val="nil"/>
              <w:bottom w:color="000000" w:space="0" w:sz="0" w:val="nil"/>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6C2">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d9d9d9" w:space="0" w:sz="6" w:val="single"/>
              <w:bottom w:color="d9d9d9" w:space="0" w:sz="6" w:val="single"/>
              <w:right w:color="d9d9d9" w:space="0" w:sz="6" w:val="single"/>
            </w:tcBorders>
            <w:tcMar>
              <w:top w:w="40.0" w:type="dxa"/>
              <w:left w:w="40.0" w:type="dxa"/>
              <w:bottom w:w="40.0" w:type="dxa"/>
              <w:right w:w="40.0" w:type="dxa"/>
            </w:tcMar>
            <w:vAlign w:val="bottom"/>
          </w:tcPr>
          <w:p w:rsidR="00000000" w:rsidDel="00000000" w:rsidP="00000000" w:rsidRDefault="00000000" w:rsidRPr="00000000" w14:paraId="000026C3">
            <w:pPr>
              <w:spacing w:line="276" w:lineRule="auto"/>
              <w:jc w:val="center"/>
              <w:rPr>
                <w:rFonts w:ascii="Arial" w:cs="Arial" w:eastAsia="Arial" w:hAnsi="Arial"/>
                <w:sz w:val="20"/>
                <w:szCs w:val="20"/>
              </w:rPr>
            </w:pPr>
            <w:r w:rsidDel="00000000" w:rsidR="00000000" w:rsidRPr="00000000">
              <w:rPr>
                <w:rtl w:val="0"/>
              </w:rPr>
              <w:t xml:space="preserve">-0.0008016</w:t>
            </w: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6C4">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6C5">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6C6">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6C7">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6C8">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6C9">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6CA">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6CB">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6CC">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6CD">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6CE">
            <w:pPr>
              <w:spacing w:line="276" w:lineRule="auto"/>
              <w:jc w:val="right"/>
              <w:rPr>
                <w:rFonts w:ascii="Arial" w:cs="Arial" w:eastAsia="Arial" w:hAnsi="Arial"/>
                <w:sz w:val="20"/>
                <w:szCs w:val="20"/>
              </w:rPr>
            </w:pPr>
            <w:r w:rsidDel="00000000" w:rsidR="00000000" w:rsidRPr="00000000">
              <w:rPr>
                <w:b w:val="1"/>
                <w:u w:val="single"/>
                <w:rtl w:val="0"/>
              </w:rPr>
              <w:t xml:space="preserve">Total</w:t>
            </w: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6CF">
            <w:pPr>
              <w:spacing w:line="276" w:lineRule="auto"/>
              <w:jc w:val="center"/>
              <w:rPr>
                <w:rFonts w:ascii="Arial" w:cs="Arial" w:eastAsia="Arial" w:hAnsi="Arial"/>
                <w:sz w:val="20"/>
                <w:szCs w:val="20"/>
              </w:rPr>
            </w:pPr>
            <w:r w:rsidDel="00000000" w:rsidR="00000000" w:rsidRPr="00000000">
              <w:rPr>
                <w:rtl w:val="0"/>
              </w:rPr>
              <w:t xml:space="preserve">0.01503993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6D1">
            <w:pPr>
              <w:spacing w:line="276" w:lineRule="auto"/>
              <w:jc w:val="right"/>
              <w:rPr>
                <w:rFonts w:ascii="Arial" w:cs="Arial" w:eastAsia="Arial" w:hAnsi="Arial"/>
                <w:sz w:val="20"/>
                <w:szCs w:val="20"/>
              </w:rPr>
            </w:pPr>
            <w:r w:rsidDel="00000000" w:rsidR="00000000" w:rsidRPr="00000000">
              <w:rPr>
                <w:b w:val="1"/>
                <w:u w:val="single"/>
                <w:rtl w:val="0"/>
              </w:rPr>
              <w:t xml:space="preserve">Total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26D2">
            <w:pPr>
              <w:spacing w:line="276" w:lineRule="auto"/>
              <w:jc w:val="center"/>
              <w:rPr>
                <w:rFonts w:ascii="Arial" w:cs="Arial" w:eastAsia="Arial" w:hAnsi="Arial"/>
                <w:sz w:val="20"/>
                <w:szCs w:val="20"/>
              </w:rPr>
            </w:pPr>
            <w:r w:rsidDel="00000000" w:rsidR="00000000" w:rsidRPr="00000000">
              <w:rPr>
                <w:rtl w:val="0"/>
              </w:rPr>
              <w:t xml:space="preserve">-0.0107544</w:t>
            </w:r>
            <w:r w:rsidDel="00000000" w:rsidR="00000000" w:rsidRPr="00000000">
              <w:rPr>
                <w:rtl w:val="0"/>
              </w:rPr>
            </w:r>
          </w:p>
        </w:tc>
      </w:tr>
    </w:tbl>
    <w:p w:rsidR="00000000" w:rsidDel="00000000" w:rsidP="00000000" w:rsidRDefault="00000000" w:rsidRPr="00000000" w14:paraId="000026D3">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0" w:firstLine="0"/>
        <w:rPr>
          <w:sz w:val="28"/>
          <w:szCs w:val="28"/>
          <w:u w:val="single"/>
        </w:rPr>
      </w:pPr>
      <w:r w:rsidDel="00000000" w:rsidR="00000000" w:rsidRPr="00000000">
        <w:rPr>
          <w:b w:val="1"/>
          <w:i w:val="1"/>
          <w:color w:val="4285f4"/>
          <w:sz w:val="24"/>
          <w:szCs w:val="24"/>
          <w:u w:val="single"/>
          <w:rtl w:val="0"/>
        </w:rPr>
        <w:t xml:space="preserve">Attribution Analysis Results</w:t>
      </w:r>
      <w:r w:rsidDel="00000000" w:rsidR="00000000" w:rsidRPr="00000000">
        <w:rPr>
          <w:rtl w:val="0"/>
        </w:rPr>
      </w:r>
    </w:p>
    <w:tbl>
      <w:tblPr>
        <w:tblStyle w:val="Table133"/>
        <w:tblW w:w="13575.0" w:type="dxa"/>
        <w:jc w:val="left"/>
        <w:tblInd w:w="-66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60"/>
        <w:gridCol w:w="915"/>
        <w:gridCol w:w="615"/>
        <w:gridCol w:w="3360"/>
        <w:gridCol w:w="780"/>
        <w:gridCol w:w="3375"/>
        <w:gridCol w:w="735"/>
        <w:gridCol w:w="1635"/>
        <w:tblGridChange w:id="0">
          <w:tblGrid>
            <w:gridCol w:w="2160"/>
            <w:gridCol w:w="915"/>
            <w:gridCol w:w="615"/>
            <w:gridCol w:w="3360"/>
            <w:gridCol w:w="780"/>
            <w:gridCol w:w="3375"/>
            <w:gridCol w:w="735"/>
            <w:gridCol w:w="1635"/>
          </w:tblGrid>
        </w:tblGridChange>
      </w:tblGrid>
      <w:tr>
        <w:trPr>
          <w:cantSplit w:val="0"/>
          <w:trHeight w:val="360" w:hRule="atLeast"/>
          <w:tblHeader w:val="0"/>
        </w:trPr>
        <w:tc>
          <w:tcPr>
            <w:gridSpan w:val="2"/>
            <w:tcBorders>
              <w:top w:color="000000" w:space="0" w:sz="0" w:val="nil"/>
              <w:left w:color="000000" w:space="0" w:sz="0" w:val="nil"/>
              <w:bottom w:color="d9d9d9" w:space="0" w:sz="6" w:val="single"/>
              <w:right w:color="000000" w:space="0" w:sz="0" w:val="nil"/>
            </w:tcBorders>
            <w:shd w:fill="0b5394" w:val="clear"/>
            <w:tcMar>
              <w:top w:w="40.0" w:type="dxa"/>
              <w:left w:w="40.0" w:type="dxa"/>
              <w:bottom w:w="40.0" w:type="dxa"/>
              <w:right w:w="40.0" w:type="dxa"/>
            </w:tcMar>
            <w:vAlign w:val="bottom"/>
          </w:tcPr>
          <w:p w:rsidR="00000000" w:rsidDel="00000000" w:rsidP="00000000" w:rsidRDefault="00000000" w:rsidRPr="00000000" w14:paraId="000026D4">
            <w:pPr>
              <w:spacing w:line="276" w:lineRule="auto"/>
              <w:jc w:val="center"/>
              <w:rPr>
                <w:rFonts w:ascii="Arial" w:cs="Arial" w:eastAsia="Arial" w:hAnsi="Arial"/>
                <w:sz w:val="20"/>
                <w:szCs w:val="20"/>
              </w:rPr>
            </w:pPr>
            <w:r w:rsidDel="00000000" w:rsidR="00000000" w:rsidRPr="00000000">
              <w:rPr>
                <w:b w:val="1"/>
                <w:color w:val="ffffff"/>
                <w:sz w:val="24"/>
                <w:szCs w:val="24"/>
                <w:rtl w:val="0"/>
              </w:rPr>
              <w:t xml:space="preserve">Sector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6D6">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d9d9d9" w:space="0" w:sz="6" w:val="single"/>
              <w:right w:color="000000" w:space="0" w:sz="0" w:val="nil"/>
            </w:tcBorders>
            <w:shd w:fill="0b5394" w:val="clear"/>
            <w:tcMar>
              <w:top w:w="40.0" w:type="dxa"/>
              <w:left w:w="40.0" w:type="dxa"/>
              <w:bottom w:w="40.0" w:type="dxa"/>
              <w:right w:w="40.0" w:type="dxa"/>
            </w:tcMar>
            <w:vAlign w:val="bottom"/>
          </w:tcPr>
          <w:p w:rsidR="00000000" w:rsidDel="00000000" w:rsidP="00000000" w:rsidRDefault="00000000" w:rsidRPr="00000000" w14:paraId="000026D7">
            <w:pPr>
              <w:spacing w:line="276" w:lineRule="auto"/>
              <w:jc w:val="center"/>
              <w:rPr>
                <w:rFonts w:ascii="Arial" w:cs="Arial" w:eastAsia="Arial" w:hAnsi="Arial"/>
                <w:sz w:val="20"/>
                <w:szCs w:val="20"/>
              </w:rPr>
            </w:pPr>
            <w:r w:rsidDel="00000000" w:rsidR="00000000" w:rsidRPr="00000000">
              <w:rPr>
                <w:b w:val="1"/>
                <w:color w:val="ffffff"/>
                <w:rtl w:val="0"/>
              </w:rPr>
              <w:t xml:space="preserve">Allocation Effect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6D8">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d9d9d9" w:space="0" w:sz="6" w:val="single"/>
              <w:right w:color="000000" w:space="0" w:sz="0" w:val="nil"/>
            </w:tcBorders>
            <w:shd w:fill="0b5394" w:val="clear"/>
            <w:tcMar>
              <w:top w:w="40.0" w:type="dxa"/>
              <w:left w:w="40.0" w:type="dxa"/>
              <w:bottom w:w="40.0" w:type="dxa"/>
              <w:right w:w="40.0" w:type="dxa"/>
            </w:tcMar>
            <w:vAlign w:val="bottom"/>
          </w:tcPr>
          <w:p w:rsidR="00000000" w:rsidDel="00000000" w:rsidP="00000000" w:rsidRDefault="00000000" w:rsidRPr="00000000" w14:paraId="000026D9">
            <w:pPr>
              <w:spacing w:line="276" w:lineRule="auto"/>
              <w:jc w:val="center"/>
              <w:rPr>
                <w:rFonts w:ascii="Arial" w:cs="Arial" w:eastAsia="Arial" w:hAnsi="Arial"/>
                <w:sz w:val="20"/>
                <w:szCs w:val="20"/>
              </w:rPr>
            </w:pPr>
            <w:r w:rsidDel="00000000" w:rsidR="00000000" w:rsidRPr="00000000">
              <w:rPr>
                <w:b w:val="1"/>
                <w:color w:val="ffffff"/>
                <w:rtl w:val="0"/>
              </w:rPr>
              <w:t xml:space="preserve">Selection Effect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6DA">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6DB">
            <w:pPr>
              <w:spacing w:line="276" w:lineRule="auto"/>
              <w:rPr>
                <w:rFonts w:ascii="Arial" w:cs="Arial" w:eastAsia="Arial" w:hAnsi="Arial"/>
                <w:sz w:val="20"/>
                <w:szCs w:val="20"/>
              </w:rPr>
            </w:pPr>
            <w:r w:rsidDel="00000000" w:rsidR="00000000" w:rsidRPr="00000000">
              <w:rPr>
                <w:rtl w:val="0"/>
              </w:rPr>
            </w:r>
          </w:p>
        </w:tc>
      </w:tr>
      <w:tr>
        <w:trPr>
          <w:cantSplit w:val="0"/>
          <w:trHeight w:val="330" w:hRule="atLeast"/>
          <w:tblHeader w:val="0"/>
        </w:trPr>
        <w:tc>
          <w:tcPr>
            <w:gridSpan w:val="2"/>
            <w:tcBorders>
              <w:top w:color="d9d9d9" w:space="0" w:sz="6" w:val="single"/>
              <w:left w:color="d9d9d9" w:space="0" w:sz="6" w:val="single"/>
              <w:bottom w:color="d9d9d9" w:space="0" w:sz="6" w:val="single"/>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6DC">
            <w:pPr>
              <w:spacing w:line="276" w:lineRule="auto"/>
              <w:rPr>
                <w:rFonts w:ascii="Arial" w:cs="Arial" w:eastAsia="Arial" w:hAnsi="Arial"/>
                <w:sz w:val="20"/>
                <w:szCs w:val="20"/>
              </w:rPr>
            </w:pPr>
            <w:r w:rsidDel="00000000" w:rsidR="00000000" w:rsidRPr="00000000">
              <w:rPr>
                <w:rtl w:val="0"/>
              </w:rPr>
              <w:t xml:space="preserve">Service to Consumers</w:t>
            </w:r>
            <w:r w:rsidDel="00000000" w:rsidR="00000000" w:rsidRPr="00000000">
              <w:rPr>
                <w:rtl w:val="0"/>
              </w:rPr>
            </w:r>
          </w:p>
        </w:tc>
        <w:tc>
          <w:tcPr>
            <w:tcBorders>
              <w:top w:color="000000" w:space="0" w:sz="0" w:val="nil"/>
              <w:left w:color="d9d9d9" w:space="0" w:sz="6" w:val="single"/>
              <w:bottom w:color="000000" w:space="0" w:sz="0" w:val="nil"/>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6DE">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d9d9d9" w:space="0" w:sz="6" w:val="single"/>
              <w:bottom w:color="d9d9d9" w:space="0" w:sz="6" w:val="single"/>
              <w:right w:color="d9d9d9" w:space="0" w:sz="6" w:val="single"/>
            </w:tcBorders>
            <w:tcMar>
              <w:top w:w="40.0" w:type="dxa"/>
              <w:left w:w="40.0" w:type="dxa"/>
              <w:bottom w:w="40.0" w:type="dxa"/>
              <w:right w:w="40.0" w:type="dxa"/>
            </w:tcMar>
            <w:vAlign w:val="bottom"/>
          </w:tcPr>
          <w:p w:rsidR="00000000" w:rsidDel="00000000" w:rsidP="00000000" w:rsidRDefault="00000000" w:rsidRPr="00000000" w14:paraId="000026DF">
            <w:pPr>
              <w:spacing w:line="276" w:lineRule="auto"/>
              <w:jc w:val="center"/>
              <w:rPr>
                <w:rFonts w:ascii="Arial" w:cs="Arial" w:eastAsia="Arial" w:hAnsi="Arial"/>
                <w:sz w:val="20"/>
                <w:szCs w:val="20"/>
              </w:rPr>
            </w:pPr>
            <w:r w:rsidDel="00000000" w:rsidR="00000000" w:rsidRPr="00000000">
              <w:rPr>
                <w:rtl w:val="0"/>
              </w:rPr>
              <w:t xml:space="preserve">-0.00496794056</w:t>
            </w:r>
            <w:r w:rsidDel="00000000" w:rsidR="00000000" w:rsidRPr="00000000">
              <w:rPr>
                <w:rtl w:val="0"/>
              </w:rPr>
            </w:r>
          </w:p>
        </w:tc>
        <w:tc>
          <w:tcPr>
            <w:tcBorders>
              <w:top w:color="000000" w:space="0" w:sz="0" w:val="nil"/>
              <w:left w:color="000000" w:space="0" w:sz="0" w:val="nil"/>
              <w:bottom w:color="000000" w:space="0" w:sz="0" w:val="nil"/>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6E0">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d9d9d9" w:space="0" w:sz="6" w:val="single"/>
              <w:bottom w:color="d9d9d9" w:space="0" w:sz="6" w:val="single"/>
              <w:right w:color="d9d9d9" w:space="0" w:sz="6" w:val="single"/>
            </w:tcBorders>
            <w:tcMar>
              <w:top w:w="40.0" w:type="dxa"/>
              <w:left w:w="40.0" w:type="dxa"/>
              <w:bottom w:w="40.0" w:type="dxa"/>
              <w:right w:w="40.0" w:type="dxa"/>
            </w:tcMar>
            <w:vAlign w:val="bottom"/>
          </w:tcPr>
          <w:p w:rsidR="00000000" w:rsidDel="00000000" w:rsidP="00000000" w:rsidRDefault="00000000" w:rsidRPr="00000000" w14:paraId="000026E1">
            <w:pPr>
              <w:spacing w:line="276" w:lineRule="auto"/>
              <w:jc w:val="center"/>
              <w:rPr>
                <w:rFonts w:ascii="Arial" w:cs="Arial" w:eastAsia="Arial" w:hAnsi="Arial"/>
                <w:sz w:val="20"/>
                <w:szCs w:val="20"/>
              </w:rPr>
            </w:pPr>
            <w:r w:rsidDel="00000000" w:rsidR="00000000" w:rsidRPr="00000000">
              <w:rPr>
                <w:rtl w:val="0"/>
              </w:rPr>
              <w:t xml:space="preserve">0.03691809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6E2">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d9d9d9" w:space="0" w:sz="6"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6E3">
            <w:pPr>
              <w:spacing w:line="276" w:lineRule="auto"/>
              <w:rPr>
                <w:rFonts w:ascii="Arial" w:cs="Arial" w:eastAsia="Arial" w:hAnsi="Arial"/>
                <w:sz w:val="20"/>
                <w:szCs w:val="20"/>
              </w:rPr>
            </w:pPr>
            <w:r w:rsidDel="00000000" w:rsidR="00000000" w:rsidRPr="00000000">
              <w:rPr>
                <w:rtl w:val="0"/>
              </w:rPr>
            </w:r>
          </w:p>
        </w:tc>
      </w:tr>
      <w:tr>
        <w:trPr>
          <w:cantSplit w:val="0"/>
          <w:trHeight w:val="630" w:hRule="atLeast"/>
          <w:tblHeader w:val="0"/>
        </w:trPr>
        <w:tc>
          <w:tcPr>
            <w:gridSpan w:val="2"/>
            <w:tcBorders>
              <w:top w:color="d9d9d9" w:space="0" w:sz="6" w:val="single"/>
              <w:left w:color="d9d9d9" w:space="0" w:sz="6" w:val="single"/>
              <w:bottom w:color="d9d9d9" w:space="0" w:sz="6" w:val="single"/>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6E4">
            <w:pPr>
              <w:spacing w:line="276" w:lineRule="auto"/>
              <w:rPr>
                <w:rFonts w:ascii="Arial" w:cs="Arial" w:eastAsia="Arial" w:hAnsi="Arial"/>
                <w:sz w:val="20"/>
                <w:szCs w:val="20"/>
              </w:rPr>
            </w:pPr>
            <w:r w:rsidDel="00000000" w:rsidR="00000000" w:rsidRPr="00000000">
              <w:rPr>
                <w:rtl w:val="0"/>
              </w:rPr>
              <w:t xml:space="preserve">Building &amp; Construction</w:t>
            </w:r>
            <w:r w:rsidDel="00000000" w:rsidR="00000000" w:rsidRPr="00000000">
              <w:rPr>
                <w:rtl w:val="0"/>
              </w:rPr>
            </w:r>
          </w:p>
        </w:tc>
        <w:tc>
          <w:tcPr>
            <w:tcBorders>
              <w:top w:color="000000" w:space="0" w:sz="0" w:val="nil"/>
              <w:left w:color="000000" w:space="0" w:sz="0" w:val="nil"/>
              <w:bottom w:color="000000" w:space="0" w:sz="0" w:val="nil"/>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6E6">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d9d9d9" w:space="0" w:sz="6" w:val="single"/>
              <w:bottom w:color="d9d9d9" w:space="0" w:sz="6" w:val="single"/>
              <w:right w:color="d9d9d9" w:space="0" w:sz="6" w:val="single"/>
            </w:tcBorders>
            <w:tcMar>
              <w:top w:w="40.0" w:type="dxa"/>
              <w:left w:w="40.0" w:type="dxa"/>
              <w:bottom w:w="40.0" w:type="dxa"/>
              <w:right w:w="40.0" w:type="dxa"/>
            </w:tcMar>
            <w:vAlign w:val="bottom"/>
          </w:tcPr>
          <w:p w:rsidR="00000000" w:rsidDel="00000000" w:rsidP="00000000" w:rsidRDefault="00000000" w:rsidRPr="00000000" w14:paraId="000026E7">
            <w:pPr>
              <w:spacing w:line="276" w:lineRule="auto"/>
              <w:jc w:val="center"/>
              <w:rPr>
                <w:rFonts w:ascii="Arial" w:cs="Arial" w:eastAsia="Arial" w:hAnsi="Arial"/>
                <w:sz w:val="20"/>
                <w:szCs w:val="20"/>
              </w:rPr>
            </w:pPr>
            <w:r w:rsidDel="00000000" w:rsidR="00000000" w:rsidRPr="00000000">
              <w:rPr>
                <w:rtl w:val="0"/>
              </w:rPr>
              <w:t xml:space="preserve">-0.00103036416</w:t>
            </w:r>
            <w:r w:rsidDel="00000000" w:rsidR="00000000" w:rsidRPr="00000000">
              <w:rPr>
                <w:rtl w:val="0"/>
              </w:rPr>
            </w:r>
          </w:p>
        </w:tc>
        <w:tc>
          <w:tcPr>
            <w:tcBorders>
              <w:top w:color="000000" w:space="0" w:sz="0" w:val="nil"/>
              <w:left w:color="000000" w:space="0" w:sz="0" w:val="nil"/>
              <w:bottom w:color="000000" w:space="0" w:sz="0" w:val="nil"/>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6E8">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d9d9d9" w:space="0" w:sz="6" w:val="single"/>
              <w:bottom w:color="d9d9d9" w:space="0" w:sz="6" w:val="single"/>
              <w:right w:color="d9d9d9" w:space="0" w:sz="6" w:val="single"/>
            </w:tcBorders>
            <w:tcMar>
              <w:top w:w="40.0" w:type="dxa"/>
              <w:left w:w="40.0" w:type="dxa"/>
              <w:bottom w:w="40.0" w:type="dxa"/>
              <w:right w:w="40.0" w:type="dxa"/>
            </w:tcMar>
            <w:vAlign w:val="bottom"/>
          </w:tcPr>
          <w:p w:rsidR="00000000" w:rsidDel="00000000" w:rsidP="00000000" w:rsidRDefault="00000000" w:rsidRPr="00000000" w14:paraId="000026E9">
            <w:pPr>
              <w:spacing w:line="276" w:lineRule="auto"/>
              <w:jc w:val="center"/>
              <w:rPr>
                <w:rFonts w:ascii="Arial" w:cs="Arial" w:eastAsia="Arial" w:hAnsi="Arial"/>
                <w:sz w:val="20"/>
                <w:szCs w:val="20"/>
              </w:rPr>
            </w:pPr>
            <w:r w:rsidDel="00000000" w:rsidR="00000000" w:rsidRPr="00000000">
              <w:rPr>
                <w:rtl w:val="0"/>
              </w:rPr>
              <w:t xml:space="preserve">-0.00684618</w:t>
            </w:r>
            <w:r w:rsidDel="00000000" w:rsidR="00000000" w:rsidRPr="00000000">
              <w:rPr>
                <w:rtl w:val="0"/>
              </w:rPr>
            </w:r>
          </w:p>
        </w:tc>
        <w:tc>
          <w:tcPr>
            <w:tcBorders>
              <w:top w:color="000000" w:space="0" w:sz="0" w:val="nil"/>
              <w:left w:color="000000" w:space="0" w:sz="0" w:val="nil"/>
              <w:bottom w:color="000000" w:space="0" w:sz="0" w:val="nil"/>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6EA">
            <w:pPr>
              <w:spacing w:line="276" w:lineRule="auto"/>
              <w:rPr>
                <w:rFonts w:ascii="Arial" w:cs="Arial" w:eastAsia="Arial" w:hAnsi="Arial"/>
                <w:sz w:val="20"/>
                <w:szCs w:val="20"/>
              </w:rPr>
            </w:pP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0b5394" w:val="clear"/>
            <w:tcMar>
              <w:top w:w="40.0" w:type="dxa"/>
              <w:left w:w="40.0" w:type="dxa"/>
              <w:bottom w:w="40.0" w:type="dxa"/>
              <w:right w:w="40.0" w:type="dxa"/>
            </w:tcMar>
            <w:vAlign w:val="bottom"/>
          </w:tcPr>
          <w:p w:rsidR="00000000" w:rsidDel="00000000" w:rsidP="00000000" w:rsidRDefault="00000000" w:rsidRPr="00000000" w14:paraId="000026EB">
            <w:pPr>
              <w:spacing w:line="276" w:lineRule="auto"/>
              <w:jc w:val="center"/>
              <w:rPr>
                <w:rFonts w:ascii="Arial" w:cs="Arial" w:eastAsia="Arial" w:hAnsi="Arial"/>
                <w:sz w:val="20"/>
                <w:szCs w:val="20"/>
              </w:rPr>
            </w:pPr>
            <w:r w:rsidDel="00000000" w:rsidR="00000000" w:rsidRPr="00000000">
              <w:rPr>
                <w:b w:val="1"/>
                <w:color w:val="ffffff"/>
                <w:rtl w:val="0"/>
              </w:rPr>
              <w:t xml:space="preserve">Total value added</w:t>
            </w:r>
            <w:r w:rsidDel="00000000" w:rsidR="00000000" w:rsidRPr="00000000">
              <w:rPr>
                <w:rtl w:val="0"/>
              </w:rPr>
            </w:r>
          </w:p>
        </w:tc>
      </w:tr>
      <w:tr>
        <w:trPr>
          <w:cantSplit w:val="0"/>
          <w:trHeight w:val="330" w:hRule="atLeast"/>
          <w:tblHeader w:val="0"/>
        </w:trPr>
        <w:tc>
          <w:tcPr>
            <w:gridSpan w:val="2"/>
            <w:tcBorders>
              <w:top w:color="000000" w:space="0" w:sz="0" w:val="nil"/>
              <w:left w:color="d9d9d9" w:space="0" w:sz="6" w:val="single"/>
              <w:bottom w:color="d9d9d9" w:space="0" w:sz="6" w:val="single"/>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6EC">
            <w:pPr>
              <w:spacing w:line="276" w:lineRule="auto"/>
              <w:rPr>
                <w:rFonts w:ascii="Arial" w:cs="Arial" w:eastAsia="Arial" w:hAnsi="Arial"/>
                <w:sz w:val="20"/>
                <w:szCs w:val="20"/>
              </w:rPr>
            </w:pPr>
            <w:r w:rsidDel="00000000" w:rsidR="00000000" w:rsidRPr="00000000">
              <w:rPr>
                <w:rtl w:val="0"/>
              </w:rPr>
              <w:t xml:space="preserve">Primary Materials</w:t>
            </w:r>
            <w:r w:rsidDel="00000000" w:rsidR="00000000" w:rsidRPr="00000000">
              <w:rPr>
                <w:rtl w:val="0"/>
              </w:rPr>
            </w:r>
          </w:p>
        </w:tc>
        <w:tc>
          <w:tcPr>
            <w:tcBorders>
              <w:top w:color="000000" w:space="0" w:sz="0" w:val="nil"/>
              <w:left w:color="000000" w:space="0" w:sz="0" w:val="nil"/>
              <w:bottom w:color="000000" w:space="0" w:sz="0" w:val="nil"/>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6EE">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d9d9d9" w:space="0" w:sz="6" w:val="single"/>
              <w:bottom w:color="d9d9d9" w:space="0" w:sz="6" w:val="single"/>
              <w:right w:color="d9d9d9" w:space="0" w:sz="6" w:val="single"/>
            </w:tcBorders>
            <w:tcMar>
              <w:top w:w="40.0" w:type="dxa"/>
              <w:left w:w="40.0" w:type="dxa"/>
              <w:bottom w:w="40.0" w:type="dxa"/>
              <w:right w:w="40.0" w:type="dxa"/>
            </w:tcMar>
            <w:vAlign w:val="bottom"/>
          </w:tcPr>
          <w:p w:rsidR="00000000" w:rsidDel="00000000" w:rsidP="00000000" w:rsidRDefault="00000000" w:rsidRPr="00000000" w14:paraId="000026EF">
            <w:pPr>
              <w:spacing w:line="276" w:lineRule="auto"/>
              <w:jc w:val="center"/>
              <w:rPr>
                <w:rFonts w:ascii="Arial" w:cs="Arial" w:eastAsia="Arial" w:hAnsi="Arial"/>
                <w:sz w:val="20"/>
                <w:szCs w:val="20"/>
              </w:rPr>
            </w:pPr>
            <w:r w:rsidDel="00000000" w:rsidR="00000000" w:rsidRPr="00000000">
              <w:rPr>
                <w:rtl w:val="0"/>
              </w:rPr>
              <w:t xml:space="preserve">-0.00242804184</w:t>
            </w:r>
            <w:r w:rsidDel="00000000" w:rsidR="00000000" w:rsidRPr="00000000">
              <w:rPr>
                <w:rtl w:val="0"/>
              </w:rPr>
            </w:r>
          </w:p>
        </w:tc>
        <w:tc>
          <w:tcPr>
            <w:tcBorders>
              <w:top w:color="000000" w:space="0" w:sz="0" w:val="nil"/>
              <w:left w:color="000000" w:space="0" w:sz="0" w:val="nil"/>
              <w:bottom w:color="000000" w:space="0" w:sz="0" w:val="nil"/>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6F0">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d9d9d9" w:space="0" w:sz="6" w:val="single"/>
              <w:bottom w:color="d9d9d9" w:space="0" w:sz="6" w:val="single"/>
              <w:right w:color="d9d9d9" w:space="0" w:sz="6" w:val="single"/>
            </w:tcBorders>
            <w:tcMar>
              <w:top w:w="40.0" w:type="dxa"/>
              <w:left w:w="40.0" w:type="dxa"/>
              <w:bottom w:w="40.0" w:type="dxa"/>
              <w:right w:w="40.0" w:type="dxa"/>
            </w:tcMar>
            <w:vAlign w:val="bottom"/>
          </w:tcPr>
          <w:p w:rsidR="00000000" w:rsidDel="00000000" w:rsidP="00000000" w:rsidRDefault="00000000" w:rsidRPr="00000000" w14:paraId="000026F1">
            <w:pPr>
              <w:spacing w:line="276" w:lineRule="auto"/>
              <w:jc w:val="center"/>
              <w:rPr>
                <w:rFonts w:ascii="Arial" w:cs="Arial" w:eastAsia="Arial" w:hAnsi="Arial"/>
                <w:sz w:val="20"/>
                <w:szCs w:val="20"/>
              </w:rPr>
            </w:pPr>
            <w:r w:rsidDel="00000000" w:rsidR="00000000" w:rsidRPr="00000000">
              <w:rPr>
                <w:rtl w:val="0"/>
              </w:rPr>
              <w:t xml:space="preserve">-0.00038632</w:t>
            </w:r>
            <w:r w:rsidDel="00000000" w:rsidR="00000000" w:rsidRPr="00000000">
              <w:rPr>
                <w:rtl w:val="0"/>
              </w:rPr>
            </w:r>
          </w:p>
        </w:tc>
        <w:tc>
          <w:tcPr>
            <w:tcBorders>
              <w:top w:color="000000" w:space="0" w:sz="0" w:val="nil"/>
              <w:left w:color="000000" w:space="0" w:sz="0" w:val="nil"/>
              <w:bottom w:color="000000" w:space="0" w:sz="0" w:val="nil"/>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6F2">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d9d9d9" w:space="0" w:sz="6" w:val="single"/>
              <w:bottom w:color="d9d9d9" w:space="0" w:sz="6" w:val="single"/>
              <w:right w:color="d9d9d9" w:space="0" w:sz="6" w:val="single"/>
            </w:tcBorders>
            <w:tcMar>
              <w:top w:w="40.0" w:type="dxa"/>
              <w:left w:w="40.0" w:type="dxa"/>
              <w:bottom w:w="40.0" w:type="dxa"/>
              <w:right w:w="40.0" w:type="dxa"/>
            </w:tcMar>
            <w:vAlign w:val="bottom"/>
          </w:tcPr>
          <w:p w:rsidR="00000000" w:rsidDel="00000000" w:rsidP="00000000" w:rsidRDefault="00000000" w:rsidRPr="00000000" w14:paraId="000026F3">
            <w:pPr>
              <w:spacing w:line="276" w:lineRule="auto"/>
              <w:jc w:val="center"/>
              <w:rPr>
                <w:rFonts w:ascii="Arial" w:cs="Arial" w:eastAsia="Arial" w:hAnsi="Arial"/>
                <w:sz w:val="20"/>
                <w:szCs w:val="20"/>
              </w:rPr>
            </w:pPr>
            <w:r w:rsidDel="00000000" w:rsidR="00000000" w:rsidRPr="00000000">
              <w:rPr>
                <w:rtl w:val="0"/>
              </w:rPr>
              <w:t xml:space="preserve">0.02776023432</w:t>
            </w:r>
            <w:r w:rsidDel="00000000" w:rsidR="00000000" w:rsidRPr="00000000">
              <w:rPr>
                <w:rtl w:val="0"/>
              </w:rPr>
            </w:r>
          </w:p>
        </w:tc>
      </w:tr>
      <w:tr>
        <w:trPr>
          <w:cantSplit w:val="0"/>
          <w:trHeight w:val="315" w:hRule="atLeast"/>
          <w:tblHeader w:val="0"/>
        </w:trPr>
        <w:tc>
          <w:tcPr>
            <w:gridSpan w:val="2"/>
            <w:tcBorders>
              <w:top w:color="000000" w:space="0" w:sz="0" w:val="nil"/>
              <w:left w:color="d9d9d9" w:space="0" w:sz="6" w:val="single"/>
              <w:bottom w:color="d9d9d9" w:space="0" w:sz="6" w:val="single"/>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6F4">
            <w:pPr>
              <w:spacing w:line="276" w:lineRule="auto"/>
              <w:rPr>
                <w:rFonts w:ascii="Arial" w:cs="Arial" w:eastAsia="Arial" w:hAnsi="Arial"/>
                <w:sz w:val="20"/>
                <w:szCs w:val="20"/>
              </w:rPr>
            </w:pPr>
            <w:r w:rsidDel="00000000" w:rsidR="00000000" w:rsidRPr="00000000">
              <w:rPr>
                <w:rtl w:val="0"/>
              </w:rPr>
              <w:t xml:space="preserve">Household &amp; Personal Products</w:t>
            </w:r>
            <w:r w:rsidDel="00000000" w:rsidR="00000000" w:rsidRPr="00000000">
              <w:rPr>
                <w:rtl w:val="0"/>
              </w:rPr>
            </w:r>
          </w:p>
        </w:tc>
        <w:tc>
          <w:tcPr>
            <w:tcBorders>
              <w:top w:color="000000" w:space="0" w:sz="0" w:val="nil"/>
              <w:left w:color="000000" w:space="0" w:sz="0" w:val="nil"/>
              <w:bottom w:color="000000" w:space="0" w:sz="0" w:val="nil"/>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6F6">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d9d9d9" w:space="0" w:sz="6" w:val="single"/>
              <w:bottom w:color="d9d9d9" w:space="0" w:sz="6" w:val="single"/>
              <w:right w:color="d9d9d9" w:space="0" w:sz="6" w:val="single"/>
            </w:tcBorders>
            <w:tcMar>
              <w:top w:w="40.0" w:type="dxa"/>
              <w:left w:w="40.0" w:type="dxa"/>
              <w:bottom w:w="40.0" w:type="dxa"/>
              <w:right w:w="40.0" w:type="dxa"/>
            </w:tcMar>
            <w:vAlign w:val="bottom"/>
          </w:tcPr>
          <w:p w:rsidR="00000000" w:rsidDel="00000000" w:rsidP="00000000" w:rsidRDefault="00000000" w:rsidRPr="00000000" w14:paraId="000026F7">
            <w:pPr>
              <w:spacing w:line="276" w:lineRule="auto"/>
              <w:jc w:val="center"/>
              <w:rPr>
                <w:rFonts w:ascii="Arial" w:cs="Arial" w:eastAsia="Arial" w:hAnsi="Arial"/>
                <w:sz w:val="20"/>
                <w:szCs w:val="20"/>
              </w:rPr>
            </w:pPr>
            <w:r w:rsidDel="00000000" w:rsidR="00000000" w:rsidRPr="00000000">
              <w:rPr>
                <w:rtl w:val="0"/>
              </w:rPr>
              <w:t xml:space="preserve">-0.00183368544</w:t>
            </w:r>
            <w:r w:rsidDel="00000000" w:rsidR="00000000" w:rsidRPr="00000000">
              <w:rPr>
                <w:rtl w:val="0"/>
              </w:rPr>
            </w:r>
          </w:p>
        </w:tc>
        <w:tc>
          <w:tcPr>
            <w:tcBorders>
              <w:top w:color="000000" w:space="0" w:sz="0" w:val="nil"/>
              <w:left w:color="000000" w:space="0" w:sz="0" w:val="nil"/>
              <w:bottom w:color="000000" w:space="0" w:sz="0" w:val="nil"/>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6F8">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d9d9d9" w:space="0" w:sz="6" w:val="single"/>
              <w:bottom w:color="d9d9d9" w:space="0" w:sz="6" w:val="single"/>
              <w:right w:color="d9d9d9" w:space="0" w:sz="6" w:val="single"/>
            </w:tcBorders>
            <w:tcMar>
              <w:top w:w="40.0" w:type="dxa"/>
              <w:left w:w="40.0" w:type="dxa"/>
              <w:bottom w:w="40.0" w:type="dxa"/>
              <w:right w:w="40.0" w:type="dxa"/>
            </w:tcMar>
            <w:vAlign w:val="bottom"/>
          </w:tcPr>
          <w:p w:rsidR="00000000" w:rsidDel="00000000" w:rsidP="00000000" w:rsidRDefault="00000000" w:rsidRPr="00000000" w14:paraId="000026F9">
            <w:pPr>
              <w:spacing w:line="276" w:lineRule="auto"/>
              <w:jc w:val="center"/>
              <w:rPr>
                <w:rFonts w:ascii="Arial" w:cs="Arial" w:eastAsia="Arial" w:hAnsi="Arial"/>
                <w:sz w:val="20"/>
                <w:szCs w:val="20"/>
              </w:rPr>
            </w:pPr>
            <w:r w:rsidDel="00000000" w:rsidR="00000000" w:rsidRPr="00000000">
              <w:rPr>
                <w:rtl w:val="0"/>
              </w:rPr>
              <w:t xml:space="preserve">0.00741904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6FA">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6FB">
            <w:pPr>
              <w:spacing w:line="276" w:lineRule="auto"/>
              <w:rPr>
                <w:rFonts w:ascii="Arial" w:cs="Arial" w:eastAsia="Arial" w:hAnsi="Arial"/>
                <w:sz w:val="20"/>
                <w:szCs w:val="20"/>
              </w:rPr>
            </w:pPr>
            <w:r w:rsidDel="00000000" w:rsidR="00000000" w:rsidRPr="00000000">
              <w:rPr>
                <w:rtl w:val="0"/>
              </w:rPr>
            </w:r>
          </w:p>
        </w:tc>
      </w:tr>
      <w:tr>
        <w:trPr>
          <w:cantSplit w:val="0"/>
          <w:trHeight w:val="330" w:hRule="atLeast"/>
          <w:tblHeader w:val="0"/>
        </w:trPr>
        <w:tc>
          <w:tcPr>
            <w:gridSpan w:val="2"/>
            <w:tcBorders>
              <w:top w:color="000000" w:space="0" w:sz="0" w:val="nil"/>
              <w:left w:color="d9d9d9" w:space="0" w:sz="6" w:val="single"/>
              <w:bottom w:color="d9d9d9" w:space="0" w:sz="6" w:val="single"/>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6FC">
            <w:pPr>
              <w:spacing w:line="276" w:lineRule="auto"/>
              <w:rPr>
                <w:rFonts w:ascii="Arial" w:cs="Arial" w:eastAsia="Arial" w:hAnsi="Arial"/>
                <w:sz w:val="20"/>
                <w:szCs w:val="20"/>
              </w:rPr>
            </w:pPr>
            <w:r w:rsidDel="00000000" w:rsidR="00000000" w:rsidRPr="00000000">
              <w:rPr>
                <w:rtl w:val="0"/>
              </w:rPr>
              <w:t xml:space="preserve">Industrial Goods &amp; Services</w:t>
            </w:r>
            <w:r w:rsidDel="00000000" w:rsidR="00000000" w:rsidRPr="00000000">
              <w:rPr>
                <w:rtl w:val="0"/>
              </w:rPr>
            </w:r>
          </w:p>
        </w:tc>
        <w:tc>
          <w:tcPr>
            <w:tcBorders>
              <w:top w:color="000000" w:space="0" w:sz="0" w:val="nil"/>
              <w:left w:color="000000" w:space="0" w:sz="0" w:val="nil"/>
              <w:bottom w:color="000000" w:space="0" w:sz="0" w:val="nil"/>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6FE">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d9d9d9" w:space="0" w:sz="6" w:val="single"/>
              <w:bottom w:color="d9d9d9" w:space="0" w:sz="6" w:val="single"/>
              <w:right w:color="d9d9d9" w:space="0" w:sz="6" w:val="single"/>
            </w:tcBorders>
            <w:tcMar>
              <w:top w:w="40.0" w:type="dxa"/>
              <w:left w:w="40.0" w:type="dxa"/>
              <w:bottom w:w="40.0" w:type="dxa"/>
              <w:right w:w="40.0" w:type="dxa"/>
            </w:tcMar>
            <w:vAlign w:val="bottom"/>
          </w:tcPr>
          <w:p w:rsidR="00000000" w:rsidDel="00000000" w:rsidP="00000000" w:rsidRDefault="00000000" w:rsidRPr="00000000" w14:paraId="000026FF">
            <w:pPr>
              <w:spacing w:line="276" w:lineRule="auto"/>
              <w:jc w:val="center"/>
              <w:rPr>
                <w:rFonts w:ascii="Arial" w:cs="Arial" w:eastAsia="Arial" w:hAnsi="Arial"/>
                <w:sz w:val="20"/>
                <w:szCs w:val="20"/>
              </w:rPr>
            </w:pPr>
            <w:r w:rsidDel="00000000" w:rsidR="00000000" w:rsidRPr="00000000">
              <w:rPr>
                <w:rtl w:val="0"/>
              </w:rPr>
              <w:t xml:space="preserve">-0.00066808368</w:t>
            </w:r>
            <w:r w:rsidDel="00000000" w:rsidR="00000000" w:rsidRPr="00000000">
              <w:rPr>
                <w:rtl w:val="0"/>
              </w:rPr>
            </w:r>
          </w:p>
        </w:tc>
        <w:tc>
          <w:tcPr>
            <w:tcBorders>
              <w:top w:color="000000" w:space="0" w:sz="0" w:val="nil"/>
              <w:left w:color="000000" w:space="0" w:sz="0" w:val="nil"/>
              <w:bottom w:color="000000" w:space="0" w:sz="0" w:val="nil"/>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700">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d9d9d9" w:space="0" w:sz="6" w:val="single"/>
              <w:bottom w:color="d9d9d9" w:space="0" w:sz="6" w:val="single"/>
              <w:right w:color="d9d9d9" w:space="0" w:sz="6" w:val="single"/>
            </w:tcBorders>
            <w:tcMar>
              <w:top w:w="40.0" w:type="dxa"/>
              <w:left w:w="40.0" w:type="dxa"/>
              <w:bottom w:w="40.0" w:type="dxa"/>
              <w:right w:w="40.0" w:type="dxa"/>
            </w:tcMar>
            <w:vAlign w:val="bottom"/>
          </w:tcPr>
          <w:p w:rsidR="00000000" w:rsidDel="00000000" w:rsidP="00000000" w:rsidRDefault="00000000" w:rsidRPr="00000000" w14:paraId="00002701">
            <w:pPr>
              <w:spacing w:line="276" w:lineRule="auto"/>
              <w:jc w:val="center"/>
              <w:rPr>
                <w:rFonts w:ascii="Arial" w:cs="Arial" w:eastAsia="Arial" w:hAnsi="Arial"/>
                <w:sz w:val="20"/>
                <w:szCs w:val="20"/>
              </w:rPr>
            </w:pPr>
            <w:r w:rsidDel="00000000" w:rsidR="00000000" w:rsidRPr="00000000">
              <w:rPr>
                <w:rtl w:val="0"/>
              </w:rPr>
              <w:t xml:space="preserve">0.00158372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702">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703">
            <w:pPr>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704">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705">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706">
            <w:pPr>
              <w:spacing w:line="276" w:lineRule="auto"/>
              <w:jc w:val="right"/>
              <w:rPr>
                <w:rFonts w:ascii="Arial" w:cs="Arial" w:eastAsia="Arial" w:hAnsi="Arial"/>
                <w:sz w:val="20"/>
                <w:szCs w:val="20"/>
              </w:rPr>
            </w:pPr>
            <w:r w:rsidDel="00000000" w:rsidR="00000000" w:rsidRPr="00000000">
              <w:rPr>
                <w:b w:val="1"/>
                <w:u w:val="single"/>
                <w:rtl w:val="0"/>
              </w:rPr>
              <w:t xml:space="preserve">Total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2707">
            <w:pPr>
              <w:spacing w:line="276" w:lineRule="auto"/>
              <w:jc w:val="center"/>
              <w:rPr>
                <w:rFonts w:ascii="Arial" w:cs="Arial" w:eastAsia="Arial" w:hAnsi="Arial"/>
                <w:sz w:val="20"/>
                <w:szCs w:val="20"/>
              </w:rPr>
            </w:pPr>
            <w:r w:rsidDel="00000000" w:rsidR="00000000" w:rsidRPr="00000000">
              <w:rPr>
                <w:rtl w:val="0"/>
              </w:rPr>
              <w:t xml:space="preserve">-0.01092811568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708">
            <w:pPr>
              <w:spacing w:line="276" w:lineRule="auto"/>
              <w:jc w:val="right"/>
              <w:rPr>
                <w:rFonts w:ascii="Arial" w:cs="Arial" w:eastAsia="Arial" w:hAnsi="Arial"/>
                <w:sz w:val="20"/>
                <w:szCs w:val="20"/>
              </w:rPr>
            </w:pPr>
            <w:r w:rsidDel="00000000" w:rsidR="00000000" w:rsidRPr="00000000">
              <w:rPr>
                <w:b w:val="1"/>
                <w:u w:val="single"/>
                <w:rtl w:val="0"/>
              </w:rPr>
              <w:t xml:space="preserve">Total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2709">
            <w:pPr>
              <w:spacing w:line="276" w:lineRule="auto"/>
              <w:jc w:val="center"/>
              <w:rPr>
                <w:rFonts w:ascii="Arial" w:cs="Arial" w:eastAsia="Arial" w:hAnsi="Arial"/>
                <w:sz w:val="20"/>
                <w:szCs w:val="20"/>
              </w:rPr>
            </w:pPr>
            <w:r w:rsidDel="00000000" w:rsidR="00000000" w:rsidRPr="00000000">
              <w:rPr>
                <w:rtl w:val="0"/>
              </w:rPr>
              <w:t xml:space="preserve">0.03868835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70A">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70B">
            <w:pPr>
              <w:spacing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270C">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0" w:firstLine="0"/>
        <w:rPr>
          <w:sz w:val="26"/>
          <w:szCs w:val="26"/>
        </w:rPr>
      </w:pPr>
      <w:r w:rsidDel="00000000" w:rsidR="00000000" w:rsidRPr="00000000">
        <w:rPr>
          <w:rtl w:val="0"/>
        </w:rPr>
      </w:r>
    </w:p>
    <w:p w:rsidR="00000000" w:rsidDel="00000000" w:rsidP="00000000" w:rsidRDefault="00000000" w:rsidRPr="00000000" w14:paraId="0000270D">
      <w:pPr>
        <w:pBdr>
          <w:top w:color="d9d9e3" w:space="0" w:sz="0" w:val="none"/>
          <w:left w:color="d9d9e3" w:space="0" w:sz="0" w:val="none"/>
          <w:bottom w:color="d9d9e3" w:space="0" w:sz="0" w:val="none"/>
          <w:right w:color="d9d9e3" w:space="0" w:sz="0" w:val="none"/>
          <w:between w:color="d9d9e3" w:space="0" w:sz="0" w:val="none"/>
        </w:pBdr>
        <w:spacing w:after="300" w:before="300" w:lineRule="auto"/>
        <w:rPr>
          <w:sz w:val="26"/>
          <w:szCs w:val="26"/>
        </w:rPr>
      </w:pPr>
      <w:r w:rsidDel="00000000" w:rsidR="00000000" w:rsidRPr="00000000">
        <w:rPr>
          <w:rtl w:val="0"/>
        </w:rPr>
      </w:r>
    </w:p>
    <w:p w:rsidR="00000000" w:rsidDel="00000000" w:rsidP="00000000" w:rsidRDefault="00000000" w:rsidRPr="00000000" w14:paraId="0000270E">
      <w:pPr>
        <w:pBdr>
          <w:top w:color="d9d9e3" w:space="0" w:sz="0" w:val="none"/>
          <w:left w:color="d9d9e3" w:space="0" w:sz="0" w:val="none"/>
          <w:bottom w:color="d9d9e3" w:space="0" w:sz="0" w:val="none"/>
          <w:right w:color="d9d9e3" w:space="0" w:sz="0" w:val="none"/>
          <w:between w:color="d9d9e3" w:space="0" w:sz="0" w:val="none"/>
        </w:pBdr>
        <w:spacing w:after="300" w:before="300" w:lineRule="auto"/>
        <w:rPr>
          <w:sz w:val="26"/>
          <w:szCs w:val="26"/>
        </w:rPr>
      </w:pPr>
      <w:r w:rsidDel="00000000" w:rsidR="00000000" w:rsidRPr="00000000">
        <w:rPr>
          <w:rtl w:val="0"/>
        </w:rPr>
      </w:r>
    </w:p>
    <w:p w:rsidR="00000000" w:rsidDel="00000000" w:rsidP="00000000" w:rsidRDefault="00000000" w:rsidRPr="00000000" w14:paraId="0000270F">
      <w:pPr>
        <w:pBdr>
          <w:top w:color="d9d9e3" w:space="0" w:sz="0" w:val="none"/>
          <w:left w:color="d9d9e3" w:space="0" w:sz="0" w:val="none"/>
          <w:bottom w:color="d9d9e3" w:space="0" w:sz="0" w:val="none"/>
          <w:right w:color="d9d9e3" w:space="0" w:sz="0" w:val="none"/>
          <w:between w:color="d9d9e3" w:space="0" w:sz="0" w:val="none"/>
        </w:pBdr>
        <w:spacing w:after="300" w:before="300" w:lineRule="auto"/>
        <w:rPr>
          <w:sz w:val="26"/>
          <w:szCs w:val="26"/>
        </w:rPr>
      </w:pPr>
      <w:r w:rsidDel="00000000" w:rsidR="00000000" w:rsidRPr="00000000">
        <w:rPr>
          <w:rtl w:val="0"/>
        </w:rPr>
      </w:r>
    </w:p>
    <w:p w:rsidR="00000000" w:rsidDel="00000000" w:rsidP="00000000" w:rsidRDefault="00000000" w:rsidRPr="00000000" w14:paraId="00002710">
      <w:pPr>
        <w:pBdr>
          <w:top w:color="d9d9e3" w:space="0" w:sz="0" w:val="none"/>
          <w:left w:color="d9d9e3" w:space="0" w:sz="0" w:val="none"/>
          <w:bottom w:color="d9d9e3" w:space="0" w:sz="0" w:val="none"/>
          <w:right w:color="d9d9e3" w:space="0" w:sz="0" w:val="none"/>
          <w:between w:color="d9d9e3" w:space="0" w:sz="0" w:val="none"/>
        </w:pBdr>
        <w:spacing w:after="300" w:before="300" w:lineRule="auto"/>
        <w:rPr>
          <w:b w:val="1"/>
          <w:i w:val="1"/>
          <w:color w:val="4285f4"/>
          <w:sz w:val="24"/>
          <w:szCs w:val="24"/>
          <w:u w:val="single"/>
        </w:rPr>
      </w:pPr>
      <w:r w:rsidDel="00000000" w:rsidR="00000000" w:rsidRPr="00000000">
        <w:rPr>
          <w:b w:val="1"/>
          <w:i w:val="1"/>
          <w:color w:val="4285f4"/>
          <w:sz w:val="24"/>
          <w:szCs w:val="24"/>
          <w:u w:val="single"/>
          <w:rtl w:val="0"/>
        </w:rPr>
        <w:t xml:space="preserve">Conclusion</w:t>
      </w:r>
    </w:p>
    <w:p w:rsidR="00000000" w:rsidDel="00000000" w:rsidP="00000000" w:rsidRDefault="00000000" w:rsidRPr="00000000" w14:paraId="00002711">
      <w:pPr>
        <w:numPr>
          <w:ilvl w:val="0"/>
          <w:numId w:val="133"/>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720" w:hanging="360"/>
        <w:jc w:val="both"/>
        <w:rPr>
          <w:sz w:val="26"/>
          <w:szCs w:val="26"/>
        </w:rPr>
      </w:pPr>
      <w:r w:rsidDel="00000000" w:rsidR="00000000" w:rsidRPr="00000000">
        <w:rPr>
          <w:sz w:val="26"/>
          <w:szCs w:val="26"/>
          <w:rtl w:val="0"/>
        </w:rPr>
        <w:t xml:space="preserve">A</w:t>
      </w:r>
      <w:r w:rsidDel="00000000" w:rsidR="00000000" w:rsidRPr="00000000">
        <w:rPr>
          <w:sz w:val="26"/>
          <w:szCs w:val="26"/>
          <w:rtl w:val="0"/>
        </w:rPr>
        <w:t xml:space="preserve">n allocation effect of -1.09% indicates that the allocation decisions, i.e the weights of the </w:t>
      </w:r>
      <w:r w:rsidDel="00000000" w:rsidR="00000000" w:rsidRPr="00000000">
        <w:rPr>
          <w:sz w:val="26"/>
          <w:szCs w:val="26"/>
          <w:rtl w:val="0"/>
        </w:rPr>
        <w:t xml:space="preserve">stocks, of</w:t>
      </w:r>
      <w:r w:rsidDel="00000000" w:rsidR="00000000" w:rsidRPr="00000000">
        <w:rPr>
          <w:sz w:val="26"/>
          <w:szCs w:val="26"/>
          <w:rtl w:val="0"/>
        </w:rPr>
        <w:t xml:space="preserve"> our portfolio had a negative impact on its overall performance. </w:t>
      </w:r>
    </w:p>
    <w:p w:rsidR="00000000" w:rsidDel="00000000" w:rsidP="00000000" w:rsidRDefault="00000000" w:rsidRPr="00000000" w14:paraId="00002712">
      <w:pPr>
        <w:numPr>
          <w:ilvl w:val="0"/>
          <w:numId w:val="171"/>
        </w:numPr>
        <w:pBdr>
          <w:top w:color="d9d9e3" w:space="0" w:sz="0" w:val="none"/>
          <w:left w:color="d9d9e3" w:space="0" w:sz="0" w:val="none"/>
          <w:bottom w:color="d9d9e3" w:space="0" w:sz="0" w:val="none"/>
          <w:right w:color="d9d9e3" w:space="0" w:sz="0" w:val="none"/>
          <w:between w:color="d9d9e3" w:space="0" w:sz="0" w:val="none"/>
        </w:pBdr>
        <w:spacing w:after="0" w:before="200" w:lineRule="auto"/>
        <w:ind w:left="720" w:hanging="360"/>
        <w:jc w:val="both"/>
        <w:rPr>
          <w:sz w:val="26"/>
          <w:szCs w:val="26"/>
        </w:rPr>
      </w:pPr>
      <w:r w:rsidDel="00000000" w:rsidR="00000000" w:rsidRPr="00000000">
        <w:rPr>
          <w:sz w:val="26"/>
          <w:szCs w:val="26"/>
          <w:rtl w:val="0"/>
        </w:rPr>
        <w:t xml:space="preserve">A selection effect of 2.89% implies that the selection of stocks within each sector contributed positively to the overall portfolio's return .</w:t>
      </w:r>
    </w:p>
    <w:p w:rsidR="00000000" w:rsidDel="00000000" w:rsidP="00000000" w:rsidRDefault="00000000" w:rsidRPr="00000000" w14:paraId="00002713">
      <w:pPr>
        <w:pBdr>
          <w:top w:color="d9d9e3" w:space="0" w:sz="0" w:val="none"/>
          <w:left w:color="d9d9e3" w:space="0" w:sz="0" w:val="none"/>
          <w:bottom w:color="d9d9e3" w:space="0" w:sz="0" w:val="none"/>
          <w:right w:color="d9d9e3" w:space="0" w:sz="0" w:val="none"/>
          <w:between w:color="d9d9e3" w:space="0" w:sz="0" w:val="none"/>
        </w:pBdr>
        <w:spacing w:after="0" w:before="0" w:lineRule="auto"/>
        <w:ind w:left="720" w:firstLine="0"/>
        <w:jc w:val="both"/>
        <w:rPr>
          <w:sz w:val="26"/>
          <w:szCs w:val="26"/>
        </w:rPr>
      </w:pPr>
      <w:r w:rsidDel="00000000" w:rsidR="00000000" w:rsidRPr="00000000">
        <w:rPr>
          <w:sz w:val="26"/>
          <w:szCs w:val="26"/>
          <w:rtl w:val="0"/>
        </w:rPr>
        <w:t xml:space="preserve">This performance is strengthened mainly by the Household &amp; personal products sectors which sectors that the stock chosen performed better than the benchmark.</w:t>
      </w:r>
    </w:p>
    <w:p w:rsidR="00000000" w:rsidDel="00000000" w:rsidP="00000000" w:rsidRDefault="00000000" w:rsidRPr="00000000" w14:paraId="00002714">
      <w:pPr>
        <w:pBdr>
          <w:top w:color="d9d9e3" w:space="0" w:sz="0" w:val="none"/>
          <w:left w:color="d9d9e3" w:space="0" w:sz="0" w:val="none"/>
          <w:bottom w:color="d9d9e3" w:space="0" w:sz="0" w:val="none"/>
          <w:right w:color="d9d9e3" w:space="0" w:sz="0" w:val="none"/>
          <w:between w:color="d9d9e3" w:space="0" w:sz="0" w:val="none"/>
        </w:pBdr>
        <w:spacing w:after="0" w:before="0" w:lineRule="auto"/>
        <w:ind w:left="720" w:firstLine="0"/>
        <w:jc w:val="both"/>
        <w:rPr>
          <w:sz w:val="26"/>
          <w:szCs w:val="26"/>
        </w:rPr>
      </w:pPr>
      <w:r w:rsidDel="00000000" w:rsidR="00000000" w:rsidRPr="00000000">
        <w:rPr>
          <w:rtl w:val="0"/>
        </w:rPr>
      </w:r>
    </w:p>
    <w:p w:rsidR="00000000" w:rsidDel="00000000" w:rsidP="00000000" w:rsidRDefault="00000000" w:rsidRPr="00000000" w14:paraId="00002715">
      <w:pPr>
        <w:numPr>
          <w:ilvl w:val="0"/>
          <w:numId w:val="250"/>
        </w:numPr>
        <w:pBdr>
          <w:top w:color="d9d9e3" w:space="0" w:sz="0" w:val="none"/>
          <w:left w:color="d9d9e3" w:space="0" w:sz="0" w:val="none"/>
          <w:bottom w:color="d9d9e3" w:space="0" w:sz="0" w:val="none"/>
          <w:right w:color="d9d9e3" w:space="0" w:sz="0" w:val="none"/>
          <w:between w:color="d9d9e3" w:space="0" w:sz="0" w:val="none"/>
        </w:pBdr>
        <w:spacing w:after="0" w:before="0" w:lineRule="auto"/>
        <w:ind w:left="720" w:hanging="360"/>
        <w:jc w:val="both"/>
        <w:rPr>
          <w:sz w:val="26"/>
          <w:szCs w:val="26"/>
        </w:rPr>
      </w:pPr>
      <w:r w:rsidDel="00000000" w:rsidR="00000000" w:rsidRPr="00000000">
        <w:rPr>
          <w:sz w:val="26"/>
          <w:szCs w:val="26"/>
          <w:rtl w:val="0"/>
        </w:rPr>
        <w:t xml:space="preserve">Combining these 2 effects have realized a total added value of 2.78% implying that the overall portfolio has overperformed the benchmark.</w:t>
      </w:r>
    </w:p>
    <w:p w:rsidR="00000000" w:rsidDel="00000000" w:rsidP="00000000" w:rsidRDefault="00000000" w:rsidRPr="00000000" w14:paraId="00002716">
      <w:pPr>
        <w:pBdr>
          <w:top w:color="d9d9e3" w:space="0" w:sz="0" w:val="none"/>
          <w:left w:color="d9d9e3" w:space="0" w:sz="0" w:val="none"/>
          <w:bottom w:color="d9d9e3" w:space="0" w:sz="0" w:val="none"/>
          <w:right w:color="d9d9e3" w:space="0" w:sz="0" w:val="none"/>
          <w:between w:color="d9d9e3" w:space="0" w:sz="0" w:val="none"/>
        </w:pBdr>
        <w:spacing w:after="0" w:before="0" w:lineRule="auto"/>
        <w:ind w:left="0" w:firstLine="0"/>
        <w:jc w:val="both"/>
        <w:rPr>
          <w:sz w:val="26"/>
          <w:szCs w:val="26"/>
        </w:rPr>
      </w:pPr>
      <w:r w:rsidDel="00000000" w:rsidR="00000000" w:rsidRPr="00000000">
        <w:rPr>
          <w:rtl w:val="0"/>
        </w:rPr>
      </w:r>
    </w:p>
    <w:p w:rsidR="00000000" w:rsidDel="00000000" w:rsidP="00000000" w:rsidRDefault="00000000" w:rsidRPr="00000000" w14:paraId="00002717">
      <w:pPr>
        <w:pBdr>
          <w:top w:color="d9d9e3" w:space="0" w:sz="0" w:val="none"/>
          <w:left w:color="d9d9e3" w:space="0" w:sz="0" w:val="none"/>
          <w:bottom w:color="d9d9e3" w:space="0" w:sz="0" w:val="none"/>
          <w:right w:color="d9d9e3" w:space="0" w:sz="0" w:val="none"/>
          <w:between w:color="d9d9e3" w:space="0" w:sz="0" w:val="none"/>
        </w:pBdr>
        <w:spacing w:after="0" w:before="0" w:lineRule="auto"/>
        <w:ind w:left="0" w:firstLine="0"/>
        <w:jc w:val="both"/>
        <w:rPr>
          <w:sz w:val="26"/>
          <w:szCs w:val="26"/>
        </w:rPr>
      </w:pPr>
      <w:r w:rsidDel="00000000" w:rsidR="00000000" w:rsidRPr="00000000">
        <w:rPr>
          <w:sz w:val="26"/>
          <w:szCs w:val="26"/>
          <w:rtl w:val="0"/>
        </w:rPr>
        <w:t xml:space="preserve">We can conclude that the </w:t>
      </w:r>
      <w:r w:rsidDel="00000000" w:rsidR="00000000" w:rsidRPr="00000000">
        <w:rPr>
          <w:sz w:val="26"/>
          <w:szCs w:val="26"/>
          <w:u w:val="single"/>
          <w:rtl w:val="0"/>
        </w:rPr>
        <w:t xml:space="preserve">stock selection</w:t>
      </w:r>
      <w:r w:rsidDel="00000000" w:rsidR="00000000" w:rsidRPr="00000000">
        <w:rPr>
          <w:sz w:val="26"/>
          <w:szCs w:val="26"/>
          <w:rtl w:val="0"/>
        </w:rPr>
        <w:t xml:space="preserve"> is the source of the added value to our portfolio.</w:t>
      </w:r>
      <w:r w:rsidDel="00000000" w:rsidR="00000000" w:rsidRPr="00000000">
        <w:rPr>
          <w:rtl w:val="0"/>
        </w:rPr>
      </w:r>
    </w:p>
    <w:p w:rsidR="00000000" w:rsidDel="00000000" w:rsidP="00000000" w:rsidRDefault="00000000" w:rsidRPr="00000000" w14:paraId="00002718">
      <w:pPr>
        <w:pBdr>
          <w:top w:color="d9d9e3" w:space="0" w:sz="0" w:val="none"/>
          <w:left w:color="d9d9e3" w:space="0" w:sz="0" w:val="none"/>
          <w:bottom w:color="d9d9e3" w:space="0" w:sz="0" w:val="none"/>
          <w:right w:color="d9d9e3" w:space="0" w:sz="0" w:val="none"/>
          <w:between w:color="d9d9e3" w:space="0" w:sz="0" w:val="none"/>
        </w:pBdr>
        <w:spacing w:after="300" w:before="300" w:lineRule="auto"/>
        <w:rPr>
          <w:sz w:val="26"/>
          <w:szCs w:val="26"/>
        </w:rPr>
      </w:pPr>
      <w:r w:rsidDel="00000000" w:rsidR="00000000" w:rsidRPr="00000000">
        <w:rPr>
          <w:rtl w:val="0"/>
        </w:rPr>
      </w:r>
    </w:p>
    <w:p w:rsidR="00000000" w:rsidDel="00000000" w:rsidP="00000000" w:rsidRDefault="00000000" w:rsidRPr="00000000" w14:paraId="00002719">
      <w:pPr>
        <w:pBdr>
          <w:top w:color="d9d9e3" w:space="0" w:sz="0" w:val="none"/>
          <w:left w:color="d9d9e3" w:space="0" w:sz="0" w:val="none"/>
          <w:bottom w:color="d9d9e3" w:space="0" w:sz="0" w:val="none"/>
          <w:right w:color="d9d9e3" w:space="0" w:sz="0" w:val="none"/>
          <w:between w:color="d9d9e3" w:space="0" w:sz="0" w:val="none"/>
        </w:pBdr>
        <w:spacing w:after="300" w:before="300" w:lineRule="auto"/>
        <w:rPr>
          <w:b w:val="1"/>
          <w:i w:val="1"/>
          <w:color w:val="4285f4"/>
          <w:sz w:val="24"/>
          <w:szCs w:val="24"/>
          <w:u w:val="single"/>
        </w:rPr>
      </w:pPr>
      <w:r w:rsidDel="00000000" w:rsidR="00000000" w:rsidRPr="00000000">
        <w:rPr>
          <w:b w:val="1"/>
          <w:i w:val="1"/>
          <w:color w:val="4285f4"/>
          <w:sz w:val="24"/>
          <w:szCs w:val="24"/>
          <w:u w:val="single"/>
          <w:rtl w:val="0"/>
        </w:rPr>
        <w:t xml:space="preserve">Composite Performance Analysis</w:t>
      </w:r>
    </w:p>
    <w:p w:rsidR="00000000" w:rsidDel="00000000" w:rsidP="00000000" w:rsidRDefault="00000000" w:rsidRPr="00000000" w14:paraId="0000271A">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both"/>
        <w:rPr>
          <w:sz w:val="26"/>
          <w:szCs w:val="26"/>
        </w:rPr>
      </w:pPr>
      <w:r w:rsidDel="00000000" w:rsidR="00000000" w:rsidRPr="00000000">
        <w:rPr>
          <w:sz w:val="26"/>
          <w:szCs w:val="26"/>
          <w:rtl w:val="0"/>
        </w:rPr>
        <w:t xml:space="preserve">The attribution analysis allowed us to determine how well each stock has performed in our portfolio.</w:t>
      </w:r>
    </w:p>
    <w:p w:rsidR="00000000" w:rsidDel="00000000" w:rsidP="00000000" w:rsidRDefault="00000000" w:rsidRPr="00000000" w14:paraId="0000271B">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both"/>
        <w:rPr>
          <w:sz w:val="26"/>
          <w:szCs w:val="26"/>
        </w:rPr>
      </w:pPr>
      <w:r w:rsidDel="00000000" w:rsidR="00000000" w:rsidRPr="00000000">
        <w:rPr>
          <w:sz w:val="26"/>
          <w:szCs w:val="26"/>
          <w:rtl w:val="0"/>
        </w:rPr>
        <w:t xml:space="preserve">The findings demonstrated that the Service to consumers sector (SOTUMAG) , Household and Personal products sector (SAM) , as well as Industrial Goods &amp; Services (One Tech Holding) have shown a positive performance of 2.39% , 0.24% , and 0.13% respectively during the investment period.</w:t>
      </w:r>
    </w:p>
    <w:p w:rsidR="00000000" w:rsidDel="00000000" w:rsidP="00000000" w:rsidRDefault="00000000" w:rsidRPr="00000000" w14:paraId="0000271C">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both"/>
        <w:rPr>
          <w:sz w:val="26"/>
          <w:szCs w:val="26"/>
        </w:rPr>
      </w:pPr>
      <w:r w:rsidDel="00000000" w:rsidR="00000000" w:rsidRPr="00000000">
        <w:rPr>
          <w:sz w:val="26"/>
          <w:szCs w:val="26"/>
          <w:rtl w:val="0"/>
        </w:rPr>
        <w:t xml:space="preserve">However , the other sectors have contributed negatively to the portfolio with a decrease of 1.2% in the Building &amp; Construction sector (Carthage Cement and </w:t>
      </w:r>
      <w:r w:rsidDel="00000000" w:rsidR="00000000" w:rsidRPr="00000000">
        <w:rPr>
          <w:sz w:val="26"/>
          <w:szCs w:val="26"/>
          <w:rtl w:val="0"/>
        </w:rPr>
        <w:t xml:space="preserve">MPBS</w:t>
      </w:r>
      <w:r w:rsidDel="00000000" w:rsidR="00000000" w:rsidRPr="00000000">
        <w:rPr>
          <w:sz w:val="26"/>
          <w:szCs w:val="26"/>
          <w:rtl w:val="0"/>
        </w:rPr>
        <w:t xml:space="preserve">) and a slight decrease of 0.002% in the Primary Materials sector (TPR).</w:t>
      </w:r>
    </w:p>
    <w:p w:rsidR="00000000" w:rsidDel="00000000" w:rsidP="00000000" w:rsidRDefault="00000000" w:rsidRPr="00000000" w14:paraId="0000271D">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both"/>
        <w:rPr>
          <w:sz w:val="26"/>
          <w:szCs w:val="26"/>
        </w:rPr>
      </w:pPr>
      <w:r w:rsidDel="00000000" w:rsidR="00000000" w:rsidRPr="00000000">
        <w:rPr>
          <w:sz w:val="26"/>
          <w:szCs w:val="26"/>
          <w:rtl w:val="0"/>
        </w:rPr>
        <w:t xml:space="preserve">The overall performance reached a level of 1.5% implying that during the investment period our portfolio has experienced an overall growth that was </w:t>
      </w:r>
      <w:r w:rsidDel="00000000" w:rsidR="00000000" w:rsidRPr="00000000">
        <w:rPr>
          <w:sz w:val="26"/>
          <w:szCs w:val="26"/>
          <w:u w:val="single"/>
          <w:rtl w:val="0"/>
        </w:rPr>
        <w:t xml:space="preserve">strengthened by the stocks of </w:t>
      </w:r>
      <w:r w:rsidDel="00000000" w:rsidR="00000000" w:rsidRPr="00000000">
        <w:rPr>
          <w:sz w:val="26"/>
          <w:szCs w:val="26"/>
          <w:u w:val="single"/>
          <w:rtl w:val="0"/>
        </w:rPr>
        <w:t xml:space="preserve">SOTUMAG</w:t>
      </w:r>
      <w:r w:rsidDel="00000000" w:rsidR="00000000" w:rsidRPr="00000000">
        <w:rPr>
          <w:sz w:val="26"/>
          <w:szCs w:val="26"/>
          <w:u w:val="single"/>
          <w:rtl w:val="0"/>
        </w:rPr>
        <w:t xml:space="preserve"> , SAM , and OTH , and weakened by CC , MPBS , and TPR</w:t>
      </w:r>
      <w:r w:rsidDel="00000000" w:rsidR="00000000" w:rsidRPr="00000000">
        <w:rPr>
          <w:sz w:val="26"/>
          <w:szCs w:val="26"/>
          <w:rtl w:val="0"/>
        </w:rPr>
        <w:t xml:space="preserve">.</w:t>
      </w:r>
    </w:p>
    <w:p w:rsidR="00000000" w:rsidDel="00000000" w:rsidP="00000000" w:rsidRDefault="00000000" w:rsidRPr="00000000" w14:paraId="0000271E">
      <w:pPr>
        <w:pBdr>
          <w:top w:color="d9d9e3" w:space="0" w:sz="0" w:val="none"/>
          <w:left w:color="d9d9e3" w:space="0" w:sz="0" w:val="none"/>
          <w:bottom w:color="d9d9e3" w:space="0" w:sz="0" w:val="none"/>
          <w:right w:color="d9d9e3" w:space="0" w:sz="0" w:val="none"/>
          <w:between w:color="d9d9e3" w:space="0" w:sz="0" w:val="none"/>
        </w:pBdr>
        <w:spacing w:after="300" w:before="300" w:lineRule="auto"/>
        <w:rPr>
          <w:sz w:val="26"/>
          <w:szCs w:val="26"/>
        </w:rPr>
      </w:pPr>
      <w:r w:rsidDel="00000000" w:rsidR="00000000" w:rsidRPr="00000000">
        <w:rPr>
          <w:rtl w:val="0"/>
        </w:rPr>
      </w:r>
    </w:p>
    <w:p w:rsidR="00000000" w:rsidDel="00000000" w:rsidP="00000000" w:rsidRDefault="00000000" w:rsidRPr="00000000" w14:paraId="0000271F">
      <w:pPr>
        <w:pBdr>
          <w:top w:color="d9d9e3" w:space="0" w:sz="0" w:val="none"/>
          <w:left w:color="d9d9e3" w:space="0" w:sz="0" w:val="none"/>
          <w:bottom w:color="d9d9e3" w:space="0" w:sz="0" w:val="none"/>
          <w:right w:color="d9d9e3" w:space="0" w:sz="0" w:val="none"/>
          <w:between w:color="d9d9e3" w:space="0" w:sz="0" w:val="none"/>
        </w:pBdr>
        <w:spacing w:after="300" w:before="300" w:lineRule="auto"/>
        <w:rPr>
          <w:sz w:val="26"/>
          <w:szCs w:val="26"/>
        </w:rPr>
      </w:pPr>
      <w:r w:rsidDel="00000000" w:rsidR="00000000" w:rsidRPr="00000000">
        <w:rPr>
          <w:rtl w:val="0"/>
        </w:rPr>
      </w:r>
    </w:p>
    <w:p w:rsidR="00000000" w:rsidDel="00000000" w:rsidP="00000000" w:rsidRDefault="00000000" w:rsidRPr="00000000" w14:paraId="00002720">
      <w:pPr>
        <w:pBdr>
          <w:top w:color="d9d9e3" w:space="0" w:sz="0" w:val="none"/>
          <w:left w:color="d9d9e3" w:space="0" w:sz="0" w:val="none"/>
          <w:bottom w:color="d9d9e3" w:space="0" w:sz="0" w:val="none"/>
          <w:right w:color="d9d9e3" w:space="0" w:sz="0" w:val="none"/>
          <w:between w:color="d9d9e3" w:space="0" w:sz="0" w:val="none"/>
        </w:pBdr>
        <w:spacing w:after="300" w:before="300" w:lineRule="auto"/>
        <w:rPr>
          <w:sz w:val="26"/>
          <w:szCs w:val="26"/>
        </w:rPr>
      </w:pPr>
      <w:r w:rsidDel="00000000" w:rsidR="00000000" w:rsidRPr="00000000">
        <w:rPr>
          <w:rtl w:val="0"/>
        </w:rPr>
      </w:r>
    </w:p>
    <w:p w:rsidR="00000000" w:rsidDel="00000000" w:rsidP="00000000" w:rsidRDefault="00000000" w:rsidRPr="00000000" w14:paraId="00002721">
      <w:pPr>
        <w:pBdr>
          <w:top w:color="d9d9e3" w:space="0" w:sz="0" w:val="none"/>
          <w:left w:color="d9d9e3" w:space="0" w:sz="0" w:val="none"/>
          <w:bottom w:color="d9d9e3" w:space="0" w:sz="0" w:val="none"/>
          <w:right w:color="d9d9e3" w:space="0" w:sz="0" w:val="none"/>
          <w:between w:color="d9d9e3" w:space="0" w:sz="0" w:val="none"/>
        </w:pBdr>
        <w:spacing w:after="300" w:before="300" w:lineRule="auto"/>
        <w:rPr>
          <w:sz w:val="26"/>
          <w:szCs w:val="26"/>
        </w:rPr>
      </w:pPr>
      <w:r w:rsidDel="00000000" w:rsidR="00000000" w:rsidRPr="00000000">
        <w:rPr>
          <w:rtl w:val="0"/>
        </w:rPr>
      </w:r>
    </w:p>
    <w:p w:rsidR="00000000" w:rsidDel="00000000" w:rsidP="00000000" w:rsidRDefault="00000000" w:rsidRPr="00000000" w14:paraId="00002722">
      <w:pPr>
        <w:numPr>
          <w:ilvl w:val="0"/>
          <w:numId w:val="89"/>
        </w:numPr>
        <w:pBdr>
          <w:top w:color="d9d9e3" w:space="0" w:sz="0" w:val="none"/>
          <w:left w:color="d9d9e3" w:space="0" w:sz="0" w:val="none"/>
          <w:bottom w:color="d9d9e3" w:space="0" w:sz="0" w:val="none"/>
          <w:right w:color="d9d9e3" w:space="0" w:sz="0" w:val="none"/>
          <w:between w:color="d9d9e3" w:space="0" w:sz="0" w:val="none"/>
        </w:pBdr>
        <w:spacing w:after="300" w:before="200" w:lineRule="auto"/>
        <w:ind w:left="1440" w:hanging="360"/>
        <w:rPr>
          <w:b w:val="1"/>
          <w:color w:val="8fb7dc"/>
          <w:sz w:val="26"/>
          <w:szCs w:val="26"/>
        </w:rPr>
      </w:pPr>
      <w:r w:rsidDel="00000000" w:rsidR="00000000" w:rsidRPr="00000000">
        <w:rPr>
          <w:b w:val="1"/>
          <w:color w:val="8fb7dc"/>
          <w:sz w:val="26"/>
          <w:szCs w:val="26"/>
          <w:rtl w:val="0"/>
        </w:rPr>
        <w:t xml:space="preserve">2nd  Portfolio</w:t>
      </w:r>
      <w:r w:rsidDel="00000000" w:rsidR="00000000" w:rsidRPr="00000000">
        <w:rPr>
          <w:rtl w:val="0"/>
        </w:rPr>
      </w:r>
    </w:p>
    <w:p w:rsidR="00000000" w:rsidDel="00000000" w:rsidP="00000000" w:rsidRDefault="00000000" w:rsidRPr="00000000" w14:paraId="00002723">
      <w:pPr>
        <w:pBdr>
          <w:top w:color="d9d9e3" w:space="0" w:sz="0" w:val="none"/>
          <w:left w:color="d9d9e3" w:space="0" w:sz="0" w:val="none"/>
          <w:bottom w:color="d9d9e3" w:space="0" w:sz="0" w:val="none"/>
          <w:right w:color="d9d9e3" w:space="0" w:sz="0" w:val="none"/>
          <w:between w:color="d9d9e3" w:space="0" w:sz="0" w:val="none"/>
        </w:pBdr>
        <w:spacing w:after="300" w:before="300" w:lineRule="auto"/>
        <w:rPr>
          <w:sz w:val="26"/>
          <w:szCs w:val="26"/>
        </w:rPr>
      </w:pPr>
      <w:r w:rsidDel="00000000" w:rsidR="00000000" w:rsidRPr="00000000">
        <w:rPr>
          <w:rtl w:val="0"/>
        </w:rPr>
      </w:r>
    </w:p>
    <w:tbl>
      <w:tblPr>
        <w:tblStyle w:val="Table134"/>
        <w:tblW w:w="16245.0" w:type="dxa"/>
        <w:jc w:val="left"/>
        <w:tblInd w:w="-52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30"/>
        <w:gridCol w:w="660"/>
        <w:gridCol w:w="615"/>
        <w:gridCol w:w="1470"/>
        <w:gridCol w:w="1530"/>
        <w:gridCol w:w="930"/>
        <w:gridCol w:w="630"/>
        <w:gridCol w:w="1365"/>
        <w:gridCol w:w="1350"/>
        <w:gridCol w:w="945"/>
        <w:gridCol w:w="750"/>
        <w:gridCol w:w="660"/>
        <w:gridCol w:w="1035"/>
        <w:gridCol w:w="690"/>
        <w:gridCol w:w="2085"/>
        <w:tblGridChange w:id="0">
          <w:tblGrid>
            <w:gridCol w:w="1530"/>
            <w:gridCol w:w="660"/>
            <w:gridCol w:w="615"/>
            <w:gridCol w:w="1470"/>
            <w:gridCol w:w="1530"/>
            <w:gridCol w:w="930"/>
            <w:gridCol w:w="630"/>
            <w:gridCol w:w="1365"/>
            <w:gridCol w:w="1350"/>
            <w:gridCol w:w="945"/>
            <w:gridCol w:w="750"/>
            <w:gridCol w:w="660"/>
            <w:gridCol w:w="1035"/>
            <w:gridCol w:w="690"/>
            <w:gridCol w:w="2085"/>
          </w:tblGrid>
        </w:tblGridChange>
      </w:tblGrid>
      <w:tr>
        <w:trPr>
          <w:cantSplit w:val="0"/>
          <w:trHeight w:val="345" w:hRule="atLeast"/>
          <w:tblHeader w:val="0"/>
        </w:trPr>
        <w:tc>
          <w:tcPr>
            <w:gridSpan w:val="2"/>
            <w:tcBorders>
              <w:top w:color="000000" w:space="0" w:sz="0" w:val="nil"/>
              <w:left w:color="000000" w:space="0" w:sz="0" w:val="nil"/>
              <w:bottom w:color="000000" w:space="0" w:sz="0" w:val="nil"/>
              <w:right w:color="000000" w:space="0" w:sz="0" w:val="nil"/>
            </w:tcBorders>
            <w:shd w:fill="0b5394" w:val="clear"/>
            <w:tcMar>
              <w:top w:w="40.0" w:type="dxa"/>
              <w:left w:w="40.0" w:type="dxa"/>
              <w:bottom w:w="40.0" w:type="dxa"/>
              <w:right w:w="40.0" w:type="dxa"/>
            </w:tcMar>
            <w:vAlign w:val="bottom"/>
          </w:tcPr>
          <w:p w:rsidR="00000000" w:rsidDel="00000000" w:rsidP="00000000" w:rsidRDefault="00000000" w:rsidRPr="00000000" w14:paraId="00002724">
            <w:pPr>
              <w:spacing w:line="276" w:lineRule="auto"/>
              <w:jc w:val="center"/>
              <w:rPr>
                <w:rFonts w:ascii="Arial" w:cs="Arial" w:eastAsia="Arial" w:hAnsi="Arial"/>
                <w:sz w:val="20"/>
                <w:szCs w:val="20"/>
              </w:rPr>
            </w:pPr>
            <w:r w:rsidDel="00000000" w:rsidR="00000000" w:rsidRPr="00000000">
              <w:rPr>
                <w:b w:val="1"/>
                <w:color w:val="ffffff"/>
                <w:sz w:val="24"/>
                <w:szCs w:val="24"/>
                <w:rtl w:val="0"/>
              </w:rPr>
              <w:t xml:space="preserve">Sector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726">
            <w:pPr>
              <w:spacing w:line="276" w:lineRule="auto"/>
              <w:rPr>
                <w:rFonts w:ascii="Arial" w:cs="Arial" w:eastAsia="Arial" w:hAnsi="Arial"/>
                <w:sz w:val="20"/>
                <w:szCs w:val="20"/>
              </w:rPr>
            </w:pPr>
            <w:r w:rsidDel="00000000" w:rsidR="00000000" w:rsidRPr="00000000">
              <w:rPr>
                <w:rtl w:val="0"/>
              </w:rPr>
            </w:r>
          </w:p>
        </w:tc>
        <w:tc>
          <w:tcPr>
            <w:gridSpan w:val="3"/>
            <w:tcBorders>
              <w:top w:color="000000" w:space="0" w:sz="0" w:val="nil"/>
              <w:left w:color="000000" w:space="0" w:sz="0" w:val="nil"/>
              <w:bottom w:color="d9d9d9" w:space="0" w:sz="6" w:val="single"/>
              <w:right w:color="000000" w:space="0" w:sz="0" w:val="nil"/>
            </w:tcBorders>
            <w:shd w:fill="0b5394" w:val="clear"/>
            <w:tcMar>
              <w:top w:w="40.0" w:type="dxa"/>
              <w:left w:w="40.0" w:type="dxa"/>
              <w:bottom w:w="40.0" w:type="dxa"/>
              <w:right w:w="40.0" w:type="dxa"/>
            </w:tcMar>
            <w:vAlign w:val="bottom"/>
          </w:tcPr>
          <w:p w:rsidR="00000000" w:rsidDel="00000000" w:rsidP="00000000" w:rsidRDefault="00000000" w:rsidRPr="00000000" w14:paraId="00002727">
            <w:pPr>
              <w:spacing w:line="276" w:lineRule="auto"/>
              <w:jc w:val="center"/>
              <w:rPr>
                <w:rFonts w:ascii="Arial" w:cs="Arial" w:eastAsia="Arial" w:hAnsi="Arial"/>
                <w:sz w:val="20"/>
                <w:szCs w:val="20"/>
              </w:rPr>
            </w:pPr>
            <w:r w:rsidDel="00000000" w:rsidR="00000000" w:rsidRPr="00000000">
              <w:rPr>
                <w:b w:val="1"/>
                <w:color w:val="ffffff"/>
                <w:rtl w:val="0"/>
              </w:rPr>
              <w:t xml:space="preserve">Weights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72A">
            <w:pPr>
              <w:spacing w:line="276" w:lineRule="auto"/>
              <w:rPr>
                <w:rFonts w:ascii="Arial" w:cs="Arial" w:eastAsia="Arial" w:hAnsi="Arial"/>
                <w:sz w:val="20"/>
                <w:szCs w:val="20"/>
              </w:rPr>
            </w:pPr>
            <w:r w:rsidDel="00000000" w:rsidR="00000000" w:rsidRPr="00000000">
              <w:rPr>
                <w:rtl w:val="0"/>
              </w:rPr>
            </w:r>
          </w:p>
        </w:tc>
        <w:tc>
          <w:tcPr>
            <w:gridSpan w:val="3"/>
            <w:tcBorders>
              <w:top w:color="000000" w:space="0" w:sz="0" w:val="nil"/>
              <w:left w:color="000000" w:space="0" w:sz="0" w:val="nil"/>
              <w:bottom w:color="d9d9d9" w:space="0" w:sz="6" w:val="single"/>
              <w:right w:color="000000" w:space="0" w:sz="0" w:val="nil"/>
            </w:tcBorders>
            <w:shd w:fill="0b5394" w:val="clear"/>
            <w:tcMar>
              <w:top w:w="40.0" w:type="dxa"/>
              <w:left w:w="40.0" w:type="dxa"/>
              <w:bottom w:w="40.0" w:type="dxa"/>
              <w:right w:w="40.0" w:type="dxa"/>
            </w:tcMar>
            <w:vAlign w:val="bottom"/>
          </w:tcPr>
          <w:p w:rsidR="00000000" w:rsidDel="00000000" w:rsidP="00000000" w:rsidRDefault="00000000" w:rsidRPr="00000000" w14:paraId="0000272B">
            <w:pPr>
              <w:spacing w:line="276" w:lineRule="auto"/>
              <w:jc w:val="center"/>
              <w:rPr>
                <w:rFonts w:ascii="Arial" w:cs="Arial" w:eastAsia="Arial" w:hAnsi="Arial"/>
                <w:sz w:val="20"/>
                <w:szCs w:val="20"/>
              </w:rPr>
            </w:pPr>
            <w:r w:rsidDel="00000000" w:rsidR="00000000" w:rsidRPr="00000000">
              <w:rPr>
                <w:b w:val="1"/>
                <w:color w:val="ffffff"/>
                <w:rtl w:val="0"/>
              </w:rPr>
              <w:t xml:space="preserve">Performances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72E">
            <w:pPr>
              <w:spacing w:line="276" w:lineRule="auto"/>
              <w:rPr>
                <w:rFonts w:ascii="Arial" w:cs="Arial" w:eastAsia="Arial" w:hAnsi="Arial"/>
                <w:sz w:val="20"/>
                <w:szCs w:val="20"/>
              </w:rPr>
            </w:pP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shd w:fill="0b5394" w:val="clear"/>
            <w:tcMar>
              <w:top w:w="40.0" w:type="dxa"/>
              <w:left w:w="40.0" w:type="dxa"/>
              <w:bottom w:w="40.0" w:type="dxa"/>
              <w:right w:w="40.0" w:type="dxa"/>
            </w:tcMar>
            <w:vAlign w:val="top"/>
          </w:tcPr>
          <w:p w:rsidR="00000000" w:rsidDel="00000000" w:rsidP="00000000" w:rsidRDefault="00000000" w:rsidRPr="00000000" w14:paraId="0000272F">
            <w:pPr>
              <w:spacing w:line="276" w:lineRule="auto"/>
              <w:jc w:val="center"/>
              <w:rPr>
                <w:rFonts w:ascii="Arial" w:cs="Arial" w:eastAsia="Arial" w:hAnsi="Arial"/>
                <w:sz w:val="20"/>
                <w:szCs w:val="20"/>
              </w:rPr>
            </w:pPr>
            <w:r w:rsidDel="00000000" w:rsidR="00000000" w:rsidRPr="00000000">
              <w:rPr>
                <w:b w:val="1"/>
                <w:color w:val="ffffff"/>
                <w:rtl w:val="0"/>
              </w:rPr>
              <w:t xml:space="preserve">Portfolio Performance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731">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0b5394" w:val="clear"/>
            <w:tcMar>
              <w:top w:w="40.0" w:type="dxa"/>
              <w:left w:w="40.0" w:type="dxa"/>
              <w:bottom w:w="40.0" w:type="dxa"/>
              <w:right w:w="40.0" w:type="dxa"/>
            </w:tcMar>
            <w:vAlign w:val="top"/>
          </w:tcPr>
          <w:p w:rsidR="00000000" w:rsidDel="00000000" w:rsidP="00000000" w:rsidRDefault="00000000" w:rsidRPr="00000000" w14:paraId="00002732">
            <w:pPr>
              <w:spacing w:line="276" w:lineRule="auto"/>
              <w:jc w:val="center"/>
              <w:rPr>
                <w:rFonts w:ascii="Arial" w:cs="Arial" w:eastAsia="Arial" w:hAnsi="Arial"/>
                <w:sz w:val="20"/>
                <w:szCs w:val="20"/>
              </w:rPr>
            </w:pPr>
            <w:r w:rsidDel="00000000" w:rsidR="00000000" w:rsidRPr="00000000">
              <w:rPr>
                <w:b w:val="1"/>
                <w:color w:val="ffffff"/>
                <w:rtl w:val="0"/>
              </w:rPr>
              <w:t xml:space="preserve">Whole Sector Performance</w:t>
            </w:r>
            <w:r w:rsidDel="00000000" w:rsidR="00000000" w:rsidRPr="00000000">
              <w:rPr>
                <w:rtl w:val="0"/>
              </w:rPr>
            </w:r>
          </w:p>
        </w:tc>
      </w:tr>
      <w:tr>
        <w:trPr>
          <w:cantSplit w:val="0"/>
          <w:trHeight w:val="330" w:hRule="atLeast"/>
          <w:tblHeader w:val="0"/>
        </w:trPr>
        <w:tc>
          <w:tcPr>
            <w:tcBorders>
              <w:top w:color="000000" w:space="0" w:sz="0" w:val="nil"/>
              <w:left w:color="000000" w:space="0" w:sz="0" w:val="nil"/>
              <w:bottom w:color="d9d9d9" w:space="0" w:sz="6" w:val="single"/>
              <w:right w:color="000000" w:space="0" w:sz="0" w:val="nil"/>
            </w:tcBorders>
            <w:shd w:fill="f3f3f3" w:val="clear"/>
            <w:tcMar>
              <w:top w:w="40.0" w:type="dxa"/>
              <w:left w:w="40.0" w:type="dxa"/>
              <w:bottom w:w="40.0" w:type="dxa"/>
              <w:right w:w="40.0" w:type="dxa"/>
            </w:tcMar>
            <w:vAlign w:val="bottom"/>
          </w:tcPr>
          <w:p w:rsidR="00000000" w:rsidDel="00000000" w:rsidP="00000000" w:rsidRDefault="00000000" w:rsidRPr="00000000" w14:paraId="00002733">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d9d9d9" w:space="0" w:sz="6" w:val="single"/>
              <w:right w:color="000000" w:space="0" w:sz="0" w:val="nil"/>
            </w:tcBorders>
            <w:shd w:fill="f3f3f3" w:val="clear"/>
            <w:tcMar>
              <w:top w:w="40.0" w:type="dxa"/>
              <w:left w:w="40.0" w:type="dxa"/>
              <w:bottom w:w="40.0" w:type="dxa"/>
              <w:right w:w="40.0" w:type="dxa"/>
            </w:tcMar>
            <w:vAlign w:val="bottom"/>
          </w:tcPr>
          <w:p w:rsidR="00000000" w:rsidDel="00000000" w:rsidP="00000000" w:rsidRDefault="00000000" w:rsidRPr="00000000" w14:paraId="00002734">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735">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d9d9d9" w:space="0" w:sz="6" w:val="single"/>
              <w:right w:color="d9d9d9"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2736">
            <w:pPr>
              <w:spacing w:line="276" w:lineRule="auto"/>
              <w:jc w:val="center"/>
              <w:rPr>
                <w:rFonts w:ascii="Arial" w:cs="Arial" w:eastAsia="Arial" w:hAnsi="Arial"/>
                <w:sz w:val="20"/>
                <w:szCs w:val="20"/>
              </w:rPr>
            </w:pPr>
            <w:r w:rsidDel="00000000" w:rsidR="00000000" w:rsidRPr="00000000">
              <w:rPr>
                <w:rtl w:val="0"/>
              </w:rPr>
              <w:t xml:space="preserve">Our portfolio</w:t>
            </w:r>
            <w:r w:rsidDel="00000000" w:rsidR="00000000" w:rsidRPr="00000000">
              <w:rPr>
                <w:rtl w:val="0"/>
              </w:rPr>
            </w:r>
          </w:p>
        </w:tc>
        <w:tc>
          <w:tcPr>
            <w:tcBorders>
              <w:top w:color="000000" w:space="0" w:sz="0" w:val="nil"/>
              <w:left w:color="000000" w:space="0" w:sz="0" w:val="nil"/>
              <w:bottom w:color="d9d9d9" w:space="0" w:sz="6" w:val="single"/>
              <w:right w:color="d9d9d9"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2737">
            <w:pPr>
              <w:spacing w:line="276" w:lineRule="auto"/>
              <w:jc w:val="center"/>
              <w:rPr>
                <w:rFonts w:ascii="Arial" w:cs="Arial" w:eastAsia="Arial" w:hAnsi="Arial"/>
                <w:sz w:val="20"/>
                <w:szCs w:val="20"/>
              </w:rPr>
            </w:pPr>
            <w:r w:rsidDel="00000000" w:rsidR="00000000" w:rsidRPr="00000000">
              <w:rPr>
                <w:rtl w:val="0"/>
              </w:rPr>
              <w:t xml:space="preserve">Whole Sector</w:t>
            </w:r>
            <w:r w:rsidDel="00000000" w:rsidR="00000000" w:rsidRPr="00000000">
              <w:rPr>
                <w:rtl w:val="0"/>
              </w:rPr>
            </w:r>
          </w:p>
        </w:tc>
        <w:tc>
          <w:tcPr>
            <w:tcBorders>
              <w:top w:color="000000" w:space="0" w:sz="0" w:val="nil"/>
              <w:left w:color="000000" w:space="0" w:sz="0" w:val="nil"/>
              <w:bottom w:color="d9d9d9" w:space="0" w:sz="6" w:val="single"/>
              <w:right w:color="d9d9d9"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2738">
            <w:pPr>
              <w:spacing w:line="276" w:lineRule="auto"/>
              <w:jc w:val="center"/>
              <w:rPr>
                <w:rFonts w:ascii="Arial" w:cs="Arial" w:eastAsia="Arial" w:hAnsi="Arial"/>
                <w:sz w:val="20"/>
                <w:szCs w:val="20"/>
              </w:rPr>
            </w:pPr>
            <w:r w:rsidDel="00000000" w:rsidR="00000000" w:rsidRPr="00000000">
              <w:rPr>
                <w:rtl w:val="0"/>
              </w:rPr>
              <w:t xml:space="preserve">Excess</w:t>
            </w:r>
            <w:r w:rsidDel="00000000" w:rsidR="00000000" w:rsidRPr="00000000">
              <w:rPr>
                <w:rtl w:val="0"/>
              </w:rPr>
            </w:r>
          </w:p>
        </w:tc>
        <w:tc>
          <w:tcPr>
            <w:tcBorders>
              <w:top w:color="000000" w:space="0" w:sz="0" w:val="nil"/>
              <w:left w:color="000000" w:space="0" w:sz="0" w:val="nil"/>
              <w:bottom w:color="000000" w:space="0" w:sz="0" w:val="nil"/>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739">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d9d9d9" w:space="0" w:sz="6" w:val="single"/>
              <w:right w:color="d9d9d9"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273A">
            <w:pPr>
              <w:spacing w:line="276" w:lineRule="auto"/>
              <w:jc w:val="center"/>
              <w:rPr>
                <w:rFonts w:ascii="Arial" w:cs="Arial" w:eastAsia="Arial" w:hAnsi="Arial"/>
                <w:sz w:val="20"/>
                <w:szCs w:val="20"/>
              </w:rPr>
            </w:pPr>
            <w:r w:rsidDel="00000000" w:rsidR="00000000" w:rsidRPr="00000000">
              <w:rPr>
                <w:rtl w:val="0"/>
              </w:rPr>
              <w:t xml:space="preserve">Our portfolio</w:t>
            </w:r>
            <w:r w:rsidDel="00000000" w:rsidR="00000000" w:rsidRPr="00000000">
              <w:rPr>
                <w:rtl w:val="0"/>
              </w:rPr>
            </w:r>
          </w:p>
        </w:tc>
        <w:tc>
          <w:tcPr>
            <w:tcBorders>
              <w:top w:color="000000" w:space="0" w:sz="0" w:val="nil"/>
              <w:left w:color="000000" w:space="0" w:sz="0" w:val="nil"/>
              <w:bottom w:color="d9d9d9" w:space="0" w:sz="6" w:val="single"/>
              <w:right w:color="d9d9d9"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273B">
            <w:pPr>
              <w:spacing w:line="276" w:lineRule="auto"/>
              <w:jc w:val="center"/>
              <w:rPr>
                <w:rFonts w:ascii="Arial" w:cs="Arial" w:eastAsia="Arial" w:hAnsi="Arial"/>
                <w:sz w:val="20"/>
                <w:szCs w:val="20"/>
              </w:rPr>
            </w:pPr>
            <w:r w:rsidDel="00000000" w:rsidR="00000000" w:rsidRPr="00000000">
              <w:rPr>
                <w:rtl w:val="0"/>
              </w:rPr>
              <w:t xml:space="preserve">Whole Sector</w:t>
            </w:r>
            <w:r w:rsidDel="00000000" w:rsidR="00000000" w:rsidRPr="00000000">
              <w:rPr>
                <w:rtl w:val="0"/>
              </w:rPr>
            </w:r>
          </w:p>
        </w:tc>
        <w:tc>
          <w:tcPr>
            <w:tcBorders>
              <w:top w:color="000000" w:space="0" w:sz="0" w:val="nil"/>
              <w:left w:color="000000" w:space="0" w:sz="0" w:val="nil"/>
              <w:bottom w:color="d9d9d9" w:space="0" w:sz="6" w:val="single"/>
              <w:right w:color="d9d9d9"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273C">
            <w:pPr>
              <w:spacing w:line="276" w:lineRule="auto"/>
              <w:jc w:val="center"/>
              <w:rPr>
                <w:rFonts w:ascii="Arial" w:cs="Arial" w:eastAsia="Arial" w:hAnsi="Arial"/>
                <w:sz w:val="20"/>
                <w:szCs w:val="20"/>
              </w:rPr>
            </w:pPr>
            <w:r w:rsidDel="00000000" w:rsidR="00000000" w:rsidRPr="00000000">
              <w:rPr>
                <w:rtl w:val="0"/>
              </w:rPr>
              <w:t xml:space="preserve">Excess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73D">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d9d9d9" w:space="0" w:sz="6" w:val="single"/>
              <w:right w:color="000000" w:space="0" w:sz="0" w:val="nil"/>
            </w:tcBorders>
            <w:shd w:fill="f3f3f3" w:val="clear"/>
            <w:tcMar>
              <w:top w:w="40.0" w:type="dxa"/>
              <w:left w:w="40.0" w:type="dxa"/>
              <w:bottom w:w="40.0" w:type="dxa"/>
              <w:right w:w="40.0" w:type="dxa"/>
            </w:tcMar>
            <w:vAlign w:val="top"/>
          </w:tcPr>
          <w:p w:rsidR="00000000" w:rsidDel="00000000" w:rsidP="00000000" w:rsidRDefault="00000000" w:rsidRPr="00000000" w14:paraId="0000273E">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d9d9d9" w:space="0" w:sz="6" w:val="single"/>
              <w:right w:color="000000" w:space="0" w:sz="0" w:val="nil"/>
            </w:tcBorders>
            <w:shd w:fill="f3f3f3" w:val="clear"/>
            <w:tcMar>
              <w:top w:w="40.0" w:type="dxa"/>
              <w:left w:w="40.0" w:type="dxa"/>
              <w:bottom w:w="40.0" w:type="dxa"/>
              <w:right w:w="40.0" w:type="dxa"/>
            </w:tcMar>
            <w:vAlign w:val="top"/>
          </w:tcPr>
          <w:p w:rsidR="00000000" w:rsidDel="00000000" w:rsidP="00000000" w:rsidRDefault="00000000" w:rsidRPr="00000000" w14:paraId="0000273F">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740">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d9d9d9" w:space="0" w:sz="6" w:val="single"/>
              <w:right w:color="000000" w:space="0" w:sz="0" w:val="nil"/>
            </w:tcBorders>
            <w:shd w:fill="f3f3f3" w:val="clear"/>
            <w:tcMar>
              <w:top w:w="40.0" w:type="dxa"/>
              <w:left w:w="40.0" w:type="dxa"/>
              <w:bottom w:w="40.0" w:type="dxa"/>
              <w:right w:w="40.0" w:type="dxa"/>
            </w:tcMar>
            <w:vAlign w:val="top"/>
          </w:tcPr>
          <w:p w:rsidR="00000000" w:rsidDel="00000000" w:rsidP="00000000" w:rsidRDefault="00000000" w:rsidRPr="00000000" w14:paraId="00002741">
            <w:pPr>
              <w:spacing w:line="276" w:lineRule="auto"/>
              <w:rPr>
                <w:rFonts w:ascii="Arial" w:cs="Arial" w:eastAsia="Arial" w:hAnsi="Arial"/>
                <w:sz w:val="20"/>
                <w:szCs w:val="20"/>
              </w:rPr>
            </w:pPr>
            <w:r w:rsidDel="00000000" w:rsidR="00000000" w:rsidRPr="00000000">
              <w:rPr>
                <w:rtl w:val="0"/>
              </w:rPr>
            </w:r>
          </w:p>
        </w:tc>
      </w:tr>
      <w:tr>
        <w:trPr>
          <w:cantSplit w:val="0"/>
          <w:trHeight w:val="330" w:hRule="atLeast"/>
          <w:tblHeader w:val="0"/>
        </w:trPr>
        <w:tc>
          <w:tcPr>
            <w:gridSpan w:val="2"/>
            <w:tcBorders>
              <w:top w:color="000000" w:space="0" w:sz="0" w:val="nil"/>
              <w:left w:color="d9d9d9" w:space="0" w:sz="6" w:val="single"/>
              <w:bottom w:color="d9d9d9" w:space="0" w:sz="6" w:val="single"/>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742">
            <w:pPr>
              <w:spacing w:line="276" w:lineRule="auto"/>
              <w:rPr>
                <w:rFonts w:ascii="Arial" w:cs="Arial" w:eastAsia="Arial" w:hAnsi="Arial"/>
                <w:sz w:val="20"/>
                <w:szCs w:val="20"/>
              </w:rPr>
            </w:pPr>
            <w:r w:rsidDel="00000000" w:rsidR="00000000" w:rsidRPr="00000000">
              <w:rPr>
                <w:rtl w:val="0"/>
              </w:rPr>
              <w:t xml:space="preserve">Banks</w:t>
            </w:r>
            <w:r w:rsidDel="00000000" w:rsidR="00000000" w:rsidRPr="00000000">
              <w:rPr>
                <w:rtl w:val="0"/>
              </w:rPr>
            </w:r>
          </w:p>
        </w:tc>
        <w:tc>
          <w:tcPr>
            <w:tcBorders>
              <w:top w:color="000000" w:space="0" w:sz="0" w:val="nil"/>
              <w:left w:color="000000" w:space="0" w:sz="0" w:val="nil"/>
              <w:bottom w:color="000000" w:space="0" w:sz="0" w:val="nil"/>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744">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d9d9d9" w:space="0" w:sz="6" w:val="single"/>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745">
            <w:pPr>
              <w:spacing w:line="276" w:lineRule="auto"/>
              <w:jc w:val="right"/>
              <w:rPr>
                <w:rFonts w:ascii="Arial" w:cs="Arial" w:eastAsia="Arial" w:hAnsi="Arial"/>
                <w:sz w:val="20"/>
                <w:szCs w:val="20"/>
              </w:rPr>
            </w:pPr>
            <w:r w:rsidDel="00000000" w:rsidR="00000000" w:rsidRPr="00000000">
              <w:rPr>
                <w:rtl w:val="0"/>
              </w:rPr>
              <w:t xml:space="preserve">0.167</w:t>
            </w:r>
            <w:r w:rsidDel="00000000" w:rsidR="00000000" w:rsidRPr="00000000">
              <w:rPr>
                <w:rtl w:val="0"/>
              </w:rPr>
            </w:r>
          </w:p>
        </w:tc>
        <w:tc>
          <w:tcPr>
            <w:tcBorders>
              <w:top w:color="000000" w:space="0" w:sz="0" w:val="nil"/>
              <w:left w:color="000000" w:space="0" w:sz="0" w:val="nil"/>
              <w:bottom w:color="d9d9d9" w:space="0" w:sz="6" w:val="single"/>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746">
            <w:pPr>
              <w:spacing w:line="276" w:lineRule="auto"/>
              <w:jc w:val="right"/>
              <w:rPr>
                <w:rFonts w:ascii="Arial" w:cs="Arial" w:eastAsia="Arial" w:hAnsi="Arial"/>
                <w:sz w:val="20"/>
                <w:szCs w:val="20"/>
              </w:rPr>
            </w:pPr>
            <w:r w:rsidDel="00000000" w:rsidR="00000000" w:rsidRPr="00000000">
              <w:rPr>
                <w:rtl w:val="0"/>
              </w:rPr>
              <w:t xml:space="preserve">0.071</w:t>
            </w:r>
            <w:r w:rsidDel="00000000" w:rsidR="00000000" w:rsidRPr="00000000">
              <w:rPr>
                <w:rtl w:val="0"/>
              </w:rPr>
            </w:r>
          </w:p>
        </w:tc>
        <w:tc>
          <w:tcPr>
            <w:tcBorders>
              <w:top w:color="000000" w:space="0" w:sz="0" w:val="nil"/>
              <w:left w:color="000000" w:space="0" w:sz="0" w:val="nil"/>
              <w:bottom w:color="d9d9d9" w:space="0" w:sz="6" w:val="single"/>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747">
            <w:pPr>
              <w:spacing w:line="276" w:lineRule="auto"/>
              <w:jc w:val="right"/>
              <w:rPr>
                <w:rFonts w:ascii="Arial" w:cs="Arial" w:eastAsia="Arial" w:hAnsi="Arial"/>
                <w:sz w:val="20"/>
                <w:szCs w:val="20"/>
              </w:rPr>
            </w:pPr>
            <w:r w:rsidDel="00000000" w:rsidR="00000000" w:rsidRPr="00000000">
              <w:rPr>
                <w:rtl w:val="0"/>
              </w:rPr>
              <w:t xml:space="preserve">0.096</w:t>
            </w:r>
            <w:r w:rsidDel="00000000" w:rsidR="00000000" w:rsidRPr="00000000">
              <w:rPr>
                <w:rtl w:val="0"/>
              </w:rPr>
            </w:r>
          </w:p>
        </w:tc>
        <w:tc>
          <w:tcPr>
            <w:tcBorders>
              <w:top w:color="000000" w:space="0" w:sz="0" w:val="nil"/>
              <w:left w:color="000000" w:space="0" w:sz="0" w:val="nil"/>
              <w:bottom w:color="000000" w:space="0" w:sz="0" w:val="nil"/>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748">
            <w:pPr>
              <w:spacing w:line="276" w:lineRule="auto"/>
              <w:rPr>
                <w:rFonts w:ascii="Arial" w:cs="Arial" w:eastAsia="Arial" w:hAnsi="Arial"/>
                <w:sz w:val="20"/>
                <w:szCs w:val="20"/>
              </w:rPr>
            </w:pP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tcMar>
              <w:top w:w="40.0" w:type="dxa"/>
              <w:left w:w="40.0" w:type="dxa"/>
              <w:bottom w:w="40.0" w:type="dxa"/>
              <w:right w:w="40.0" w:type="dxa"/>
            </w:tcMar>
            <w:vAlign w:val="bottom"/>
          </w:tcPr>
          <w:p w:rsidR="00000000" w:rsidDel="00000000" w:rsidP="00000000" w:rsidRDefault="00000000" w:rsidRPr="00000000" w14:paraId="00002749">
            <w:pPr>
              <w:spacing w:line="276" w:lineRule="auto"/>
              <w:jc w:val="right"/>
              <w:rPr>
                <w:rFonts w:ascii="Arial" w:cs="Arial" w:eastAsia="Arial" w:hAnsi="Arial"/>
                <w:sz w:val="20"/>
                <w:szCs w:val="20"/>
              </w:rPr>
            </w:pPr>
            <w:r w:rsidDel="00000000" w:rsidR="00000000" w:rsidRPr="00000000">
              <w:rPr>
                <w:rtl w:val="0"/>
              </w:rPr>
              <w:t xml:space="preserve">-0.005</w:t>
            </w:r>
            <w:r w:rsidDel="00000000" w:rsidR="00000000" w:rsidRPr="00000000">
              <w:rPr>
                <w:rtl w:val="0"/>
              </w:rPr>
            </w:r>
          </w:p>
        </w:tc>
        <w:tc>
          <w:tcPr>
            <w:tcBorders>
              <w:top w:color="d9d9d9" w:space="0" w:sz="6" w:val="single"/>
              <w:left w:color="000000" w:space="0" w:sz="0" w:val="nil"/>
              <w:bottom w:color="d9d9d9" w:space="0" w:sz="6" w:val="single"/>
              <w:right w:color="d9d9d9" w:space="0" w:sz="6" w:val="single"/>
            </w:tcBorders>
            <w:tcMar>
              <w:top w:w="40.0" w:type="dxa"/>
              <w:left w:w="40.0" w:type="dxa"/>
              <w:bottom w:w="40.0" w:type="dxa"/>
              <w:right w:w="40.0" w:type="dxa"/>
            </w:tcMar>
            <w:vAlign w:val="bottom"/>
          </w:tcPr>
          <w:p w:rsidR="00000000" w:rsidDel="00000000" w:rsidP="00000000" w:rsidRDefault="00000000" w:rsidRPr="00000000" w14:paraId="0000274A">
            <w:pPr>
              <w:spacing w:line="276" w:lineRule="auto"/>
              <w:jc w:val="right"/>
              <w:rPr>
                <w:rFonts w:ascii="Arial" w:cs="Arial" w:eastAsia="Arial" w:hAnsi="Arial"/>
                <w:sz w:val="20"/>
                <w:szCs w:val="20"/>
              </w:rPr>
            </w:pPr>
            <w:r w:rsidDel="00000000" w:rsidR="00000000" w:rsidRPr="00000000">
              <w:rPr>
                <w:rtl w:val="0"/>
              </w:rPr>
              <w:t xml:space="preserve">-0.00153</w:t>
            </w:r>
            <w:r w:rsidDel="00000000" w:rsidR="00000000" w:rsidRPr="00000000">
              <w:rPr>
                <w:rtl w:val="0"/>
              </w:rPr>
            </w:r>
          </w:p>
        </w:tc>
        <w:tc>
          <w:tcPr>
            <w:tcBorders>
              <w:top w:color="d9d9d9" w:space="0" w:sz="6" w:val="single"/>
              <w:left w:color="000000" w:space="0" w:sz="0" w:val="nil"/>
              <w:bottom w:color="d9d9d9" w:space="0" w:sz="6" w:val="single"/>
              <w:right w:color="d9d9d9" w:space="0" w:sz="6" w:val="single"/>
            </w:tcBorders>
            <w:tcMar>
              <w:top w:w="40.0" w:type="dxa"/>
              <w:left w:w="40.0" w:type="dxa"/>
              <w:bottom w:w="40.0" w:type="dxa"/>
              <w:right w:w="40.0" w:type="dxa"/>
            </w:tcMar>
            <w:vAlign w:val="bottom"/>
          </w:tcPr>
          <w:p w:rsidR="00000000" w:rsidDel="00000000" w:rsidP="00000000" w:rsidRDefault="00000000" w:rsidRPr="00000000" w14:paraId="0000274B">
            <w:pPr>
              <w:spacing w:line="276" w:lineRule="auto"/>
              <w:jc w:val="right"/>
              <w:rPr>
                <w:rFonts w:ascii="Arial" w:cs="Arial" w:eastAsia="Arial" w:hAnsi="Arial"/>
                <w:sz w:val="20"/>
                <w:szCs w:val="20"/>
              </w:rPr>
            </w:pPr>
            <w:r w:rsidDel="00000000" w:rsidR="00000000" w:rsidRPr="00000000">
              <w:rPr>
                <w:rtl w:val="0"/>
              </w:rPr>
              <w:t xml:space="preserve">-0.00347</w:t>
            </w:r>
            <w:r w:rsidDel="00000000" w:rsidR="00000000" w:rsidRPr="00000000">
              <w:rPr>
                <w:rtl w:val="0"/>
              </w:rPr>
            </w:r>
          </w:p>
        </w:tc>
        <w:tc>
          <w:tcPr>
            <w:tcBorders>
              <w:top w:color="000000" w:space="0" w:sz="0" w:val="nil"/>
              <w:left w:color="000000" w:space="0" w:sz="0" w:val="nil"/>
              <w:bottom w:color="000000" w:space="0" w:sz="0" w:val="nil"/>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74C">
            <w:pPr>
              <w:spacing w:line="276" w:lineRule="auto"/>
              <w:rPr>
                <w:rFonts w:ascii="Arial" w:cs="Arial" w:eastAsia="Arial" w:hAnsi="Arial"/>
                <w:sz w:val="20"/>
                <w:szCs w:val="20"/>
              </w:rPr>
            </w:pPr>
            <w:r w:rsidDel="00000000" w:rsidR="00000000" w:rsidRPr="00000000">
              <w:rPr>
                <w:rtl w:val="0"/>
              </w:rPr>
            </w:r>
          </w:p>
        </w:tc>
        <w:tc>
          <w:tcPr>
            <w:gridSpan w:val="2"/>
            <w:tcBorders>
              <w:top w:color="d9d9d9" w:space="0" w:sz="6" w:val="single"/>
              <w:left w:color="d9d9d9" w:space="0" w:sz="6" w:val="single"/>
              <w:bottom w:color="d9d9d9" w:space="0" w:sz="6" w:val="single"/>
              <w:right w:color="d9d9d9" w:space="0" w:sz="6" w:val="single"/>
            </w:tcBorders>
            <w:tcMar>
              <w:top w:w="40.0" w:type="dxa"/>
              <w:left w:w="40.0" w:type="dxa"/>
              <w:bottom w:w="40.0" w:type="dxa"/>
              <w:right w:w="40.0" w:type="dxa"/>
            </w:tcMar>
            <w:vAlign w:val="bottom"/>
          </w:tcPr>
          <w:p w:rsidR="00000000" w:rsidDel="00000000" w:rsidP="00000000" w:rsidRDefault="00000000" w:rsidRPr="00000000" w14:paraId="0000274D">
            <w:pPr>
              <w:spacing w:line="276" w:lineRule="auto"/>
              <w:jc w:val="center"/>
              <w:rPr>
                <w:rFonts w:ascii="Arial" w:cs="Arial" w:eastAsia="Arial" w:hAnsi="Arial"/>
                <w:sz w:val="20"/>
                <w:szCs w:val="20"/>
              </w:rPr>
            </w:pPr>
            <w:r w:rsidDel="00000000" w:rsidR="00000000" w:rsidRPr="00000000">
              <w:rPr>
                <w:rtl w:val="0"/>
              </w:rPr>
              <w:t xml:space="preserve">-0.000835</w:t>
            </w:r>
            <w:r w:rsidDel="00000000" w:rsidR="00000000" w:rsidRPr="00000000">
              <w:rPr>
                <w:rtl w:val="0"/>
              </w:rPr>
            </w:r>
          </w:p>
        </w:tc>
        <w:tc>
          <w:tcPr>
            <w:tcBorders>
              <w:top w:color="000000" w:space="0" w:sz="0" w:val="nil"/>
              <w:left w:color="000000" w:space="0" w:sz="0" w:val="nil"/>
              <w:bottom w:color="000000" w:space="0" w:sz="0" w:val="nil"/>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74F">
            <w:pPr>
              <w:spacing w:line="276" w:lineRule="auto"/>
              <w:rPr>
                <w:rFonts w:ascii="Arial" w:cs="Arial" w:eastAsia="Arial" w:hAnsi="Arial"/>
                <w:sz w:val="20"/>
                <w:szCs w:val="20"/>
              </w:rPr>
            </w:pP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tcMar>
              <w:top w:w="40.0" w:type="dxa"/>
              <w:left w:w="40.0" w:type="dxa"/>
              <w:bottom w:w="40.0" w:type="dxa"/>
              <w:right w:w="40.0" w:type="dxa"/>
            </w:tcMar>
            <w:vAlign w:val="bottom"/>
          </w:tcPr>
          <w:p w:rsidR="00000000" w:rsidDel="00000000" w:rsidP="00000000" w:rsidRDefault="00000000" w:rsidRPr="00000000" w14:paraId="00002750">
            <w:pPr>
              <w:spacing w:line="276" w:lineRule="auto"/>
              <w:jc w:val="center"/>
              <w:rPr>
                <w:rFonts w:ascii="Arial" w:cs="Arial" w:eastAsia="Arial" w:hAnsi="Arial"/>
                <w:sz w:val="20"/>
                <w:szCs w:val="20"/>
              </w:rPr>
            </w:pPr>
            <w:r w:rsidDel="00000000" w:rsidR="00000000" w:rsidRPr="00000000">
              <w:rPr>
                <w:rtl w:val="0"/>
              </w:rPr>
              <w:t xml:space="preserve">-0.00010863</w:t>
            </w:r>
            <w:r w:rsidDel="00000000" w:rsidR="00000000" w:rsidRPr="00000000">
              <w:rPr>
                <w:rtl w:val="0"/>
              </w:rPr>
            </w:r>
          </w:p>
        </w:tc>
      </w:tr>
      <w:tr>
        <w:trPr>
          <w:cantSplit w:val="0"/>
          <w:trHeight w:val="330" w:hRule="atLeast"/>
          <w:tblHeader w:val="0"/>
        </w:trPr>
        <w:tc>
          <w:tcPr>
            <w:gridSpan w:val="2"/>
            <w:tcBorders>
              <w:top w:color="000000" w:space="0" w:sz="0" w:val="nil"/>
              <w:left w:color="d9d9d9" w:space="0" w:sz="6" w:val="single"/>
              <w:bottom w:color="d9d9d9" w:space="0" w:sz="6" w:val="single"/>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751">
            <w:pPr>
              <w:spacing w:line="276" w:lineRule="auto"/>
              <w:rPr>
                <w:rFonts w:ascii="Arial" w:cs="Arial" w:eastAsia="Arial" w:hAnsi="Arial"/>
                <w:sz w:val="20"/>
                <w:szCs w:val="20"/>
              </w:rPr>
            </w:pPr>
            <w:r w:rsidDel="00000000" w:rsidR="00000000" w:rsidRPr="00000000">
              <w:rPr>
                <w:rtl w:val="0"/>
              </w:rPr>
              <w:t xml:space="preserve">Financial Services</w:t>
            </w:r>
            <w:r w:rsidDel="00000000" w:rsidR="00000000" w:rsidRPr="00000000">
              <w:rPr>
                <w:rtl w:val="0"/>
              </w:rPr>
            </w:r>
          </w:p>
        </w:tc>
        <w:tc>
          <w:tcPr>
            <w:tcBorders>
              <w:top w:color="000000" w:space="0" w:sz="0" w:val="nil"/>
              <w:left w:color="000000" w:space="0" w:sz="0" w:val="nil"/>
              <w:bottom w:color="000000" w:space="0" w:sz="0" w:val="nil"/>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753">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d9d9d9" w:space="0" w:sz="6" w:val="single"/>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754">
            <w:pPr>
              <w:spacing w:line="276" w:lineRule="auto"/>
              <w:jc w:val="right"/>
              <w:rPr>
                <w:rFonts w:ascii="Arial" w:cs="Arial" w:eastAsia="Arial" w:hAnsi="Arial"/>
                <w:sz w:val="20"/>
                <w:szCs w:val="20"/>
              </w:rPr>
            </w:pPr>
            <w:r w:rsidDel="00000000" w:rsidR="00000000" w:rsidRPr="00000000">
              <w:rPr>
                <w:rtl w:val="0"/>
              </w:rPr>
              <w:t xml:space="preserve">0.333</w:t>
            </w:r>
            <w:r w:rsidDel="00000000" w:rsidR="00000000" w:rsidRPr="00000000">
              <w:rPr>
                <w:rtl w:val="0"/>
              </w:rPr>
            </w:r>
          </w:p>
        </w:tc>
        <w:tc>
          <w:tcPr>
            <w:tcBorders>
              <w:top w:color="000000" w:space="0" w:sz="0" w:val="nil"/>
              <w:left w:color="000000" w:space="0" w:sz="0" w:val="nil"/>
              <w:bottom w:color="d9d9d9" w:space="0" w:sz="6" w:val="single"/>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755">
            <w:pPr>
              <w:spacing w:line="276" w:lineRule="auto"/>
              <w:jc w:val="right"/>
              <w:rPr>
                <w:rFonts w:ascii="Arial" w:cs="Arial" w:eastAsia="Arial" w:hAnsi="Arial"/>
                <w:sz w:val="20"/>
                <w:szCs w:val="20"/>
              </w:rPr>
            </w:pPr>
            <w:r w:rsidDel="00000000" w:rsidR="00000000" w:rsidRPr="00000000">
              <w:rPr>
                <w:rtl w:val="0"/>
              </w:rPr>
              <w:t xml:space="preserve">0.071</w:t>
            </w:r>
            <w:r w:rsidDel="00000000" w:rsidR="00000000" w:rsidRPr="00000000">
              <w:rPr>
                <w:rtl w:val="0"/>
              </w:rPr>
            </w:r>
          </w:p>
        </w:tc>
        <w:tc>
          <w:tcPr>
            <w:tcBorders>
              <w:top w:color="000000" w:space="0" w:sz="0" w:val="nil"/>
              <w:left w:color="000000" w:space="0" w:sz="0" w:val="nil"/>
              <w:bottom w:color="d9d9d9" w:space="0" w:sz="6" w:val="single"/>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756">
            <w:pPr>
              <w:spacing w:line="276" w:lineRule="auto"/>
              <w:jc w:val="right"/>
              <w:rPr>
                <w:rFonts w:ascii="Arial" w:cs="Arial" w:eastAsia="Arial" w:hAnsi="Arial"/>
                <w:sz w:val="20"/>
                <w:szCs w:val="20"/>
              </w:rPr>
            </w:pPr>
            <w:r w:rsidDel="00000000" w:rsidR="00000000" w:rsidRPr="00000000">
              <w:rPr>
                <w:rtl w:val="0"/>
              </w:rPr>
              <w:t xml:space="preserve">0.262</w:t>
            </w:r>
            <w:r w:rsidDel="00000000" w:rsidR="00000000" w:rsidRPr="00000000">
              <w:rPr>
                <w:rtl w:val="0"/>
              </w:rPr>
            </w:r>
          </w:p>
        </w:tc>
        <w:tc>
          <w:tcPr>
            <w:tcBorders>
              <w:top w:color="000000" w:space="0" w:sz="0" w:val="nil"/>
              <w:left w:color="000000" w:space="0" w:sz="0" w:val="nil"/>
              <w:bottom w:color="000000" w:space="0" w:sz="0" w:val="nil"/>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757">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d9d9d9" w:space="0" w:sz="6" w:val="single"/>
              <w:bottom w:color="d9d9d9" w:space="0" w:sz="6" w:val="single"/>
              <w:right w:color="d9d9d9" w:space="0" w:sz="6" w:val="single"/>
            </w:tcBorders>
            <w:tcMar>
              <w:top w:w="40.0" w:type="dxa"/>
              <w:left w:w="40.0" w:type="dxa"/>
              <w:bottom w:w="40.0" w:type="dxa"/>
              <w:right w:w="40.0" w:type="dxa"/>
            </w:tcMar>
            <w:vAlign w:val="bottom"/>
          </w:tcPr>
          <w:p w:rsidR="00000000" w:rsidDel="00000000" w:rsidP="00000000" w:rsidRDefault="00000000" w:rsidRPr="00000000" w14:paraId="00002758">
            <w:pPr>
              <w:spacing w:line="276" w:lineRule="auto"/>
              <w:jc w:val="right"/>
              <w:rPr>
                <w:rFonts w:ascii="Arial" w:cs="Arial" w:eastAsia="Arial" w:hAnsi="Arial"/>
                <w:sz w:val="20"/>
                <w:szCs w:val="20"/>
              </w:rPr>
            </w:pPr>
            <w:r w:rsidDel="00000000" w:rsidR="00000000" w:rsidRPr="00000000">
              <w:rPr>
                <w:rtl w:val="0"/>
              </w:rPr>
              <w:t xml:space="preserve">0.0438</w:t>
            </w:r>
            <w:r w:rsidDel="00000000" w:rsidR="00000000" w:rsidRPr="00000000">
              <w:rPr>
                <w:rtl w:val="0"/>
              </w:rPr>
            </w:r>
          </w:p>
        </w:tc>
        <w:tc>
          <w:tcPr>
            <w:tcBorders>
              <w:top w:color="000000" w:space="0" w:sz="0" w:val="nil"/>
              <w:left w:color="000000" w:space="0" w:sz="0" w:val="nil"/>
              <w:bottom w:color="d9d9d9" w:space="0" w:sz="6" w:val="single"/>
              <w:right w:color="d9d9d9" w:space="0" w:sz="6" w:val="single"/>
            </w:tcBorders>
            <w:tcMar>
              <w:top w:w="40.0" w:type="dxa"/>
              <w:left w:w="40.0" w:type="dxa"/>
              <w:bottom w:w="40.0" w:type="dxa"/>
              <w:right w:w="40.0" w:type="dxa"/>
            </w:tcMar>
            <w:vAlign w:val="bottom"/>
          </w:tcPr>
          <w:p w:rsidR="00000000" w:rsidDel="00000000" w:rsidP="00000000" w:rsidRDefault="00000000" w:rsidRPr="00000000" w14:paraId="00002759">
            <w:pPr>
              <w:spacing w:line="276" w:lineRule="auto"/>
              <w:jc w:val="right"/>
              <w:rPr>
                <w:rFonts w:ascii="Arial" w:cs="Arial" w:eastAsia="Arial" w:hAnsi="Arial"/>
                <w:sz w:val="20"/>
                <w:szCs w:val="20"/>
              </w:rPr>
            </w:pPr>
            <w:r w:rsidDel="00000000" w:rsidR="00000000" w:rsidRPr="00000000">
              <w:rPr>
                <w:rtl w:val="0"/>
              </w:rPr>
              <w:t xml:space="preserve">-0.0072</w:t>
            </w:r>
            <w:r w:rsidDel="00000000" w:rsidR="00000000" w:rsidRPr="00000000">
              <w:rPr>
                <w:rtl w:val="0"/>
              </w:rPr>
            </w:r>
          </w:p>
        </w:tc>
        <w:tc>
          <w:tcPr>
            <w:tcBorders>
              <w:top w:color="000000" w:space="0" w:sz="0" w:val="nil"/>
              <w:left w:color="000000" w:space="0" w:sz="0" w:val="nil"/>
              <w:bottom w:color="d9d9d9" w:space="0" w:sz="6" w:val="single"/>
              <w:right w:color="d9d9d9" w:space="0" w:sz="6" w:val="single"/>
            </w:tcBorders>
            <w:tcMar>
              <w:top w:w="40.0" w:type="dxa"/>
              <w:left w:w="40.0" w:type="dxa"/>
              <w:bottom w:w="40.0" w:type="dxa"/>
              <w:right w:w="40.0" w:type="dxa"/>
            </w:tcMar>
            <w:vAlign w:val="bottom"/>
          </w:tcPr>
          <w:p w:rsidR="00000000" w:rsidDel="00000000" w:rsidP="00000000" w:rsidRDefault="00000000" w:rsidRPr="00000000" w14:paraId="0000275A">
            <w:pPr>
              <w:spacing w:line="276" w:lineRule="auto"/>
              <w:jc w:val="right"/>
              <w:rPr>
                <w:rFonts w:ascii="Arial" w:cs="Arial" w:eastAsia="Arial" w:hAnsi="Arial"/>
                <w:sz w:val="20"/>
                <w:szCs w:val="20"/>
              </w:rPr>
            </w:pPr>
            <w:r w:rsidDel="00000000" w:rsidR="00000000" w:rsidRPr="00000000">
              <w:rPr>
                <w:rtl w:val="0"/>
              </w:rPr>
              <w:t xml:space="preserve">0.051</w:t>
            </w:r>
            <w:r w:rsidDel="00000000" w:rsidR="00000000" w:rsidRPr="00000000">
              <w:rPr>
                <w:rtl w:val="0"/>
              </w:rPr>
            </w:r>
          </w:p>
        </w:tc>
        <w:tc>
          <w:tcPr>
            <w:tcBorders>
              <w:top w:color="000000" w:space="0" w:sz="0" w:val="nil"/>
              <w:left w:color="000000" w:space="0" w:sz="0" w:val="nil"/>
              <w:bottom w:color="000000" w:space="0" w:sz="0" w:val="nil"/>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75B">
            <w:pPr>
              <w:spacing w:line="276" w:lineRule="auto"/>
              <w:rPr>
                <w:rFonts w:ascii="Arial" w:cs="Arial" w:eastAsia="Arial" w:hAnsi="Arial"/>
                <w:sz w:val="20"/>
                <w:szCs w:val="20"/>
              </w:rPr>
            </w:pPr>
            <w:r w:rsidDel="00000000" w:rsidR="00000000" w:rsidRPr="00000000">
              <w:rPr>
                <w:rtl w:val="0"/>
              </w:rPr>
            </w:r>
          </w:p>
        </w:tc>
        <w:tc>
          <w:tcPr>
            <w:gridSpan w:val="2"/>
            <w:tcBorders>
              <w:top w:color="000000" w:space="0" w:sz="0" w:val="nil"/>
              <w:left w:color="d9d9d9" w:space="0" w:sz="6" w:val="single"/>
              <w:bottom w:color="d9d9d9" w:space="0" w:sz="6" w:val="single"/>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75C">
            <w:pPr>
              <w:spacing w:line="276" w:lineRule="auto"/>
              <w:jc w:val="center"/>
              <w:rPr>
                <w:rFonts w:ascii="Arial" w:cs="Arial" w:eastAsia="Arial" w:hAnsi="Arial"/>
                <w:sz w:val="20"/>
                <w:szCs w:val="20"/>
              </w:rPr>
            </w:pPr>
            <w:r w:rsidDel="00000000" w:rsidR="00000000" w:rsidRPr="00000000">
              <w:rPr>
                <w:rtl w:val="0"/>
              </w:rPr>
              <w:t xml:space="preserve">0.0145854</w:t>
            </w:r>
            <w:r w:rsidDel="00000000" w:rsidR="00000000" w:rsidRPr="00000000">
              <w:rPr>
                <w:rtl w:val="0"/>
              </w:rPr>
            </w:r>
          </w:p>
        </w:tc>
        <w:tc>
          <w:tcPr>
            <w:tcBorders>
              <w:top w:color="000000" w:space="0" w:sz="0" w:val="nil"/>
              <w:left w:color="000000" w:space="0" w:sz="0" w:val="nil"/>
              <w:bottom w:color="000000" w:space="0" w:sz="0" w:val="nil"/>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75E">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d9d9d9" w:space="0" w:sz="6" w:val="single"/>
              <w:bottom w:color="d9d9d9" w:space="0" w:sz="6" w:val="single"/>
              <w:right w:color="d9d9d9" w:space="0" w:sz="6" w:val="single"/>
            </w:tcBorders>
            <w:tcMar>
              <w:top w:w="40.0" w:type="dxa"/>
              <w:left w:w="40.0" w:type="dxa"/>
              <w:bottom w:w="40.0" w:type="dxa"/>
              <w:right w:w="40.0" w:type="dxa"/>
            </w:tcMar>
            <w:vAlign w:val="bottom"/>
          </w:tcPr>
          <w:p w:rsidR="00000000" w:rsidDel="00000000" w:rsidP="00000000" w:rsidRDefault="00000000" w:rsidRPr="00000000" w14:paraId="0000275F">
            <w:pPr>
              <w:spacing w:line="276" w:lineRule="auto"/>
              <w:jc w:val="center"/>
              <w:rPr>
                <w:rFonts w:ascii="Arial" w:cs="Arial" w:eastAsia="Arial" w:hAnsi="Arial"/>
                <w:sz w:val="20"/>
                <w:szCs w:val="20"/>
              </w:rPr>
            </w:pPr>
            <w:r w:rsidDel="00000000" w:rsidR="00000000" w:rsidRPr="00000000">
              <w:rPr>
                <w:rtl w:val="0"/>
              </w:rPr>
              <w:t xml:space="preserve">-0.0005112</w:t>
            </w:r>
            <w:r w:rsidDel="00000000" w:rsidR="00000000" w:rsidRPr="00000000">
              <w:rPr>
                <w:rtl w:val="0"/>
              </w:rPr>
            </w:r>
          </w:p>
        </w:tc>
      </w:tr>
      <w:tr>
        <w:trPr>
          <w:cantSplit w:val="0"/>
          <w:trHeight w:val="330" w:hRule="atLeast"/>
          <w:tblHeader w:val="0"/>
        </w:trPr>
        <w:tc>
          <w:tcPr>
            <w:gridSpan w:val="2"/>
            <w:tcBorders>
              <w:top w:color="000000" w:space="0" w:sz="0" w:val="nil"/>
              <w:left w:color="d9d9d9" w:space="0" w:sz="6" w:val="single"/>
              <w:bottom w:color="d9d9d9" w:space="0" w:sz="6" w:val="single"/>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760">
            <w:pPr>
              <w:spacing w:line="276" w:lineRule="auto"/>
              <w:rPr>
                <w:rFonts w:ascii="Arial" w:cs="Arial" w:eastAsia="Arial" w:hAnsi="Arial"/>
                <w:sz w:val="20"/>
                <w:szCs w:val="20"/>
              </w:rPr>
            </w:pPr>
            <w:r w:rsidDel="00000000" w:rsidR="00000000" w:rsidRPr="00000000">
              <w:rPr>
                <w:rtl w:val="0"/>
              </w:rPr>
              <w:t xml:space="preserve">Service to Consumers</w:t>
            </w:r>
            <w:r w:rsidDel="00000000" w:rsidR="00000000" w:rsidRPr="00000000">
              <w:rPr>
                <w:rtl w:val="0"/>
              </w:rPr>
            </w:r>
          </w:p>
        </w:tc>
        <w:tc>
          <w:tcPr>
            <w:tcBorders>
              <w:top w:color="000000" w:space="0" w:sz="0" w:val="nil"/>
              <w:left w:color="000000" w:space="0" w:sz="0" w:val="nil"/>
              <w:bottom w:color="000000" w:space="0" w:sz="0" w:val="nil"/>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762">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d9d9d9" w:space="0" w:sz="6" w:val="single"/>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763">
            <w:pPr>
              <w:spacing w:line="276" w:lineRule="auto"/>
              <w:jc w:val="right"/>
              <w:rPr>
                <w:rFonts w:ascii="Arial" w:cs="Arial" w:eastAsia="Arial" w:hAnsi="Arial"/>
                <w:sz w:val="20"/>
                <w:szCs w:val="20"/>
              </w:rPr>
            </w:pPr>
            <w:r w:rsidDel="00000000" w:rsidR="00000000" w:rsidRPr="00000000">
              <w:rPr>
                <w:rtl w:val="0"/>
              </w:rPr>
              <w:t xml:space="preserve">0.5</w:t>
            </w:r>
            <w:r w:rsidDel="00000000" w:rsidR="00000000" w:rsidRPr="00000000">
              <w:rPr>
                <w:rtl w:val="0"/>
              </w:rPr>
            </w:r>
          </w:p>
        </w:tc>
        <w:tc>
          <w:tcPr>
            <w:tcBorders>
              <w:top w:color="000000" w:space="0" w:sz="0" w:val="nil"/>
              <w:left w:color="000000" w:space="0" w:sz="0" w:val="nil"/>
              <w:bottom w:color="d9d9d9" w:space="0" w:sz="6" w:val="single"/>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764">
            <w:pPr>
              <w:spacing w:line="276" w:lineRule="auto"/>
              <w:jc w:val="right"/>
              <w:rPr>
                <w:rFonts w:ascii="Arial" w:cs="Arial" w:eastAsia="Arial" w:hAnsi="Arial"/>
                <w:sz w:val="20"/>
                <w:szCs w:val="20"/>
              </w:rPr>
            </w:pPr>
            <w:r w:rsidDel="00000000" w:rsidR="00000000" w:rsidRPr="00000000">
              <w:rPr>
                <w:rtl w:val="0"/>
              </w:rPr>
              <w:t xml:space="preserve">0.167</w:t>
            </w:r>
            <w:r w:rsidDel="00000000" w:rsidR="00000000" w:rsidRPr="00000000">
              <w:rPr>
                <w:rtl w:val="0"/>
              </w:rPr>
            </w:r>
          </w:p>
        </w:tc>
        <w:tc>
          <w:tcPr>
            <w:tcBorders>
              <w:top w:color="000000" w:space="0" w:sz="0" w:val="nil"/>
              <w:left w:color="000000" w:space="0" w:sz="0" w:val="nil"/>
              <w:bottom w:color="d9d9d9" w:space="0" w:sz="6" w:val="single"/>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765">
            <w:pPr>
              <w:spacing w:line="276" w:lineRule="auto"/>
              <w:jc w:val="right"/>
              <w:rPr>
                <w:rFonts w:ascii="Arial" w:cs="Arial" w:eastAsia="Arial" w:hAnsi="Arial"/>
                <w:sz w:val="20"/>
                <w:szCs w:val="20"/>
              </w:rPr>
            </w:pPr>
            <w:r w:rsidDel="00000000" w:rsidR="00000000" w:rsidRPr="00000000">
              <w:rPr>
                <w:rtl w:val="0"/>
              </w:rPr>
              <w:t xml:space="preserve">0.333</w:t>
            </w:r>
            <w:r w:rsidDel="00000000" w:rsidR="00000000" w:rsidRPr="00000000">
              <w:rPr>
                <w:rtl w:val="0"/>
              </w:rPr>
            </w:r>
          </w:p>
        </w:tc>
        <w:tc>
          <w:tcPr>
            <w:tcBorders>
              <w:top w:color="000000" w:space="0" w:sz="0" w:val="nil"/>
              <w:left w:color="000000" w:space="0" w:sz="0" w:val="nil"/>
              <w:bottom w:color="000000" w:space="0" w:sz="0" w:val="nil"/>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766">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d9d9d9" w:space="0" w:sz="6" w:val="single"/>
              <w:bottom w:color="d9d9d9" w:space="0" w:sz="6" w:val="single"/>
              <w:right w:color="d9d9d9" w:space="0" w:sz="6" w:val="single"/>
            </w:tcBorders>
            <w:tcMar>
              <w:top w:w="40.0" w:type="dxa"/>
              <w:left w:w="40.0" w:type="dxa"/>
              <w:bottom w:w="40.0" w:type="dxa"/>
              <w:right w:w="40.0" w:type="dxa"/>
            </w:tcMar>
            <w:vAlign w:val="bottom"/>
          </w:tcPr>
          <w:p w:rsidR="00000000" w:rsidDel="00000000" w:rsidP="00000000" w:rsidRDefault="00000000" w:rsidRPr="00000000" w14:paraId="00002767">
            <w:pPr>
              <w:spacing w:line="276" w:lineRule="auto"/>
              <w:jc w:val="right"/>
              <w:rPr/>
            </w:pPr>
            <w:r w:rsidDel="00000000" w:rsidR="00000000" w:rsidRPr="00000000">
              <w:rPr>
                <w:rtl w:val="0"/>
              </w:rPr>
              <w:t xml:space="preserve">0</w:t>
            </w:r>
          </w:p>
        </w:tc>
        <w:tc>
          <w:tcPr>
            <w:tcBorders>
              <w:top w:color="000000" w:space="0" w:sz="0" w:val="nil"/>
              <w:left w:color="000000" w:space="0" w:sz="0" w:val="nil"/>
              <w:bottom w:color="d9d9d9" w:space="0" w:sz="6" w:val="single"/>
              <w:right w:color="d9d9d9" w:space="0" w:sz="6" w:val="single"/>
            </w:tcBorders>
            <w:tcMar>
              <w:top w:w="40.0" w:type="dxa"/>
              <w:left w:w="40.0" w:type="dxa"/>
              <w:bottom w:w="40.0" w:type="dxa"/>
              <w:right w:w="40.0" w:type="dxa"/>
            </w:tcMar>
            <w:vAlign w:val="bottom"/>
          </w:tcPr>
          <w:p w:rsidR="00000000" w:rsidDel="00000000" w:rsidP="00000000" w:rsidRDefault="00000000" w:rsidRPr="00000000" w14:paraId="00002768">
            <w:pPr>
              <w:spacing w:line="276" w:lineRule="auto"/>
              <w:jc w:val="right"/>
              <w:rPr>
                <w:rFonts w:ascii="Arial" w:cs="Arial" w:eastAsia="Arial" w:hAnsi="Arial"/>
                <w:sz w:val="20"/>
                <w:szCs w:val="20"/>
              </w:rPr>
            </w:pPr>
            <w:r w:rsidDel="00000000" w:rsidR="00000000" w:rsidRPr="00000000">
              <w:rPr>
                <w:rtl w:val="0"/>
              </w:rPr>
              <w:t xml:space="preserve">0.0048</w:t>
            </w:r>
            <w:r w:rsidDel="00000000" w:rsidR="00000000" w:rsidRPr="00000000">
              <w:rPr>
                <w:rtl w:val="0"/>
              </w:rPr>
            </w:r>
          </w:p>
        </w:tc>
        <w:tc>
          <w:tcPr>
            <w:tcBorders>
              <w:top w:color="000000" w:space="0" w:sz="0" w:val="nil"/>
              <w:left w:color="000000" w:space="0" w:sz="0" w:val="nil"/>
              <w:bottom w:color="d9d9d9" w:space="0" w:sz="6" w:val="single"/>
              <w:right w:color="d9d9d9" w:space="0" w:sz="6" w:val="single"/>
            </w:tcBorders>
            <w:tcMar>
              <w:top w:w="40.0" w:type="dxa"/>
              <w:left w:w="40.0" w:type="dxa"/>
              <w:bottom w:w="40.0" w:type="dxa"/>
              <w:right w:w="40.0" w:type="dxa"/>
            </w:tcMar>
            <w:vAlign w:val="bottom"/>
          </w:tcPr>
          <w:p w:rsidR="00000000" w:rsidDel="00000000" w:rsidP="00000000" w:rsidRDefault="00000000" w:rsidRPr="00000000" w14:paraId="00002769">
            <w:pPr>
              <w:spacing w:line="276" w:lineRule="auto"/>
              <w:jc w:val="right"/>
              <w:rPr>
                <w:rFonts w:ascii="Arial" w:cs="Arial" w:eastAsia="Arial" w:hAnsi="Arial"/>
                <w:sz w:val="20"/>
                <w:szCs w:val="20"/>
              </w:rPr>
            </w:pPr>
            <w:r w:rsidDel="00000000" w:rsidR="00000000" w:rsidRPr="00000000">
              <w:rPr>
                <w:rtl w:val="0"/>
              </w:rPr>
              <w:t xml:space="preserve">-0.0048</w:t>
            </w:r>
            <w:r w:rsidDel="00000000" w:rsidR="00000000" w:rsidRPr="00000000">
              <w:rPr>
                <w:rtl w:val="0"/>
              </w:rPr>
            </w:r>
          </w:p>
        </w:tc>
        <w:tc>
          <w:tcPr>
            <w:tcBorders>
              <w:top w:color="000000" w:space="0" w:sz="0" w:val="nil"/>
              <w:left w:color="000000" w:space="0" w:sz="0" w:val="nil"/>
              <w:bottom w:color="000000" w:space="0" w:sz="0" w:val="nil"/>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76A">
            <w:pPr>
              <w:spacing w:line="276" w:lineRule="auto"/>
              <w:rPr>
                <w:rFonts w:ascii="Arial" w:cs="Arial" w:eastAsia="Arial" w:hAnsi="Arial"/>
                <w:sz w:val="20"/>
                <w:szCs w:val="20"/>
              </w:rPr>
            </w:pPr>
            <w:r w:rsidDel="00000000" w:rsidR="00000000" w:rsidRPr="00000000">
              <w:rPr>
                <w:rtl w:val="0"/>
              </w:rPr>
            </w:r>
          </w:p>
        </w:tc>
        <w:tc>
          <w:tcPr>
            <w:gridSpan w:val="2"/>
            <w:tcBorders>
              <w:top w:color="000000" w:space="0" w:sz="0" w:val="nil"/>
              <w:left w:color="d9d9d9" w:space="0" w:sz="6" w:val="single"/>
              <w:bottom w:color="d9d9d9" w:space="0" w:sz="6" w:val="single"/>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76B">
            <w:pPr>
              <w:spacing w:line="276" w:lineRule="auto"/>
              <w:jc w:val="center"/>
              <w:rPr>
                <w:rFonts w:ascii="Arial" w:cs="Arial" w:eastAsia="Arial" w:hAnsi="Arial"/>
                <w:sz w:val="20"/>
                <w:szCs w:val="20"/>
              </w:rPr>
            </w:pPr>
            <w:r w:rsidDel="00000000" w:rsidR="00000000" w:rsidRPr="00000000">
              <w:rPr>
                <w:rtl w:val="0"/>
              </w:rPr>
              <w:t xml:space="preserve">0</w:t>
            </w:r>
            <w:r w:rsidDel="00000000" w:rsidR="00000000" w:rsidRPr="00000000">
              <w:rPr>
                <w:rtl w:val="0"/>
              </w:rPr>
            </w:r>
          </w:p>
        </w:tc>
        <w:tc>
          <w:tcPr>
            <w:tcBorders>
              <w:top w:color="000000" w:space="0" w:sz="0" w:val="nil"/>
              <w:left w:color="000000" w:space="0" w:sz="0" w:val="nil"/>
              <w:bottom w:color="000000" w:space="0" w:sz="0" w:val="nil"/>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76D">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d9d9d9" w:space="0" w:sz="6" w:val="single"/>
              <w:bottom w:color="d9d9d9" w:space="0" w:sz="6" w:val="single"/>
              <w:right w:color="d9d9d9" w:space="0" w:sz="6" w:val="single"/>
            </w:tcBorders>
            <w:tcMar>
              <w:top w:w="40.0" w:type="dxa"/>
              <w:left w:w="40.0" w:type="dxa"/>
              <w:bottom w:w="40.0" w:type="dxa"/>
              <w:right w:w="40.0" w:type="dxa"/>
            </w:tcMar>
            <w:vAlign w:val="bottom"/>
          </w:tcPr>
          <w:p w:rsidR="00000000" w:rsidDel="00000000" w:rsidP="00000000" w:rsidRDefault="00000000" w:rsidRPr="00000000" w14:paraId="0000276E">
            <w:pPr>
              <w:spacing w:line="276" w:lineRule="auto"/>
              <w:jc w:val="center"/>
              <w:rPr>
                <w:rFonts w:ascii="Arial" w:cs="Arial" w:eastAsia="Arial" w:hAnsi="Arial"/>
                <w:sz w:val="20"/>
                <w:szCs w:val="20"/>
              </w:rPr>
            </w:pPr>
            <w:r w:rsidDel="00000000" w:rsidR="00000000" w:rsidRPr="00000000">
              <w:rPr>
                <w:rtl w:val="0"/>
              </w:rPr>
              <w:t xml:space="preserve">0.0008016</w:t>
            </w: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76F">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770">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771">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772">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773">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774">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775">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776">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777">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778">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779">
            <w:pPr>
              <w:spacing w:line="276" w:lineRule="auto"/>
              <w:jc w:val="right"/>
              <w:rPr>
                <w:rFonts w:ascii="Arial" w:cs="Arial" w:eastAsia="Arial" w:hAnsi="Arial"/>
                <w:sz w:val="20"/>
                <w:szCs w:val="20"/>
              </w:rPr>
            </w:pPr>
            <w:r w:rsidDel="00000000" w:rsidR="00000000" w:rsidRPr="00000000">
              <w:rPr>
                <w:b w:val="1"/>
                <w:u w:val="single"/>
                <w:rtl w:val="0"/>
              </w:rPr>
              <w:t xml:space="preserve">Total</w:t>
            </w:r>
            <w:r w:rsidDel="00000000" w:rsidR="00000000" w:rsidRPr="00000000">
              <w:rPr>
                <w:rtl w:val="0"/>
              </w:rPr>
            </w:r>
          </w:p>
        </w:tc>
        <w:tc>
          <w:tcPr>
            <w:gridSpan w:val="2"/>
            <w:tcBorders>
              <w:top w:color="d9d9d9" w:space="0" w:sz="6" w:val="single"/>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277A">
            <w:pPr>
              <w:spacing w:line="276" w:lineRule="auto"/>
              <w:jc w:val="center"/>
              <w:rPr>
                <w:rFonts w:ascii="Arial" w:cs="Arial" w:eastAsia="Arial" w:hAnsi="Arial"/>
                <w:sz w:val="20"/>
                <w:szCs w:val="20"/>
              </w:rPr>
            </w:pPr>
            <w:r w:rsidDel="00000000" w:rsidR="00000000" w:rsidRPr="00000000">
              <w:rPr>
                <w:rtl w:val="0"/>
              </w:rPr>
              <w:t xml:space="preserve">0.0137504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77C">
            <w:pPr>
              <w:spacing w:line="276" w:lineRule="auto"/>
              <w:jc w:val="right"/>
              <w:rPr>
                <w:rFonts w:ascii="Arial" w:cs="Arial" w:eastAsia="Arial" w:hAnsi="Arial"/>
                <w:sz w:val="20"/>
                <w:szCs w:val="20"/>
              </w:rPr>
            </w:pPr>
            <w:r w:rsidDel="00000000" w:rsidR="00000000" w:rsidRPr="00000000">
              <w:rPr>
                <w:b w:val="1"/>
                <w:u w:val="single"/>
                <w:rtl w:val="0"/>
              </w:rPr>
              <w:t xml:space="preserve">Total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77D">
            <w:pPr>
              <w:spacing w:line="276" w:lineRule="auto"/>
              <w:jc w:val="center"/>
              <w:rPr>
                <w:rFonts w:ascii="Arial" w:cs="Arial" w:eastAsia="Arial" w:hAnsi="Arial"/>
                <w:sz w:val="20"/>
                <w:szCs w:val="20"/>
              </w:rPr>
            </w:pPr>
            <w:r w:rsidDel="00000000" w:rsidR="00000000" w:rsidRPr="00000000">
              <w:rPr>
                <w:rtl w:val="0"/>
              </w:rPr>
              <w:t xml:space="preserve">0.00018177</w:t>
            </w:r>
            <w:r w:rsidDel="00000000" w:rsidR="00000000" w:rsidRPr="00000000">
              <w:rPr>
                <w:rtl w:val="0"/>
              </w:rPr>
            </w:r>
          </w:p>
        </w:tc>
      </w:tr>
    </w:tbl>
    <w:p w:rsidR="00000000" w:rsidDel="00000000" w:rsidP="00000000" w:rsidRDefault="00000000" w:rsidRPr="00000000" w14:paraId="0000277E">
      <w:pPr>
        <w:pBdr>
          <w:top w:color="d9d9e3" w:space="0" w:sz="0" w:val="none"/>
          <w:left w:color="d9d9e3" w:space="0" w:sz="0" w:val="none"/>
          <w:bottom w:color="d9d9e3" w:space="0" w:sz="0" w:val="none"/>
          <w:right w:color="d9d9e3" w:space="0" w:sz="0" w:val="none"/>
          <w:between w:color="d9d9e3" w:space="0" w:sz="0" w:val="none"/>
        </w:pBdr>
        <w:spacing w:after="300" w:before="300" w:lineRule="auto"/>
        <w:rPr>
          <w:sz w:val="26"/>
          <w:szCs w:val="26"/>
        </w:rPr>
      </w:pPr>
      <w:r w:rsidDel="00000000" w:rsidR="00000000" w:rsidRPr="00000000">
        <w:rPr>
          <w:b w:val="1"/>
          <w:i w:val="1"/>
          <w:color w:val="4285f4"/>
          <w:sz w:val="24"/>
          <w:szCs w:val="24"/>
          <w:u w:val="single"/>
          <w:rtl w:val="0"/>
        </w:rPr>
        <w:t xml:space="preserve">Attribution Analysis Results</w:t>
      </w:r>
      <w:r w:rsidDel="00000000" w:rsidR="00000000" w:rsidRPr="00000000">
        <w:rPr>
          <w:rtl w:val="0"/>
        </w:rPr>
      </w:r>
    </w:p>
    <w:tbl>
      <w:tblPr>
        <w:tblStyle w:val="Table135"/>
        <w:tblW w:w="13125.0" w:type="dxa"/>
        <w:jc w:val="left"/>
        <w:tblInd w:w="-5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135"/>
        <w:gridCol w:w="855"/>
        <w:gridCol w:w="3210"/>
        <w:gridCol w:w="1320"/>
        <w:gridCol w:w="3000"/>
        <w:gridCol w:w="705"/>
        <w:gridCol w:w="1860"/>
        <w:tblGridChange w:id="0">
          <w:tblGrid>
            <w:gridCol w:w="2040"/>
            <w:gridCol w:w="135"/>
            <w:gridCol w:w="855"/>
            <w:gridCol w:w="3210"/>
            <w:gridCol w:w="1320"/>
            <w:gridCol w:w="3000"/>
            <w:gridCol w:w="705"/>
            <w:gridCol w:w="1860"/>
          </w:tblGrid>
        </w:tblGridChange>
      </w:tblGrid>
      <w:tr>
        <w:trPr>
          <w:cantSplit w:val="0"/>
          <w:trHeight w:val="360" w:hRule="atLeast"/>
          <w:tblHeader w:val="0"/>
        </w:trPr>
        <w:tc>
          <w:tcPr>
            <w:gridSpan w:val="2"/>
            <w:tcBorders>
              <w:top w:color="000000" w:space="0" w:sz="0" w:val="nil"/>
              <w:left w:color="000000" w:space="0" w:sz="0" w:val="nil"/>
              <w:bottom w:color="d9d9d9" w:space="0" w:sz="6" w:val="single"/>
              <w:right w:color="000000" w:space="0" w:sz="0" w:val="nil"/>
            </w:tcBorders>
            <w:shd w:fill="0b5394" w:val="clear"/>
            <w:tcMar>
              <w:top w:w="40.0" w:type="dxa"/>
              <w:left w:w="40.0" w:type="dxa"/>
              <w:bottom w:w="40.0" w:type="dxa"/>
              <w:right w:w="40.0" w:type="dxa"/>
            </w:tcMar>
            <w:vAlign w:val="bottom"/>
          </w:tcPr>
          <w:p w:rsidR="00000000" w:rsidDel="00000000" w:rsidP="00000000" w:rsidRDefault="00000000" w:rsidRPr="00000000" w14:paraId="0000277F">
            <w:pPr>
              <w:spacing w:line="276" w:lineRule="auto"/>
              <w:jc w:val="center"/>
              <w:rPr>
                <w:rFonts w:ascii="Arial" w:cs="Arial" w:eastAsia="Arial" w:hAnsi="Arial"/>
                <w:sz w:val="20"/>
                <w:szCs w:val="20"/>
              </w:rPr>
            </w:pPr>
            <w:r w:rsidDel="00000000" w:rsidR="00000000" w:rsidRPr="00000000">
              <w:rPr>
                <w:b w:val="1"/>
                <w:color w:val="ffffff"/>
                <w:sz w:val="24"/>
                <w:szCs w:val="24"/>
                <w:rtl w:val="0"/>
              </w:rPr>
              <w:t xml:space="preserve">Sector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781">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d9d9d9" w:space="0" w:sz="6" w:val="single"/>
              <w:right w:color="000000" w:space="0" w:sz="0" w:val="nil"/>
            </w:tcBorders>
            <w:shd w:fill="0b5394" w:val="clear"/>
            <w:tcMar>
              <w:top w:w="40.0" w:type="dxa"/>
              <w:left w:w="40.0" w:type="dxa"/>
              <w:bottom w:w="40.0" w:type="dxa"/>
              <w:right w:w="40.0" w:type="dxa"/>
            </w:tcMar>
            <w:vAlign w:val="bottom"/>
          </w:tcPr>
          <w:p w:rsidR="00000000" w:rsidDel="00000000" w:rsidP="00000000" w:rsidRDefault="00000000" w:rsidRPr="00000000" w14:paraId="00002782">
            <w:pPr>
              <w:spacing w:line="276" w:lineRule="auto"/>
              <w:jc w:val="center"/>
              <w:rPr>
                <w:rFonts w:ascii="Arial" w:cs="Arial" w:eastAsia="Arial" w:hAnsi="Arial"/>
                <w:sz w:val="20"/>
                <w:szCs w:val="20"/>
              </w:rPr>
            </w:pPr>
            <w:r w:rsidDel="00000000" w:rsidR="00000000" w:rsidRPr="00000000">
              <w:rPr>
                <w:b w:val="1"/>
                <w:color w:val="ffffff"/>
                <w:rtl w:val="0"/>
              </w:rPr>
              <w:t xml:space="preserve">Allocation Effect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783">
            <w:pPr>
              <w:spacing w:line="276" w:lineRule="auto"/>
              <w:jc w:val="center"/>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d9d9d9" w:space="0" w:sz="6" w:val="single"/>
              <w:right w:color="000000" w:space="0" w:sz="0" w:val="nil"/>
            </w:tcBorders>
            <w:shd w:fill="0b5394" w:val="clear"/>
            <w:tcMar>
              <w:top w:w="40.0" w:type="dxa"/>
              <w:left w:w="40.0" w:type="dxa"/>
              <w:bottom w:w="40.0" w:type="dxa"/>
              <w:right w:w="40.0" w:type="dxa"/>
            </w:tcMar>
            <w:vAlign w:val="bottom"/>
          </w:tcPr>
          <w:p w:rsidR="00000000" w:rsidDel="00000000" w:rsidP="00000000" w:rsidRDefault="00000000" w:rsidRPr="00000000" w14:paraId="00002784">
            <w:pPr>
              <w:spacing w:line="276" w:lineRule="auto"/>
              <w:jc w:val="center"/>
              <w:rPr>
                <w:rFonts w:ascii="Arial" w:cs="Arial" w:eastAsia="Arial" w:hAnsi="Arial"/>
                <w:sz w:val="20"/>
                <w:szCs w:val="20"/>
              </w:rPr>
            </w:pPr>
            <w:r w:rsidDel="00000000" w:rsidR="00000000" w:rsidRPr="00000000">
              <w:rPr>
                <w:b w:val="1"/>
                <w:color w:val="ffffff"/>
                <w:rtl w:val="0"/>
              </w:rPr>
              <w:t xml:space="preserve">Selection Effect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785">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786">
            <w:pPr>
              <w:spacing w:line="276" w:lineRule="auto"/>
              <w:rPr>
                <w:rFonts w:ascii="Arial" w:cs="Arial" w:eastAsia="Arial" w:hAnsi="Arial"/>
                <w:sz w:val="20"/>
                <w:szCs w:val="20"/>
              </w:rPr>
            </w:pPr>
            <w:r w:rsidDel="00000000" w:rsidR="00000000" w:rsidRPr="00000000">
              <w:rPr>
                <w:rtl w:val="0"/>
              </w:rPr>
            </w:r>
          </w:p>
        </w:tc>
      </w:tr>
      <w:tr>
        <w:trPr>
          <w:cantSplit w:val="0"/>
          <w:trHeight w:val="330" w:hRule="atLeast"/>
          <w:tblHeader w:val="0"/>
        </w:trPr>
        <w:tc>
          <w:tcPr>
            <w:gridSpan w:val="2"/>
            <w:tcBorders>
              <w:top w:color="000000" w:space="0" w:sz="0" w:val="nil"/>
              <w:left w:color="d9d9d9" w:space="0" w:sz="6" w:val="single"/>
              <w:bottom w:color="d9d9d9" w:space="0" w:sz="6" w:val="single"/>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787">
            <w:pPr>
              <w:spacing w:line="276" w:lineRule="auto"/>
              <w:rPr>
                <w:rFonts w:ascii="Arial" w:cs="Arial" w:eastAsia="Arial" w:hAnsi="Arial"/>
                <w:sz w:val="20"/>
                <w:szCs w:val="20"/>
              </w:rPr>
            </w:pPr>
            <w:r w:rsidDel="00000000" w:rsidR="00000000" w:rsidRPr="00000000">
              <w:rPr>
                <w:rtl w:val="0"/>
              </w:rPr>
              <w:t xml:space="preserve">Banks</w:t>
            </w:r>
            <w:r w:rsidDel="00000000" w:rsidR="00000000" w:rsidRPr="00000000">
              <w:rPr>
                <w:rtl w:val="0"/>
              </w:rPr>
            </w:r>
          </w:p>
        </w:tc>
        <w:tc>
          <w:tcPr>
            <w:tcBorders>
              <w:top w:color="000000" w:space="0" w:sz="0" w:val="nil"/>
              <w:left w:color="000000" w:space="0" w:sz="0" w:val="nil"/>
              <w:bottom w:color="000000" w:space="0" w:sz="0" w:val="nil"/>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789">
            <w:pPr>
              <w:spacing w:line="276" w:lineRule="auto"/>
              <w:rPr>
                <w:rFonts w:ascii="Arial" w:cs="Arial" w:eastAsia="Arial" w:hAnsi="Arial"/>
                <w:sz w:val="20"/>
                <w:szCs w:val="20"/>
              </w:rPr>
            </w:pP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tcMar>
              <w:top w:w="40.0" w:type="dxa"/>
              <w:left w:w="40.0" w:type="dxa"/>
              <w:bottom w:w="40.0" w:type="dxa"/>
              <w:right w:w="40.0" w:type="dxa"/>
            </w:tcMar>
            <w:vAlign w:val="bottom"/>
          </w:tcPr>
          <w:p w:rsidR="00000000" w:rsidDel="00000000" w:rsidP="00000000" w:rsidRDefault="00000000" w:rsidRPr="00000000" w14:paraId="0000278A">
            <w:pPr>
              <w:spacing w:line="276" w:lineRule="auto"/>
              <w:jc w:val="center"/>
              <w:rPr>
                <w:rFonts w:ascii="Arial" w:cs="Arial" w:eastAsia="Arial" w:hAnsi="Arial"/>
                <w:sz w:val="20"/>
                <w:szCs w:val="20"/>
              </w:rPr>
            </w:pPr>
            <w:r w:rsidDel="00000000" w:rsidR="00000000" w:rsidRPr="00000000">
              <w:rPr>
                <w:rtl w:val="0"/>
              </w:rPr>
              <w:t xml:space="preserve">-0.00016432992</w:t>
            </w:r>
            <w:r w:rsidDel="00000000" w:rsidR="00000000" w:rsidRPr="00000000">
              <w:rPr>
                <w:rtl w:val="0"/>
              </w:rPr>
            </w:r>
          </w:p>
        </w:tc>
        <w:tc>
          <w:tcPr>
            <w:tcBorders>
              <w:top w:color="000000" w:space="0" w:sz="0" w:val="nil"/>
              <w:left w:color="000000" w:space="0" w:sz="0" w:val="nil"/>
              <w:bottom w:color="000000" w:space="0" w:sz="0" w:val="nil"/>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78B">
            <w:pPr>
              <w:spacing w:line="276" w:lineRule="auto"/>
              <w:rPr>
                <w:rFonts w:ascii="Arial" w:cs="Arial" w:eastAsia="Arial" w:hAnsi="Arial"/>
                <w:sz w:val="20"/>
                <w:szCs w:val="20"/>
              </w:rPr>
            </w:pP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tcMar>
              <w:top w:w="40.0" w:type="dxa"/>
              <w:left w:w="40.0" w:type="dxa"/>
              <w:bottom w:w="40.0" w:type="dxa"/>
              <w:right w:w="40.0" w:type="dxa"/>
            </w:tcMar>
            <w:vAlign w:val="bottom"/>
          </w:tcPr>
          <w:p w:rsidR="00000000" w:rsidDel="00000000" w:rsidP="00000000" w:rsidRDefault="00000000" w:rsidRPr="00000000" w14:paraId="0000278C">
            <w:pPr>
              <w:spacing w:line="276" w:lineRule="auto"/>
              <w:jc w:val="center"/>
              <w:rPr>
                <w:rFonts w:ascii="Arial" w:cs="Arial" w:eastAsia="Arial" w:hAnsi="Arial"/>
                <w:sz w:val="20"/>
                <w:szCs w:val="20"/>
              </w:rPr>
            </w:pPr>
            <w:r w:rsidDel="00000000" w:rsidR="00000000" w:rsidRPr="00000000">
              <w:rPr>
                <w:rtl w:val="0"/>
              </w:rPr>
              <w:t xml:space="preserve">-0.00057949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78D">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d9d9d9" w:space="0" w:sz="6"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78E">
            <w:pPr>
              <w:spacing w:line="276" w:lineRule="auto"/>
              <w:rPr>
                <w:rFonts w:ascii="Arial" w:cs="Arial" w:eastAsia="Arial" w:hAnsi="Arial"/>
                <w:sz w:val="20"/>
                <w:szCs w:val="20"/>
              </w:rPr>
            </w:pPr>
            <w:r w:rsidDel="00000000" w:rsidR="00000000" w:rsidRPr="00000000">
              <w:rPr>
                <w:rtl w:val="0"/>
              </w:rPr>
            </w:r>
          </w:p>
        </w:tc>
      </w:tr>
      <w:tr>
        <w:trPr>
          <w:cantSplit w:val="0"/>
          <w:trHeight w:val="630" w:hRule="atLeast"/>
          <w:tblHeader w:val="0"/>
        </w:trPr>
        <w:tc>
          <w:tcPr>
            <w:gridSpan w:val="2"/>
            <w:tcBorders>
              <w:top w:color="000000" w:space="0" w:sz="0" w:val="nil"/>
              <w:left w:color="d9d9d9" w:space="0" w:sz="6" w:val="single"/>
              <w:bottom w:color="d9d9d9" w:space="0" w:sz="6" w:val="single"/>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78F">
            <w:pPr>
              <w:spacing w:line="276" w:lineRule="auto"/>
              <w:rPr>
                <w:rFonts w:ascii="Arial" w:cs="Arial" w:eastAsia="Arial" w:hAnsi="Arial"/>
                <w:sz w:val="20"/>
                <w:szCs w:val="20"/>
              </w:rPr>
            </w:pPr>
            <w:r w:rsidDel="00000000" w:rsidR="00000000" w:rsidRPr="00000000">
              <w:rPr>
                <w:rtl w:val="0"/>
              </w:rPr>
              <w:t xml:space="preserve">Financial Services</w:t>
            </w:r>
            <w:r w:rsidDel="00000000" w:rsidR="00000000" w:rsidRPr="00000000">
              <w:rPr>
                <w:rtl w:val="0"/>
              </w:rPr>
            </w:r>
          </w:p>
        </w:tc>
        <w:tc>
          <w:tcPr>
            <w:tcBorders>
              <w:top w:color="000000" w:space="0" w:sz="0" w:val="nil"/>
              <w:left w:color="000000" w:space="0" w:sz="0" w:val="nil"/>
              <w:bottom w:color="000000" w:space="0" w:sz="0" w:val="nil"/>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791">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d9d9d9" w:space="0" w:sz="6" w:val="single"/>
              <w:bottom w:color="d9d9d9" w:space="0" w:sz="6" w:val="single"/>
              <w:right w:color="d9d9d9" w:space="0" w:sz="6" w:val="single"/>
            </w:tcBorders>
            <w:tcMar>
              <w:top w:w="40.0" w:type="dxa"/>
              <w:left w:w="40.0" w:type="dxa"/>
              <w:bottom w:w="40.0" w:type="dxa"/>
              <w:right w:w="40.0" w:type="dxa"/>
            </w:tcMar>
            <w:vAlign w:val="bottom"/>
          </w:tcPr>
          <w:p w:rsidR="00000000" w:rsidDel="00000000" w:rsidP="00000000" w:rsidRDefault="00000000" w:rsidRPr="00000000" w14:paraId="00002792">
            <w:pPr>
              <w:spacing w:line="276" w:lineRule="auto"/>
              <w:jc w:val="center"/>
              <w:rPr>
                <w:rFonts w:ascii="Arial" w:cs="Arial" w:eastAsia="Arial" w:hAnsi="Arial"/>
                <w:sz w:val="20"/>
                <w:szCs w:val="20"/>
              </w:rPr>
            </w:pPr>
            <w:r w:rsidDel="00000000" w:rsidR="00000000" w:rsidRPr="00000000">
              <w:rPr>
                <w:rtl w:val="0"/>
              </w:rPr>
              <w:t xml:space="preserve">-0.00193402374</w:t>
            </w:r>
            <w:r w:rsidDel="00000000" w:rsidR="00000000" w:rsidRPr="00000000">
              <w:rPr>
                <w:rtl w:val="0"/>
              </w:rPr>
            </w:r>
          </w:p>
        </w:tc>
        <w:tc>
          <w:tcPr>
            <w:tcBorders>
              <w:top w:color="000000" w:space="0" w:sz="0" w:val="nil"/>
              <w:left w:color="000000" w:space="0" w:sz="0" w:val="nil"/>
              <w:bottom w:color="000000" w:space="0" w:sz="0" w:val="nil"/>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793">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d9d9d9" w:space="0" w:sz="6" w:val="single"/>
              <w:bottom w:color="d9d9d9" w:space="0" w:sz="6" w:val="single"/>
              <w:right w:color="d9d9d9" w:space="0" w:sz="6" w:val="single"/>
            </w:tcBorders>
            <w:tcMar>
              <w:top w:w="40.0" w:type="dxa"/>
              <w:left w:w="40.0" w:type="dxa"/>
              <w:bottom w:w="40.0" w:type="dxa"/>
              <w:right w:w="40.0" w:type="dxa"/>
            </w:tcMar>
            <w:vAlign w:val="bottom"/>
          </w:tcPr>
          <w:p w:rsidR="00000000" w:rsidDel="00000000" w:rsidP="00000000" w:rsidRDefault="00000000" w:rsidRPr="00000000" w14:paraId="00002794">
            <w:pPr>
              <w:spacing w:line="276" w:lineRule="auto"/>
              <w:jc w:val="center"/>
              <w:rPr>
                <w:rFonts w:ascii="Arial" w:cs="Arial" w:eastAsia="Arial" w:hAnsi="Arial"/>
                <w:sz w:val="20"/>
                <w:szCs w:val="20"/>
              </w:rPr>
            </w:pPr>
            <w:r w:rsidDel="00000000" w:rsidR="00000000" w:rsidRPr="00000000">
              <w:rPr>
                <w:rtl w:val="0"/>
              </w:rPr>
              <w:t xml:space="preserve">0.016983</w:t>
            </w:r>
            <w:r w:rsidDel="00000000" w:rsidR="00000000" w:rsidRPr="00000000">
              <w:rPr>
                <w:rtl w:val="0"/>
              </w:rPr>
            </w:r>
          </w:p>
        </w:tc>
        <w:tc>
          <w:tcPr>
            <w:tcBorders>
              <w:top w:color="000000" w:space="0" w:sz="0" w:val="nil"/>
              <w:left w:color="000000" w:space="0" w:sz="0" w:val="nil"/>
              <w:bottom w:color="000000" w:space="0" w:sz="0" w:val="nil"/>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795">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d9d9d9" w:space="0" w:sz="6" w:val="single"/>
              <w:right w:color="d9d9d9" w:space="0" w:sz="6" w:val="single"/>
            </w:tcBorders>
            <w:shd w:fill="0b5394" w:val="clear"/>
            <w:tcMar>
              <w:top w:w="40.0" w:type="dxa"/>
              <w:left w:w="40.0" w:type="dxa"/>
              <w:bottom w:w="40.0" w:type="dxa"/>
              <w:right w:w="40.0" w:type="dxa"/>
            </w:tcMar>
            <w:vAlign w:val="bottom"/>
          </w:tcPr>
          <w:p w:rsidR="00000000" w:rsidDel="00000000" w:rsidP="00000000" w:rsidRDefault="00000000" w:rsidRPr="00000000" w14:paraId="00002796">
            <w:pPr>
              <w:spacing w:line="276" w:lineRule="auto"/>
              <w:jc w:val="center"/>
              <w:rPr>
                <w:rFonts w:ascii="Arial" w:cs="Arial" w:eastAsia="Arial" w:hAnsi="Arial"/>
                <w:sz w:val="20"/>
                <w:szCs w:val="20"/>
              </w:rPr>
            </w:pPr>
            <w:r w:rsidDel="00000000" w:rsidR="00000000" w:rsidRPr="00000000">
              <w:rPr>
                <w:b w:val="1"/>
                <w:color w:val="ffffff"/>
                <w:rtl w:val="0"/>
              </w:rPr>
              <w:t xml:space="preserve">Total value added</w:t>
            </w:r>
            <w:r w:rsidDel="00000000" w:rsidR="00000000" w:rsidRPr="00000000">
              <w:rPr>
                <w:rtl w:val="0"/>
              </w:rPr>
            </w:r>
          </w:p>
        </w:tc>
      </w:tr>
      <w:tr>
        <w:trPr>
          <w:cantSplit w:val="0"/>
          <w:trHeight w:val="330" w:hRule="atLeast"/>
          <w:tblHeader w:val="0"/>
        </w:trPr>
        <w:tc>
          <w:tcPr>
            <w:gridSpan w:val="2"/>
            <w:tcBorders>
              <w:top w:color="000000" w:space="0" w:sz="0" w:val="nil"/>
              <w:left w:color="d9d9d9" w:space="0" w:sz="6" w:val="single"/>
              <w:bottom w:color="d9d9d9" w:space="0" w:sz="6" w:val="single"/>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797">
            <w:pPr>
              <w:spacing w:line="276" w:lineRule="auto"/>
              <w:rPr>
                <w:rFonts w:ascii="Arial" w:cs="Arial" w:eastAsia="Arial" w:hAnsi="Arial"/>
                <w:sz w:val="20"/>
                <w:szCs w:val="20"/>
              </w:rPr>
            </w:pPr>
            <w:r w:rsidDel="00000000" w:rsidR="00000000" w:rsidRPr="00000000">
              <w:rPr>
                <w:rtl w:val="0"/>
              </w:rPr>
              <w:t xml:space="preserve">Service to Consumers</w:t>
            </w:r>
            <w:r w:rsidDel="00000000" w:rsidR="00000000" w:rsidRPr="00000000">
              <w:rPr>
                <w:rtl w:val="0"/>
              </w:rPr>
            </w:r>
          </w:p>
        </w:tc>
        <w:tc>
          <w:tcPr>
            <w:tcBorders>
              <w:top w:color="000000" w:space="0" w:sz="0" w:val="nil"/>
              <w:left w:color="000000" w:space="0" w:sz="0" w:val="nil"/>
              <w:bottom w:color="000000" w:space="0" w:sz="0" w:val="nil"/>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799">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d9d9d9" w:space="0" w:sz="6" w:val="single"/>
              <w:bottom w:color="d9d9d9" w:space="0" w:sz="6" w:val="single"/>
              <w:right w:color="d9d9d9" w:space="0" w:sz="6" w:val="single"/>
            </w:tcBorders>
            <w:tcMar>
              <w:top w:w="40.0" w:type="dxa"/>
              <w:left w:w="40.0" w:type="dxa"/>
              <w:bottom w:w="40.0" w:type="dxa"/>
              <w:right w:w="40.0" w:type="dxa"/>
            </w:tcMar>
            <w:vAlign w:val="bottom"/>
          </w:tcPr>
          <w:p w:rsidR="00000000" w:rsidDel="00000000" w:rsidP="00000000" w:rsidRDefault="00000000" w:rsidRPr="00000000" w14:paraId="0000279A">
            <w:pPr>
              <w:spacing w:line="276" w:lineRule="auto"/>
              <w:jc w:val="center"/>
              <w:rPr>
                <w:rFonts w:ascii="Arial" w:cs="Arial" w:eastAsia="Arial" w:hAnsi="Arial"/>
                <w:sz w:val="20"/>
                <w:szCs w:val="20"/>
              </w:rPr>
            </w:pPr>
            <w:r w:rsidDel="00000000" w:rsidR="00000000" w:rsidRPr="00000000">
              <w:rPr>
                <w:rtl w:val="0"/>
              </w:rPr>
              <w:t xml:space="preserve">0.00153787059</w:t>
            </w:r>
            <w:r w:rsidDel="00000000" w:rsidR="00000000" w:rsidRPr="00000000">
              <w:rPr>
                <w:rtl w:val="0"/>
              </w:rPr>
            </w:r>
          </w:p>
        </w:tc>
        <w:tc>
          <w:tcPr>
            <w:tcBorders>
              <w:top w:color="000000" w:space="0" w:sz="0" w:val="nil"/>
              <w:left w:color="000000" w:space="0" w:sz="0" w:val="nil"/>
              <w:bottom w:color="000000" w:space="0" w:sz="0" w:val="nil"/>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79B">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d9d9d9" w:space="0" w:sz="6" w:val="single"/>
              <w:bottom w:color="d9d9d9" w:space="0" w:sz="6" w:val="single"/>
              <w:right w:color="d9d9d9" w:space="0" w:sz="6" w:val="single"/>
            </w:tcBorders>
            <w:tcMar>
              <w:top w:w="40.0" w:type="dxa"/>
              <w:left w:w="40.0" w:type="dxa"/>
              <w:bottom w:w="40.0" w:type="dxa"/>
              <w:right w:w="40.0" w:type="dxa"/>
            </w:tcMar>
            <w:vAlign w:val="bottom"/>
          </w:tcPr>
          <w:p w:rsidR="00000000" w:rsidDel="00000000" w:rsidP="00000000" w:rsidRDefault="00000000" w:rsidRPr="00000000" w14:paraId="0000279C">
            <w:pPr>
              <w:spacing w:line="276" w:lineRule="auto"/>
              <w:jc w:val="center"/>
              <w:rPr>
                <w:rFonts w:ascii="Arial" w:cs="Arial" w:eastAsia="Arial" w:hAnsi="Arial"/>
                <w:sz w:val="20"/>
                <w:szCs w:val="20"/>
              </w:rPr>
            </w:pPr>
            <w:r w:rsidDel="00000000" w:rsidR="00000000" w:rsidRPr="00000000">
              <w:rPr>
                <w:rtl w:val="0"/>
              </w:rPr>
              <w:t xml:space="preserve">-0.0024</w:t>
            </w:r>
            <w:r w:rsidDel="00000000" w:rsidR="00000000" w:rsidRPr="00000000">
              <w:rPr>
                <w:rtl w:val="0"/>
              </w:rPr>
            </w:r>
          </w:p>
        </w:tc>
        <w:tc>
          <w:tcPr>
            <w:tcBorders>
              <w:top w:color="000000" w:space="0" w:sz="0" w:val="nil"/>
              <w:left w:color="000000" w:space="0" w:sz="0" w:val="nil"/>
              <w:bottom w:color="000000" w:space="0" w:sz="0" w:val="nil"/>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79D">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d9d9d9" w:space="0" w:sz="6" w:val="single"/>
              <w:right w:color="d9d9d9"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279E">
            <w:pPr>
              <w:spacing w:line="276" w:lineRule="auto"/>
              <w:jc w:val="center"/>
              <w:rPr>
                <w:rFonts w:ascii="Arial" w:cs="Arial" w:eastAsia="Arial" w:hAnsi="Arial"/>
                <w:sz w:val="20"/>
                <w:szCs w:val="20"/>
              </w:rPr>
            </w:pPr>
            <w:r w:rsidDel="00000000" w:rsidR="00000000" w:rsidRPr="00000000">
              <w:rPr>
                <w:rtl w:val="0"/>
              </w:rPr>
              <w:t xml:space="preserve">0.01344302693</w:t>
            </w: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79F">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7A0">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7A1">
            <w:pPr>
              <w:spacing w:line="276" w:lineRule="auto"/>
              <w:jc w:val="right"/>
              <w:rPr>
                <w:rFonts w:ascii="Arial" w:cs="Arial" w:eastAsia="Arial" w:hAnsi="Arial"/>
                <w:sz w:val="20"/>
                <w:szCs w:val="20"/>
              </w:rPr>
            </w:pPr>
            <w:r w:rsidDel="00000000" w:rsidR="00000000" w:rsidRPr="00000000">
              <w:rPr>
                <w:b w:val="1"/>
                <w:u w:val="single"/>
                <w:rtl w:val="0"/>
              </w:rPr>
              <w:t xml:space="preserve">Total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27A2">
            <w:pPr>
              <w:spacing w:line="276" w:lineRule="auto"/>
              <w:jc w:val="center"/>
              <w:rPr>
                <w:rFonts w:ascii="Arial" w:cs="Arial" w:eastAsia="Arial" w:hAnsi="Arial"/>
                <w:sz w:val="20"/>
                <w:szCs w:val="20"/>
              </w:rPr>
            </w:pPr>
            <w:r w:rsidDel="00000000" w:rsidR="00000000" w:rsidRPr="00000000">
              <w:rPr>
                <w:rtl w:val="0"/>
              </w:rPr>
              <w:t xml:space="preserve">-0.00056048307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7A3">
            <w:pPr>
              <w:spacing w:line="276" w:lineRule="auto"/>
              <w:jc w:val="right"/>
              <w:rPr>
                <w:rFonts w:ascii="Arial" w:cs="Arial" w:eastAsia="Arial" w:hAnsi="Arial"/>
                <w:sz w:val="20"/>
                <w:szCs w:val="20"/>
              </w:rPr>
            </w:pPr>
            <w:r w:rsidDel="00000000" w:rsidR="00000000" w:rsidRPr="00000000">
              <w:rPr>
                <w:b w:val="1"/>
                <w:u w:val="single"/>
                <w:rtl w:val="0"/>
              </w:rPr>
              <w:t xml:space="preserve">Total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27A4">
            <w:pPr>
              <w:spacing w:line="276" w:lineRule="auto"/>
              <w:jc w:val="center"/>
              <w:rPr>
                <w:rFonts w:ascii="Arial" w:cs="Arial" w:eastAsia="Arial" w:hAnsi="Arial"/>
                <w:sz w:val="20"/>
                <w:szCs w:val="20"/>
              </w:rPr>
            </w:pPr>
            <w:r w:rsidDel="00000000" w:rsidR="00000000" w:rsidRPr="00000000">
              <w:rPr>
                <w:rtl w:val="0"/>
              </w:rPr>
              <w:t xml:space="preserve">0.01400351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7A5">
            <w:pPr>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27A6">
            <w:pPr>
              <w:spacing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27A7">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0" w:firstLine="0"/>
        <w:rPr>
          <w:sz w:val="26"/>
          <w:szCs w:val="26"/>
        </w:rPr>
      </w:pPr>
      <w:r w:rsidDel="00000000" w:rsidR="00000000" w:rsidRPr="00000000">
        <w:rPr>
          <w:rtl w:val="0"/>
        </w:rPr>
      </w:r>
    </w:p>
    <w:p w:rsidR="00000000" w:rsidDel="00000000" w:rsidP="00000000" w:rsidRDefault="00000000" w:rsidRPr="00000000" w14:paraId="000027A8">
      <w:pPr>
        <w:pBdr>
          <w:top w:color="d9d9e3" w:space="0" w:sz="0" w:val="none"/>
          <w:left w:color="d9d9e3" w:space="0" w:sz="0" w:val="none"/>
          <w:bottom w:color="d9d9e3" w:space="0" w:sz="0" w:val="none"/>
          <w:right w:color="d9d9e3" w:space="0" w:sz="0" w:val="none"/>
          <w:between w:color="d9d9e3" w:space="0" w:sz="0" w:val="none"/>
        </w:pBdr>
        <w:spacing w:after="300" w:before="300" w:lineRule="auto"/>
        <w:rPr>
          <w:sz w:val="26"/>
          <w:szCs w:val="26"/>
        </w:rPr>
      </w:pPr>
      <w:r w:rsidDel="00000000" w:rsidR="00000000" w:rsidRPr="00000000">
        <w:rPr>
          <w:rtl w:val="0"/>
        </w:rPr>
      </w:r>
    </w:p>
    <w:p w:rsidR="00000000" w:rsidDel="00000000" w:rsidP="00000000" w:rsidRDefault="00000000" w:rsidRPr="00000000" w14:paraId="000027A9">
      <w:pPr>
        <w:pBdr>
          <w:top w:color="d9d9e3" w:space="0" w:sz="0" w:val="none"/>
          <w:left w:color="d9d9e3" w:space="0" w:sz="0" w:val="none"/>
          <w:bottom w:color="d9d9e3" w:space="0" w:sz="0" w:val="none"/>
          <w:right w:color="d9d9e3" w:space="0" w:sz="0" w:val="none"/>
          <w:between w:color="d9d9e3" w:space="0" w:sz="0" w:val="none"/>
        </w:pBdr>
        <w:spacing w:after="300" w:before="300" w:lineRule="auto"/>
        <w:rPr>
          <w:sz w:val="26"/>
          <w:szCs w:val="26"/>
        </w:rPr>
      </w:pPr>
      <w:r w:rsidDel="00000000" w:rsidR="00000000" w:rsidRPr="00000000">
        <w:rPr>
          <w:rtl w:val="0"/>
        </w:rPr>
      </w:r>
    </w:p>
    <w:p w:rsidR="00000000" w:rsidDel="00000000" w:rsidP="00000000" w:rsidRDefault="00000000" w:rsidRPr="00000000" w14:paraId="000027AA">
      <w:pPr>
        <w:pBdr>
          <w:top w:color="d9d9e3" w:space="0" w:sz="0" w:val="none"/>
          <w:left w:color="d9d9e3" w:space="0" w:sz="0" w:val="none"/>
          <w:bottom w:color="d9d9e3" w:space="0" w:sz="0" w:val="none"/>
          <w:right w:color="d9d9e3" w:space="0" w:sz="0" w:val="none"/>
          <w:between w:color="d9d9e3" w:space="0" w:sz="0" w:val="none"/>
        </w:pBdr>
        <w:spacing w:after="300" w:before="300" w:lineRule="auto"/>
        <w:rPr>
          <w:sz w:val="26"/>
          <w:szCs w:val="26"/>
        </w:rPr>
      </w:pPr>
      <w:r w:rsidDel="00000000" w:rsidR="00000000" w:rsidRPr="00000000">
        <w:rPr>
          <w:rtl w:val="0"/>
        </w:rPr>
      </w:r>
    </w:p>
    <w:p w:rsidR="00000000" w:rsidDel="00000000" w:rsidP="00000000" w:rsidRDefault="00000000" w:rsidRPr="00000000" w14:paraId="000027AB">
      <w:pPr>
        <w:pBdr>
          <w:top w:color="d9d9e3" w:space="0" w:sz="0" w:val="none"/>
          <w:left w:color="d9d9e3" w:space="0" w:sz="0" w:val="none"/>
          <w:bottom w:color="d9d9e3" w:space="0" w:sz="0" w:val="none"/>
          <w:right w:color="d9d9e3" w:space="0" w:sz="0" w:val="none"/>
          <w:between w:color="d9d9e3" w:space="0" w:sz="0" w:val="none"/>
        </w:pBdr>
        <w:spacing w:after="300" w:before="300" w:lineRule="auto"/>
        <w:rPr>
          <w:sz w:val="26"/>
          <w:szCs w:val="26"/>
        </w:rPr>
      </w:pPr>
      <w:r w:rsidDel="00000000" w:rsidR="00000000" w:rsidRPr="00000000">
        <w:rPr>
          <w:rtl w:val="0"/>
        </w:rPr>
      </w:r>
    </w:p>
    <w:p w:rsidR="00000000" w:rsidDel="00000000" w:rsidP="00000000" w:rsidRDefault="00000000" w:rsidRPr="00000000" w14:paraId="000027AC">
      <w:pPr>
        <w:pBdr>
          <w:top w:color="d9d9e3" w:space="0" w:sz="0" w:val="none"/>
          <w:left w:color="d9d9e3" w:space="0" w:sz="0" w:val="none"/>
          <w:bottom w:color="d9d9e3" w:space="0" w:sz="0" w:val="none"/>
          <w:right w:color="d9d9e3" w:space="0" w:sz="0" w:val="none"/>
          <w:between w:color="d9d9e3" w:space="0" w:sz="0" w:val="none"/>
        </w:pBdr>
        <w:spacing w:after="300" w:before="300" w:lineRule="auto"/>
        <w:rPr>
          <w:sz w:val="26"/>
          <w:szCs w:val="26"/>
        </w:rPr>
      </w:pPr>
      <w:r w:rsidDel="00000000" w:rsidR="00000000" w:rsidRPr="00000000">
        <w:rPr>
          <w:rtl w:val="0"/>
        </w:rPr>
      </w:r>
    </w:p>
    <w:p w:rsidR="00000000" w:rsidDel="00000000" w:rsidP="00000000" w:rsidRDefault="00000000" w:rsidRPr="00000000" w14:paraId="000027AD">
      <w:pPr>
        <w:pBdr>
          <w:top w:color="d9d9e3" w:space="0" w:sz="0" w:val="none"/>
          <w:left w:color="d9d9e3" w:space="0" w:sz="0" w:val="none"/>
          <w:bottom w:color="d9d9e3" w:space="0" w:sz="0" w:val="none"/>
          <w:right w:color="d9d9e3" w:space="0" w:sz="0" w:val="none"/>
          <w:between w:color="d9d9e3" w:space="0" w:sz="0" w:val="none"/>
        </w:pBdr>
        <w:spacing w:after="300" w:before="300" w:lineRule="auto"/>
        <w:rPr>
          <w:sz w:val="26"/>
          <w:szCs w:val="26"/>
        </w:rPr>
      </w:pPr>
      <w:r w:rsidDel="00000000" w:rsidR="00000000" w:rsidRPr="00000000">
        <w:rPr>
          <w:rtl w:val="0"/>
        </w:rPr>
      </w:r>
    </w:p>
    <w:p w:rsidR="00000000" w:rsidDel="00000000" w:rsidP="00000000" w:rsidRDefault="00000000" w:rsidRPr="00000000" w14:paraId="000027AE">
      <w:pPr>
        <w:pBdr>
          <w:top w:color="d9d9e3" w:space="0" w:sz="0" w:val="none"/>
          <w:left w:color="d9d9e3" w:space="0" w:sz="0" w:val="none"/>
          <w:bottom w:color="d9d9e3" w:space="0" w:sz="0" w:val="none"/>
          <w:right w:color="d9d9e3" w:space="0" w:sz="0" w:val="none"/>
          <w:between w:color="d9d9e3" w:space="0" w:sz="0" w:val="none"/>
        </w:pBdr>
        <w:spacing w:after="300" w:before="300" w:lineRule="auto"/>
        <w:rPr>
          <w:sz w:val="26"/>
          <w:szCs w:val="26"/>
        </w:rPr>
      </w:pPr>
      <w:r w:rsidDel="00000000" w:rsidR="00000000" w:rsidRPr="00000000">
        <w:rPr>
          <w:b w:val="1"/>
          <w:i w:val="1"/>
          <w:color w:val="4285f4"/>
          <w:sz w:val="24"/>
          <w:szCs w:val="24"/>
          <w:u w:val="single"/>
          <w:rtl w:val="0"/>
        </w:rPr>
        <w:t xml:space="preserve">Conclusion</w:t>
      </w:r>
      <w:r w:rsidDel="00000000" w:rsidR="00000000" w:rsidRPr="00000000">
        <w:rPr>
          <w:rtl w:val="0"/>
        </w:rPr>
      </w:r>
    </w:p>
    <w:p w:rsidR="00000000" w:rsidDel="00000000" w:rsidP="00000000" w:rsidRDefault="00000000" w:rsidRPr="00000000" w14:paraId="000027AF">
      <w:pPr>
        <w:numPr>
          <w:ilvl w:val="0"/>
          <w:numId w:val="133"/>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720" w:hanging="360"/>
        <w:jc w:val="both"/>
        <w:rPr>
          <w:sz w:val="26"/>
          <w:szCs w:val="26"/>
        </w:rPr>
      </w:pPr>
      <w:r w:rsidDel="00000000" w:rsidR="00000000" w:rsidRPr="00000000">
        <w:rPr>
          <w:sz w:val="26"/>
          <w:szCs w:val="26"/>
          <w:rtl w:val="0"/>
        </w:rPr>
        <w:t xml:space="preserve">A slightly negative allocation effect , which approximately 0 , may indicate that </w:t>
      </w:r>
      <w:r w:rsidDel="00000000" w:rsidR="00000000" w:rsidRPr="00000000">
        <w:rPr>
          <w:sz w:val="26"/>
          <w:szCs w:val="26"/>
          <w:rtl w:val="0"/>
        </w:rPr>
        <w:t xml:space="preserve">the allocation decisions made in the portfolio did not have any impact on its performance. In other words, the returns of the portfolio are solely attributed to the performance of individual stocks within the chosen sectors.</w:t>
      </w:r>
    </w:p>
    <w:p w:rsidR="00000000" w:rsidDel="00000000" w:rsidP="00000000" w:rsidRDefault="00000000" w:rsidRPr="00000000" w14:paraId="000027B0">
      <w:pPr>
        <w:numPr>
          <w:ilvl w:val="0"/>
          <w:numId w:val="171"/>
        </w:numPr>
        <w:pBdr>
          <w:top w:color="d9d9e3" w:space="0" w:sz="0" w:val="none"/>
          <w:left w:color="d9d9e3" w:space="0" w:sz="0" w:val="none"/>
          <w:bottom w:color="d9d9e3" w:space="0" w:sz="0" w:val="none"/>
          <w:right w:color="d9d9e3" w:space="0" w:sz="0" w:val="none"/>
          <w:between w:color="d9d9e3" w:space="0" w:sz="0" w:val="none"/>
        </w:pBdr>
        <w:spacing w:before="200" w:lineRule="auto"/>
        <w:ind w:left="720" w:hanging="360"/>
        <w:jc w:val="both"/>
        <w:rPr>
          <w:sz w:val="26"/>
          <w:szCs w:val="26"/>
        </w:rPr>
      </w:pPr>
      <w:r w:rsidDel="00000000" w:rsidR="00000000" w:rsidRPr="00000000">
        <w:rPr>
          <w:sz w:val="26"/>
          <w:szCs w:val="26"/>
          <w:rtl w:val="0"/>
        </w:rPr>
        <w:t xml:space="preserve">A selection effect of 1.4% implies that the selection of stocks within each sector contributed positively to the overall portfolio's return .</w:t>
      </w:r>
    </w:p>
    <w:p w:rsidR="00000000" w:rsidDel="00000000" w:rsidP="00000000" w:rsidRDefault="00000000" w:rsidRPr="00000000" w14:paraId="000027B1">
      <w:pPr>
        <w:pBdr>
          <w:top w:color="d9d9e3" w:space="0" w:sz="0" w:val="none"/>
          <w:left w:color="d9d9e3" w:space="0" w:sz="0" w:val="none"/>
          <w:bottom w:color="d9d9e3" w:space="0" w:sz="0" w:val="none"/>
          <w:right w:color="d9d9e3" w:space="0" w:sz="0" w:val="none"/>
          <w:between w:color="d9d9e3" w:space="0" w:sz="0" w:val="none"/>
        </w:pBdr>
        <w:ind w:left="720" w:firstLine="0"/>
        <w:jc w:val="both"/>
        <w:rPr>
          <w:sz w:val="26"/>
          <w:szCs w:val="26"/>
        </w:rPr>
      </w:pPr>
      <w:r w:rsidDel="00000000" w:rsidR="00000000" w:rsidRPr="00000000">
        <w:rPr>
          <w:sz w:val="26"/>
          <w:szCs w:val="26"/>
          <w:rtl w:val="0"/>
        </w:rPr>
        <w:t xml:space="preserve">This performance is strengthened mainly by the Financial Services sectors and the Service to Consumers sector which sectors that the stock chosen performed better than the benchmark.</w:t>
      </w:r>
    </w:p>
    <w:p w:rsidR="00000000" w:rsidDel="00000000" w:rsidP="00000000" w:rsidRDefault="00000000" w:rsidRPr="00000000" w14:paraId="000027B2">
      <w:pPr>
        <w:pBdr>
          <w:top w:color="d9d9e3" w:space="0" w:sz="0" w:val="none"/>
          <w:left w:color="d9d9e3" w:space="0" w:sz="0" w:val="none"/>
          <w:bottom w:color="d9d9e3" w:space="0" w:sz="0" w:val="none"/>
          <w:right w:color="d9d9e3" w:space="0" w:sz="0" w:val="none"/>
          <w:between w:color="d9d9e3" w:space="0" w:sz="0" w:val="none"/>
        </w:pBdr>
        <w:ind w:left="720" w:firstLine="0"/>
        <w:jc w:val="both"/>
        <w:rPr>
          <w:sz w:val="26"/>
          <w:szCs w:val="26"/>
        </w:rPr>
      </w:pPr>
      <w:r w:rsidDel="00000000" w:rsidR="00000000" w:rsidRPr="00000000">
        <w:rPr>
          <w:rtl w:val="0"/>
        </w:rPr>
      </w:r>
    </w:p>
    <w:p w:rsidR="00000000" w:rsidDel="00000000" w:rsidP="00000000" w:rsidRDefault="00000000" w:rsidRPr="00000000" w14:paraId="000027B3">
      <w:pPr>
        <w:numPr>
          <w:ilvl w:val="0"/>
          <w:numId w:val="250"/>
        </w:numPr>
        <w:pBdr>
          <w:top w:color="d9d9e3" w:space="0" w:sz="0" w:val="none"/>
          <w:left w:color="d9d9e3" w:space="0" w:sz="0" w:val="none"/>
          <w:bottom w:color="d9d9e3" w:space="0" w:sz="0" w:val="none"/>
          <w:right w:color="d9d9e3" w:space="0" w:sz="0" w:val="none"/>
          <w:between w:color="d9d9e3" w:space="0" w:sz="0" w:val="none"/>
        </w:pBdr>
        <w:ind w:left="720" w:hanging="360"/>
        <w:jc w:val="both"/>
        <w:rPr>
          <w:sz w:val="26"/>
          <w:szCs w:val="26"/>
        </w:rPr>
      </w:pPr>
      <w:r w:rsidDel="00000000" w:rsidR="00000000" w:rsidRPr="00000000">
        <w:rPr>
          <w:sz w:val="26"/>
          <w:szCs w:val="26"/>
          <w:rtl w:val="0"/>
        </w:rPr>
        <w:t xml:space="preserve">Combining these 2 effects have realized a total added value of 1.344% implying that the overall portfolio has overperformed the benchmark.</w:t>
      </w:r>
    </w:p>
    <w:p w:rsidR="00000000" w:rsidDel="00000000" w:rsidP="00000000" w:rsidRDefault="00000000" w:rsidRPr="00000000" w14:paraId="000027B4">
      <w:pPr>
        <w:pBdr>
          <w:top w:color="d9d9e3" w:space="0" w:sz="0" w:val="none"/>
          <w:left w:color="d9d9e3" w:space="0" w:sz="0" w:val="none"/>
          <w:bottom w:color="d9d9e3" w:space="0" w:sz="0" w:val="none"/>
          <w:right w:color="d9d9e3" w:space="0" w:sz="0" w:val="none"/>
          <w:between w:color="d9d9e3" w:space="0" w:sz="0" w:val="none"/>
        </w:pBdr>
        <w:jc w:val="both"/>
        <w:rPr>
          <w:sz w:val="26"/>
          <w:szCs w:val="26"/>
        </w:rPr>
      </w:pPr>
      <w:r w:rsidDel="00000000" w:rsidR="00000000" w:rsidRPr="00000000">
        <w:rPr>
          <w:rtl w:val="0"/>
        </w:rPr>
      </w:r>
    </w:p>
    <w:p w:rsidR="00000000" w:rsidDel="00000000" w:rsidP="00000000" w:rsidRDefault="00000000" w:rsidRPr="00000000" w14:paraId="000027B5">
      <w:pPr>
        <w:pBdr>
          <w:top w:color="d9d9e3" w:space="0" w:sz="0" w:val="none"/>
          <w:left w:color="d9d9e3" w:space="0" w:sz="0" w:val="none"/>
          <w:bottom w:color="d9d9e3" w:space="0" w:sz="0" w:val="none"/>
          <w:right w:color="d9d9e3" w:space="0" w:sz="0" w:val="none"/>
          <w:between w:color="d9d9e3" w:space="0" w:sz="0" w:val="none"/>
        </w:pBdr>
        <w:jc w:val="both"/>
        <w:rPr>
          <w:sz w:val="26"/>
          <w:szCs w:val="26"/>
        </w:rPr>
      </w:pPr>
      <w:r w:rsidDel="00000000" w:rsidR="00000000" w:rsidRPr="00000000">
        <w:rPr>
          <w:sz w:val="26"/>
          <w:szCs w:val="26"/>
          <w:rtl w:val="0"/>
        </w:rPr>
        <w:t xml:space="preserve">We can conclude that the </w:t>
      </w:r>
      <w:r w:rsidDel="00000000" w:rsidR="00000000" w:rsidRPr="00000000">
        <w:rPr>
          <w:sz w:val="26"/>
          <w:szCs w:val="26"/>
          <w:u w:val="single"/>
          <w:rtl w:val="0"/>
        </w:rPr>
        <w:t xml:space="preserve">stock selection</w:t>
      </w:r>
      <w:r w:rsidDel="00000000" w:rsidR="00000000" w:rsidRPr="00000000">
        <w:rPr>
          <w:sz w:val="26"/>
          <w:szCs w:val="26"/>
          <w:rtl w:val="0"/>
        </w:rPr>
        <w:t xml:space="preserve"> is the source of the added value to our portfolio.</w:t>
      </w:r>
    </w:p>
    <w:p w:rsidR="00000000" w:rsidDel="00000000" w:rsidP="00000000" w:rsidRDefault="00000000" w:rsidRPr="00000000" w14:paraId="000027B6">
      <w:pPr>
        <w:pBdr>
          <w:top w:color="d9d9e3" w:space="0" w:sz="0" w:val="none"/>
          <w:left w:color="d9d9e3" w:space="0" w:sz="0" w:val="none"/>
          <w:bottom w:color="d9d9e3" w:space="0" w:sz="0" w:val="none"/>
          <w:right w:color="d9d9e3" w:space="0" w:sz="0" w:val="none"/>
          <w:between w:color="d9d9e3" w:space="0" w:sz="0" w:val="none"/>
        </w:pBdr>
        <w:spacing w:after="300" w:before="300" w:lineRule="auto"/>
        <w:rPr>
          <w:sz w:val="26"/>
          <w:szCs w:val="26"/>
        </w:rPr>
      </w:pPr>
      <w:r w:rsidDel="00000000" w:rsidR="00000000" w:rsidRPr="00000000">
        <w:rPr>
          <w:rtl w:val="0"/>
        </w:rPr>
      </w:r>
    </w:p>
    <w:p w:rsidR="00000000" w:rsidDel="00000000" w:rsidP="00000000" w:rsidRDefault="00000000" w:rsidRPr="00000000" w14:paraId="000027B7">
      <w:pPr>
        <w:pBdr>
          <w:top w:color="d9d9e3" w:space="0" w:sz="0" w:val="none"/>
          <w:left w:color="d9d9e3" w:space="0" w:sz="0" w:val="none"/>
          <w:bottom w:color="d9d9e3" w:space="0" w:sz="0" w:val="none"/>
          <w:right w:color="d9d9e3" w:space="0" w:sz="0" w:val="none"/>
          <w:between w:color="d9d9e3" w:space="0" w:sz="0" w:val="none"/>
        </w:pBdr>
        <w:spacing w:after="300" w:before="300" w:lineRule="auto"/>
        <w:rPr>
          <w:b w:val="1"/>
          <w:i w:val="1"/>
          <w:color w:val="4285f4"/>
          <w:sz w:val="24"/>
          <w:szCs w:val="24"/>
          <w:u w:val="single"/>
        </w:rPr>
      </w:pPr>
      <w:r w:rsidDel="00000000" w:rsidR="00000000" w:rsidRPr="00000000">
        <w:rPr>
          <w:b w:val="1"/>
          <w:i w:val="1"/>
          <w:color w:val="4285f4"/>
          <w:sz w:val="24"/>
          <w:szCs w:val="24"/>
          <w:u w:val="single"/>
          <w:rtl w:val="0"/>
        </w:rPr>
        <w:t xml:space="preserve">Composite Performance Analysis</w:t>
      </w:r>
    </w:p>
    <w:p w:rsidR="00000000" w:rsidDel="00000000" w:rsidP="00000000" w:rsidRDefault="00000000" w:rsidRPr="00000000" w14:paraId="000027B8">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both"/>
        <w:rPr>
          <w:sz w:val="26"/>
          <w:szCs w:val="26"/>
        </w:rPr>
      </w:pPr>
      <w:r w:rsidDel="00000000" w:rsidR="00000000" w:rsidRPr="00000000">
        <w:rPr>
          <w:sz w:val="26"/>
          <w:szCs w:val="26"/>
          <w:rtl w:val="0"/>
        </w:rPr>
        <w:t xml:space="preserve">The findings of the Attribution analysis showed that the Financial Services sector (Attijari Leasing) has realized a positive performance of 4.38% during the investment period.</w:t>
      </w:r>
    </w:p>
    <w:p w:rsidR="00000000" w:rsidDel="00000000" w:rsidP="00000000" w:rsidRDefault="00000000" w:rsidRPr="00000000" w14:paraId="000027B9">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both"/>
        <w:rPr>
          <w:sz w:val="26"/>
          <w:szCs w:val="26"/>
        </w:rPr>
      </w:pPr>
      <w:r w:rsidDel="00000000" w:rsidR="00000000" w:rsidRPr="00000000">
        <w:rPr>
          <w:sz w:val="26"/>
          <w:szCs w:val="26"/>
          <w:rtl w:val="0"/>
        </w:rPr>
        <w:t xml:space="preserve">However , the Banks sector (BH Bank) has contributed negatively to the portfolio with a decrease of 0.5% . This level was even greater than the sector which reached only 0.15% reduction , implying that BH Bank underperformed during the investment period.</w:t>
      </w:r>
    </w:p>
    <w:p w:rsidR="00000000" w:rsidDel="00000000" w:rsidP="00000000" w:rsidRDefault="00000000" w:rsidRPr="00000000" w14:paraId="000027BA">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both"/>
        <w:rPr>
          <w:sz w:val="26"/>
          <w:szCs w:val="26"/>
        </w:rPr>
      </w:pPr>
      <w:r w:rsidDel="00000000" w:rsidR="00000000" w:rsidRPr="00000000">
        <w:rPr>
          <w:sz w:val="26"/>
          <w:szCs w:val="26"/>
          <w:rtl w:val="0"/>
        </w:rPr>
        <w:t xml:space="preserve">For the Service to consumers sector (Ennakl) , it did not exercise any effect on the portfolio as the stock remained constant.</w:t>
      </w:r>
    </w:p>
    <w:p w:rsidR="00000000" w:rsidDel="00000000" w:rsidP="00000000" w:rsidRDefault="00000000" w:rsidRPr="00000000" w14:paraId="000027BB">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both"/>
        <w:rPr>
          <w:sz w:val="26"/>
          <w:szCs w:val="26"/>
        </w:rPr>
      </w:pPr>
      <w:r w:rsidDel="00000000" w:rsidR="00000000" w:rsidRPr="00000000">
        <w:rPr>
          <w:sz w:val="26"/>
          <w:szCs w:val="26"/>
          <w:rtl w:val="0"/>
        </w:rPr>
        <w:t xml:space="preserve">The overall performance reached a level of 4.76% implying that during the investment period our portfolio has experienced an overall growth that was </w:t>
      </w:r>
      <w:r w:rsidDel="00000000" w:rsidR="00000000" w:rsidRPr="00000000">
        <w:rPr>
          <w:sz w:val="26"/>
          <w:szCs w:val="26"/>
          <w:u w:val="single"/>
          <w:rtl w:val="0"/>
        </w:rPr>
        <w:t xml:space="preserve">strengthened by the stocks of Attijari Leasing, weakened by BH Bank</w:t>
      </w:r>
      <w:r w:rsidDel="00000000" w:rsidR="00000000" w:rsidRPr="00000000">
        <w:rPr>
          <w:sz w:val="26"/>
          <w:szCs w:val="26"/>
          <w:rtl w:val="0"/>
        </w:rPr>
        <w:t xml:space="preserve">.</w:t>
      </w:r>
    </w:p>
    <w:p w:rsidR="00000000" w:rsidDel="00000000" w:rsidP="00000000" w:rsidRDefault="00000000" w:rsidRPr="00000000" w14:paraId="000027BC">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0" w:firstLine="0"/>
        <w:rPr>
          <w:sz w:val="26"/>
          <w:szCs w:val="26"/>
        </w:rPr>
      </w:pPr>
      <w:r w:rsidDel="00000000" w:rsidR="00000000" w:rsidRPr="00000000">
        <w:rPr>
          <w:rtl w:val="0"/>
        </w:rPr>
      </w:r>
    </w:p>
    <w:p w:rsidR="00000000" w:rsidDel="00000000" w:rsidP="00000000" w:rsidRDefault="00000000" w:rsidRPr="00000000" w14:paraId="000027BD">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0" w:firstLine="0"/>
        <w:rPr>
          <w:sz w:val="26"/>
          <w:szCs w:val="26"/>
        </w:rPr>
      </w:pPr>
      <w:r w:rsidDel="00000000" w:rsidR="00000000" w:rsidRPr="00000000">
        <w:rPr>
          <w:rtl w:val="0"/>
        </w:rPr>
      </w:r>
    </w:p>
    <w:p w:rsidR="00000000" w:rsidDel="00000000" w:rsidP="00000000" w:rsidRDefault="00000000" w:rsidRPr="00000000" w14:paraId="000027BE">
      <w:pPr>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Times New Roman" w:cs="Times New Roman" w:eastAsia="Times New Roman" w:hAnsi="Times New Roman"/>
          <w:b w:val="1"/>
          <w:color w:val="1c4587"/>
          <w:sz w:val="35"/>
          <w:szCs w:val="35"/>
        </w:rPr>
      </w:pPr>
      <w:r w:rsidDel="00000000" w:rsidR="00000000" w:rsidRPr="00000000">
        <w:rPr>
          <w:rFonts w:ascii="Times New Roman" w:cs="Times New Roman" w:eastAsia="Times New Roman" w:hAnsi="Times New Roman"/>
          <w:b w:val="1"/>
          <w:color w:val="1c4587"/>
          <w:sz w:val="35"/>
          <w:szCs w:val="35"/>
          <w:rtl w:val="0"/>
        </w:rPr>
        <w:t xml:space="preserve">XVII . Conclusion</w:t>
      </w:r>
    </w:p>
    <w:p w:rsidR="00000000" w:rsidDel="00000000" w:rsidP="00000000" w:rsidRDefault="00000000" w:rsidRPr="00000000" w14:paraId="000027BF">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both"/>
        <w:rPr>
          <w:sz w:val="26"/>
          <w:szCs w:val="26"/>
        </w:rPr>
      </w:pPr>
      <w:r w:rsidDel="00000000" w:rsidR="00000000" w:rsidRPr="00000000">
        <w:rPr>
          <w:sz w:val="26"/>
          <w:szCs w:val="26"/>
          <w:rtl w:val="0"/>
        </w:rPr>
        <w:t xml:space="preserve">In conclusion, this project represents a thorough exploration of the Tunisian stock market, marked by an exhaustive analysis of stock data encompassing macroeconomic, technical, and risk perspectives. </w:t>
      </w:r>
    </w:p>
    <w:p w:rsidR="00000000" w:rsidDel="00000000" w:rsidP="00000000" w:rsidRDefault="00000000" w:rsidRPr="00000000" w14:paraId="000027C0">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both"/>
        <w:rPr>
          <w:sz w:val="26"/>
          <w:szCs w:val="26"/>
        </w:rPr>
      </w:pPr>
      <w:r w:rsidDel="00000000" w:rsidR="00000000" w:rsidRPr="00000000">
        <w:rPr>
          <w:sz w:val="26"/>
          <w:szCs w:val="26"/>
          <w:rtl w:val="0"/>
        </w:rPr>
        <w:t xml:space="preserve">The tools utilized throughout this project have not only facilitated a more profound comprehension of the market but have also empowered us to tailor investment strategies more effectively. Recognizing that the financial landscape is ever-changing, the insights garnered from this project serve as a dynamic foundation for ongoing research and exploration in the stock market.</w:t>
      </w:r>
    </w:p>
    <w:p w:rsidR="00000000" w:rsidDel="00000000" w:rsidP="00000000" w:rsidRDefault="00000000" w:rsidRPr="00000000" w14:paraId="000027C1">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both"/>
        <w:rPr>
          <w:sz w:val="26"/>
          <w:szCs w:val="26"/>
        </w:rPr>
      </w:pPr>
      <w:r w:rsidDel="00000000" w:rsidR="00000000" w:rsidRPr="00000000">
        <w:rPr>
          <w:sz w:val="26"/>
          <w:szCs w:val="26"/>
          <w:rtl w:val="0"/>
        </w:rPr>
        <w:t xml:space="preserve">In essence, this endeavor has bridged theoretical concepts with real-world data, fostering a nuanced and practical understanding of the multifaceted nature of the financial market. The project not only contributes to academic inquiry but also equips us with applicable knowledge essential for navigating the complexities of the evolving financial landscape.</w:t>
      </w:r>
    </w:p>
    <w:p w:rsidR="00000000" w:rsidDel="00000000" w:rsidP="00000000" w:rsidRDefault="00000000" w:rsidRPr="00000000" w14:paraId="000027C2">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both"/>
        <w:rPr>
          <w:sz w:val="26"/>
          <w:szCs w:val="26"/>
        </w:rPr>
      </w:pPr>
      <w:r w:rsidDel="00000000" w:rsidR="00000000" w:rsidRPr="00000000">
        <w:rPr>
          <w:rtl w:val="0"/>
        </w:rPr>
      </w:r>
    </w:p>
    <w:p w:rsidR="00000000" w:rsidDel="00000000" w:rsidP="00000000" w:rsidRDefault="00000000" w:rsidRPr="00000000" w14:paraId="000027C3">
      <w:pPr>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Times New Roman" w:cs="Times New Roman" w:eastAsia="Times New Roman" w:hAnsi="Times New Roman"/>
          <w:b w:val="1"/>
          <w:color w:val="1c4587"/>
          <w:sz w:val="35"/>
          <w:szCs w:val="35"/>
        </w:rPr>
      </w:pPr>
      <w:r w:rsidDel="00000000" w:rsidR="00000000" w:rsidRPr="00000000">
        <w:rPr>
          <w:rtl w:val="0"/>
        </w:rPr>
      </w:r>
    </w:p>
    <w:p w:rsidR="00000000" w:rsidDel="00000000" w:rsidP="00000000" w:rsidRDefault="00000000" w:rsidRPr="00000000" w14:paraId="000027C4">
      <w:pPr>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Times New Roman" w:cs="Times New Roman" w:eastAsia="Times New Roman" w:hAnsi="Times New Roman"/>
          <w:b w:val="1"/>
          <w:color w:val="1c4587"/>
          <w:sz w:val="35"/>
          <w:szCs w:val="35"/>
        </w:rPr>
      </w:pPr>
      <w:r w:rsidDel="00000000" w:rsidR="00000000" w:rsidRPr="00000000">
        <w:rPr>
          <w:rtl w:val="0"/>
        </w:rPr>
      </w:r>
    </w:p>
    <w:p w:rsidR="00000000" w:rsidDel="00000000" w:rsidP="00000000" w:rsidRDefault="00000000" w:rsidRPr="00000000" w14:paraId="000027C5">
      <w:pPr>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Times New Roman" w:cs="Times New Roman" w:eastAsia="Times New Roman" w:hAnsi="Times New Roman"/>
          <w:b w:val="1"/>
          <w:color w:val="1c4587"/>
          <w:sz w:val="35"/>
          <w:szCs w:val="35"/>
        </w:rPr>
      </w:pPr>
      <w:r w:rsidDel="00000000" w:rsidR="00000000" w:rsidRPr="00000000">
        <w:rPr>
          <w:rtl w:val="0"/>
        </w:rPr>
      </w:r>
    </w:p>
    <w:p w:rsidR="00000000" w:rsidDel="00000000" w:rsidP="00000000" w:rsidRDefault="00000000" w:rsidRPr="00000000" w14:paraId="000027C6">
      <w:pPr>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Times New Roman" w:cs="Times New Roman" w:eastAsia="Times New Roman" w:hAnsi="Times New Roman"/>
          <w:b w:val="1"/>
          <w:color w:val="1c4587"/>
          <w:sz w:val="35"/>
          <w:szCs w:val="35"/>
        </w:rPr>
      </w:pPr>
      <w:r w:rsidDel="00000000" w:rsidR="00000000" w:rsidRPr="00000000">
        <w:rPr>
          <w:rtl w:val="0"/>
        </w:rPr>
      </w:r>
    </w:p>
    <w:p w:rsidR="00000000" w:rsidDel="00000000" w:rsidP="00000000" w:rsidRDefault="00000000" w:rsidRPr="00000000" w14:paraId="000027C7">
      <w:pPr>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Times New Roman" w:cs="Times New Roman" w:eastAsia="Times New Roman" w:hAnsi="Times New Roman"/>
          <w:b w:val="1"/>
          <w:color w:val="1c4587"/>
          <w:sz w:val="35"/>
          <w:szCs w:val="35"/>
        </w:rPr>
      </w:pPr>
      <w:r w:rsidDel="00000000" w:rsidR="00000000" w:rsidRPr="00000000">
        <w:rPr>
          <w:rtl w:val="0"/>
        </w:rPr>
      </w:r>
    </w:p>
    <w:p w:rsidR="00000000" w:rsidDel="00000000" w:rsidP="00000000" w:rsidRDefault="00000000" w:rsidRPr="00000000" w14:paraId="000027C8">
      <w:pPr>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Times New Roman" w:cs="Times New Roman" w:eastAsia="Times New Roman" w:hAnsi="Times New Roman"/>
          <w:b w:val="1"/>
          <w:color w:val="1c4587"/>
          <w:sz w:val="35"/>
          <w:szCs w:val="35"/>
        </w:rPr>
      </w:pPr>
      <w:r w:rsidDel="00000000" w:rsidR="00000000" w:rsidRPr="00000000">
        <w:rPr>
          <w:rtl w:val="0"/>
        </w:rPr>
      </w:r>
    </w:p>
    <w:p w:rsidR="00000000" w:rsidDel="00000000" w:rsidP="00000000" w:rsidRDefault="00000000" w:rsidRPr="00000000" w14:paraId="000027C9">
      <w:pPr>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Times New Roman" w:cs="Times New Roman" w:eastAsia="Times New Roman" w:hAnsi="Times New Roman"/>
          <w:b w:val="1"/>
          <w:color w:val="1c4587"/>
          <w:sz w:val="35"/>
          <w:szCs w:val="35"/>
        </w:rPr>
      </w:pPr>
      <w:r w:rsidDel="00000000" w:rsidR="00000000" w:rsidRPr="00000000">
        <w:rPr>
          <w:rtl w:val="0"/>
        </w:rPr>
      </w:r>
    </w:p>
    <w:sectPr>
      <w:footerReference r:id="rId405" w:type="default"/>
      <w:type w:val="nextPage"/>
      <w:pgSz w:h="11910" w:w="16840" w:orient="landscape"/>
      <w:pgMar w:bottom="0" w:top="0" w:left="900" w:right="480" w:header="0" w:footer="0"/>
      <w:cols w:equalWidth="0" w:num="1">
        <w:col w:space="0" w:w="15457.78"/>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Times New Roman"/>
  <w:font w:name="Georgia"/>
  <w:font w:name="Arial"/>
  <w:font w:name="Verdana"/>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pen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27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Cambria" w:cs="Cambria" w:eastAsia="Cambria" w:hAnsi="Cambria"/>
        <w:b w:val="0"/>
        <w:i w:val="0"/>
        <w:smallCaps w:val="0"/>
        <w:strike w:val="0"/>
        <w:color w:val="000000"/>
        <w:sz w:val="2"/>
        <w:szCs w:val="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27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Cambria" w:cs="Cambria" w:eastAsia="Cambria" w:hAnsi="Cambria"/>
        <w:b w:val="0"/>
        <w:i w:val="0"/>
        <w:smallCaps w:val="0"/>
        <w:strike w:val="0"/>
        <w:color w:val="000000"/>
        <w:sz w:val="2"/>
        <w:szCs w:val="2"/>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27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Cambria" w:cs="Cambria" w:eastAsia="Cambria" w:hAnsi="Cambria"/>
        <w:b w:val="0"/>
        <w:i w:val="0"/>
        <w:smallCaps w:val="0"/>
        <w:strike w:val="0"/>
        <w:color w:val="000000"/>
        <w:sz w:val="2"/>
        <w:szCs w:val="2"/>
        <w:u w:val="none"/>
        <w:shd w:fill="auto" w:val="clear"/>
        <w:vertAlign w:val="baseline"/>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27CE">
      <w:pPr>
        <w:rPr>
          <w:color w:val="1c4587"/>
          <w:sz w:val="20"/>
          <w:szCs w:val="20"/>
        </w:rPr>
      </w:pPr>
      <w:r w:rsidDel="00000000" w:rsidR="00000000" w:rsidRPr="00000000">
        <w:rPr>
          <w:rStyle w:val="FootnoteReference"/>
          <w:vertAlign w:val="superscript"/>
        </w:rPr>
        <w:footnoteRef/>
      </w:r>
      <w:r w:rsidDel="00000000" w:rsidR="00000000" w:rsidRPr="00000000">
        <w:rPr>
          <w:color w:val="1c4587"/>
          <w:sz w:val="20"/>
          <w:szCs w:val="20"/>
          <w:rtl w:val="0"/>
        </w:rPr>
        <w:t xml:space="preserve"> The ratios in this analysis were made in the third semester of 2023, unless there’s an indication of </w:t>
      </w:r>
      <w:r w:rsidDel="00000000" w:rsidR="00000000" w:rsidRPr="00000000">
        <w:rPr>
          <w:color w:val="1c4587"/>
          <w:sz w:val="20"/>
          <w:szCs w:val="20"/>
          <w:rtl w:val="0"/>
        </w:rPr>
        <w:t xml:space="preserve">another date </w:t>
      </w:r>
      <w:r w:rsidDel="00000000" w:rsidR="00000000" w:rsidRPr="00000000">
        <w:rPr>
          <w:color w:val="1c4587"/>
          <w:sz w:val="20"/>
          <w:szCs w:val="20"/>
          <w:rtl w:val="0"/>
        </w:rPr>
        <w:t xml:space="preserve">.</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27CD">
    <w:pPr>
      <w:rPr/>
    </w:pPr>
    <w:r w:rsidDel="00000000" w:rsidR="00000000" w:rsidRPr="00000000">
      <w:rPr/>
      <w:pict>
        <v:shape id="WordPictureWatermark1" style="position:absolute;width:841.5pt;height:670.5291969119095pt;rotation:0;z-index:-503316481;mso-position-horizontal-relative:margin;mso-position-horizontal:absolute;margin-left:-45.375pt;mso-position-vertical-relative:margin;mso-position-vertical:absolute;margin-top:-71.65419691190941pt;" alt="" type="#_x0000_t75">
          <v:imagedata blacklevel="22938f" cropbottom="0f" cropleft="0f" cropright="0f" croptop="0f" gain="19661f" r:id="rId1" o:title="image129.png"/>
        </v:shape>
      </w:pict>
    </w:r>
    <w:r w:rsidDel="00000000" w:rsidR="00000000" w:rsidRPr="00000000">
      <w:rPr>
        <w:rtl w:val="0"/>
      </w:rPr>
      <w:t xml:space="preserve"> </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4">
    <w:lvl w:ilvl="0">
      <w:start w:val="1"/>
      <w:numFmt w:val="lowerLetter"/>
      <w:lvlText w:val="%1."/>
      <w:lvlJc w:val="left"/>
      <w:pPr>
        <w:ind w:left="720" w:hanging="360"/>
      </w:pPr>
      <w:rPr>
        <w:color w:val="3d85c6"/>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decimal"/>
      <w:lvlText w:val="%1."/>
      <w:lvlJc w:val="left"/>
      <w:pPr>
        <w:ind w:left="3600" w:hanging="360"/>
      </w:pPr>
      <w:rPr>
        <w:u w:val="none"/>
      </w:rPr>
    </w:lvl>
    <w:lvl w:ilvl="1">
      <w:start w:val="1"/>
      <w:numFmt w:val="lowerLetter"/>
      <w:lvlText w:val="%2."/>
      <w:lvlJc w:val="left"/>
      <w:pPr>
        <w:ind w:left="4320" w:hanging="360"/>
      </w:pPr>
      <w:rPr>
        <w:u w:val="none"/>
      </w:rPr>
    </w:lvl>
    <w:lvl w:ilvl="2">
      <w:start w:val="1"/>
      <w:numFmt w:val="lowerRoman"/>
      <w:lvlText w:val="%3."/>
      <w:lvlJc w:val="right"/>
      <w:pPr>
        <w:ind w:left="5040" w:hanging="360"/>
      </w:pPr>
      <w:rPr>
        <w:u w:val="none"/>
      </w:rPr>
    </w:lvl>
    <w:lvl w:ilvl="3">
      <w:start w:val="1"/>
      <w:numFmt w:val="decimal"/>
      <w:lvlText w:val="%4."/>
      <w:lvlJc w:val="left"/>
      <w:pPr>
        <w:ind w:left="5760" w:hanging="360"/>
      </w:pPr>
      <w:rPr>
        <w:u w:val="none"/>
      </w:rPr>
    </w:lvl>
    <w:lvl w:ilvl="4">
      <w:start w:val="1"/>
      <w:numFmt w:val="lowerLetter"/>
      <w:lvlText w:val="%5."/>
      <w:lvlJc w:val="left"/>
      <w:pPr>
        <w:ind w:left="6480" w:hanging="360"/>
      </w:pPr>
      <w:rPr>
        <w:u w:val="none"/>
      </w:rPr>
    </w:lvl>
    <w:lvl w:ilvl="5">
      <w:start w:val="1"/>
      <w:numFmt w:val="lowerRoman"/>
      <w:lvlText w:val="%6."/>
      <w:lvlJc w:val="right"/>
      <w:pPr>
        <w:ind w:left="7200" w:hanging="360"/>
      </w:pPr>
      <w:rPr>
        <w:u w:val="none"/>
      </w:rPr>
    </w:lvl>
    <w:lvl w:ilvl="6">
      <w:start w:val="1"/>
      <w:numFmt w:val="decimal"/>
      <w:lvlText w:val="%7."/>
      <w:lvlJc w:val="left"/>
      <w:pPr>
        <w:ind w:left="7920" w:hanging="360"/>
      </w:pPr>
      <w:rPr>
        <w:u w:val="none"/>
      </w:rPr>
    </w:lvl>
    <w:lvl w:ilvl="7">
      <w:start w:val="1"/>
      <w:numFmt w:val="lowerLetter"/>
      <w:lvlText w:val="%8."/>
      <w:lvlJc w:val="left"/>
      <w:pPr>
        <w:ind w:left="8640" w:hanging="360"/>
      </w:pPr>
      <w:rPr>
        <w:u w:val="none"/>
      </w:rPr>
    </w:lvl>
    <w:lvl w:ilvl="8">
      <w:start w:val="1"/>
      <w:numFmt w:val="lowerRoman"/>
      <w:lvlText w:val="%9."/>
      <w:lvlJc w:val="right"/>
      <w:pPr>
        <w:ind w:left="936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color w:val="8fb7dc"/>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color w:val="6d9eeb"/>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4">
    <w:lvl w:ilvl="0">
      <w:start w:val="1"/>
      <w:numFmt w:val="bullet"/>
      <w:lvlText w:val="❖"/>
      <w:lvlJc w:val="left"/>
      <w:pPr>
        <w:ind w:left="3600" w:hanging="360"/>
      </w:pPr>
      <w:rPr>
        <w:sz w:val="32"/>
        <w:szCs w:val="32"/>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2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2">
    <w:lvl w:ilvl="0">
      <w:start w:val="1"/>
      <w:numFmt w:val="upperRoman"/>
      <w:lvlText w:val="%1."/>
      <w:lvlJc w:val="right"/>
      <w:pPr>
        <w:ind w:left="3427" w:hanging="250"/>
      </w:pPr>
      <w:rPr>
        <w:rFonts w:ascii="Cambria" w:cs="Cambria" w:eastAsia="Cambria" w:hAnsi="Cambria"/>
        <w:sz w:val="24"/>
        <w:szCs w:val="24"/>
      </w:rPr>
    </w:lvl>
    <w:lvl w:ilvl="1">
      <w:start w:val="0"/>
      <w:numFmt w:val="upperLetter"/>
      <w:lvlText w:val="%2."/>
      <w:lvlJc w:val="left"/>
      <w:pPr>
        <w:ind w:left="4623" w:hanging="250"/>
      </w:pPr>
      <w:rPr/>
    </w:lvl>
    <w:lvl w:ilvl="2">
      <w:start w:val="0"/>
      <w:numFmt w:val="decimal"/>
      <w:lvlText w:val="%3."/>
      <w:lvlJc w:val="left"/>
      <w:pPr>
        <w:ind w:left="5827" w:hanging="250"/>
      </w:pPr>
      <w:rPr/>
    </w:lvl>
    <w:lvl w:ilvl="3">
      <w:start w:val="0"/>
      <w:numFmt w:val="lowerLetter"/>
      <w:lvlText w:val="%4)"/>
      <w:lvlJc w:val="left"/>
      <w:pPr>
        <w:ind w:left="7031" w:hanging="250"/>
      </w:pPr>
      <w:rPr/>
    </w:lvl>
    <w:lvl w:ilvl="4">
      <w:start w:val="0"/>
      <w:numFmt w:val="decimal"/>
      <w:lvlText w:val="(%5)"/>
      <w:lvlJc w:val="left"/>
      <w:pPr>
        <w:ind w:left="8235" w:hanging="250"/>
      </w:pPr>
      <w:rPr/>
    </w:lvl>
    <w:lvl w:ilvl="5">
      <w:start w:val="0"/>
      <w:numFmt w:val="lowerLetter"/>
      <w:lvlText w:val="(%6)"/>
      <w:lvlJc w:val="left"/>
      <w:pPr>
        <w:ind w:left="9439" w:hanging="250"/>
      </w:pPr>
      <w:rPr/>
    </w:lvl>
    <w:lvl w:ilvl="6">
      <w:start w:val="0"/>
      <w:numFmt w:val="lowerRoman"/>
      <w:lvlText w:val="(%7)"/>
      <w:lvlJc w:val="right"/>
      <w:pPr>
        <w:ind w:left="10643" w:hanging="250"/>
      </w:pPr>
      <w:rPr/>
    </w:lvl>
    <w:lvl w:ilvl="7">
      <w:start w:val="0"/>
      <w:numFmt w:val="lowerLetter"/>
      <w:lvlText w:val="(%8)"/>
      <w:lvlJc w:val="left"/>
      <w:pPr>
        <w:ind w:left="11846" w:hanging="250"/>
      </w:pPr>
      <w:rPr/>
    </w:lvl>
    <w:lvl w:ilvl="8">
      <w:start w:val="0"/>
      <w:numFmt w:val="lowerRoman"/>
      <w:lvlText w:val="(%9)"/>
      <w:lvlJc w:val="right"/>
      <w:pPr>
        <w:ind w:left="13050" w:hanging="250"/>
      </w:pPr>
      <w:rPr/>
    </w:lvl>
  </w:abstractNum>
  <w:abstractNum w:abstractNumId="22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3">
    <w:lvl w:ilvl="0">
      <w:start w:val="1"/>
      <w:numFmt w:val="decimal"/>
      <w:lvlText w:val="%1."/>
      <w:lvlJc w:val="left"/>
      <w:pPr>
        <w:ind w:left="3600" w:hanging="360"/>
      </w:pPr>
      <w:rPr>
        <w:u w:val="none"/>
      </w:rPr>
    </w:lvl>
    <w:lvl w:ilvl="1">
      <w:start w:val="1"/>
      <w:numFmt w:val="lowerLetter"/>
      <w:lvlText w:val="%2."/>
      <w:lvlJc w:val="left"/>
      <w:pPr>
        <w:ind w:left="4320" w:hanging="360"/>
      </w:pPr>
      <w:rPr>
        <w:u w:val="none"/>
      </w:rPr>
    </w:lvl>
    <w:lvl w:ilvl="2">
      <w:start w:val="1"/>
      <w:numFmt w:val="lowerRoman"/>
      <w:lvlText w:val="%3."/>
      <w:lvlJc w:val="right"/>
      <w:pPr>
        <w:ind w:left="5040" w:hanging="360"/>
      </w:pPr>
      <w:rPr>
        <w:u w:val="none"/>
      </w:rPr>
    </w:lvl>
    <w:lvl w:ilvl="3">
      <w:start w:val="1"/>
      <w:numFmt w:val="decimal"/>
      <w:lvlText w:val="%4."/>
      <w:lvlJc w:val="left"/>
      <w:pPr>
        <w:ind w:left="5760" w:hanging="360"/>
      </w:pPr>
      <w:rPr>
        <w:u w:val="none"/>
      </w:rPr>
    </w:lvl>
    <w:lvl w:ilvl="4">
      <w:start w:val="1"/>
      <w:numFmt w:val="lowerLetter"/>
      <w:lvlText w:val="%5."/>
      <w:lvlJc w:val="left"/>
      <w:pPr>
        <w:ind w:left="6480" w:hanging="360"/>
      </w:pPr>
      <w:rPr>
        <w:u w:val="none"/>
      </w:rPr>
    </w:lvl>
    <w:lvl w:ilvl="5">
      <w:start w:val="1"/>
      <w:numFmt w:val="lowerRoman"/>
      <w:lvlText w:val="%6."/>
      <w:lvlJc w:val="right"/>
      <w:pPr>
        <w:ind w:left="7200" w:hanging="360"/>
      </w:pPr>
      <w:rPr>
        <w:u w:val="none"/>
      </w:rPr>
    </w:lvl>
    <w:lvl w:ilvl="6">
      <w:start w:val="1"/>
      <w:numFmt w:val="decimal"/>
      <w:lvlText w:val="%7."/>
      <w:lvlJc w:val="left"/>
      <w:pPr>
        <w:ind w:left="7920" w:hanging="360"/>
      </w:pPr>
      <w:rPr>
        <w:u w:val="none"/>
      </w:rPr>
    </w:lvl>
    <w:lvl w:ilvl="7">
      <w:start w:val="1"/>
      <w:numFmt w:val="lowerLetter"/>
      <w:lvlText w:val="%8."/>
      <w:lvlJc w:val="left"/>
      <w:pPr>
        <w:ind w:left="8640" w:hanging="360"/>
      </w:pPr>
      <w:rPr>
        <w:u w:val="none"/>
      </w:rPr>
    </w:lvl>
    <w:lvl w:ilvl="8">
      <w:start w:val="1"/>
      <w:numFmt w:val="lowerRoman"/>
      <w:lvlText w:val="%9."/>
      <w:lvlJc w:val="right"/>
      <w:pPr>
        <w:ind w:left="9360" w:hanging="360"/>
      </w:pPr>
      <w:rPr>
        <w:u w:val="none"/>
      </w:rPr>
    </w:lvl>
  </w:abstractNum>
  <w:abstractNum w:abstractNumId="23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3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3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8">
    <w:lvl w:ilvl="0">
      <w:start w:val="1"/>
      <w:numFmt w:val="lowerLetter"/>
      <w:lvlText w:val="%1."/>
      <w:lvlJc w:val="left"/>
      <w:pPr>
        <w:ind w:left="720" w:hanging="360"/>
      </w:pPr>
      <w:rPr>
        <w:rFonts w:ascii="Arial" w:cs="Arial" w:eastAsia="Arial" w:hAnsi="Arial"/>
        <w:b w:val="1"/>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 w:numId="241">
    <w:abstractNumId w:val="241"/>
  </w:num>
  <w:num w:numId="242">
    <w:abstractNumId w:val="242"/>
  </w:num>
  <w:num w:numId="243">
    <w:abstractNumId w:val="243"/>
  </w:num>
  <w:num w:numId="244">
    <w:abstractNumId w:val="244"/>
  </w:num>
  <w:num w:numId="245">
    <w:abstractNumId w:val="245"/>
  </w:num>
  <w:num w:numId="246">
    <w:abstractNumId w:val="246"/>
  </w:num>
  <w:num w:numId="247">
    <w:abstractNumId w:val="247"/>
  </w:num>
  <w:num w:numId="248">
    <w:abstractNumId w:val="248"/>
  </w:num>
  <w:num w:numId="249">
    <w:abstractNumId w:val="249"/>
  </w:num>
  <w:num w:numId="250">
    <w:abstractNumId w:val="250"/>
  </w:num>
  <w:num w:numId="251">
    <w:abstractNumId w:val="251"/>
  </w:num>
  <w:num w:numId="252">
    <w:abstractNumId w:val="2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2"/>
        <w:szCs w:val="22"/>
        <w:lang w:val="fr-FR"/>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18" w:lineRule="auto"/>
      <w:ind w:left="20"/>
    </w:pPr>
    <w:rPr>
      <w:sz w:val="33"/>
      <w:szCs w:val="33"/>
    </w:rPr>
  </w:style>
  <w:style w:type="paragraph" w:styleId="Heading2">
    <w:name w:val="heading 2"/>
    <w:basedOn w:val="Normal"/>
    <w:next w:val="Normal"/>
    <w:pPr>
      <w:spacing w:before="80" w:lineRule="auto"/>
      <w:ind w:left="115"/>
    </w:pPr>
    <w:rPr>
      <w:rFonts w:ascii="Times New Roman" w:cs="Times New Roman" w:eastAsia="Times New Roman" w:hAnsi="Times New Roman"/>
      <w:b w:val="1"/>
      <w:sz w:val="29"/>
      <w:szCs w:val="29"/>
    </w:rPr>
  </w:style>
  <w:style w:type="paragraph" w:styleId="Heading3">
    <w:name w:val="heading 3"/>
    <w:basedOn w:val="Normal"/>
    <w:next w:val="Normal"/>
    <w:pPr>
      <w:ind w:left="280" w:right="320"/>
      <w:jc w:val="both"/>
    </w:pPr>
    <w:rPr>
      <w:rFonts w:ascii="Times New Roman" w:cs="Times New Roman" w:eastAsia="Times New Roman" w:hAnsi="Times New Roman"/>
      <w:b w:val="1"/>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258" w:lineRule="auto"/>
      <w:ind w:left="3177" w:right="2609"/>
      <w:jc w:val="both"/>
    </w:pPr>
    <w:rPr>
      <w:rFonts w:ascii="Times New Roman" w:cs="Times New Roman" w:eastAsia="Times New Roman" w:hAnsi="Times New Roman"/>
      <w:b w:val="1"/>
      <w:sz w:val="53"/>
      <w:szCs w:val="53"/>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9">
    <w:basedOn w:val="TableNormal"/>
    <w:tblPr>
      <w:tblStyleRowBandSize w:val="1"/>
      <w:tblStyleColBandSize w:val="1"/>
      <w:tblCellMar>
        <w:top w:w="100.0" w:type="dxa"/>
        <w:left w:w="100.0" w:type="dxa"/>
        <w:bottom w:w="100.0" w:type="dxa"/>
        <w:right w:w="100.0" w:type="dxa"/>
      </w:tblCellMar>
    </w:tbl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CellMar>
        <w:top w:w="100.0" w:type="dxa"/>
        <w:left w:w="100.0" w:type="dxa"/>
        <w:bottom w:w="100.0" w:type="dxa"/>
        <w:right w:w="100.0" w:type="dxa"/>
      </w:tblCellMar>
    </w:tblPr>
  </w:style>
  <w:style w:type="table" w:styleId="Table8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4">
    <w:basedOn w:val="TableNormal"/>
    <w:tblPr>
      <w:tblStyleRowBandSize w:val="1"/>
      <w:tblStyleColBandSize w:val="1"/>
      <w:tblCellMar>
        <w:top w:w="100.0" w:type="dxa"/>
        <w:left w:w="100.0" w:type="dxa"/>
        <w:bottom w:w="100.0" w:type="dxa"/>
        <w:right w:w="100.0" w:type="dxa"/>
      </w:tblCellMar>
    </w:tblPr>
  </w:style>
  <w:style w:type="table" w:styleId="Table85">
    <w:basedOn w:val="TableNormal"/>
    <w:tblPr>
      <w:tblStyleRowBandSize w:val="1"/>
      <w:tblStyleColBandSize w:val="1"/>
      <w:tblCellMar>
        <w:top w:w="100.0" w:type="dxa"/>
        <w:left w:w="100.0" w:type="dxa"/>
        <w:bottom w:w="100.0" w:type="dxa"/>
        <w:right w:w="100.0" w:type="dxa"/>
      </w:tblCellMar>
    </w:tblPr>
  </w:style>
  <w:style w:type="table" w:styleId="Table86">
    <w:basedOn w:val="TableNormal"/>
    <w:tblPr>
      <w:tblStyleRowBandSize w:val="1"/>
      <w:tblStyleColBandSize w:val="1"/>
      <w:tblCellMar>
        <w:top w:w="100.0" w:type="dxa"/>
        <w:left w:w="100.0" w:type="dxa"/>
        <w:bottom w:w="100.0" w:type="dxa"/>
        <w:right w:w="100.0" w:type="dxa"/>
      </w:tblCellMar>
    </w:tblPr>
  </w:style>
  <w:style w:type="table" w:styleId="Table87">
    <w:basedOn w:val="TableNormal"/>
    <w:tblPr>
      <w:tblStyleRowBandSize w:val="1"/>
      <w:tblStyleColBandSize w:val="1"/>
      <w:tblCellMar>
        <w:top w:w="100.0" w:type="dxa"/>
        <w:left w:w="100.0" w:type="dxa"/>
        <w:bottom w:w="100.0" w:type="dxa"/>
        <w:right w:w="100.0" w:type="dxa"/>
      </w:tblCellMar>
    </w:tblPr>
  </w:style>
  <w:style w:type="table" w:styleId="Table8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9">
    <w:basedOn w:val="TableNormal"/>
    <w:tblPr>
      <w:tblStyleRowBandSize w:val="1"/>
      <w:tblStyleColBandSize w:val="1"/>
      <w:tblCellMar>
        <w:top w:w="100.0" w:type="dxa"/>
        <w:left w:w="100.0" w:type="dxa"/>
        <w:bottom w:w="100.0" w:type="dxa"/>
        <w:right w:w="100.0" w:type="dxa"/>
      </w:tblCellMar>
    </w:tblPr>
  </w:style>
  <w:style w:type="table" w:styleId="Table90">
    <w:basedOn w:val="TableNormal"/>
    <w:tblPr>
      <w:tblStyleRowBandSize w:val="1"/>
      <w:tblStyleColBandSize w:val="1"/>
      <w:tblCellMar>
        <w:top w:w="100.0" w:type="dxa"/>
        <w:left w:w="100.0" w:type="dxa"/>
        <w:bottom w:w="100.0" w:type="dxa"/>
        <w:right w:w="100.0" w:type="dxa"/>
      </w:tblCellMar>
    </w:tblPr>
  </w:style>
  <w:style w:type="table" w:styleId="Table91">
    <w:basedOn w:val="TableNormal"/>
    <w:tblPr>
      <w:tblStyleRowBandSize w:val="1"/>
      <w:tblStyleColBandSize w:val="1"/>
      <w:tblCellMar>
        <w:top w:w="100.0" w:type="dxa"/>
        <w:left w:w="100.0" w:type="dxa"/>
        <w:bottom w:w="100.0" w:type="dxa"/>
        <w:right w:w="100.0" w:type="dxa"/>
      </w:tblCellMar>
    </w:tblPr>
  </w:style>
  <w:style w:type="table" w:styleId="Table92">
    <w:basedOn w:val="TableNormal"/>
    <w:tblPr>
      <w:tblStyleRowBandSize w:val="1"/>
      <w:tblStyleColBandSize w:val="1"/>
      <w:tblCellMar>
        <w:top w:w="100.0" w:type="dxa"/>
        <w:left w:w="100.0" w:type="dxa"/>
        <w:bottom w:w="100.0" w:type="dxa"/>
        <w:right w:w="100.0" w:type="dxa"/>
      </w:tblCellMar>
    </w:tblPr>
  </w:style>
  <w:style w:type="table" w:styleId="Table9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4">
    <w:basedOn w:val="TableNormal"/>
    <w:tblPr>
      <w:tblStyleRowBandSize w:val="1"/>
      <w:tblStyleColBandSize w:val="1"/>
      <w:tblCellMar>
        <w:top w:w="100.0" w:type="dxa"/>
        <w:left w:w="100.0" w:type="dxa"/>
        <w:bottom w:w="100.0" w:type="dxa"/>
        <w:right w:w="100.0" w:type="dxa"/>
      </w:tblCellMar>
    </w:tblPr>
  </w:style>
  <w:style w:type="table" w:styleId="Table95">
    <w:basedOn w:val="TableNormal"/>
    <w:tblPr>
      <w:tblStyleRowBandSize w:val="1"/>
      <w:tblStyleColBandSize w:val="1"/>
      <w:tblCellMar>
        <w:top w:w="100.0" w:type="dxa"/>
        <w:left w:w="100.0" w:type="dxa"/>
        <w:bottom w:w="100.0" w:type="dxa"/>
        <w:right w:w="100.0" w:type="dxa"/>
      </w:tblCellMar>
    </w:tblPr>
  </w:style>
  <w:style w:type="table" w:styleId="Table96">
    <w:basedOn w:val="TableNormal"/>
    <w:tblPr>
      <w:tblStyleRowBandSize w:val="1"/>
      <w:tblStyleColBandSize w:val="1"/>
      <w:tblCellMar>
        <w:top w:w="100.0" w:type="dxa"/>
        <w:left w:w="100.0" w:type="dxa"/>
        <w:bottom w:w="100.0" w:type="dxa"/>
        <w:right w:w="100.0" w:type="dxa"/>
      </w:tblCellMar>
    </w:tblPr>
  </w:style>
  <w:style w:type="table" w:styleId="Table97">
    <w:basedOn w:val="TableNormal"/>
    <w:tblPr>
      <w:tblStyleRowBandSize w:val="1"/>
      <w:tblStyleColBandSize w:val="1"/>
      <w:tblCellMar>
        <w:top w:w="100.0" w:type="dxa"/>
        <w:left w:w="100.0" w:type="dxa"/>
        <w:bottom w:w="100.0" w:type="dxa"/>
        <w:right w:w="100.0" w:type="dxa"/>
      </w:tblCellMar>
    </w:tblPr>
  </w:style>
  <w:style w:type="table" w:styleId="Table9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9">
    <w:basedOn w:val="TableNormal"/>
    <w:tblPr>
      <w:tblStyleRowBandSize w:val="1"/>
      <w:tblStyleColBandSize w:val="1"/>
      <w:tblCellMar>
        <w:top w:w="100.0" w:type="dxa"/>
        <w:left w:w="100.0" w:type="dxa"/>
        <w:bottom w:w="100.0" w:type="dxa"/>
        <w:right w:w="100.0" w:type="dxa"/>
      </w:tblCellMar>
    </w:tblPr>
  </w:style>
  <w:style w:type="table" w:styleId="Table100">
    <w:basedOn w:val="TableNormal"/>
    <w:tblPr>
      <w:tblStyleRowBandSize w:val="1"/>
      <w:tblStyleColBandSize w:val="1"/>
      <w:tblCellMar>
        <w:top w:w="100.0" w:type="dxa"/>
        <w:left w:w="100.0" w:type="dxa"/>
        <w:bottom w:w="100.0" w:type="dxa"/>
        <w:right w:w="100.0" w:type="dxa"/>
      </w:tblCellMar>
    </w:tblPr>
  </w:style>
  <w:style w:type="table" w:styleId="Table101">
    <w:basedOn w:val="TableNormal"/>
    <w:tblPr>
      <w:tblStyleRowBandSize w:val="1"/>
      <w:tblStyleColBandSize w:val="1"/>
      <w:tblCellMar>
        <w:top w:w="100.0" w:type="dxa"/>
        <w:left w:w="100.0" w:type="dxa"/>
        <w:bottom w:w="100.0" w:type="dxa"/>
        <w:right w:w="100.0" w:type="dxa"/>
      </w:tblCellMar>
    </w:tblPr>
  </w:style>
  <w:style w:type="table" w:styleId="Table10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3">
    <w:basedOn w:val="TableNormal"/>
    <w:tblPr>
      <w:tblStyleRowBandSize w:val="1"/>
      <w:tblStyleColBandSize w:val="1"/>
      <w:tblCellMar>
        <w:top w:w="100.0" w:type="dxa"/>
        <w:left w:w="100.0" w:type="dxa"/>
        <w:bottom w:w="100.0" w:type="dxa"/>
        <w:right w:w="100.0" w:type="dxa"/>
      </w:tblCellMar>
    </w:tblPr>
  </w:style>
  <w:style w:type="table" w:styleId="Table104">
    <w:basedOn w:val="TableNormal"/>
    <w:tblPr>
      <w:tblStyleRowBandSize w:val="1"/>
      <w:tblStyleColBandSize w:val="1"/>
      <w:tblCellMar>
        <w:top w:w="100.0" w:type="dxa"/>
        <w:left w:w="100.0" w:type="dxa"/>
        <w:bottom w:w="100.0" w:type="dxa"/>
        <w:right w:w="100.0" w:type="dxa"/>
      </w:tblCellMar>
    </w:tblPr>
  </w:style>
  <w:style w:type="table" w:styleId="Table105">
    <w:basedOn w:val="TableNormal"/>
    <w:tblPr>
      <w:tblStyleRowBandSize w:val="1"/>
      <w:tblStyleColBandSize w:val="1"/>
      <w:tblCellMar>
        <w:top w:w="100.0" w:type="dxa"/>
        <w:left w:w="100.0" w:type="dxa"/>
        <w:bottom w:w="100.0" w:type="dxa"/>
        <w:right w:w="100.0" w:type="dxa"/>
      </w:tblCellMar>
    </w:tblPr>
  </w:style>
  <w:style w:type="table" w:styleId="Table106">
    <w:basedOn w:val="TableNormal"/>
    <w:tblPr>
      <w:tblStyleRowBandSize w:val="1"/>
      <w:tblStyleColBandSize w:val="1"/>
      <w:tblCellMar>
        <w:top w:w="100.0" w:type="dxa"/>
        <w:left w:w="100.0" w:type="dxa"/>
        <w:bottom w:w="100.0" w:type="dxa"/>
        <w:right w:w="100.0" w:type="dxa"/>
      </w:tblCellMar>
    </w:tblPr>
  </w:style>
  <w:style w:type="table" w:styleId="Table10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8">
    <w:basedOn w:val="TableNormal"/>
    <w:tblPr>
      <w:tblStyleRowBandSize w:val="1"/>
      <w:tblStyleColBandSize w:val="1"/>
      <w:tblCellMar>
        <w:top w:w="100.0" w:type="dxa"/>
        <w:left w:w="100.0" w:type="dxa"/>
        <w:bottom w:w="100.0" w:type="dxa"/>
        <w:right w:w="100.0" w:type="dxa"/>
      </w:tblCellMar>
    </w:tblPr>
  </w:style>
  <w:style w:type="table" w:styleId="Table109">
    <w:basedOn w:val="TableNormal"/>
    <w:tblPr>
      <w:tblStyleRowBandSize w:val="1"/>
      <w:tblStyleColBandSize w:val="1"/>
      <w:tblCellMar>
        <w:top w:w="100.0" w:type="dxa"/>
        <w:left w:w="100.0" w:type="dxa"/>
        <w:bottom w:w="100.0" w:type="dxa"/>
        <w:right w:w="100.0" w:type="dxa"/>
      </w:tblCellMar>
    </w:tblPr>
  </w:style>
  <w:style w:type="table" w:styleId="Table110">
    <w:basedOn w:val="TableNormal"/>
    <w:tblPr>
      <w:tblStyleRowBandSize w:val="1"/>
      <w:tblStyleColBandSize w:val="1"/>
      <w:tblCellMar>
        <w:top w:w="100.0" w:type="dxa"/>
        <w:left w:w="100.0" w:type="dxa"/>
        <w:bottom w:w="100.0" w:type="dxa"/>
        <w:right w:w="100.0" w:type="dxa"/>
      </w:tblCellMar>
    </w:tblPr>
  </w:style>
  <w:style w:type="table" w:styleId="Table11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2">
    <w:basedOn w:val="TableNormal"/>
    <w:tblPr>
      <w:tblStyleRowBandSize w:val="1"/>
      <w:tblStyleColBandSize w:val="1"/>
      <w:tblCellMar>
        <w:top w:w="100.0" w:type="dxa"/>
        <w:left w:w="100.0" w:type="dxa"/>
        <w:bottom w:w="100.0" w:type="dxa"/>
        <w:right w:w="100.0" w:type="dxa"/>
      </w:tblCellMar>
    </w:tblPr>
  </w:style>
  <w:style w:type="table" w:styleId="Table113">
    <w:basedOn w:val="TableNormal"/>
    <w:tblPr>
      <w:tblStyleRowBandSize w:val="1"/>
      <w:tblStyleColBandSize w:val="1"/>
      <w:tblCellMar>
        <w:top w:w="100.0" w:type="dxa"/>
        <w:left w:w="100.0" w:type="dxa"/>
        <w:bottom w:w="100.0" w:type="dxa"/>
        <w:right w:w="100.0" w:type="dxa"/>
      </w:tblCellMar>
    </w:tblPr>
  </w:style>
  <w:style w:type="table" w:styleId="Table114">
    <w:basedOn w:val="TableNormal"/>
    <w:tblPr>
      <w:tblStyleRowBandSize w:val="1"/>
      <w:tblStyleColBandSize w:val="1"/>
      <w:tblCellMar>
        <w:top w:w="100.0" w:type="dxa"/>
        <w:left w:w="100.0" w:type="dxa"/>
        <w:bottom w:w="100.0" w:type="dxa"/>
        <w:right w:w="100.0" w:type="dxa"/>
      </w:tblCellMar>
    </w:tblPr>
  </w:style>
  <w:style w:type="table" w:styleId="Table115">
    <w:basedOn w:val="TableNormal"/>
    <w:tblPr>
      <w:tblStyleRowBandSize w:val="1"/>
      <w:tblStyleColBandSize w:val="1"/>
      <w:tblCellMar>
        <w:top w:w="100.0" w:type="dxa"/>
        <w:left w:w="100.0" w:type="dxa"/>
        <w:bottom w:w="100.0" w:type="dxa"/>
        <w:right w:w="100.0" w:type="dxa"/>
      </w:tblCellMar>
    </w:tblPr>
  </w:style>
  <w:style w:type="table" w:styleId="Table11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7">
    <w:basedOn w:val="TableNormal"/>
    <w:tblPr>
      <w:tblStyleRowBandSize w:val="1"/>
      <w:tblStyleColBandSize w:val="1"/>
      <w:tblCellMar>
        <w:top w:w="100.0" w:type="dxa"/>
        <w:left w:w="100.0" w:type="dxa"/>
        <w:bottom w:w="100.0" w:type="dxa"/>
        <w:right w:w="100.0" w:type="dxa"/>
      </w:tblCellMar>
    </w:tblPr>
  </w:style>
  <w:style w:type="table" w:styleId="Table118">
    <w:basedOn w:val="TableNormal"/>
    <w:tblPr>
      <w:tblStyleRowBandSize w:val="1"/>
      <w:tblStyleColBandSize w:val="1"/>
      <w:tblCellMar>
        <w:top w:w="100.0" w:type="dxa"/>
        <w:left w:w="100.0" w:type="dxa"/>
        <w:bottom w:w="100.0" w:type="dxa"/>
        <w:right w:w="100.0" w:type="dxa"/>
      </w:tblCellMar>
    </w:tblPr>
  </w:style>
  <w:style w:type="table" w:styleId="Table119">
    <w:basedOn w:val="TableNormal"/>
    <w:tblPr>
      <w:tblStyleRowBandSize w:val="1"/>
      <w:tblStyleColBandSize w:val="1"/>
      <w:tblCellMar>
        <w:top w:w="100.0" w:type="dxa"/>
        <w:left w:w="100.0" w:type="dxa"/>
        <w:bottom w:w="100.0" w:type="dxa"/>
        <w:right w:w="100.0" w:type="dxa"/>
      </w:tblCellMar>
    </w:tblPr>
  </w:style>
  <w:style w:type="table" w:styleId="Table120">
    <w:basedOn w:val="TableNormal"/>
    <w:tblPr>
      <w:tblStyleRowBandSize w:val="1"/>
      <w:tblStyleColBandSize w:val="1"/>
      <w:tblCellMar>
        <w:top w:w="100.0" w:type="dxa"/>
        <w:left w:w="100.0" w:type="dxa"/>
        <w:bottom w:w="100.0" w:type="dxa"/>
        <w:right w:w="100.0" w:type="dxa"/>
      </w:tblCellMar>
    </w:tblPr>
  </w:style>
  <w:style w:type="table" w:styleId="Table121">
    <w:basedOn w:val="TableNormal"/>
    <w:tblPr>
      <w:tblStyleRowBandSize w:val="1"/>
      <w:tblStyleColBandSize w:val="1"/>
      <w:tblCellMar>
        <w:top w:w="100.0" w:type="dxa"/>
        <w:left w:w="100.0" w:type="dxa"/>
        <w:bottom w:w="100.0" w:type="dxa"/>
        <w:right w:w="100.0" w:type="dxa"/>
      </w:tblCellMar>
    </w:tblPr>
  </w:style>
  <w:style w:type="table" w:styleId="Table122">
    <w:basedOn w:val="TableNormal"/>
    <w:tblPr>
      <w:tblStyleRowBandSize w:val="1"/>
      <w:tblStyleColBandSize w:val="1"/>
      <w:tblCellMar>
        <w:top w:w="100.0" w:type="dxa"/>
        <w:left w:w="100.0" w:type="dxa"/>
        <w:bottom w:w="100.0" w:type="dxa"/>
        <w:right w:w="100.0" w:type="dxa"/>
      </w:tblCellMar>
    </w:tblPr>
  </w:style>
  <w:style w:type="table" w:styleId="Table123">
    <w:basedOn w:val="TableNormal"/>
    <w:tblPr>
      <w:tblStyleRowBandSize w:val="1"/>
      <w:tblStyleColBandSize w:val="1"/>
      <w:tblCellMar>
        <w:top w:w="100.0" w:type="dxa"/>
        <w:left w:w="100.0" w:type="dxa"/>
        <w:bottom w:w="100.0" w:type="dxa"/>
        <w:right w:w="100.0" w:type="dxa"/>
      </w:tblCellMar>
    </w:tblPr>
  </w:style>
  <w:style w:type="table" w:styleId="Table124">
    <w:basedOn w:val="TableNormal"/>
    <w:tblPr>
      <w:tblStyleRowBandSize w:val="1"/>
      <w:tblStyleColBandSize w:val="1"/>
      <w:tblCellMar>
        <w:top w:w="100.0" w:type="dxa"/>
        <w:left w:w="100.0" w:type="dxa"/>
        <w:bottom w:w="100.0" w:type="dxa"/>
        <w:right w:w="100.0" w:type="dxa"/>
      </w:tblCellMar>
    </w:tblPr>
  </w:style>
  <w:style w:type="table" w:styleId="Table125">
    <w:basedOn w:val="TableNormal"/>
    <w:tblPr>
      <w:tblStyleRowBandSize w:val="1"/>
      <w:tblStyleColBandSize w:val="1"/>
      <w:tblCellMar>
        <w:top w:w="100.0" w:type="dxa"/>
        <w:left w:w="100.0" w:type="dxa"/>
        <w:bottom w:w="100.0" w:type="dxa"/>
        <w:right w:w="100.0" w:type="dxa"/>
      </w:tblCellMar>
    </w:tblPr>
  </w:style>
  <w:style w:type="table" w:styleId="Table126">
    <w:basedOn w:val="TableNormal"/>
    <w:tblPr>
      <w:tblStyleRowBandSize w:val="1"/>
      <w:tblStyleColBandSize w:val="1"/>
      <w:tblCellMar>
        <w:top w:w="100.0" w:type="dxa"/>
        <w:left w:w="100.0" w:type="dxa"/>
        <w:bottom w:w="100.0" w:type="dxa"/>
        <w:right w:w="100.0" w:type="dxa"/>
      </w:tblCellMar>
    </w:tblPr>
  </w:style>
  <w:style w:type="table" w:styleId="Table127">
    <w:basedOn w:val="TableNormal"/>
    <w:tblPr>
      <w:tblStyleRowBandSize w:val="1"/>
      <w:tblStyleColBandSize w:val="1"/>
      <w:tblCellMar>
        <w:top w:w="100.0" w:type="dxa"/>
        <w:left w:w="100.0" w:type="dxa"/>
        <w:bottom w:w="100.0" w:type="dxa"/>
        <w:right w:w="100.0" w:type="dxa"/>
      </w:tblCellMar>
    </w:tblPr>
  </w:style>
  <w:style w:type="table" w:styleId="Table128">
    <w:basedOn w:val="TableNormal"/>
    <w:tblPr>
      <w:tblStyleRowBandSize w:val="1"/>
      <w:tblStyleColBandSize w:val="1"/>
      <w:tblCellMar>
        <w:top w:w="100.0" w:type="dxa"/>
        <w:left w:w="100.0" w:type="dxa"/>
        <w:bottom w:w="100.0" w:type="dxa"/>
        <w:right w:w="100.0" w:type="dxa"/>
      </w:tblCellMar>
    </w:tblPr>
  </w:style>
  <w:style w:type="table" w:styleId="Table129">
    <w:basedOn w:val="TableNormal"/>
    <w:tblPr>
      <w:tblStyleRowBandSize w:val="1"/>
      <w:tblStyleColBandSize w:val="1"/>
      <w:tblCellMar>
        <w:top w:w="100.0" w:type="dxa"/>
        <w:left w:w="100.0" w:type="dxa"/>
        <w:bottom w:w="100.0" w:type="dxa"/>
        <w:right w:w="100.0" w:type="dxa"/>
      </w:tblCellMar>
    </w:tblPr>
  </w:style>
  <w:style w:type="table" w:styleId="Table130">
    <w:basedOn w:val="TableNormal"/>
    <w:tblPr>
      <w:tblStyleRowBandSize w:val="1"/>
      <w:tblStyleColBandSize w:val="1"/>
      <w:tblCellMar>
        <w:top w:w="100.0" w:type="dxa"/>
        <w:left w:w="100.0" w:type="dxa"/>
        <w:bottom w:w="100.0" w:type="dxa"/>
        <w:right w:w="100.0" w:type="dxa"/>
      </w:tblCellMar>
    </w:tblPr>
  </w:style>
  <w:style w:type="table" w:styleId="Table131">
    <w:basedOn w:val="TableNormal"/>
    <w:tblPr>
      <w:tblStyleRowBandSize w:val="1"/>
      <w:tblStyleColBandSize w:val="1"/>
      <w:tblCellMar>
        <w:top w:w="100.0" w:type="dxa"/>
        <w:left w:w="100.0" w:type="dxa"/>
        <w:bottom w:w="100.0" w:type="dxa"/>
        <w:right w:w="100.0" w:type="dxa"/>
      </w:tblCellMar>
    </w:tblPr>
  </w:style>
  <w:style w:type="table" w:styleId="Table132">
    <w:basedOn w:val="TableNormal"/>
    <w:tblPr>
      <w:tblStyleRowBandSize w:val="1"/>
      <w:tblStyleColBandSize w:val="1"/>
      <w:tblCellMar>
        <w:top w:w="100.0" w:type="dxa"/>
        <w:left w:w="100.0" w:type="dxa"/>
        <w:bottom w:w="100.0" w:type="dxa"/>
        <w:right w:w="100.0" w:type="dxa"/>
      </w:tblCellMar>
    </w:tblPr>
  </w:style>
  <w:style w:type="table" w:styleId="Table133">
    <w:basedOn w:val="TableNormal"/>
    <w:tblPr>
      <w:tblStyleRowBandSize w:val="1"/>
      <w:tblStyleColBandSize w:val="1"/>
      <w:tblCellMar>
        <w:top w:w="100.0" w:type="dxa"/>
        <w:left w:w="100.0" w:type="dxa"/>
        <w:bottom w:w="100.0" w:type="dxa"/>
        <w:right w:w="100.0" w:type="dxa"/>
      </w:tblCellMar>
    </w:tblPr>
  </w:style>
  <w:style w:type="table" w:styleId="Table134">
    <w:basedOn w:val="TableNormal"/>
    <w:tblPr>
      <w:tblStyleRowBandSize w:val="1"/>
      <w:tblStyleColBandSize w:val="1"/>
      <w:tblCellMar>
        <w:top w:w="100.0" w:type="dxa"/>
        <w:left w:w="100.0" w:type="dxa"/>
        <w:bottom w:w="100.0" w:type="dxa"/>
        <w:right w:w="100.0" w:type="dxa"/>
      </w:tblCellMar>
    </w:tblPr>
  </w:style>
  <w:style w:type="table" w:styleId="Table13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90" Type="http://schemas.openxmlformats.org/officeDocument/2006/relationships/hyperlink" Target="https://www.ilboursa.com/marches/news_valeur?s=SOTEM" TargetMode="External"/><Relationship Id="rId194" Type="http://schemas.openxmlformats.org/officeDocument/2006/relationships/hyperlink" Target="https://www.ilboursa.com/marches/news_valeur?s=SOMOC" TargetMode="External"/><Relationship Id="rId193" Type="http://schemas.openxmlformats.org/officeDocument/2006/relationships/hyperlink" Target="https://www.ilboursa.com/marches/news_valeur?s=SOMOC" TargetMode="External"/><Relationship Id="rId192" Type="http://schemas.openxmlformats.org/officeDocument/2006/relationships/hyperlink" Target="https://www.ilboursa.com/marches/news_valeur?s=SOMOC" TargetMode="External"/><Relationship Id="rId191" Type="http://schemas.openxmlformats.org/officeDocument/2006/relationships/hyperlink" Target="https://www.ilboursa.com/marches/news_valeur?s=SOTEM" TargetMode="External"/><Relationship Id="rId187" Type="http://schemas.openxmlformats.org/officeDocument/2006/relationships/hyperlink" Target="https://www.ilboursa.com/marches/news_valeur?s=CC" TargetMode="External"/><Relationship Id="rId186" Type="http://schemas.openxmlformats.org/officeDocument/2006/relationships/hyperlink" Target="https://www.ilboursa.com/marches/news_valeur?s=CC" TargetMode="External"/><Relationship Id="rId185" Type="http://schemas.openxmlformats.org/officeDocument/2006/relationships/hyperlink" Target="https://universnews.tn/sta-suspend-la-commercialisation-de-trois-types-de-voitures/#google_vignette" TargetMode="External"/><Relationship Id="rId184" Type="http://schemas.openxmlformats.org/officeDocument/2006/relationships/hyperlink" Target="https://www.ilboursa.com/marches/news_valeur?s=STA" TargetMode="External"/><Relationship Id="rId189" Type="http://schemas.openxmlformats.org/officeDocument/2006/relationships/hyperlink" Target="https://www.ilboursa.com/marches/news_valeur?s=SOTEM" TargetMode="External"/><Relationship Id="rId188" Type="http://schemas.openxmlformats.org/officeDocument/2006/relationships/hyperlink" Target="https://www.ilboursa.com/marches/news_valeur?s=CC" TargetMode="External"/><Relationship Id="rId183" Type="http://schemas.openxmlformats.org/officeDocument/2006/relationships/hyperlink" Target="https://www.ilboursa.com/marches/news_valeur?s=STA" TargetMode="External"/><Relationship Id="rId182" Type="http://schemas.openxmlformats.org/officeDocument/2006/relationships/hyperlink" Target="https://www.ilboursa.com/marches/news_valeur?s=mgr" TargetMode="External"/><Relationship Id="rId181" Type="http://schemas.openxmlformats.org/officeDocument/2006/relationships/hyperlink" Target="https://www.ilboursa.com/marches/news_valeur?s=mgr" TargetMode="External"/><Relationship Id="rId180" Type="http://schemas.openxmlformats.org/officeDocument/2006/relationships/hyperlink" Target="https://www.ilboursa.com/marches/news_valeur?s=mgr" TargetMode="External"/><Relationship Id="rId176" Type="http://schemas.openxmlformats.org/officeDocument/2006/relationships/hyperlink" Target="https://www.ilboursa.com/marches/news_valeur?s=mgr" TargetMode="External"/><Relationship Id="rId297" Type="http://schemas.openxmlformats.org/officeDocument/2006/relationships/hyperlink" Target="https://www.ilboursa.com/marches/societe/PGH" TargetMode="External"/><Relationship Id="rId175" Type="http://schemas.openxmlformats.org/officeDocument/2006/relationships/hyperlink" Target="https://www.ilboursa.com/marches/news_valeur?s=mgr" TargetMode="External"/><Relationship Id="rId296" Type="http://schemas.openxmlformats.org/officeDocument/2006/relationships/hyperlink" Target="https://www.ilboursa.com/marches/societe/PGH" TargetMode="External"/><Relationship Id="rId174" Type="http://schemas.openxmlformats.org/officeDocument/2006/relationships/hyperlink" Target="https://www.ilboursa.com/marches/news_valeur?s=mgr" TargetMode="External"/><Relationship Id="rId295" Type="http://schemas.openxmlformats.org/officeDocument/2006/relationships/hyperlink" Target="https://www.ilboursa.com/marches/societe/PGH" TargetMode="External"/><Relationship Id="rId173" Type="http://schemas.openxmlformats.org/officeDocument/2006/relationships/hyperlink" Target="https://www.ilboursa.com/marches/news_valeur?s=mgr" TargetMode="External"/><Relationship Id="rId294" Type="http://schemas.openxmlformats.org/officeDocument/2006/relationships/hyperlink" Target="https://www.ilboursa.com/marches/societe/PGH" TargetMode="External"/><Relationship Id="rId179" Type="http://schemas.openxmlformats.org/officeDocument/2006/relationships/hyperlink" Target="https://www.ilboursa.com/marches/news_valeur?s=mgr" TargetMode="External"/><Relationship Id="rId178" Type="http://schemas.openxmlformats.org/officeDocument/2006/relationships/hyperlink" Target="https://www.ilboursa.com/marches/news_valeur?s=mgr" TargetMode="External"/><Relationship Id="rId299" Type="http://schemas.openxmlformats.org/officeDocument/2006/relationships/hyperlink" Target="https://www.ilboursa.com/marches/cotation_UMED" TargetMode="External"/><Relationship Id="rId177" Type="http://schemas.openxmlformats.org/officeDocument/2006/relationships/hyperlink" Target="https://www.ilboursa.com/marches/news_valeur?s=mgr" TargetMode="External"/><Relationship Id="rId298" Type="http://schemas.openxmlformats.org/officeDocument/2006/relationships/image" Target="media/image55.png"/><Relationship Id="rId198" Type="http://schemas.openxmlformats.org/officeDocument/2006/relationships/hyperlink" Target="https://www.ilboursa.com/marches/news_valeur?s=SOMOC" TargetMode="External"/><Relationship Id="rId197" Type="http://schemas.openxmlformats.org/officeDocument/2006/relationships/hyperlink" Target="https://www.ilboursa.com/marches/news_valeur?s=SOMOC" TargetMode="External"/><Relationship Id="rId196" Type="http://schemas.openxmlformats.org/officeDocument/2006/relationships/hyperlink" Target="https://www.ilboursa.com/marches/news_valeur?s=SOMOC" TargetMode="External"/><Relationship Id="rId195" Type="http://schemas.openxmlformats.org/officeDocument/2006/relationships/hyperlink" Target="https://www.ilboursa.com/marches/news_valeur?s=SOMOC" TargetMode="External"/><Relationship Id="rId199" Type="http://schemas.openxmlformats.org/officeDocument/2006/relationships/hyperlink" Target="https://www.ilboursa.com/marches/news_valeur?s=SOMOC" TargetMode="External"/><Relationship Id="rId150" Type="http://schemas.openxmlformats.org/officeDocument/2006/relationships/hyperlink" Target="https://www.ilboursa.com/marches/news_valeur?s=CITY" TargetMode="External"/><Relationship Id="rId271" Type="http://schemas.openxmlformats.org/officeDocument/2006/relationships/hyperlink" Target="https://www.ilboursa.com/marches/societe/BH" TargetMode="External"/><Relationship Id="rId392" Type="http://schemas.openxmlformats.org/officeDocument/2006/relationships/image" Target="media/image70.png"/><Relationship Id="rId270" Type="http://schemas.openxmlformats.org/officeDocument/2006/relationships/hyperlink" Target="https://www.ilboursa.com/marches/societe/BH" TargetMode="External"/><Relationship Id="rId391" Type="http://schemas.openxmlformats.org/officeDocument/2006/relationships/image" Target="media/image107.png"/><Relationship Id="rId390" Type="http://schemas.openxmlformats.org/officeDocument/2006/relationships/image" Target="media/image10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www.ilboursa.com/marches/news_valeur?s=CITY" TargetMode="External"/><Relationship Id="rId4" Type="http://schemas.openxmlformats.org/officeDocument/2006/relationships/footnotes" Target="footnotes.xml"/><Relationship Id="rId148" Type="http://schemas.openxmlformats.org/officeDocument/2006/relationships/hyperlink" Target="https://www.ilboursa.com/marches/news_valeur?s=CITY" TargetMode="External"/><Relationship Id="rId269" Type="http://schemas.openxmlformats.org/officeDocument/2006/relationships/hyperlink" Target="https://www.ilboursa.com/marches/societe/BH" TargetMode="External"/><Relationship Id="rId9" Type="http://schemas.openxmlformats.org/officeDocument/2006/relationships/hyperlink" Target="https://www.cmf.tn/sites/default/files/pdfs/epargne/prospectus/prospectus_fcp_amen_selection_fr.pdf" TargetMode="External"/><Relationship Id="rId143" Type="http://schemas.openxmlformats.org/officeDocument/2006/relationships/hyperlink" Target="https://www.ilboursa.com/marches/news_valeur?s=CITY" TargetMode="External"/><Relationship Id="rId264" Type="http://schemas.openxmlformats.org/officeDocument/2006/relationships/hyperlink" Target="https://www.ilboursa.com/marches/cotation_BH" TargetMode="External"/><Relationship Id="rId385" Type="http://schemas.openxmlformats.org/officeDocument/2006/relationships/image" Target="media/image72.png"/><Relationship Id="rId142" Type="http://schemas.openxmlformats.org/officeDocument/2006/relationships/hyperlink" Target="https://www.ilboursa.com/marches/news_valeur?s=CITY" TargetMode="External"/><Relationship Id="rId263" Type="http://schemas.openxmlformats.org/officeDocument/2006/relationships/hyperlink" Target="https://www.ilboursa.com/marches/cotation_BH" TargetMode="External"/><Relationship Id="rId384" Type="http://schemas.openxmlformats.org/officeDocument/2006/relationships/image" Target="media/image97.png"/><Relationship Id="rId141" Type="http://schemas.openxmlformats.org/officeDocument/2006/relationships/hyperlink" Target="https://www.ilboursa.com/marches/news_valeur?s=CITY" TargetMode="External"/><Relationship Id="rId262" Type="http://schemas.openxmlformats.org/officeDocument/2006/relationships/image" Target="media/image20.png"/><Relationship Id="rId383" Type="http://schemas.openxmlformats.org/officeDocument/2006/relationships/image" Target="media/image88.png"/><Relationship Id="rId140" Type="http://schemas.openxmlformats.org/officeDocument/2006/relationships/hyperlink" Target="https://www.ilboursa.com/marches/news_valeur?s=nakl" TargetMode="External"/><Relationship Id="rId261" Type="http://schemas.openxmlformats.org/officeDocument/2006/relationships/image" Target="media/image121.png"/><Relationship Id="rId382" Type="http://schemas.openxmlformats.org/officeDocument/2006/relationships/image" Target="media/image4.png"/><Relationship Id="rId5" Type="http://schemas.openxmlformats.org/officeDocument/2006/relationships/numbering" Target="numbering.xml"/><Relationship Id="rId147" Type="http://schemas.openxmlformats.org/officeDocument/2006/relationships/hyperlink" Target="https://www.ilboursa.com/marches/news_valeur?s=CITY" TargetMode="External"/><Relationship Id="rId268" Type="http://schemas.openxmlformats.org/officeDocument/2006/relationships/hyperlink" Target="https://www.ilboursa.com/marches/societe/BH" TargetMode="External"/><Relationship Id="rId389" Type="http://schemas.openxmlformats.org/officeDocument/2006/relationships/image" Target="media/image94.png"/><Relationship Id="rId6" Type="http://schemas.openxmlformats.org/officeDocument/2006/relationships/styles" Target="styles.xml"/><Relationship Id="rId146" Type="http://schemas.openxmlformats.org/officeDocument/2006/relationships/hyperlink" Target="https://www.ilboursa.com/marches/news_valeur?s=CITY" TargetMode="External"/><Relationship Id="rId267" Type="http://schemas.openxmlformats.org/officeDocument/2006/relationships/hyperlink" Target="https://www.ilboursa.com/marches/societe/BH" TargetMode="External"/><Relationship Id="rId388" Type="http://schemas.openxmlformats.org/officeDocument/2006/relationships/image" Target="media/image119.png"/><Relationship Id="rId7" Type="http://schemas.openxmlformats.org/officeDocument/2006/relationships/customXml" Target="../customXML/item1.xml"/><Relationship Id="rId145" Type="http://schemas.openxmlformats.org/officeDocument/2006/relationships/hyperlink" Target="https://www.ilboursa.com/marches/news_valeur?s=CITY" TargetMode="External"/><Relationship Id="rId266" Type="http://schemas.openxmlformats.org/officeDocument/2006/relationships/image" Target="media/image45.png"/><Relationship Id="rId387" Type="http://schemas.openxmlformats.org/officeDocument/2006/relationships/image" Target="media/image3.png"/><Relationship Id="rId8" Type="http://schemas.openxmlformats.org/officeDocument/2006/relationships/header" Target="header1.xml"/><Relationship Id="rId144" Type="http://schemas.openxmlformats.org/officeDocument/2006/relationships/hyperlink" Target="https://www.ilboursa.com/marches/news_valeur?s=CITY" TargetMode="External"/><Relationship Id="rId265" Type="http://schemas.openxmlformats.org/officeDocument/2006/relationships/hyperlink" Target="https://www.ilboursa.com/marches/cotation_BH" TargetMode="External"/><Relationship Id="rId386" Type="http://schemas.openxmlformats.org/officeDocument/2006/relationships/image" Target="media/image102.png"/><Relationship Id="rId260" Type="http://schemas.openxmlformats.org/officeDocument/2006/relationships/image" Target="media/image14.png"/><Relationship Id="rId381" Type="http://schemas.openxmlformats.org/officeDocument/2006/relationships/image" Target="media/image74.png"/><Relationship Id="rId380" Type="http://schemas.openxmlformats.org/officeDocument/2006/relationships/image" Target="media/image10.png"/><Relationship Id="rId139" Type="http://schemas.openxmlformats.org/officeDocument/2006/relationships/hyperlink" Target="https://www.ilboursa.com/marches/news_valeur?s=nakl" TargetMode="External"/><Relationship Id="rId138" Type="http://schemas.openxmlformats.org/officeDocument/2006/relationships/hyperlink" Target="https://www.ilboursa.com/marches/news_valeur?s=nakl" TargetMode="External"/><Relationship Id="rId259" Type="http://schemas.openxmlformats.org/officeDocument/2006/relationships/image" Target="media/image62.png"/><Relationship Id="rId137" Type="http://schemas.openxmlformats.org/officeDocument/2006/relationships/hyperlink" Target="https://www.ilboursa.com/marches/news_valeur?s=nakl" TargetMode="External"/><Relationship Id="rId258" Type="http://schemas.openxmlformats.org/officeDocument/2006/relationships/image" Target="media/image16.png"/><Relationship Id="rId379" Type="http://schemas.openxmlformats.org/officeDocument/2006/relationships/image" Target="media/image25.png"/><Relationship Id="rId132" Type="http://schemas.openxmlformats.org/officeDocument/2006/relationships/hyperlink" Target="https://www.ilboursa.com/marches/news_valeur?s=LNDOR" TargetMode="External"/><Relationship Id="rId253" Type="http://schemas.openxmlformats.org/officeDocument/2006/relationships/hyperlink" Target="https://www.tunisievaleurs.com/documents/Etude_TPR_07062023.pdf" TargetMode="External"/><Relationship Id="rId374" Type="http://schemas.openxmlformats.org/officeDocument/2006/relationships/image" Target="media/image81.png"/><Relationship Id="rId131" Type="http://schemas.openxmlformats.org/officeDocument/2006/relationships/hyperlink" Target="https://www.ilboursa.com/marches/news_valeur?s=LNDOR" TargetMode="External"/><Relationship Id="rId252" Type="http://schemas.openxmlformats.org/officeDocument/2006/relationships/hyperlink" Target="https://www.tunisievaleurs.com/documents/Etude_TPR_07062023.pdf" TargetMode="External"/><Relationship Id="rId373" Type="http://schemas.openxmlformats.org/officeDocument/2006/relationships/image" Target="media/image79.png"/><Relationship Id="rId130" Type="http://schemas.openxmlformats.org/officeDocument/2006/relationships/hyperlink" Target="https://www.ilboursa.com/marches/news_valeur?s=LNDOR" TargetMode="External"/><Relationship Id="rId251" Type="http://schemas.openxmlformats.org/officeDocument/2006/relationships/hyperlink" Target="https://www.tunisievaleurs.com/documents/Etude_TPR_07062023.pdf" TargetMode="External"/><Relationship Id="rId372" Type="http://schemas.openxmlformats.org/officeDocument/2006/relationships/image" Target="media/image52.png"/><Relationship Id="rId250" Type="http://schemas.openxmlformats.org/officeDocument/2006/relationships/hyperlink" Target="https://www.tunisievaleurs.com/documents/Etude_TPR_07062023.pdf" TargetMode="External"/><Relationship Id="rId371" Type="http://schemas.openxmlformats.org/officeDocument/2006/relationships/image" Target="media/image59.png"/><Relationship Id="rId136" Type="http://schemas.openxmlformats.org/officeDocument/2006/relationships/hyperlink" Target="https://www.ilboursa.com/marches/news_valeur?s=nakl" TargetMode="External"/><Relationship Id="rId257" Type="http://schemas.openxmlformats.org/officeDocument/2006/relationships/hyperlink" Target="https://www.ilboursa.com/marches/cotation_TPR" TargetMode="External"/><Relationship Id="rId378" Type="http://schemas.openxmlformats.org/officeDocument/2006/relationships/image" Target="media/image37.png"/><Relationship Id="rId135" Type="http://schemas.openxmlformats.org/officeDocument/2006/relationships/hyperlink" Target="https://www.ilboursa.com/marches/news_valeur?s=nakl" TargetMode="External"/><Relationship Id="rId256" Type="http://schemas.openxmlformats.org/officeDocument/2006/relationships/image" Target="media/image128.png"/><Relationship Id="rId377" Type="http://schemas.openxmlformats.org/officeDocument/2006/relationships/image" Target="media/image32.png"/><Relationship Id="rId134" Type="http://schemas.openxmlformats.org/officeDocument/2006/relationships/hyperlink" Target="https://www.ilboursa.com/marches/news_valeur?s=nakl" TargetMode="External"/><Relationship Id="rId255" Type="http://schemas.openxmlformats.org/officeDocument/2006/relationships/image" Target="media/image83.png"/><Relationship Id="rId376" Type="http://schemas.openxmlformats.org/officeDocument/2006/relationships/image" Target="media/image85.png"/><Relationship Id="rId133" Type="http://schemas.openxmlformats.org/officeDocument/2006/relationships/hyperlink" Target="https://www.ilboursa.com/marches/maxula-bourse-recommande-dacheter-le-titre-office-plast_42840" TargetMode="External"/><Relationship Id="rId254" Type="http://schemas.openxmlformats.org/officeDocument/2006/relationships/hyperlink" Target="https://www.tunisievaleurs.com/documents/Etude_TPR_07062023.pdf" TargetMode="External"/><Relationship Id="rId375" Type="http://schemas.openxmlformats.org/officeDocument/2006/relationships/image" Target="media/image127.png"/><Relationship Id="rId172" Type="http://schemas.openxmlformats.org/officeDocument/2006/relationships/hyperlink" Target="https://www.ilboursa.com/marches/news_valeur?s=mgr" TargetMode="External"/><Relationship Id="rId293" Type="http://schemas.openxmlformats.org/officeDocument/2006/relationships/hyperlink" Target="https://www.ilboursa.com/marches/societe/PGH" TargetMode="External"/><Relationship Id="rId171" Type="http://schemas.openxmlformats.org/officeDocument/2006/relationships/hyperlink" Target="https://www.ilboursa.com/marches/news_valeur?s=mgr" TargetMode="External"/><Relationship Id="rId292" Type="http://schemas.openxmlformats.org/officeDocument/2006/relationships/image" Target="media/image43.png"/><Relationship Id="rId170" Type="http://schemas.openxmlformats.org/officeDocument/2006/relationships/hyperlink" Target="https://www.ilboursa.com/marches/news_valeur?s=mgr" TargetMode="External"/><Relationship Id="rId291" Type="http://schemas.openxmlformats.org/officeDocument/2006/relationships/hyperlink" Target="https://www.ilboursa.com/marches/cotation_PGH" TargetMode="External"/><Relationship Id="rId290" Type="http://schemas.openxmlformats.org/officeDocument/2006/relationships/hyperlink" Target="https://www.ilboursa.com/marches/cotation_PGH" TargetMode="External"/><Relationship Id="rId165" Type="http://schemas.openxmlformats.org/officeDocument/2006/relationships/hyperlink" Target="https://www.ilboursa.com/marches/news_valeur?s=mgr" TargetMode="External"/><Relationship Id="rId286" Type="http://schemas.openxmlformats.org/officeDocument/2006/relationships/hyperlink" Target="https://www.ilboursa.com/marches/la-bh-bank-renforce-son-pnb-de-8-sur-le-premier-semestre_42371?fbclid=IwAR2lNMHvcMU4y43IxBPWDgftOkRudIg7M9UWj6hqK5Us8uikf_MUPtyprGg" TargetMode="External"/><Relationship Id="rId164" Type="http://schemas.openxmlformats.org/officeDocument/2006/relationships/hyperlink" Target="https://www.ilboursa.com/marches/news_valeur?s=mgr" TargetMode="External"/><Relationship Id="rId285" Type="http://schemas.openxmlformats.org/officeDocument/2006/relationships/hyperlink" Target="https://www.ilboursa.com/marches/la-bh-bank-renforce-son-pnb-de-8-sur-le-premier-semestre_42371?fbclid=IwAR2lNMHvcMU4y43IxBPWDgftOkRudIg7M9UWj6hqK5Us8uikf_MUPtyprGg" TargetMode="External"/><Relationship Id="rId163" Type="http://schemas.openxmlformats.org/officeDocument/2006/relationships/hyperlink" Target="https://www.ilboursa.com/marches/news_valeur?s=mgr" TargetMode="External"/><Relationship Id="rId284" Type="http://schemas.openxmlformats.org/officeDocument/2006/relationships/hyperlink" Target="https://www.ilboursa.com/marches/la-bh-bank-renforce-son-pnb-de-8-sur-le-premier-semestre_42371?fbclid=IwAR2lNMHvcMU4y43IxBPWDgftOkRudIg7M9UWj6hqK5Us8uikf_MUPtyprGg" TargetMode="External"/><Relationship Id="rId162" Type="http://schemas.openxmlformats.org/officeDocument/2006/relationships/hyperlink" Target="https://www.ilboursa.com/marches/news_valeur?s=mgr" TargetMode="External"/><Relationship Id="rId283" Type="http://schemas.openxmlformats.org/officeDocument/2006/relationships/hyperlink" Target="https://www.ilboursa.com/marches/la-bh-bank-renforce-son-pnb-de-8-sur-le-premier-semestre_42371?fbclid=IwAR2lNMHvcMU4y43IxBPWDgftOkRudIg7M9UWj6hqK5Us8uikf_MUPtyprGg" TargetMode="External"/><Relationship Id="rId169" Type="http://schemas.openxmlformats.org/officeDocument/2006/relationships/hyperlink" Target="https://www.ilboursa.com/marches/news_valeur?s=mgr" TargetMode="External"/><Relationship Id="rId168" Type="http://schemas.openxmlformats.org/officeDocument/2006/relationships/hyperlink" Target="https://www.ilboursa.com/marches/news_valeur?s=mgr" TargetMode="External"/><Relationship Id="rId289" Type="http://schemas.openxmlformats.org/officeDocument/2006/relationships/image" Target="media/image105.png"/><Relationship Id="rId167" Type="http://schemas.openxmlformats.org/officeDocument/2006/relationships/hyperlink" Target="https://www.ilboursa.com/marches/news_valeur?s=mgr" TargetMode="External"/><Relationship Id="rId288" Type="http://schemas.openxmlformats.org/officeDocument/2006/relationships/hyperlink" Target="https://www.ilboursa.com/marches/la-bh-bank-renforce-son-pnb-de-8-sur-le-premier-semestre_42371?fbclid=IwAR2lNMHvcMU4y43IxBPWDgftOkRudIg7M9UWj6hqK5Us8uikf_MUPtyprGg" TargetMode="External"/><Relationship Id="rId166" Type="http://schemas.openxmlformats.org/officeDocument/2006/relationships/hyperlink" Target="https://www.ilboursa.com/marches/news_valeur?s=mgr" TargetMode="External"/><Relationship Id="rId287" Type="http://schemas.openxmlformats.org/officeDocument/2006/relationships/hyperlink" Target="https://www.ilboursa.com/marches/la-bh-bank-renforce-son-pnb-de-8-sur-le-premier-semestre_42371?fbclid=IwAR2lNMHvcMU4y43IxBPWDgftOkRudIg7M9UWj6hqK5Us8uikf_MUPtyprGg" TargetMode="External"/><Relationship Id="rId161" Type="http://schemas.openxmlformats.org/officeDocument/2006/relationships/hyperlink" Target="https://www.businessnews.com.tn/monoprix--resister-malgre-les-caprices-de-letat,519,129757,3" TargetMode="External"/><Relationship Id="rId282" Type="http://schemas.openxmlformats.org/officeDocument/2006/relationships/hyperlink" Target="https://www.ilboursa.com/marches/la-bh-bank-renforce-son-pnb-de-8-sur-le-premier-semestre_42371?fbclid=IwAR2lNMHvcMU4y43IxBPWDgftOkRudIg7M9UWj6hqK5Us8uikf_MUPtyprGg" TargetMode="External"/><Relationship Id="rId160" Type="http://schemas.openxmlformats.org/officeDocument/2006/relationships/hyperlink" Target="https://www.businessnews.com.tn/monoprix--resister-malgre-les-caprices-de-letat,519,129757,3" TargetMode="External"/><Relationship Id="rId281" Type="http://schemas.openxmlformats.org/officeDocument/2006/relationships/hyperlink" Target="https://www.ilboursa.com/marches/la-bh-bank-renforce-son-pnb-de-8-sur-le-premier-semestre_42371?fbclid=IwAR2lNMHvcMU4y43IxBPWDgftOkRudIg7M9UWj6hqK5Us8uikf_MUPtyprGg" TargetMode="External"/><Relationship Id="rId280" Type="http://schemas.openxmlformats.org/officeDocument/2006/relationships/hyperlink" Target="https://www.ilboursa.com/marches/la-bh-bank-renforce-son-pnb-de-8-sur-le-premier-semestre_42371?fbclid=IwAR2lNMHvcMU4y43IxBPWDgftOkRudIg7M9UWj6hqK5Us8uikf_MUPtyprGg" TargetMode="External"/><Relationship Id="rId159" Type="http://schemas.openxmlformats.org/officeDocument/2006/relationships/hyperlink" Target="https://www.businessnews.com.tn/monoprix--resister-malgre-les-caprices-de-letat,519,129757,3" TargetMode="External"/><Relationship Id="rId154" Type="http://schemas.openxmlformats.org/officeDocument/2006/relationships/hyperlink" Target="https://www.businessnews.com.tn/monoprix--resister-malgre-les-caprices-de-letat,519,129757,3" TargetMode="External"/><Relationship Id="rId275" Type="http://schemas.openxmlformats.org/officeDocument/2006/relationships/hyperlink" Target="https://www.ilboursa.com/marches/la-bh-bank-renforce-son-pnb-de-8-sur-le-premier-semestre_42371?fbclid=IwAR2lNMHvcMU4y43IxBPWDgftOkRudIg7M9UWj6hqK5Us8uikf_MUPtyprGg" TargetMode="External"/><Relationship Id="rId396" Type="http://schemas.openxmlformats.org/officeDocument/2006/relationships/image" Target="media/image12.png"/><Relationship Id="rId153" Type="http://schemas.openxmlformats.org/officeDocument/2006/relationships/hyperlink" Target="https://www.ilboursa.com/marches/news_valeur?s=CITY" TargetMode="External"/><Relationship Id="rId274" Type="http://schemas.openxmlformats.org/officeDocument/2006/relationships/hyperlink" Target="https://www.ilboursa.com/marches/la-bh-bank-renforce-son-pnb-de-8-sur-le-premier-semestre_42371?fbclid=IwAR2lNMHvcMU4y43IxBPWDgftOkRudIg7M9UWj6hqK5Us8uikf_MUPtyprGg" TargetMode="External"/><Relationship Id="rId395" Type="http://schemas.openxmlformats.org/officeDocument/2006/relationships/image" Target="media/image82.png"/><Relationship Id="rId152" Type="http://schemas.openxmlformats.org/officeDocument/2006/relationships/hyperlink" Target="https://www.ilboursa.com/marches/news_valeur?s=CITY" TargetMode="External"/><Relationship Id="rId273" Type="http://schemas.openxmlformats.org/officeDocument/2006/relationships/hyperlink" Target="https://www.ilboursa.com/marches/la-bh-bank-renforce-son-pnb-de-8-sur-le-premier-semestre_42371?fbclid=IwAR2lNMHvcMU4y43IxBPWDgftOkRudIg7M9UWj6hqK5Us8uikf_MUPtyprGg" TargetMode="External"/><Relationship Id="rId394" Type="http://schemas.openxmlformats.org/officeDocument/2006/relationships/image" Target="media/image64.png"/><Relationship Id="rId151" Type="http://schemas.openxmlformats.org/officeDocument/2006/relationships/hyperlink" Target="https://www.ilboursa.com/marches/news_valeur?s=CITY" TargetMode="External"/><Relationship Id="rId272" Type="http://schemas.openxmlformats.org/officeDocument/2006/relationships/hyperlink" Target="https://www.ilboursa.com/marches/la-bh-bank-renforce-son-pnb-de-8-sur-le-premier-semestre_42371?fbclid=IwAR2lNMHvcMU4y43IxBPWDgftOkRudIg7M9UWj6hqK5Us8uikf_MUPtyprGg" TargetMode="External"/><Relationship Id="rId393" Type="http://schemas.openxmlformats.org/officeDocument/2006/relationships/image" Target="media/image18.png"/><Relationship Id="rId158" Type="http://schemas.openxmlformats.org/officeDocument/2006/relationships/hyperlink" Target="https://www.businessnews.com.tn/monoprix--resister-malgre-les-caprices-de-letat,519,129757,3" TargetMode="External"/><Relationship Id="rId279" Type="http://schemas.openxmlformats.org/officeDocument/2006/relationships/hyperlink" Target="https://www.ilboursa.com/marches/la-bh-bank-renforce-son-pnb-de-8-sur-le-premier-semestre_42371?fbclid=IwAR2lNMHvcMU4y43IxBPWDgftOkRudIg7M9UWj6hqK5Us8uikf_MUPtyprGg" TargetMode="External"/><Relationship Id="rId157" Type="http://schemas.openxmlformats.org/officeDocument/2006/relationships/hyperlink" Target="https://www.businessnews.com.tn/monoprix--resister-malgre-les-caprices-de-letat,519,129757,3" TargetMode="External"/><Relationship Id="rId278" Type="http://schemas.openxmlformats.org/officeDocument/2006/relationships/hyperlink" Target="https://www.ilboursa.com/marches/la-bh-bank-renforce-son-pnb-de-8-sur-le-premier-semestre_42371?fbclid=IwAR2lNMHvcMU4y43IxBPWDgftOkRudIg7M9UWj6hqK5Us8uikf_MUPtyprGg" TargetMode="External"/><Relationship Id="rId399" Type="http://schemas.openxmlformats.org/officeDocument/2006/relationships/image" Target="media/image46.png"/><Relationship Id="rId156" Type="http://schemas.openxmlformats.org/officeDocument/2006/relationships/hyperlink" Target="https://www.businessnews.com.tn/monoprix--resister-malgre-les-caprices-de-letat,519,129757,3" TargetMode="External"/><Relationship Id="rId277" Type="http://schemas.openxmlformats.org/officeDocument/2006/relationships/hyperlink" Target="https://www.ilboursa.com/marches/la-bh-bank-renforce-son-pnb-de-8-sur-le-premier-semestre_42371?fbclid=IwAR2lNMHvcMU4y43IxBPWDgftOkRudIg7M9UWj6hqK5Us8uikf_MUPtyprGg" TargetMode="External"/><Relationship Id="rId398" Type="http://schemas.openxmlformats.org/officeDocument/2006/relationships/image" Target="media/image66.png"/><Relationship Id="rId155" Type="http://schemas.openxmlformats.org/officeDocument/2006/relationships/hyperlink" Target="https://www.businessnews.com.tn/monoprix--resister-malgre-les-caprices-de-letat,519,129757,3" TargetMode="External"/><Relationship Id="rId276" Type="http://schemas.openxmlformats.org/officeDocument/2006/relationships/hyperlink" Target="https://www.ilboursa.com/marches/la-bh-bank-renforce-son-pnb-de-8-sur-le-premier-semestre_42371?fbclid=IwAR2lNMHvcMU4y43IxBPWDgftOkRudIg7M9UWj6hqK5Us8uikf_MUPtyprGg" TargetMode="External"/><Relationship Id="rId397" Type="http://schemas.openxmlformats.org/officeDocument/2006/relationships/image" Target="media/image96.png"/><Relationship Id="rId40" Type="http://schemas.openxmlformats.org/officeDocument/2006/relationships/hyperlink" Target="https://news.gnet.tn/consequences-economiques-du-conflit-en-palestine-sur-le-monde-et-la-tunisie/#:~:text=En%20effet%2C%20au%20lendemain%20du,engendr%C3%A9%20un%20v%C3%A9ritable%20choc%20%C3%A9conomique." TargetMode="External"/><Relationship Id="rId42" Type="http://schemas.openxmlformats.org/officeDocument/2006/relationships/hyperlink" Target="https://news.gnet.tn/consequences-economiques-du-conflit-en-palestine-sur-le-monde-et-la-tunisie/#:~:text=En%20effet%2C%20au%20lendemain%20du,engendr%C3%A9%20un%20v%C3%A9ritable%20choc%20%C3%A9conomique." TargetMode="External"/><Relationship Id="rId41" Type="http://schemas.openxmlformats.org/officeDocument/2006/relationships/hyperlink" Target="https://news.gnet.tn/consequences-economiques-du-conflit-en-palestine-sur-le-monde-et-la-tunisie/#:~:text=En%20effet%2C%20au%20lendemain%20du,engendr%C3%A9%20un%20v%C3%A9ritable%20choc%20%C3%A9conomique." TargetMode="External"/><Relationship Id="rId44" Type="http://schemas.openxmlformats.org/officeDocument/2006/relationships/image" Target="media/image117.png"/><Relationship Id="rId43" Type="http://schemas.openxmlformats.org/officeDocument/2006/relationships/hyperlink" Target="https://www.ins.tn/publication/la-croissance-economique-au-deuxieme-trimestre-2023" TargetMode="External"/><Relationship Id="rId46" Type="http://schemas.openxmlformats.org/officeDocument/2006/relationships/image" Target="media/image21.png"/><Relationship Id="rId45" Type="http://schemas.openxmlformats.org/officeDocument/2006/relationships/hyperlink" Target="https://tradingeconomics.com/tunisia/inflation-cpi#:~:text=The%20annual%20inflation%20rate%20eased,vs%2015.3%25%20in%20August)." TargetMode="External"/><Relationship Id="rId48" Type="http://schemas.openxmlformats.org/officeDocument/2006/relationships/image" Target="media/image101.png"/><Relationship Id="rId47" Type="http://schemas.openxmlformats.org/officeDocument/2006/relationships/image" Target="media/image104.png"/><Relationship Id="rId49" Type="http://schemas.openxmlformats.org/officeDocument/2006/relationships/hyperlink" Target="https://www.webmanagercenter.com/2023/11/06/516272/bourse-de-tunis-performance-des-indices-sectoriels-au-3e-trimestre-2023/" TargetMode="External"/><Relationship Id="rId31" Type="http://schemas.openxmlformats.org/officeDocument/2006/relationships/hyperlink" Target="https://www.ubci.tn/wp-content/blogs.dir/2022/10/UBCI-Rapport-D%C3%A9finitif-2021-Pages.pdf" TargetMode="External"/><Relationship Id="rId30" Type="http://schemas.openxmlformats.org/officeDocument/2006/relationships/hyperlink" Target="https://www.uib.com.tn/carriere/nos-valeurs" TargetMode="External"/><Relationship Id="rId33" Type="http://schemas.openxmlformats.org/officeDocument/2006/relationships/hyperlink" Target="https://www.tunisievaleurs.com/faq/" TargetMode="External"/><Relationship Id="rId32" Type="http://schemas.openxmlformats.org/officeDocument/2006/relationships/hyperlink" Target="https://www.ubci.tn/wp-content/blogs.dir/2023/07/UBCI-2022.pdf" TargetMode="External"/><Relationship Id="rId35" Type="http://schemas.openxmlformats.org/officeDocument/2006/relationships/hyperlink" Target="https://www.tunisievaleurs.com/fr/revues/20221201.pdf" TargetMode="External"/><Relationship Id="rId34" Type="http://schemas.openxmlformats.org/officeDocument/2006/relationships/hyperlink" Target="https://www.tunisievaleurs.com/nos-outils/tval-mobile/politique-de-confidentialite/" TargetMode="External"/><Relationship Id="rId37" Type="http://schemas.openxmlformats.org/officeDocument/2006/relationships/hyperlink" Target="https://www.imf.org/en/News/Articles/2022/10/15/pr22353-tunisia-imf-staff-reaches-staff-level-agreement-on-an-extended-fund-facility-with-tunisia" TargetMode="External"/><Relationship Id="rId36" Type="http://schemas.openxmlformats.org/officeDocument/2006/relationships/hyperlink" Target="https://www.imf.org/en/News/Articles/2022/10/15/pr22353-tunisia-imf-staff-reaches-staff-level-agreement-on-an-extended-fund-facility-with-tunisia" TargetMode="External"/><Relationship Id="rId39" Type="http://schemas.openxmlformats.org/officeDocument/2006/relationships/hyperlink" Target="https://news.gnet.tn/consequences-economiques-du-conflit-en-palestine-sur-le-monde-et-la-tunisie/#:~:text=En%20effet%2C%20au%20lendemain%20du,engendr%C3%A9%20un%20v%C3%A9ritable%20choc%20%C3%A9conomique." TargetMode="External"/><Relationship Id="rId38" Type="http://schemas.openxmlformats.org/officeDocument/2006/relationships/hyperlink" Target="https://news.gnet.tn/consequences-economiques-du-conflit-en-palestine-sur-le-monde-et-la-tunisie/#:~:text=En%20effet%2C%20au%20lendemain%20du,engendr%C3%A9%20un%20v%C3%A9ritable%20choc%20%C3%A9conomique." TargetMode="External"/><Relationship Id="rId20" Type="http://schemas.openxmlformats.org/officeDocument/2006/relationships/hyperlink" Target="https://www.stbfinance.com.tn/dashboard" TargetMode="External"/><Relationship Id="rId22" Type="http://schemas.openxmlformats.org/officeDocument/2006/relationships/hyperlink" Target="https://www.macsa.com.tn/#/expertises/brokerage" TargetMode="External"/><Relationship Id="rId21" Type="http://schemas.openxmlformats.org/officeDocument/2006/relationships/hyperlink" Target="https://www.ilboursa.com/marches/l-intermediaire-en-bourse-mac-sa-devoile-la-nouvelle-composition-de-son-portefeuille_42276" TargetMode="External"/><Relationship Id="rId24" Type="http://schemas.openxmlformats.org/officeDocument/2006/relationships/hyperlink" Target="http://www.menacp.net/site/fr/references.58.html" TargetMode="External"/><Relationship Id="rId23" Type="http://schemas.openxmlformats.org/officeDocument/2006/relationships/hyperlink" Target="https://www.macsa.com.tn/#/warrants/cea-simulator" TargetMode="External"/><Relationship Id="rId404" Type="http://schemas.openxmlformats.org/officeDocument/2006/relationships/hyperlink" Target="https://www.ilboursa.com/marches/cotation_PX1" TargetMode="External"/><Relationship Id="rId403" Type="http://schemas.openxmlformats.org/officeDocument/2006/relationships/image" Target="media/image75.png"/><Relationship Id="rId402" Type="http://schemas.openxmlformats.org/officeDocument/2006/relationships/image" Target="media/image87.png"/><Relationship Id="rId401" Type="http://schemas.openxmlformats.org/officeDocument/2006/relationships/image" Target="media/image23.png"/><Relationship Id="rId405" Type="http://schemas.openxmlformats.org/officeDocument/2006/relationships/footer" Target="footer2.xml"/><Relationship Id="rId26" Type="http://schemas.openxmlformats.org/officeDocument/2006/relationships/hyperlink" Target="https://www.afc.com.tn/qui-sommes-nous?menu=0#content" TargetMode="External"/><Relationship Id="rId25" Type="http://schemas.openxmlformats.org/officeDocument/2006/relationships/hyperlink" Target="https://www.cmf.tn/sites/default/files/pdfs/epargne/prospectus/prospectus_maj_fcp_salamett_plus_fr.pdf" TargetMode="External"/><Relationship Id="rId28" Type="http://schemas.openxmlformats.org/officeDocument/2006/relationships/hyperlink" Target="http://www.ufigroup.com.tn/actualites.html" TargetMode="External"/><Relationship Id="rId27" Type="http://schemas.openxmlformats.org/officeDocument/2006/relationships/hyperlink" Target="http://www.maxulabourse.com.tn/notes-valeur" TargetMode="External"/><Relationship Id="rId400" Type="http://schemas.openxmlformats.org/officeDocument/2006/relationships/image" Target="media/image57.png"/><Relationship Id="rId29" Type="http://schemas.openxmlformats.org/officeDocument/2006/relationships/hyperlink" Target="http://www.ufigroup.com.tn/financeb51f.html?IDArticle=14" TargetMode="External"/><Relationship Id="rId11" Type="http://schemas.openxmlformats.org/officeDocument/2006/relationships/hyperlink" Target="https://ati.attijaribourse.com.tn/AttijariBourse/assets/documents/CONVENTION_ORDINAIRE_LIBRE.pdf" TargetMode="External"/><Relationship Id="rId10" Type="http://schemas.openxmlformats.org/officeDocument/2006/relationships/hyperlink" Target="http://www.ameninvest.com/index.jsp?view=quote" TargetMode="External"/><Relationship Id="rId13" Type="http://schemas.openxmlformats.org/officeDocument/2006/relationships/hyperlink" Target="https://ati.attijaribourse.com.tn/AttijariBourse/morning-brief" TargetMode="External"/><Relationship Id="rId12" Type="http://schemas.openxmlformats.org/officeDocument/2006/relationships/hyperlink" Target="https://ati.attijaribourse.com.tn/AttijariBourse/notre-soc" TargetMode="External"/><Relationship Id="rId15" Type="http://schemas.openxmlformats.org/officeDocument/2006/relationships/hyperlink" Target="https://www.lavieeco.com/argent/bourse-attention-aux-commissions-qui-peuvent-plomber-votre-plus-value-6255/#:~:text=Tandis%20que%20BMCE%20Capital%20Bourse,Bourse%20un%20taux%20plus%20%C3%A9lev%C3%A9." TargetMode="External"/><Relationship Id="rId14" Type="http://schemas.openxmlformats.org/officeDocument/2006/relationships/hyperlink" Target="https://www.cmf.tn/sites/default/files/pdfs/epargne/prospectus/prospectus_sicav_bh_capitalisationf.pdf" TargetMode="External"/><Relationship Id="rId17" Type="http://schemas.openxmlformats.org/officeDocument/2006/relationships/hyperlink" Target="https://www.bmcecapital.com/solutions/intermediation-boursiere" TargetMode="External"/><Relationship Id="rId16" Type="http://schemas.openxmlformats.org/officeDocument/2006/relationships/hyperlink" Target="https://www.bmcecapital.com/solutions/intermediation-boursiere" TargetMode="External"/><Relationship Id="rId19" Type="http://schemas.openxmlformats.org/officeDocument/2006/relationships/hyperlink" Target="http://tarif-general-2016.pdf" TargetMode="External"/><Relationship Id="rId18" Type="http://schemas.openxmlformats.org/officeDocument/2006/relationships/hyperlink" Target="https://www.bmcecapital.com/solutions/intermediation-boursiere" TargetMode="External"/><Relationship Id="rId84" Type="http://schemas.openxmlformats.org/officeDocument/2006/relationships/image" Target="media/image2.png"/><Relationship Id="rId83" Type="http://schemas.openxmlformats.org/officeDocument/2006/relationships/image" Target="media/image19.png"/><Relationship Id="rId86" Type="http://schemas.openxmlformats.org/officeDocument/2006/relationships/hyperlink" Target="https://www.statista.com/outlook/cmo/beauty-personal-care/tunisia" TargetMode="External"/><Relationship Id="rId85" Type="http://schemas.openxmlformats.org/officeDocument/2006/relationships/image" Target="media/image17.png"/><Relationship Id="rId88" Type="http://schemas.openxmlformats.org/officeDocument/2006/relationships/hyperlink" Target="https://www.statista.com/outlook/cmo/beauty-personal-care/tunisia" TargetMode="External"/><Relationship Id="rId87" Type="http://schemas.openxmlformats.org/officeDocument/2006/relationships/hyperlink" Target="https://www.statista.com/outlook/cmo/beauty-personal-care/tunisia" TargetMode="External"/><Relationship Id="rId89" Type="http://schemas.openxmlformats.org/officeDocument/2006/relationships/hyperlink" Target="https://www.cmf.tn/sites/default/files/pdfs/emetteurs/informations/indicateurs/indic_1trim23_sah.pdf" TargetMode="External"/><Relationship Id="rId80" Type="http://schemas.openxmlformats.org/officeDocument/2006/relationships/hyperlink" Target="https://en.africanmanager.com/tunisair-just-as-guilty-as-loukil-and-hachicha-groups-but-still-untouchable/" TargetMode="External"/><Relationship Id="rId82" Type="http://schemas.openxmlformats.org/officeDocument/2006/relationships/image" Target="media/image24.png"/><Relationship Id="rId81" Type="http://schemas.openxmlformats.org/officeDocument/2006/relationships/hyperlink" Target="https://en.africanmanager.com/tunisair-just-as-guilty-as-loukil-and-hachicha-groups-but-still-untouchable/" TargetMode="External"/><Relationship Id="rId73" Type="http://schemas.openxmlformats.org/officeDocument/2006/relationships/hyperlink" Target="https://airspace-africa.com/2023/07/03/tunisair-rescue-plan-takes-center-stage-as-president-saied-summons-minister-of-transport-and-ceo/" TargetMode="External"/><Relationship Id="rId72" Type="http://schemas.openxmlformats.org/officeDocument/2006/relationships/hyperlink" Target="https://airspace-africa.com/2023/07/03/tunisair-rescue-plan-takes-center-stage-as-president-saied-summons-minister-of-transport-and-ceo/" TargetMode="External"/><Relationship Id="rId75" Type="http://schemas.openxmlformats.org/officeDocument/2006/relationships/hyperlink" Target="https://en.africanmanager.com/tunisair-just-as-guilty-as-loukil-and-hachicha-groups-but-still-untouchable/" TargetMode="External"/><Relationship Id="rId74" Type="http://schemas.openxmlformats.org/officeDocument/2006/relationships/image" Target="media/image89.png"/><Relationship Id="rId77" Type="http://schemas.openxmlformats.org/officeDocument/2006/relationships/hyperlink" Target="https://www.agenceecofin.com/finance/2108-110981-bourse-de-tunis-les-entreprises-de-sante-ont-realise-la-plus-forte-progression-de-revenus-au-premier-semestre-2023" TargetMode="External"/><Relationship Id="rId76" Type="http://schemas.openxmlformats.org/officeDocument/2006/relationships/image" Target="media/image103.png"/><Relationship Id="rId79" Type="http://schemas.openxmlformats.org/officeDocument/2006/relationships/hyperlink" Target="https://en.africanmanager.com/tunisair-just-as-guilty-as-loukil-and-hachicha-groups-but-still-untouchable/" TargetMode="External"/><Relationship Id="rId78" Type="http://schemas.openxmlformats.org/officeDocument/2006/relationships/image" Target="media/image112.png"/><Relationship Id="rId71" Type="http://schemas.openxmlformats.org/officeDocument/2006/relationships/hyperlink" Target="https://airspace-africa.com/2023/07/03/tunisair-rescue-plan-takes-center-stage-as-president-saied-summons-minister-of-transport-and-ceo/" TargetMode="External"/><Relationship Id="rId70" Type="http://schemas.openxmlformats.org/officeDocument/2006/relationships/hyperlink" Target="https://airspace-africa.com/2023/07/03/tunisair-rescue-plan-takes-center-stage-as-president-saied-summons-minister-of-transport-and-ceo/" TargetMode="External"/><Relationship Id="rId62" Type="http://schemas.openxmlformats.org/officeDocument/2006/relationships/hyperlink" Target="https://www.ilboursa.com/marches/cotation_UADH" TargetMode="External"/><Relationship Id="rId61" Type="http://schemas.openxmlformats.org/officeDocument/2006/relationships/image" Target="media/image80.png"/><Relationship Id="rId64" Type="http://schemas.openxmlformats.org/officeDocument/2006/relationships/hyperlink" Target="https://www.ilboursa.com/marches/cotation_CELL" TargetMode="External"/><Relationship Id="rId63" Type="http://schemas.openxmlformats.org/officeDocument/2006/relationships/hyperlink" Target="https://kapitalis.com/tunisie/2023/10/13/bourse-de-tunis-16-societes-nont-pas-publie-leurs-comptes-semestriels/" TargetMode="External"/><Relationship Id="rId66" Type="http://schemas.openxmlformats.org/officeDocument/2006/relationships/image" Target="media/image86.png"/><Relationship Id="rId65" Type="http://schemas.openxmlformats.org/officeDocument/2006/relationships/image" Target="media/image53.png"/><Relationship Id="rId68" Type="http://schemas.openxmlformats.org/officeDocument/2006/relationships/hyperlink" Target="https://www.ilboursa.com/marches/cotation_MIP" TargetMode="External"/><Relationship Id="rId67" Type="http://schemas.openxmlformats.org/officeDocument/2006/relationships/image" Target="media/image76.png"/><Relationship Id="rId60" Type="http://schemas.openxmlformats.org/officeDocument/2006/relationships/hyperlink" Target="https://en.africanmanager.com/tunisair-just-as-guilty-as-loukil-and-hachicha-groups-but-still-untouchable/" TargetMode="External"/><Relationship Id="rId69" Type="http://schemas.openxmlformats.org/officeDocument/2006/relationships/hyperlink" Target="https://bvmt.com.tn/fr/content/suspension-de-la-cotation-du-titre-%C2%AB-mip-%C2%BB" TargetMode="External"/><Relationship Id="rId51" Type="http://schemas.openxmlformats.org/officeDocument/2006/relationships/image" Target="media/image51.png"/><Relationship Id="rId50" Type="http://schemas.openxmlformats.org/officeDocument/2006/relationships/image" Target="media/image113.png"/><Relationship Id="rId53" Type="http://schemas.openxmlformats.org/officeDocument/2006/relationships/image" Target="media/image95.png"/><Relationship Id="rId52" Type="http://schemas.openxmlformats.org/officeDocument/2006/relationships/hyperlink" Target="https://www.bvmt.com.tn/sites/default/files/actualites/evolution-des-revenus-des-societes-cotees-au-30-juin-2023.pdf?fbclid=IwAR0g2-qYLuO7h-Zox1Eznqyris2SJPGTll0mUyrKFI6VPvfmIpX885n5DOk" TargetMode="External"/><Relationship Id="rId55" Type="http://schemas.openxmlformats.org/officeDocument/2006/relationships/hyperlink" Target="https://www.ilboursa.com/docs/noterelativeausecteurduleasing-fvrier2023.pdf" TargetMode="External"/><Relationship Id="rId54" Type="http://schemas.openxmlformats.org/officeDocument/2006/relationships/hyperlink" Target="https://www.ilboursa.com/marches/classement-des-banques-cotees-par-benefices-nets-au-premier-semestre-2023_42884" TargetMode="External"/><Relationship Id="rId57" Type="http://schemas.openxmlformats.org/officeDocument/2006/relationships/image" Target="media/image6.png"/><Relationship Id="rId56" Type="http://schemas.openxmlformats.org/officeDocument/2006/relationships/image" Target="media/image63.png"/><Relationship Id="rId59" Type="http://schemas.openxmlformats.org/officeDocument/2006/relationships/hyperlink" Target="https://en.africanmanager.com/tunisair-just-as-guilty-as-loukil-and-hachicha-groups-but-still-untouchable/" TargetMode="External"/><Relationship Id="rId58" Type="http://schemas.openxmlformats.org/officeDocument/2006/relationships/image" Target="media/image67.png"/><Relationship Id="rId107" Type="http://schemas.openxmlformats.org/officeDocument/2006/relationships/image" Target="media/image100.png"/><Relationship Id="rId228" Type="http://schemas.openxmlformats.org/officeDocument/2006/relationships/hyperlink" Target="https://www.ilboursa.com/marches/cotation_TJL" TargetMode="External"/><Relationship Id="rId349" Type="http://schemas.openxmlformats.org/officeDocument/2006/relationships/image" Target="media/image49.png"/><Relationship Id="rId106" Type="http://schemas.openxmlformats.org/officeDocument/2006/relationships/hyperlink" Target="http://www.maxulabourse.com.tn/actualite/air-liquide-recul-des-revenus-de-32-au-30-juin-2023" TargetMode="External"/><Relationship Id="rId227" Type="http://schemas.openxmlformats.org/officeDocument/2006/relationships/hyperlink" Target="https://www.ilboursa.com/marches/cotation_TJL" TargetMode="External"/><Relationship Id="rId348" Type="http://schemas.openxmlformats.org/officeDocument/2006/relationships/image" Target="media/image29.png"/><Relationship Id="rId105" Type="http://schemas.openxmlformats.org/officeDocument/2006/relationships/image" Target="media/image61.png"/><Relationship Id="rId226" Type="http://schemas.openxmlformats.org/officeDocument/2006/relationships/hyperlink" Target="https://www.ilboursa.com/marches/cotation_TJL" TargetMode="External"/><Relationship Id="rId347" Type="http://schemas.openxmlformats.org/officeDocument/2006/relationships/hyperlink" Target="https://managers.tn/2023/08/01/le-groupe-telnet-holding-enregistre-une-croissance-exceptionnelle-de-ses-produits-dexploitation-au-1er-semestre-2023/" TargetMode="External"/><Relationship Id="rId104" Type="http://schemas.openxmlformats.org/officeDocument/2006/relationships/hyperlink" Target="https://kapitalis.com/tunisie/2023/10/02/bourse-de-tunis-tpr-integre-le-tunindex-20-icf-le-quitte/" TargetMode="External"/><Relationship Id="rId225" Type="http://schemas.openxmlformats.org/officeDocument/2006/relationships/image" Target="media/image15.png"/><Relationship Id="rId346" Type="http://schemas.openxmlformats.org/officeDocument/2006/relationships/image" Target="media/image114.png"/><Relationship Id="rId109" Type="http://schemas.openxmlformats.org/officeDocument/2006/relationships/image" Target="media/image90.png"/><Relationship Id="rId108" Type="http://schemas.openxmlformats.org/officeDocument/2006/relationships/image" Target="media/image36.png"/><Relationship Id="rId229" Type="http://schemas.openxmlformats.org/officeDocument/2006/relationships/image" Target="media/image48.png"/><Relationship Id="rId220" Type="http://schemas.openxmlformats.org/officeDocument/2006/relationships/hyperlink" Target="https://www.ilboursa.com/marches/news_valeur?s=sotuv" TargetMode="External"/><Relationship Id="rId341" Type="http://schemas.openxmlformats.org/officeDocument/2006/relationships/image" Target="media/image120.png"/><Relationship Id="rId340" Type="http://schemas.openxmlformats.org/officeDocument/2006/relationships/image" Target="media/image39.png"/><Relationship Id="rId103" Type="http://schemas.openxmlformats.org/officeDocument/2006/relationships/image" Target="media/image30.png"/><Relationship Id="rId224" Type="http://schemas.openxmlformats.org/officeDocument/2006/relationships/hyperlink" Target="https://www.ilboursa.com/marches/news_valeur?s=sotuv" TargetMode="External"/><Relationship Id="rId345" Type="http://schemas.openxmlformats.org/officeDocument/2006/relationships/image" Target="media/image28.png"/><Relationship Id="rId102" Type="http://schemas.openxmlformats.org/officeDocument/2006/relationships/image" Target="media/image7.png"/><Relationship Id="rId223" Type="http://schemas.openxmlformats.org/officeDocument/2006/relationships/hyperlink" Target="https://www.ilboursa.com/marches/news_valeur?s=sotuv" TargetMode="External"/><Relationship Id="rId344" Type="http://schemas.openxmlformats.org/officeDocument/2006/relationships/image" Target="media/image35.png"/><Relationship Id="rId101" Type="http://schemas.openxmlformats.org/officeDocument/2006/relationships/image" Target="media/image122.png"/><Relationship Id="rId222" Type="http://schemas.openxmlformats.org/officeDocument/2006/relationships/hyperlink" Target="https://www.ilboursa.com/marches/news_valeur?s=sotuv" TargetMode="External"/><Relationship Id="rId343" Type="http://schemas.openxmlformats.org/officeDocument/2006/relationships/image" Target="media/image56.png"/><Relationship Id="rId100" Type="http://schemas.openxmlformats.org/officeDocument/2006/relationships/image" Target="media/image50.png"/><Relationship Id="rId221" Type="http://schemas.openxmlformats.org/officeDocument/2006/relationships/hyperlink" Target="https://www.ilboursa.com/marches/news_valeur?s=sotuv" TargetMode="External"/><Relationship Id="rId342" Type="http://schemas.openxmlformats.org/officeDocument/2006/relationships/hyperlink" Target="https://managers.tn/2023/08/01/le-groupe-telnet-holding-enregistre-une-croissance-exceptionnelle-de-ses-produits-dexploitation-au-1er-semestre-2023/" TargetMode="External"/><Relationship Id="rId217" Type="http://schemas.openxmlformats.org/officeDocument/2006/relationships/hyperlink" Target="https://www.ilboursa.com/marches/news_valeur?s=sotuv" TargetMode="External"/><Relationship Id="rId338" Type="http://schemas.openxmlformats.org/officeDocument/2006/relationships/hyperlink" Target="https://managers.tn/2023/08/01/le-groupe-telnet-holding-enregistre-une-croissance-exceptionnelle-de-ses-produits-dexploitation-au-1er-semestre-2023/" TargetMode="External"/><Relationship Id="rId216" Type="http://schemas.openxmlformats.org/officeDocument/2006/relationships/hyperlink" Target="https://www.ilboursa.com/marches/news_valeur?s=OTH" TargetMode="External"/><Relationship Id="rId337" Type="http://schemas.openxmlformats.org/officeDocument/2006/relationships/hyperlink" Target="https://managers.tn/2023/08/01/le-groupe-telnet-holding-enregistre-une-croissance-exceptionnelle-de-ses-produits-dexploitation-au-1er-semestre-2023/" TargetMode="External"/><Relationship Id="rId215" Type="http://schemas.openxmlformats.org/officeDocument/2006/relationships/hyperlink" Target="https://www.ilboursa.com/marches/news_valeur?s=OTH" TargetMode="External"/><Relationship Id="rId336" Type="http://schemas.openxmlformats.org/officeDocument/2006/relationships/image" Target="media/image65.png"/><Relationship Id="rId214" Type="http://schemas.openxmlformats.org/officeDocument/2006/relationships/hyperlink" Target="https://www.ilboursa.com/marches/news_valeur?s=OTH" TargetMode="External"/><Relationship Id="rId335" Type="http://schemas.openxmlformats.org/officeDocument/2006/relationships/image" Target="media/image47.png"/><Relationship Id="rId219" Type="http://schemas.openxmlformats.org/officeDocument/2006/relationships/hyperlink" Target="https://www.ilboursa.com/marches/news_valeur?s=sotuv" TargetMode="External"/><Relationship Id="rId218" Type="http://schemas.openxmlformats.org/officeDocument/2006/relationships/hyperlink" Target="https://www.ilboursa.com/marches/news_valeur?s=sotuv" TargetMode="External"/><Relationship Id="rId339" Type="http://schemas.openxmlformats.org/officeDocument/2006/relationships/image" Target="media/image26.png"/><Relationship Id="rId330" Type="http://schemas.openxmlformats.org/officeDocument/2006/relationships/image" Target="media/image33.png"/><Relationship Id="rId213" Type="http://schemas.openxmlformats.org/officeDocument/2006/relationships/hyperlink" Target="https://www.ilboursa.com/marches/news_valeur?s=SMD" TargetMode="External"/><Relationship Id="rId334" Type="http://schemas.openxmlformats.org/officeDocument/2006/relationships/image" Target="media/image73.png"/><Relationship Id="rId212" Type="http://schemas.openxmlformats.org/officeDocument/2006/relationships/hyperlink" Target="https://www.ilboursa.com/marches/news_valeur?s=SMD" TargetMode="External"/><Relationship Id="rId333" Type="http://schemas.openxmlformats.org/officeDocument/2006/relationships/image" Target="media/image44.png"/><Relationship Id="rId211" Type="http://schemas.openxmlformats.org/officeDocument/2006/relationships/hyperlink" Target="https://www.ilboursa.com/marches/news_valeur?s=SMD" TargetMode="External"/><Relationship Id="rId332" Type="http://schemas.openxmlformats.org/officeDocument/2006/relationships/image" Target="media/image115.png"/><Relationship Id="rId210" Type="http://schemas.openxmlformats.org/officeDocument/2006/relationships/hyperlink" Target="https://www.ilboursa.com/marches/news_valeur?s=SMD" TargetMode="External"/><Relationship Id="rId331" Type="http://schemas.openxmlformats.org/officeDocument/2006/relationships/image" Target="media/image11.png"/><Relationship Id="rId370" Type="http://schemas.openxmlformats.org/officeDocument/2006/relationships/image" Target="media/image40.png"/><Relationship Id="rId129" Type="http://schemas.openxmlformats.org/officeDocument/2006/relationships/hyperlink" Target="https://www.ilboursa.com/marches/news_valeur?s=LNDOR" TargetMode="External"/><Relationship Id="rId128" Type="http://schemas.openxmlformats.org/officeDocument/2006/relationships/hyperlink" Target="https://www.ilboursa.com/marches/news_valeur?s=LNDOR" TargetMode="External"/><Relationship Id="rId249" Type="http://schemas.openxmlformats.org/officeDocument/2006/relationships/hyperlink" Target="https://www.tunisievaleurs.com/documents/Etude_TPR_07062023.pdf" TargetMode="External"/><Relationship Id="rId127" Type="http://schemas.openxmlformats.org/officeDocument/2006/relationships/hyperlink" Target="https://www.ilboursa.com/marches/news_valeur?s=LNDOR" TargetMode="External"/><Relationship Id="rId248" Type="http://schemas.openxmlformats.org/officeDocument/2006/relationships/hyperlink" Target="https://www.tunisievaleurs.com/documents/Etude_TPR_07062023.pdf" TargetMode="External"/><Relationship Id="rId369" Type="http://schemas.openxmlformats.org/officeDocument/2006/relationships/image" Target="media/image41.png"/><Relationship Id="rId126" Type="http://schemas.openxmlformats.org/officeDocument/2006/relationships/hyperlink" Target="https://www.ilboursa.com/marches/news_valeur?s=LNDOR" TargetMode="External"/><Relationship Id="rId247" Type="http://schemas.openxmlformats.org/officeDocument/2006/relationships/hyperlink" Target="https://www.tunisievaleurs.com/documents/Etude_TPR_07062023.pdf" TargetMode="External"/><Relationship Id="rId368" Type="http://schemas.openxmlformats.org/officeDocument/2006/relationships/image" Target="media/image13.png"/><Relationship Id="rId121" Type="http://schemas.openxmlformats.org/officeDocument/2006/relationships/hyperlink" Target="https://www.ilboursa.com/marches/news_valeur?s=DH" TargetMode="External"/><Relationship Id="rId242" Type="http://schemas.openxmlformats.org/officeDocument/2006/relationships/image" Target="media/image123.png"/><Relationship Id="rId363" Type="http://schemas.openxmlformats.org/officeDocument/2006/relationships/image" Target="media/image84.png"/><Relationship Id="rId120" Type="http://schemas.openxmlformats.org/officeDocument/2006/relationships/hyperlink" Target="https://www.ilboursa.com/marches/news_valeur?s=DH" TargetMode="External"/><Relationship Id="rId241" Type="http://schemas.openxmlformats.org/officeDocument/2006/relationships/hyperlink" Target="https://www.tunisievaleurs.com/documents/Etude_TPR_07062023.pdf" TargetMode="External"/><Relationship Id="rId362" Type="http://schemas.openxmlformats.org/officeDocument/2006/relationships/image" Target="media/image93.png"/><Relationship Id="rId240" Type="http://schemas.openxmlformats.org/officeDocument/2006/relationships/hyperlink" Target="https://www.tunisievaleurs.com/documents/Etude_TPR_07062023.pdf" TargetMode="External"/><Relationship Id="rId361" Type="http://schemas.openxmlformats.org/officeDocument/2006/relationships/hyperlink" Target="https://managers.tn/2023/08/01/le-groupe-telnet-holding-enregistre-une-croissance-exceptionnelle-de-ses-produits-dexploitation-au-1er-semestre-2023/" TargetMode="External"/><Relationship Id="rId360" Type="http://schemas.openxmlformats.org/officeDocument/2006/relationships/hyperlink" Target="https://www.ilboursa.com/marches/news_valeur?s=MPBS" TargetMode="External"/><Relationship Id="rId125" Type="http://schemas.openxmlformats.org/officeDocument/2006/relationships/hyperlink" Target="https://www.ilboursa.com/marches/news_valeur?s=LNDOR" TargetMode="External"/><Relationship Id="rId246" Type="http://schemas.openxmlformats.org/officeDocument/2006/relationships/image" Target="media/image42.png"/><Relationship Id="rId367" Type="http://schemas.openxmlformats.org/officeDocument/2006/relationships/hyperlink" Target="https://www.investing.com/portfolio/?portfolioID=ZGUyaDFkMWVmMzw3YDpjYQ%3D%3D" TargetMode="External"/><Relationship Id="rId124" Type="http://schemas.openxmlformats.org/officeDocument/2006/relationships/hyperlink" Target="https://www.ilboursa.com/marches/news_valeur?s=DH" TargetMode="External"/><Relationship Id="rId245" Type="http://schemas.openxmlformats.org/officeDocument/2006/relationships/hyperlink" Target="https://www.ilboursa.com/marches/cotation_TPR" TargetMode="External"/><Relationship Id="rId366" Type="http://schemas.openxmlformats.org/officeDocument/2006/relationships/image" Target="media/image22.png"/><Relationship Id="rId123" Type="http://schemas.openxmlformats.org/officeDocument/2006/relationships/hyperlink" Target="https://www.ilboursa.com/marches/news_valeur?s=DH" TargetMode="External"/><Relationship Id="rId244" Type="http://schemas.openxmlformats.org/officeDocument/2006/relationships/hyperlink" Target="https://www.ilboursa.com/marches/cotation_TPR" TargetMode="External"/><Relationship Id="rId365" Type="http://schemas.openxmlformats.org/officeDocument/2006/relationships/image" Target="media/image106.png"/><Relationship Id="rId122" Type="http://schemas.openxmlformats.org/officeDocument/2006/relationships/hyperlink" Target="https://www.ilboursa.com/marches/news_valeur?s=DH" TargetMode="External"/><Relationship Id="rId243" Type="http://schemas.openxmlformats.org/officeDocument/2006/relationships/hyperlink" Target="https://www.ilboursa.com/marches/cotation_TPR" TargetMode="External"/><Relationship Id="rId364" Type="http://schemas.openxmlformats.org/officeDocument/2006/relationships/image" Target="media/image1.png"/><Relationship Id="rId95" Type="http://schemas.openxmlformats.org/officeDocument/2006/relationships/image" Target="media/image68.png"/><Relationship Id="rId94" Type="http://schemas.openxmlformats.org/officeDocument/2006/relationships/hyperlink" Target="https://www.ilboursa.com/marches/cotation_LSTR" TargetMode="External"/><Relationship Id="rId97" Type="http://schemas.openxmlformats.org/officeDocument/2006/relationships/image" Target="media/image108.png"/><Relationship Id="rId96" Type="http://schemas.openxmlformats.org/officeDocument/2006/relationships/image" Target="media/image5.png"/><Relationship Id="rId99" Type="http://schemas.openxmlformats.org/officeDocument/2006/relationships/image" Target="media/image98.png"/><Relationship Id="rId98" Type="http://schemas.openxmlformats.org/officeDocument/2006/relationships/hyperlink" Target="https://en.africanmanager.com/tunisair-just-as-guilty-as-loukil-and-hachicha-groups-but-still-untouchable/" TargetMode="External"/><Relationship Id="rId91" Type="http://schemas.openxmlformats.org/officeDocument/2006/relationships/hyperlink" Target="https://www.tustex.com/bourse-bilans/officeplast-annonce-un-benefice-de-1608-mille-dinars-au-premier-semestre" TargetMode="External"/><Relationship Id="rId90" Type="http://schemas.openxmlformats.org/officeDocument/2006/relationships/hyperlink" Target="https://www.cmf.tn/sites/default/files/pdfs/emetteurs/informations/indicateurs/indic_1trim23_sah.pdf" TargetMode="External"/><Relationship Id="rId93" Type="http://schemas.openxmlformats.org/officeDocument/2006/relationships/hyperlink" Target="https://en.africanmanager.com/tunisair-just-as-guilty-as-loukil-and-hachicha-groups-but-still-untouchable/" TargetMode="External"/><Relationship Id="rId92" Type="http://schemas.openxmlformats.org/officeDocument/2006/relationships/hyperlink" Target="https://www.tustex.com/bourse-bilans/officeplast-annonce-un-benefice-de-1608-mille-dinars-au-premier-semestre" TargetMode="External"/><Relationship Id="rId118" Type="http://schemas.openxmlformats.org/officeDocument/2006/relationships/hyperlink" Target="https://www.ilboursa.com/marches/news_valeur?s=DH" TargetMode="External"/><Relationship Id="rId239" Type="http://schemas.openxmlformats.org/officeDocument/2006/relationships/hyperlink" Target="https://www.tunisievaleurs.com/documents/Etude_TPR_07062023.pdf" TargetMode="External"/><Relationship Id="rId117" Type="http://schemas.openxmlformats.org/officeDocument/2006/relationships/hyperlink" Target="https://www.ilboursa.com/marches/news_valeur?s=DH" TargetMode="External"/><Relationship Id="rId238" Type="http://schemas.openxmlformats.org/officeDocument/2006/relationships/hyperlink" Target="https://www.tunisievaleurs.com/documents/Etude_TPR_07062023.pdf" TargetMode="External"/><Relationship Id="rId359" Type="http://schemas.openxmlformats.org/officeDocument/2006/relationships/hyperlink" Target="https://www.ilboursa.com/marches/news_valeur?s=MPBS" TargetMode="External"/><Relationship Id="rId116" Type="http://schemas.openxmlformats.org/officeDocument/2006/relationships/hyperlink" Target="https://www.ilboursa.com/marches/news_valeur?s=DH" TargetMode="External"/><Relationship Id="rId237" Type="http://schemas.openxmlformats.org/officeDocument/2006/relationships/image" Target="media/image9.png"/><Relationship Id="rId358" Type="http://schemas.openxmlformats.org/officeDocument/2006/relationships/hyperlink" Target="https://www.ilboursa.com/marches/news_valeur?s=MPBS" TargetMode="External"/><Relationship Id="rId115" Type="http://schemas.openxmlformats.org/officeDocument/2006/relationships/hyperlink" Target="https://www.tunisievaleurs.com/documents/Etude_D%C3%A9lice_Holding_Juin_2023.pdf" TargetMode="External"/><Relationship Id="rId236" Type="http://schemas.openxmlformats.org/officeDocument/2006/relationships/hyperlink" Target="https://www.cmf.tn/sites/default/files/pdfs/emetteurs/informations/references/doc_reference_attijati_leasing_2023.pdf" TargetMode="External"/><Relationship Id="rId357" Type="http://schemas.openxmlformats.org/officeDocument/2006/relationships/hyperlink" Target="https://www.ilboursa.com/marches/news_valeur?s=MPBS" TargetMode="External"/><Relationship Id="rId119" Type="http://schemas.openxmlformats.org/officeDocument/2006/relationships/hyperlink" Target="https://www.ilboursa.com/marches/news_valeur?s=DH" TargetMode="External"/><Relationship Id="rId110" Type="http://schemas.openxmlformats.org/officeDocument/2006/relationships/image" Target="media/image38.png"/><Relationship Id="rId231" Type="http://schemas.openxmlformats.org/officeDocument/2006/relationships/hyperlink" Target="https://www.ilboursa.com/marches/societe/TJL" TargetMode="External"/><Relationship Id="rId352" Type="http://schemas.openxmlformats.org/officeDocument/2006/relationships/image" Target="media/image58.png"/><Relationship Id="rId230" Type="http://schemas.openxmlformats.org/officeDocument/2006/relationships/hyperlink" Target="https://www.ilboursa.com/marches/societe/TJL" TargetMode="External"/><Relationship Id="rId351" Type="http://schemas.openxmlformats.org/officeDocument/2006/relationships/image" Target="media/image71.png"/><Relationship Id="rId350" Type="http://schemas.openxmlformats.org/officeDocument/2006/relationships/image" Target="media/image110.png"/><Relationship Id="rId114" Type="http://schemas.openxmlformats.org/officeDocument/2006/relationships/image" Target="media/image27.png"/><Relationship Id="rId235" Type="http://schemas.openxmlformats.org/officeDocument/2006/relationships/hyperlink" Target="https://www.cmf.tn/sites/default/files/pdfs/emetteurs/informations/references/doc_reference_attijati_leasing_2023.pdf" TargetMode="External"/><Relationship Id="rId356" Type="http://schemas.openxmlformats.org/officeDocument/2006/relationships/hyperlink" Target="https://www.ilboursa.com/marches/news_valeur?s=MPBS" TargetMode="External"/><Relationship Id="rId113" Type="http://schemas.openxmlformats.org/officeDocument/2006/relationships/hyperlink" Target="https://kapitalis.com/tunisie/2023/10/13/bourse-de-tunis-16-societes-nont-pas-publie-leurs-comptes-semestriels/" TargetMode="External"/><Relationship Id="rId234" Type="http://schemas.openxmlformats.org/officeDocument/2006/relationships/hyperlink" Target="https://www.ilboursa.com/marches/societe/TJL" TargetMode="External"/><Relationship Id="rId355" Type="http://schemas.openxmlformats.org/officeDocument/2006/relationships/hyperlink" Target="https://www.ilboursa.com/marches/news_valeur?s=MPBS" TargetMode="External"/><Relationship Id="rId112" Type="http://schemas.openxmlformats.org/officeDocument/2006/relationships/hyperlink" Target="https://managers.tn/2023/07/31/tawasol-group-holding-une-croissance-solide-malgre-les-defis-economiques-en-tunisie/" TargetMode="External"/><Relationship Id="rId233" Type="http://schemas.openxmlformats.org/officeDocument/2006/relationships/hyperlink" Target="https://www.ilboursa.com/marches/societe/TJL" TargetMode="External"/><Relationship Id="rId354" Type="http://schemas.openxmlformats.org/officeDocument/2006/relationships/hyperlink" Target="https://www.ilboursa.com/marches/news_valeur?s=MPBS" TargetMode="External"/><Relationship Id="rId111" Type="http://schemas.openxmlformats.org/officeDocument/2006/relationships/hyperlink" Target="http://www.maxulabourse.com.tn/actualite/servicom-liquidation-de-la-soci%C3%A9t%C3%A9-servitra-filiale-du-groupe-servicom" TargetMode="External"/><Relationship Id="rId232" Type="http://schemas.openxmlformats.org/officeDocument/2006/relationships/hyperlink" Target="https://www.ilboursa.com/marches/societe/TJL" TargetMode="External"/><Relationship Id="rId353" Type="http://schemas.openxmlformats.org/officeDocument/2006/relationships/hyperlink" Target="https://www.ilboursa.com/marches/news_valeur?s=MPBS" TargetMode="External"/><Relationship Id="rId305" Type="http://schemas.openxmlformats.org/officeDocument/2006/relationships/hyperlink" Target="https://www.ilboursa.com/marches/societe/UMED" TargetMode="External"/><Relationship Id="rId304" Type="http://schemas.openxmlformats.org/officeDocument/2006/relationships/hyperlink" Target="https://www.ilboursa.com/marches/societe/UMED" TargetMode="External"/><Relationship Id="rId303" Type="http://schemas.openxmlformats.org/officeDocument/2006/relationships/hyperlink" Target="https://www.ilboursa.com/marches/societe/UMED" TargetMode="External"/><Relationship Id="rId302" Type="http://schemas.openxmlformats.org/officeDocument/2006/relationships/hyperlink" Target="https://www.ilboursa.com/marches/societe/UMED" TargetMode="External"/><Relationship Id="rId309" Type="http://schemas.openxmlformats.org/officeDocument/2006/relationships/hyperlink" Target="https://www.ilboursa.com/marches/unimed-ameliore-de-37-ses-revenus-trimestriels-a-pres-de-30-millions-de-dinars_40321" TargetMode="External"/><Relationship Id="rId308" Type="http://schemas.openxmlformats.org/officeDocument/2006/relationships/hyperlink" Target="https://www.ilboursa.com/marches/unimed-ameliore-de-37-ses-revenus-trimestriels-a-pres-de-30-millions-de-dinars_40321" TargetMode="External"/><Relationship Id="rId307" Type="http://schemas.openxmlformats.org/officeDocument/2006/relationships/hyperlink" Target="https://www.ilboursa.com/marches/unimed-ameliore-de-37-ses-revenus-trimestriels-a-pres-de-30-millions-de-dinars_40321" TargetMode="External"/><Relationship Id="rId306" Type="http://schemas.openxmlformats.org/officeDocument/2006/relationships/hyperlink" Target="https://www.ilboursa.com/marches/societe/UMED" TargetMode="External"/><Relationship Id="rId301" Type="http://schemas.openxmlformats.org/officeDocument/2006/relationships/image" Target="media/image118.png"/><Relationship Id="rId300" Type="http://schemas.openxmlformats.org/officeDocument/2006/relationships/hyperlink" Target="https://www.ilboursa.com/marches/cotation_UMED" TargetMode="External"/><Relationship Id="rId206" Type="http://schemas.openxmlformats.org/officeDocument/2006/relationships/hyperlink" Target="https://www.ilboursa.com/marches/news_valeur?s=MPBS" TargetMode="External"/><Relationship Id="rId327" Type="http://schemas.openxmlformats.org/officeDocument/2006/relationships/image" Target="media/image54.png"/><Relationship Id="rId205" Type="http://schemas.openxmlformats.org/officeDocument/2006/relationships/hyperlink" Target="https://www.ilboursa.com/marches/news_valeur?s=MPBS" TargetMode="External"/><Relationship Id="rId326" Type="http://schemas.openxmlformats.org/officeDocument/2006/relationships/image" Target="media/image8.png"/><Relationship Id="rId204" Type="http://schemas.openxmlformats.org/officeDocument/2006/relationships/hyperlink" Target="https://www.ilboursa.com/marches/news_valeur?s=MPBS" TargetMode="External"/><Relationship Id="rId325" Type="http://schemas.openxmlformats.org/officeDocument/2006/relationships/image" Target="media/image116.png"/><Relationship Id="rId203" Type="http://schemas.openxmlformats.org/officeDocument/2006/relationships/hyperlink" Target="https://www.ilboursa.com/marches/news_valeur?s=MPBS" TargetMode="External"/><Relationship Id="rId324" Type="http://schemas.openxmlformats.org/officeDocument/2006/relationships/image" Target="media/image34.png"/><Relationship Id="rId209" Type="http://schemas.openxmlformats.org/officeDocument/2006/relationships/hyperlink" Target="https://www.ilboursa.com/marches/news_valeur?s=SMD" TargetMode="External"/><Relationship Id="rId208" Type="http://schemas.openxmlformats.org/officeDocument/2006/relationships/hyperlink" Target="https://www.ilboursa.com/marches/news_valeur?s=MPBS" TargetMode="External"/><Relationship Id="rId329" Type="http://schemas.openxmlformats.org/officeDocument/2006/relationships/image" Target="media/image111.png"/><Relationship Id="rId207" Type="http://schemas.openxmlformats.org/officeDocument/2006/relationships/hyperlink" Target="https://www.ilboursa.com/marches/news_valeur?s=MPBS" TargetMode="External"/><Relationship Id="rId328" Type="http://schemas.openxmlformats.org/officeDocument/2006/relationships/image" Target="media/image69.png"/><Relationship Id="rId202" Type="http://schemas.openxmlformats.org/officeDocument/2006/relationships/hyperlink" Target="https://www.ilboursa.com/marches/news_valeur?s=MPBS" TargetMode="External"/><Relationship Id="rId323" Type="http://schemas.openxmlformats.org/officeDocument/2006/relationships/image" Target="media/image99.png"/><Relationship Id="rId201" Type="http://schemas.openxmlformats.org/officeDocument/2006/relationships/hyperlink" Target="https://www.ilboursa.com/marches/news_valeur?s=MPBS" TargetMode="External"/><Relationship Id="rId322" Type="http://schemas.openxmlformats.org/officeDocument/2006/relationships/image" Target="media/image124.png"/><Relationship Id="rId200" Type="http://schemas.openxmlformats.org/officeDocument/2006/relationships/hyperlink" Target="https://www.ilboursa.com/marches/news_valeur?s=MPBS" TargetMode="External"/><Relationship Id="rId321" Type="http://schemas.openxmlformats.org/officeDocument/2006/relationships/footer" Target="footer3.xml"/><Relationship Id="rId320" Type="http://schemas.openxmlformats.org/officeDocument/2006/relationships/image" Target="media/image92.png"/><Relationship Id="rId316" Type="http://schemas.openxmlformats.org/officeDocument/2006/relationships/footer" Target="footer1.xml"/><Relationship Id="rId315" Type="http://schemas.openxmlformats.org/officeDocument/2006/relationships/image" Target="media/image60.png"/><Relationship Id="rId314" Type="http://schemas.openxmlformats.org/officeDocument/2006/relationships/image" Target="media/image78.png"/><Relationship Id="rId313" Type="http://schemas.openxmlformats.org/officeDocument/2006/relationships/image" Target="media/image77.png"/><Relationship Id="rId319" Type="http://schemas.openxmlformats.org/officeDocument/2006/relationships/image" Target="media/image125.png"/><Relationship Id="rId318" Type="http://schemas.openxmlformats.org/officeDocument/2006/relationships/image" Target="media/image31.png"/><Relationship Id="rId317" Type="http://schemas.openxmlformats.org/officeDocument/2006/relationships/image" Target="media/image91.png"/><Relationship Id="rId312" Type="http://schemas.openxmlformats.org/officeDocument/2006/relationships/hyperlink" Target="https://www.ilboursa.com/marches/unimed-ameliore-de-37-ses-revenus-trimestriels-a-pres-de-30-millions-de-dinars_40321" TargetMode="External"/><Relationship Id="rId311" Type="http://schemas.openxmlformats.org/officeDocument/2006/relationships/hyperlink" Target="https://www.ilboursa.com/marches/unimed-ameliore-de-37-ses-revenus-trimestriels-a-pres-de-30-millions-de-dinars_40321" TargetMode="External"/><Relationship Id="rId310" Type="http://schemas.openxmlformats.org/officeDocument/2006/relationships/hyperlink" Target="https://www.ilboursa.com/marches/unimed-ameliore-de-37-ses-revenus-trimestriels-a-pres-de-30-millions-de-dinars_40321"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OpenSans-regular.ttf"/><Relationship Id="rId6" Type="http://schemas.openxmlformats.org/officeDocument/2006/relationships/font" Target="fonts/OpenSans-bold.ttf"/><Relationship Id="rId7" Type="http://schemas.openxmlformats.org/officeDocument/2006/relationships/font" Target="fonts/OpenSans-italic.ttf"/><Relationship Id="rId8" Type="http://schemas.openxmlformats.org/officeDocument/2006/relationships/font" Target="fonts/Open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2kHNjXebUaeC7uppigSIcxHQ9Q==">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</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